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1D6C" w14:textId="194C627B" w:rsidR="007672FB" w:rsidRDefault="007776C3">
      <w:r>
        <w:t xml:space="preserve">Jonathan Lloyd </w:t>
      </w:r>
    </w:p>
    <w:p w14:paraId="775BF90D" w14:textId="247C2CA8" w:rsidR="007776C3" w:rsidRDefault="007776C3">
      <w:r>
        <w:t>SYSEN 5411 Fall 2025</w:t>
      </w:r>
    </w:p>
    <w:p w14:paraId="40EBAD0F" w14:textId="6F2FEECE" w:rsidR="007776C3" w:rsidRPr="001D681D" w:rsidRDefault="007776C3">
      <w:pPr>
        <w:rPr>
          <w:b/>
          <w:bCs/>
        </w:rPr>
      </w:pPr>
      <w:r w:rsidRPr="001D681D">
        <w:rPr>
          <w:b/>
          <w:bCs/>
        </w:rPr>
        <w:t xml:space="preserve">Lab 2 Writeup – Forward Kinematics </w:t>
      </w:r>
    </w:p>
    <w:p w14:paraId="3A14E48F" w14:textId="77777777" w:rsidR="007776C3" w:rsidRDefault="007776C3"/>
    <w:p w14:paraId="2F069004" w14:textId="75A78095" w:rsidR="007776C3" w:rsidRPr="001D681D" w:rsidRDefault="007776C3">
      <w:pPr>
        <w:rPr>
          <w:b/>
          <w:bCs/>
        </w:rPr>
      </w:pPr>
      <w:r w:rsidRPr="001D681D">
        <w:rPr>
          <w:b/>
          <w:bCs/>
        </w:rPr>
        <w:t xml:space="preserve">Part 1 </w:t>
      </w:r>
    </w:p>
    <w:p w14:paraId="3EFD578A" w14:textId="77E5985E" w:rsidR="007776C3" w:rsidRDefault="007776C3">
      <w:r>
        <w:rPr>
          <w:noProof/>
        </w:rPr>
        <w:drawing>
          <wp:inline distT="0" distB="0" distL="0" distR="0" wp14:anchorId="3ACAE5DC" wp14:editId="544DB1E9">
            <wp:extent cx="6646207" cy="3819525"/>
            <wp:effectExtent l="0" t="0" r="2540" b="0"/>
            <wp:docPr id="145106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415" cy="38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3363" w14:textId="7824E4E5" w:rsidR="007776C3" w:rsidRDefault="007776C3">
      <w:r>
        <w:t xml:space="preserve">The relationship between commanded effort level and linear speed seems to be roughly linear through the 75% command. From 75% to 100%, the relationship seems to break down into nonlinearity. </w:t>
      </w:r>
    </w:p>
    <w:p w14:paraId="2D8195E5" w14:textId="77777777" w:rsidR="00EC060D" w:rsidRDefault="00EC060D"/>
    <w:p w14:paraId="0B23CE29" w14:textId="77A8B8A2" w:rsidR="00EC060D" w:rsidRDefault="00EC060D">
      <w:r>
        <w:br w:type="page"/>
      </w:r>
    </w:p>
    <w:p w14:paraId="1EC01278" w14:textId="271350A1" w:rsidR="00EC060D" w:rsidRPr="001D681D" w:rsidRDefault="00EC060D">
      <w:pPr>
        <w:rPr>
          <w:b/>
          <w:bCs/>
        </w:rPr>
      </w:pPr>
      <w:r w:rsidRPr="001D681D">
        <w:rPr>
          <w:b/>
          <w:bCs/>
        </w:rPr>
        <w:lastRenderedPageBreak/>
        <w:t xml:space="preserve">Part 2 </w:t>
      </w:r>
    </w:p>
    <w:p w14:paraId="12968472" w14:textId="5872AC4F" w:rsidR="00EC060D" w:rsidRPr="005502EB" w:rsidRDefault="0040084D">
      <w:r w:rsidRPr="005502EB">
        <w:t>Video link to maneuver</w:t>
      </w:r>
      <w:r w:rsidR="0044180A" w:rsidRPr="005502EB">
        <w:t xml:space="preserve"> 1</w:t>
      </w:r>
      <w:r w:rsidRPr="005502EB">
        <w:t xml:space="preserve">: </w:t>
      </w:r>
      <w:hyperlink r:id="rId6" w:history="1">
        <w:r w:rsidR="005502EB" w:rsidRPr="005502EB">
          <w:rPr>
            <w:rStyle w:val="Hyperlink"/>
          </w:rPr>
          <w:t>https://youtu.be/YuSoHposGy4</w:t>
        </w:r>
      </w:hyperlink>
      <w:r w:rsidR="005502EB" w:rsidRPr="005502EB">
        <w:t xml:space="preserve"> </w:t>
      </w:r>
    </w:p>
    <w:p w14:paraId="05FFD8F5" w14:textId="0FB993B8" w:rsidR="0044180A" w:rsidRPr="005502EB" w:rsidRDefault="0044180A">
      <w:r w:rsidRPr="005502EB">
        <w:t xml:space="preserve">Video link to maneuver </w:t>
      </w:r>
      <w:r w:rsidRPr="005502EB">
        <w:t>2</w:t>
      </w:r>
      <w:r w:rsidR="005502EB" w:rsidRPr="005502EB">
        <w:t xml:space="preserve">: </w:t>
      </w:r>
      <w:hyperlink r:id="rId7" w:history="1">
        <w:r w:rsidR="005502EB" w:rsidRPr="005502EB">
          <w:rPr>
            <w:rStyle w:val="Hyperlink"/>
          </w:rPr>
          <w:t>https://youtu.be/IFM7d57Ceo0</w:t>
        </w:r>
      </w:hyperlink>
      <w:r w:rsidR="005502EB" w:rsidRPr="005502EB">
        <w:t xml:space="preserve"> </w:t>
      </w:r>
    </w:p>
    <w:p w14:paraId="115E93EE" w14:textId="6C21B67C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Kinematic Calculations</w:t>
      </w:r>
    </w:p>
    <w:p w14:paraId="39FF0A83" w14:textId="1CE05EEB" w:rsidR="00703539" w:rsidRDefault="00501480" w:rsidP="001D681D">
      <w:r>
        <w:t>S</w:t>
      </w:r>
      <w:r w:rsidR="001D681D">
        <w:t>ee code in ZIP for math</w:t>
      </w:r>
      <w:r>
        <w:t xml:space="preserve"> – coordinate convention is +x forwards, +y left, positive theta CCW</w:t>
      </w:r>
    </w:p>
    <w:p w14:paraId="70EF5FA3" w14:textId="69F79A3C" w:rsidR="001702B8" w:rsidRDefault="001D681D">
      <w:r>
        <w:t>Sequence 1: (x, y, theta) = (2.64, 4.74, -15.28)</w:t>
      </w:r>
    </w:p>
    <w:p w14:paraId="144DD2F9" w14:textId="794ED212" w:rsidR="00703539" w:rsidRDefault="001D681D">
      <w:r>
        <w:t xml:space="preserve">Sequence 2: (x, y, theta) = </w:t>
      </w:r>
      <w:r w:rsidR="00501480">
        <w:t>(39.23, 36.68, 68.75)</w:t>
      </w:r>
    </w:p>
    <w:p w14:paraId="7D280D87" w14:textId="6B99B2EB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Measurements of Actual Final Pose</w:t>
      </w:r>
    </w:p>
    <w:p w14:paraId="18292499" w14:textId="05966936" w:rsidR="00703539" w:rsidRDefault="00DD4EED">
      <w:r>
        <w:t xml:space="preserve">Sequence 1: 6 cm forwards, 0 degrees angle </w:t>
      </w:r>
    </w:p>
    <w:p w14:paraId="3EDF903B" w14:textId="7A519FD9" w:rsidR="0015645D" w:rsidRDefault="0015645D" w:rsidP="0015645D">
      <w:pPr>
        <w:pStyle w:val="ListParagraph"/>
        <w:numPr>
          <w:ilvl w:val="0"/>
          <w:numId w:val="1"/>
        </w:numPr>
      </w:pPr>
      <w:r>
        <w:t>(x, y, theta) = (6,0,0)</w:t>
      </w:r>
    </w:p>
    <w:p w14:paraId="4DCDB559" w14:textId="0EDAE43C" w:rsidR="00DD4EED" w:rsidRDefault="00DD4EED">
      <w:r>
        <w:t xml:space="preserve">Sequence 2: </w:t>
      </w:r>
      <w:r w:rsidR="00E62764">
        <w:t xml:space="preserve">53.3 cm forwards, 55.5 degrees angle </w:t>
      </w:r>
    </w:p>
    <w:p w14:paraId="33671AEB" w14:textId="47D2119F" w:rsidR="0015645D" w:rsidRDefault="0015645D" w:rsidP="0015645D">
      <w:pPr>
        <w:pStyle w:val="ListParagraph"/>
        <w:numPr>
          <w:ilvl w:val="0"/>
          <w:numId w:val="1"/>
        </w:numPr>
      </w:pPr>
      <w:r>
        <w:t>(x, y, theta) = (30.19,</w:t>
      </w:r>
      <w:r w:rsidR="00501480">
        <w:t xml:space="preserve"> 43.93,</w:t>
      </w:r>
      <w:r>
        <w:t xml:space="preserve"> 55.5)</w:t>
      </w:r>
    </w:p>
    <w:p w14:paraId="5000D5AC" w14:textId="06298BD7" w:rsidR="00DD4EED" w:rsidRPr="001D681D" w:rsidRDefault="00DD4EED">
      <w:pPr>
        <w:rPr>
          <w:b/>
          <w:bCs/>
        </w:rPr>
      </w:pPr>
      <w:r w:rsidRPr="001D681D">
        <w:rPr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340"/>
        <w:gridCol w:w="3055"/>
      </w:tblGrid>
      <w:tr w:rsidR="0099331E" w14:paraId="1D7777D3" w14:textId="349C593F" w:rsidTr="003065E0">
        <w:tc>
          <w:tcPr>
            <w:tcW w:w="1615" w:type="dxa"/>
          </w:tcPr>
          <w:p w14:paraId="21B62A48" w14:textId="77777777" w:rsidR="0099331E" w:rsidRDefault="0099331E"/>
        </w:tc>
        <w:tc>
          <w:tcPr>
            <w:tcW w:w="2340" w:type="dxa"/>
          </w:tcPr>
          <w:p w14:paraId="6480C33A" w14:textId="7FE893A8" w:rsidR="0099331E" w:rsidRDefault="0099331E">
            <w:r>
              <w:t xml:space="preserve">Predicted </w:t>
            </w:r>
          </w:p>
        </w:tc>
        <w:tc>
          <w:tcPr>
            <w:tcW w:w="2340" w:type="dxa"/>
          </w:tcPr>
          <w:p w14:paraId="3ACE7551" w14:textId="153E6879" w:rsidR="0099331E" w:rsidRDefault="0099331E">
            <w:r>
              <w:t>Actual</w:t>
            </w:r>
          </w:p>
        </w:tc>
        <w:tc>
          <w:tcPr>
            <w:tcW w:w="3055" w:type="dxa"/>
          </w:tcPr>
          <w:p w14:paraId="6D18A1D2" w14:textId="12AB1646" w:rsidR="0099331E" w:rsidRDefault="0099331E">
            <w:r>
              <w:t>Error Vector</w:t>
            </w:r>
          </w:p>
        </w:tc>
      </w:tr>
      <w:tr w:rsidR="0099331E" w14:paraId="5327667B" w14:textId="6504F09E" w:rsidTr="003065E0">
        <w:tc>
          <w:tcPr>
            <w:tcW w:w="1615" w:type="dxa"/>
          </w:tcPr>
          <w:p w14:paraId="0B3C9380" w14:textId="371FCF09" w:rsidR="0099331E" w:rsidRDefault="0099331E">
            <w:r>
              <w:t>Sequence 1</w:t>
            </w:r>
          </w:p>
        </w:tc>
        <w:tc>
          <w:tcPr>
            <w:tcW w:w="2340" w:type="dxa"/>
          </w:tcPr>
          <w:p w14:paraId="2DF351AB" w14:textId="61E83A2F" w:rsidR="0099331E" w:rsidRDefault="0099331E">
            <w:r>
              <w:t>(2.64, 4.74, -15.28)</w:t>
            </w:r>
          </w:p>
        </w:tc>
        <w:tc>
          <w:tcPr>
            <w:tcW w:w="2340" w:type="dxa"/>
          </w:tcPr>
          <w:p w14:paraId="6A90E17D" w14:textId="159F3F0A" w:rsidR="0099331E" w:rsidRDefault="0099331E">
            <w:r>
              <w:t>(6, 0, 0)</w:t>
            </w:r>
          </w:p>
        </w:tc>
        <w:tc>
          <w:tcPr>
            <w:tcW w:w="3055" w:type="dxa"/>
          </w:tcPr>
          <w:p w14:paraId="098FDD01" w14:textId="4DFAFC3B" w:rsidR="0099331E" w:rsidRDefault="003065E0">
            <w:r>
              <w:t>(-127.6%, 100%, 100%)</w:t>
            </w:r>
          </w:p>
        </w:tc>
      </w:tr>
      <w:tr w:rsidR="0099331E" w14:paraId="3B295A94" w14:textId="6F1E2FA6" w:rsidTr="003065E0">
        <w:tc>
          <w:tcPr>
            <w:tcW w:w="1615" w:type="dxa"/>
          </w:tcPr>
          <w:p w14:paraId="29935001" w14:textId="10421156" w:rsidR="0099331E" w:rsidRDefault="0099331E">
            <w:r>
              <w:t>Sequence 2</w:t>
            </w:r>
          </w:p>
        </w:tc>
        <w:tc>
          <w:tcPr>
            <w:tcW w:w="2340" w:type="dxa"/>
          </w:tcPr>
          <w:p w14:paraId="13710F9B" w14:textId="490960DA" w:rsidR="0099331E" w:rsidRDefault="0099331E">
            <w:r>
              <w:t>(39.23, 36.68, 68.75)</w:t>
            </w:r>
          </w:p>
        </w:tc>
        <w:tc>
          <w:tcPr>
            <w:tcW w:w="2340" w:type="dxa"/>
          </w:tcPr>
          <w:p w14:paraId="73706D98" w14:textId="3E3B37CD" w:rsidR="0099331E" w:rsidRDefault="003065E0" w:rsidP="003065E0">
            <w:r>
              <w:t>(30.19, 43.93, 55.5)</w:t>
            </w:r>
          </w:p>
        </w:tc>
        <w:tc>
          <w:tcPr>
            <w:tcW w:w="3055" w:type="dxa"/>
          </w:tcPr>
          <w:p w14:paraId="7416EDA9" w14:textId="41311519" w:rsidR="0099331E" w:rsidRDefault="003065E0">
            <w:r>
              <w:t>(23.05%, -19.76%, 19.28%)</w:t>
            </w:r>
          </w:p>
        </w:tc>
      </w:tr>
    </w:tbl>
    <w:p w14:paraId="657C0EC9" w14:textId="77777777" w:rsidR="001D681D" w:rsidRDefault="001D681D">
      <w:pPr>
        <w:rPr>
          <w:b/>
          <w:bCs/>
        </w:rPr>
      </w:pPr>
    </w:p>
    <w:p w14:paraId="76D0FFCC" w14:textId="7ABDFC11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Error Analysis and Discussion</w:t>
      </w:r>
    </w:p>
    <w:p w14:paraId="0D06BF13" w14:textId="44E82D1A" w:rsidR="006C1161" w:rsidRDefault="00BA747A">
      <w:r>
        <w:t xml:space="preserve">It was evident that the low cm/s speed commands exhibit a significant degree of nonlinearity. Comparing the robot’s reaction to </w:t>
      </w:r>
      <w:proofErr w:type="spellStart"/>
      <w:r>
        <w:t>set_</w:t>
      </w:r>
      <w:proofErr w:type="gramStart"/>
      <w:r>
        <w:t>effort</w:t>
      </w:r>
      <w:proofErr w:type="spellEnd"/>
      <w:r>
        <w:t>(</w:t>
      </w:r>
      <w:proofErr w:type="gramEnd"/>
      <w:r>
        <w:t xml:space="preserve">) commands versus </w:t>
      </w:r>
      <w:proofErr w:type="spellStart"/>
      <w:r>
        <w:t>set_</w:t>
      </w:r>
      <w:proofErr w:type="gramStart"/>
      <w:r>
        <w:t>speed</w:t>
      </w:r>
      <w:proofErr w:type="spellEnd"/>
      <w:r>
        <w:t>(</w:t>
      </w:r>
      <w:proofErr w:type="gramEnd"/>
      <w:r>
        <w:t>) commands</w:t>
      </w:r>
      <w:r w:rsidR="006C1161">
        <w:t xml:space="preserve">, commanding the robot to 100% effort in Part 1 of this lab resulted in reported speeds of just over 3 cm/sec. In Part 2, commanding the robot to a given low speed only resulted in much lower observed speeds. One may hypothesize that there are nonlinearities in the motor/speed mapping at low speeds. It may be the case that the microcontroller is translating commanded speeds to efforts on a linear scale while the true curve breaks from linear at low speeds. This hypothesis is hard to prove or disprove from </w:t>
      </w:r>
      <w:proofErr w:type="gramStart"/>
      <w:r w:rsidR="006C1161">
        <w:t>the Part</w:t>
      </w:r>
      <w:proofErr w:type="gramEnd"/>
      <w:r w:rsidR="006C1161">
        <w:t xml:space="preserve"> </w:t>
      </w:r>
      <w:proofErr w:type="gramStart"/>
      <w:r w:rsidR="006C1161">
        <w:t>1 curve</w:t>
      </w:r>
      <w:proofErr w:type="gramEnd"/>
      <w:r w:rsidR="006C1161">
        <w:t xml:space="preserve"> because no data points were collected below 25% commanded effort. However, observing the nonlinearity between 75% and 100%, it may not be a stretch to postulate that the true command curve takes an S shape, with nonlinearities close to 0% and 100%.  </w:t>
      </w:r>
      <w:r w:rsidR="003065E0">
        <w:t xml:space="preserve">Indeed, error percentages were much lower for Maneuver 2 (executed at higher speeds) compared to Maneuver 1. </w:t>
      </w:r>
    </w:p>
    <w:p w14:paraId="1DEFC65E" w14:textId="77777777" w:rsidR="00501480" w:rsidRDefault="00501480"/>
    <w:p w14:paraId="0A238F30" w14:textId="61655413" w:rsidR="00501480" w:rsidRDefault="00501480">
      <w:r>
        <w:t xml:space="preserve">Terminal output of kinematic predictor code: </w:t>
      </w:r>
    </w:p>
    <w:p w14:paraId="30932ADD" w14:textId="21D65A22" w:rsidR="00501480" w:rsidRDefault="00157F1D">
      <w:r w:rsidRPr="00157F1D">
        <w:drawing>
          <wp:inline distT="0" distB="0" distL="0" distR="0" wp14:anchorId="374C9B5A" wp14:editId="7753D53F">
            <wp:extent cx="4505954" cy="2276793"/>
            <wp:effectExtent l="0" t="0" r="9525" b="9525"/>
            <wp:docPr id="488682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2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4398E"/>
    <w:multiLevelType w:val="hybridMultilevel"/>
    <w:tmpl w:val="F8D6C6CA"/>
    <w:lvl w:ilvl="0" w:tplc="D5B8884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3DD6"/>
    <w:multiLevelType w:val="hybridMultilevel"/>
    <w:tmpl w:val="2C10C12C"/>
    <w:lvl w:ilvl="0" w:tplc="0A4A13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43235">
    <w:abstractNumId w:val="0"/>
  </w:num>
  <w:num w:numId="2" w16cid:durableId="22672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A3"/>
    <w:rsid w:val="0015645D"/>
    <w:rsid w:val="00157F1D"/>
    <w:rsid w:val="001702B8"/>
    <w:rsid w:val="001D681D"/>
    <w:rsid w:val="003065E0"/>
    <w:rsid w:val="0040084D"/>
    <w:rsid w:val="0044180A"/>
    <w:rsid w:val="00501480"/>
    <w:rsid w:val="005502EB"/>
    <w:rsid w:val="00632AB1"/>
    <w:rsid w:val="006C1161"/>
    <w:rsid w:val="006E7F58"/>
    <w:rsid w:val="00703539"/>
    <w:rsid w:val="007672FB"/>
    <w:rsid w:val="007776C3"/>
    <w:rsid w:val="0099331E"/>
    <w:rsid w:val="00A011A3"/>
    <w:rsid w:val="00A15431"/>
    <w:rsid w:val="00BA747A"/>
    <w:rsid w:val="00DB1511"/>
    <w:rsid w:val="00DD4EED"/>
    <w:rsid w:val="00E62764"/>
    <w:rsid w:val="00E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D30"/>
  <w15:chartTrackingRefBased/>
  <w15:docId w15:val="{F07EB0CB-89C2-41F8-8FC8-CF044278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IFM7d57Ce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uSoHposGy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21</cp:revision>
  <dcterms:created xsi:type="dcterms:W3CDTF">2025-09-14T15:14:00Z</dcterms:created>
  <dcterms:modified xsi:type="dcterms:W3CDTF">2025-09-16T05:00:00Z</dcterms:modified>
</cp:coreProperties>
</file>