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BA2E" w14:textId="4D40CC01" w:rsidR="009A13A5" w:rsidRPr="007E0390" w:rsidRDefault="009A13A5" w:rsidP="00FA1336">
      <w:pPr>
        <w:jc w:val="center"/>
        <w:rPr>
          <w:rFonts w:cstheme="minorHAnsi"/>
          <w:b/>
          <w:bCs/>
        </w:rPr>
      </w:pPr>
      <w:r w:rsidRPr="007E0390">
        <w:rPr>
          <w:rFonts w:cstheme="minorHAnsi"/>
          <w:b/>
          <w:bCs/>
        </w:rPr>
        <w:t>MARKETPLACE MULTIVENDEDOR ECOMMERCE</w:t>
      </w:r>
    </w:p>
    <w:p w14:paraId="5A410A3B" w14:textId="4850EB90" w:rsidR="00975AEA" w:rsidRDefault="00FA1336" w:rsidP="00975AEA">
      <w:pPr>
        <w:jc w:val="center"/>
        <w:rPr>
          <w:rFonts w:cstheme="minorHAnsi"/>
          <w:b/>
          <w:bCs/>
        </w:rPr>
      </w:pPr>
      <w:r w:rsidRPr="007E0390">
        <w:rPr>
          <w:rFonts w:cstheme="minorHAnsi"/>
          <w:b/>
          <w:bCs/>
        </w:rPr>
        <w:t>Implementación de Patrones de Diseño</w:t>
      </w:r>
    </w:p>
    <w:p w14:paraId="5F578EF4" w14:textId="77777777" w:rsidR="007E0390" w:rsidRDefault="007E0390" w:rsidP="00975AEA">
      <w:pPr>
        <w:jc w:val="center"/>
        <w:rPr>
          <w:rFonts w:cstheme="minorHAnsi"/>
          <w:b/>
          <w:bCs/>
        </w:rPr>
      </w:pPr>
    </w:p>
    <w:p w14:paraId="457148B0" w14:textId="77777777" w:rsidR="007E0390" w:rsidRDefault="007E0390" w:rsidP="00975AEA">
      <w:pPr>
        <w:jc w:val="center"/>
        <w:rPr>
          <w:rFonts w:cstheme="minorHAnsi"/>
          <w:b/>
          <w:bCs/>
        </w:rPr>
      </w:pPr>
    </w:p>
    <w:p w14:paraId="0667F245" w14:textId="77777777" w:rsidR="007E0390" w:rsidRPr="007E0390" w:rsidRDefault="007E0390" w:rsidP="00975AEA">
      <w:pPr>
        <w:jc w:val="center"/>
        <w:rPr>
          <w:rFonts w:cstheme="minorHAnsi"/>
          <w:b/>
          <w:bCs/>
        </w:rPr>
      </w:pPr>
    </w:p>
    <w:p w14:paraId="39EF2189" w14:textId="73B57101" w:rsidR="00975AEA" w:rsidRDefault="007E0390" w:rsidP="007E0390">
      <w:pPr>
        <w:jc w:val="center"/>
        <w:rPr>
          <w:rFonts w:cstheme="minorHAnsi"/>
          <w:b/>
          <w:bCs/>
        </w:rPr>
      </w:pPr>
      <w:r>
        <w:rPr>
          <w:rFonts w:cstheme="minorHAnsi"/>
          <w:b/>
          <w:bCs/>
        </w:rPr>
        <w:t>Unidades Tecnológicas de Santander</w:t>
      </w:r>
    </w:p>
    <w:p w14:paraId="4D9F7799" w14:textId="73FB4FB1" w:rsidR="007E0390" w:rsidRDefault="007E0390" w:rsidP="007E0390">
      <w:pPr>
        <w:jc w:val="center"/>
        <w:rPr>
          <w:rFonts w:cstheme="minorHAnsi"/>
          <w:b/>
          <w:bCs/>
        </w:rPr>
      </w:pPr>
      <w:r>
        <w:rPr>
          <w:rFonts w:cstheme="minorHAnsi"/>
          <w:b/>
          <w:bCs/>
        </w:rPr>
        <w:t>Ingeniería de Sistemas</w:t>
      </w:r>
    </w:p>
    <w:p w14:paraId="307E9BBE" w14:textId="77777777" w:rsidR="00854E40" w:rsidRDefault="00854E40" w:rsidP="007E0390">
      <w:pPr>
        <w:jc w:val="center"/>
        <w:rPr>
          <w:rFonts w:cstheme="minorHAnsi"/>
          <w:b/>
          <w:bCs/>
        </w:rPr>
      </w:pPr>
    </w:p>
    <w:p w14:paraId="4C9248B0" w14:textId="77777777" w:rsidR="00854E40" w:rsidRDefault="00854E40" w:rsidP="007E0390">
      <w:pPr>
        <w:jc w:val="center"/>
        <w:rPr>
          <w:rFonts w:cstheme="minorHAnsi"/>
          <w:b/>
          <w:bCs/>
        </w:rPr>
      </w:pPr>
    </w:p>
    <w:p w14:paraId="4C7106B2" w14:textId="77777777" w:rsidR="00854E40" w:rsidRDefault="00854E40" w:rsidP="007E0390">
      <w:pPr>
        <w:jc w:val="center"/>
        <w:rPr>
          <w:rFonts w:cstheme="minorHAnsi"/>
          <w:b/>
          <w:bCs/>
        </w:rPr>
      </w:pPr>
      <w:r w:rsidRPr="00854E40">
        <w:rPr>
          <w:rFonts w:cstheme="minorHAnsi"/>
          <w:b/>
          <w:bCs/>
        </w:rPr>
        <w:t xml:space="preserve">Asignatura: </w:t>
      </w:r>
    </w:p>
    <w:p w14:paraId="3C11468D" w14:textId="1EF8DE33" w:rsidR="007E0390" w:rsidRDefault="00854E40" w:rsidP="007E0390">
      <w:pPr>
        <w:jc w:val="center"/>
        <w:rPr>
          <w:rFonts w:cstheme="minorHAnsi"/>
          <w:b/>
          <w:bCs/>
        </w:rPr>
      </w:pPr>
      <w:r w:rsidRPr="00854E40">
        <w:rPr>
          <w:rFonts w:cstheme="minorHAnsi"/>
          <w:b/>
          <w:bCs/>
        </w:rPr>
        <w:t>Patrones de Software – E196</w:t>
      </w:r>
    </w:p>
    <w:p w14:paraId="0C89A201" w14:textId="77777777" w:rsidR="007E0390" w:rsidRDefault="007E0390" w:rsidP="007E0390">
      <w:pPr>
        <w:jc w:val="center"/>
        <w:rPr>
          <w:rFonts w:cstheme="minorHAnsi"/>
          <w:b/>
          <w:bCs/>
        </w:rPr>
      </w:pPr>
    </w:p>
    <w:p w14:paraId="236F639C" w14:textId="77777777" w:rsidR="00854E40" w:rsidRDefault="00854E40" w:rsidP="007E0390">
      <w:pPr>
        <w:jc w:val="center"/>
        <w:rPr>
          <w:rFonts w:cstheme="minorHAnsi"/>
          <w:b/>
          <w:bCs/>
        </w:rPr>
      </w:pPr>
    </w:p>
    <w:p w14:paraId="38AD948D" w14:textId="77777777" w:rsidR="00854E40" w:rsidRDefault="00854E40" w:rsidP="007E0390">
      <w:pPr>
        <w:jc w:val="center"/>
        <w:rPr>
          <w:rFonts w:cstheme="minorHAnsi"/>
          <w:b/>
          <w:bCs/>
        </w:rPr>
      </w:pPr>
    </w:p>
    <w:p w14:paraId="4129BA84" w14:textId="77269A42" w:rsidR="00854E40" w:rsidRDefault="00854E40" w:rsidP="007E0390">
      <w:pPr>
        <w:jc w:val="center"/>
        <w:rPr>
          <w:rFonts w:cstheme="minorHAnsi"/>
          <w:b/>
          <w:bCs/>
        </w:rPr>
      </w:pPr>
      <w:r>
        <w:rPr>
          <w:rFonts w:cstheme="minorHAnsi"/>
          <w:b/>
          <w:bCs/>
        </w:rPr>
        <w:t>Integrantes:</w:t>
      </w:r>
    </w:p>
    <w:p w14:paraId="0D0738BC" w14:textId="77777777" w:rsidR="007E0390" w:rsidRPr="007E0390" w:rsidRDefault="007E0390" w:rsidP="007E0390">
      <w:pPr>
        <w:jc w:val="center"/>
        <w:rPr>
          <w:rFonts w:cstheme="minorHAnsi"/>
          <w:b/>
          <w:bCs/>
        </w:rPr>
      </w:pPr>
      <w:r w:rsidRPr="007E0390">
        <w:rPr>
          <w:rFonts w:cstheme="minorHAnsi"/>
          <w:b/>
          <w:bCs/>
        </w:rPr>
        <w:t>Jesús David Pérez Florian</w:t>
      </w:r>
    </w:p>
    <w:p w14:paraId="69183A8B" w14:textId="77777777" w:rsidR="007E0390" w:rsidRPr="007E0390" w:rsidRDefault="007E0390" w:rsidP="007E0390">
      <w:pPr>
        <w:jc w:val="center"/>
        <w:rPr>
          <w:rFonts w:cstheme="minorHAnsi"/>
          <w:b/>
          <w:bCs/>
        </w:rPr>
      </w:pPr>
      <w:r w:rsidRPr="007E0390">
        <w:rPr>
          <w:rFonts w:cstheme="minorHAnsi"/>
          <w:b/>
          <w:bCs/>
        </w:rPr>
        <w:t>Andrés Felipe Flores Pérez</w:t>
      </w:r>
    </w:p>
    <w:p w14:paraId="68EE8EC1" w14:textId="77777777" w:rsidR="007E0390" w:rsidRDefault="007E0390" w:rsidP="007E0390">
      <w:pPr>
        <w:jc w:val="center"/>
        <w:rPr>
          <w:rFonts w:cstheme="minorHAnsi"/>
          <w:b/>
          <w:bCs/>
        </w:rPr>
      </w:pPr>
    </w:p>
    <w:p w14:paraId="216EC96D" w14:textId="77777777" w:rsidR="007E0390" w:rsidRDefault="007E0390" w:rsidP="007E0390">
      <w:pPr>
        <w:jc w:val="center"/>
        <w:rPr>
          <w:rFonts w:cstheme="minorHAnsi"/>
          <w:b/>
          <w:bCs/>
        </w:rPr>
      </w:pPr>
    </w:p>
    <w:p w14:paraId="47D3C3BC" w14:textId="77777777" w:rsidR="007E0390" w:rsidRDefault="007E0390" w:rsidP="007E0390">
      <w:pPr>
        <w:jc w:val="center"/>
        <w:rPr>
          <w:rFonts w:cstheme="minorHAnsi"/>
          <w:b/>
          <w:bCs/>
        </w:rPr>
      </w:pPr>
    </w:p>
    <w:p w14:paraId="125AAD20" w14:textId="77777777" w:rsidR="007E0390" w:rsidRDefault="007E0390" w:rsidP="007E0390">
      <w:pPr>
        <w:jc w:val="center"/>
        <w:rPr>
          <w:rFonts w:cstheme="minorHAnsi"/>
          <w:b/>
          <w:bCs/>
        </w:rPr>
      </w:pPr>
    </w:p>
    <w:p w14:paraId="783C0316" w14:textId="77777777" w:rsidR="007E0390" w:rsidRDefault="007E0390" w:rsidP="007E0390">
      <w:pPr>
        <w:jc w:val="center"/>
        <w:rPr>
          <w:rFonts w:cstheme="minorHAnsi"/>
          <w:b/>
          <w:bCs/>
        </w:rPr>
      </w:pPr>
    </w:p>
    <w:p w14:paraId="1B80D10C" w14:textId="77777777" w:rsidR="00854E40" w:rsidRDefault="00854E40" w:rsidP="007E0390">
      <w:pPr>
        <w:jc w:val="center"/>
        <w:rPr>
          <w:rFonts w:cstheme="minorHAnsi"/>
          <w:b/>
          <w:bCs/>
        </w:rPr>
      </w:pPr>
    </w:p>
    <w:p w14:paraId="4D9A671D" w14:textId="525214A1" w:rsidR="007E0390" w:rsidRDefault="007E0390" w:rsidP="007E0390">
      <w:pPr>
        <w:jc w:val="center"/>
        <w:rPr>
          <w:rFonts w:cstheme="minorHAnsi"/>
          <w:b/>
          <w:bCs/>
        </w:rPr>
      </w:pPr>
      <w:r>
        <w:rPr>
          <w:rFonts w:cstheme="minorHAnsi"/>
          <w:b/>
          <w:bCs/>
        </w:rPr>
        <w:t>Bucaramanga, Santander</w:t>
      </w:r>
    </w:p>
    <w:p w14:paraId="1BD14E94" w14:textId="7A93A0D2" w:rsidR="007E0390" w:rsidRPr="007E0390" w:rsidRDefault="00854E40" w:rsidP="007E0390">
      <w:pPr>
        <w:jc w:val="center"/>
        <w:rPr>
          <w:rFonts w:cstheme="minorHAnsi"/>
          <w:b/>
          <w:bCs/>
        </w:rPr>
      </w:pPr>
      <w:r>
        <w:rPr>
          <w:rFonts w:cstheme="minorHAnsi"/>
          <w:b/>
          <w:bCs/>
        </w:rPr>
        <w:t xml:space="preserve">Abril de </w:t>
      </w:r>
      <w:r w:rsidR="007E0390">
        <w:rPr>
          <w:rFonts w:cstheme="minorHAnsi"/>
          <w:b/>
          <w:bCs/>
        </w:rPr>
        <w:t>2026</w:t>
      </w:r>
    </w:p>
    <w:p w14:paraId="2E459061" w14:textId="77777777" w:rsidR="00EF4526" w:rsidRPr="007E0390" w:rsidRDefault="00EF4526" w:rsidP="007E0390">
      <w:pPr>
        <w:rPr>
          <w:rFonts w:cstheme="minorHAnsi"/>
          <w:b/>
          <w:bCs/>
        </w:rPr>
      </w:pPr>
      <w:r w:rsidRPr="007E0390">
        <w:rPr>
          <w:rFonts w:cstheme="minorHAnsi"/>
          <w:b/>
          <w:bCs/>
        </w:rPr>
        <w:br w:type="page"/>
      </w:r>
    </w:p>
    <w:p w14:paraId="43A7945F" w14:textId="27101014" w:rsidR="009F2062" w:rsidRPr="007E0390" w:rsidRDefault="009F2062" w:rsidP="00FA1336">
      <w:pPr>
        <w:jc w:val="center"/>
        <w:rPr>
          <w:rFonts w:cstheme="minorHAnsi"/>
          <w:b/>
          <w:bCs/>
        </w:rPr>
      </w:pPr>
      <w:r w:rsidRPr="007E0390">
        <w:rPr>
          <w:rFonts w:cstheme="minorHAnsi"/>
          <w:b/>
          <w:bCs/>
        </w:rPr>
        <w:lastRenderedPageBreak/>
        <w:t>Tabla de contenido</w:t>
      </w:r>
    </w:p>
    <w:p w14:paraId="0F79C28B" w14:textId="143BE3E2" w:rsidR="00854E40" w:rsidRDefault="00E8094B">
      <w:pPr>
        <w:pStyle w:val="TDC1"/>
        <w:tabs>
          <w:tab w:val="right" w:pos="8828"/>
        </w:tabs>
        <w:rPr>
          <w:rFonts w:asciiTheme="minorHAnsi" w:eastAsiaTheme="minorEastAsia" w:hAnsiTheme="minorHAnsi" w:cstheme="minorBidi"/>
          <w:b w:val="0"/>
          <w:bCs w:val="0"/>
          <w:caps w:val="0"/>
          <w:noProof/>
          <w:lang w:eastAsia="es-CO"/>
        </w:rPr>
      </w:pPr>
      <w:r w:rsidRPr="007E0390">
        <w:rPr>
          <w:rFonts w:asciiTheme="minorHAnsi" w:hAnsiTheme="minorHAnsi" w:cstheme="minorHAnsi"/>
          <w:b w:val="0"/>
          <w:bCs w:val="0"/>
        </w:rPr>
        <w:fldChar w:fldCharType="begin"/>
      </w:r>
      <w:r w:rsidRPr="007E0390">
        <w:rPr>
          <w:rFonts w:asciiTheme="minorHAnsi" w:hAnsiTheme="minorHAnsi" w:cstheme="minorHAnsi"/>
          <w:b w:val="0"/>
          <w:bCs w:val="0"/>
        </w:rPr>
        <w:instrText xml:space="preserve"> TOC \o "1-4" \u </w:instrText>
      </w:r>
      <w:r w:rsidRPr="007E0390">
        <w:rPr>
          <w:rFonts w:asciiTheme="minorHAnsi" w:hAnsiTheme="minorHAnsi" w:cstheme="minorHAnsi"/>
          <w:b w:val="0"/>
          <w:bCs w:val="0"/>
        </w:rPr>
        <w:fldChar w:fldCharType="separate"/>
      </w:r>
      <w:r w:rsidR="00854E40" w:rsidRPr="00CD2518">
        <w:rPr>
          <w:rFonts w:asciiTheme="minorHAnsi" w:hAnsiTheme="minorHAnsi" w:cstheme="minorHAnsi"/>
          <w:noProof/>
        </w:rPr>
        <w:t>Semana 6 Parcial</w:t>
      </w:r>
      <w:r w:rsidR="00854E40">
        <w:rPr>
          <w:noProof/>
        </w:rPr>
        <w:tab/>
      </w:r>
      <w:r w:rsidR="00854E40">
        <w:rPr>
          <w:noProof/>
        </w:rPr>
        <w:fldChar w:fldCharType="begin"/>
      </w:r>
      <w:r w:rsidR="00854E40">
        <w:rPr>
          <w:noProof/>
        </w:rPr>
        <w:instrText xml:space="preserve"> PAGEREF _Toc225786194 \h </w:instrText>
      </w:r>
      <w:r w:rsidR="00854E40">
        <w:rPr>
          <w:noProof/>
        </w:rPr>
      </w:r>
      <w:r w:rsidR="00854E40">
        <w:rPr>
          <w:noProof/>
        </w:rPr>
        <w:fldChar w:fldCharType="separate"/>
      </w:r>
      <w:r w:rsidR="00854E40">
        <w:rPr>
          <w:noProof/>
        </w:rPr>
        <w:t>4</w:t>
      </w:r>
      <w:r w:rsidR="00854E40">
        <w:rPr>
          <w:noProof/>
        </w:rPr>
        <w:fldChar w:fldCharType="end"/>
      </w:r>
    </w:p>
    <w:p w14:paraId="4D2911A2" w14:textId="5E4663DF" w:rsidR="00854E40" w:rsidRDefault="00854E40">
      <w:pPr>
        <w:pStyle w:val="TDC2"/>
        <w:tabs>
          <w:tab w:val="right" w:pos="8828"/>
        </w:tabs>
        <w:rPr>
          <w:rFonts w:eastAsiaTheme="minorEastAsia" w:cstheme="minorBidi"/>
          <w:b w:val="0"/>
          <w:bCs w:val="0"/>
          <w:noProof/>
          <w:sz w:val="24"/>
          <w:szCs w:val="24"/>
          <w:lang w:eastAsia="es-CO"/>
        </w:rPr>
      </w:pPr>
      <w:r w:rsidRPr="00CD2518">
        <w:rPr>
          <w:noProof/>
        </w:rPr>
        <w:t>1. Descripción del Producto</w:t>
      </w:r>
      <w:r>
        <w:rPr>
          <w:noProof/>
        </w:rPr>
        <w:tab/>
      </w:r>
      <w:r>
        <w:rPr>
          <w:noProof/>
        </w:rPr>
        <w:fldChar w:fldCharType="begin"/>
      </w:r>
      <w:r>
        <w:rPr>
          <w:noProof/>
        </w:rPr>
        <w:instrText xml:space="preserve"> PAGEREF _Toc225786195 \h </w:instrText>
      </w:r>
      <w:r>
        <w:rPr>
          <w:noProof/>
        </w:rPr>
      </w:r>
      <w:r>
        <w:rPr>
          <w:noProof/>
        </w:rPr>
        <w:fldChar w:fldCharType="separate"/>
      </w:r>
      <w:r>
        <w:rPr>
          <w:noProof/>
        </w:rPr>
        <w:t>4</w:t>
      </w:r>
      <w:r>
        <w:rPr>
          <w:noProof/>
        </w:rPr>
        <w:fldChar w:fldCharType="end"/>
      </w:r>
    </w:p>
    <w:p w14:paraId="3B96441A" w14:textId="35012E41" w:rsidR="00854E40" w:rsidRDefault="00854E40">
      <w:pPr>
        <w:pStyle w:val="TDC3"/>
        <w:tabs>
          <w:tab w:val="right" w:pos="8828"/>
        </w:tabs>
        <w:rPr>
          <w:rFonts w:eastAsiaTheme="minorEastAsia" w:cstheme="minorBidi"/>
          <w:noProof/>
          <w:sz w:val="24"/>
          <w:szCs w:val="24"/>
          <w:lang w:eastAsia="es-CO"/>
        </w:rPr>
      </w:pPr>
      <w:r w:rsidRPr="00CD2518">
        <w:rPr>
          <w:b/>
          <w:bCs/>
          <w:noProof/>
        </w:rPr>
        <w:t>1.2. Metas al final del semestre</w:t>
      </w:r>
      <w:r>
        <w:rPr>
          <w:noProof/>
        </w:rPr>
        <w:tab/>
      </w:r>
      <w:r>
        <w:rPr>
          <w:noProof/>
        </w:rPr>
        <w:fldChar w:fldCharType="begin"/>
      </w:r>
      <w:r>
        <w:rPr>
          <w:noProof/>
        </w:rPr>
        <w:instrText xml:space="preserve"> PAGEREF _Toc225786196 \h </w:instrText>
      </w:r>
      <w:r>
        <w:rPr>
          <w:noProof/>
        </w:rPr>
      </w:r>
      <w:r>
        <w:rPr>
          <w:noProof/>
        </w:rPr>
        <w:fldChar w:fldCharType="separate"/>
      </w:r>
      <w:r>
        <w:rPr>
          <w:noProof/>
        </w:rPr>
        <w:t>5</w:t>
      </w:r>
      <w:r>
        <w:rPr>
          <w:noProof/>
        </w:rPr>
        <w:fldChar w:fldCharType="end"/>
      </w:r>
    </w:p>
    <w:p w14:paraId="0EBF6188" w14:textId="181C754B" w:rsidR="00854E40" w:rsidRDefault="00854E40">
      <w:pPr>
        <w:pStyle w:val="TDC3"/>
        <w:tabs>
          <w:tab w:val="right" w:pos="8828"/>
        </w:tabs>
        <w:rPr>
          <w:rFonts w:eastAsiaTheme="minorEastAsia" w:cstheme="minorBidi"/>
          <w:noProof/>
          <w:sz w:val="24"/>
          <w:szCs w:val="24"/>
          <w:lang w:eastAsia="es-CO"/>
        </w:rPr>
      </w:pPr>
      <w:r w:rsidRPr="00CD2518">
        <w:rPr>
          <w:b/>
          <w:bCs/>
          <w:noProof/>
        </w:rPr>
        <w:t>1.3. Alcance del Proyecto</w:t>
      </w:r>
      <w:r>
        <w:rPr>
          <w:noProof/>
        </w:rPr>
        <w:tab/>
      </w:r>
      <w:r>
        <w:rPr>
          <w:noProof/>
        </w:rPr>
        <w:fldChar w:fldCharType="begin"/>
      </w:r>
      <w:r>
        <w:rPr>
          <w:noProof/>
        </w:rPr>
        <w:instrText xml:space="preserve"> PAGEREF _Toc225786197 \h </w:instrText>
      </w:r>
      <w:r>
        <w:rPr>
          <w:noProof/>
        </w:rPr>
      </w:r>
      <w:r>
        <w:rPr>
          <w:noProof/>
        </w:rPr>
        <w:fldChar w:fldCharType="separate"/>
      </w:r>
      <w:r>
        <w:rPr>
          <w:noProof/>
        </w:rPr>
        <w:t>6</w:t>
      </w:r>
      <w:r>
        <w:rPr>
          <w:noProof/>
        </w:rPr>
        <w:fldChar w:fldCharType="end"/>
      </w:r>
    </w:p>
    <w:p w14:paraId="5F0D47D7" w14:textId="3FB74F66" w:rsidR="00854E40" w:rsidRDefault="00854E40">
      <w:pPr>
        <w:pStyle w:val="TDC3"/>
        <w:tabs>
          <w:tab w:val="right" w:pos="8828"/>
        </w:tabs>
        <w:rPr>
          <w:rFonts w:eastAsiaTheme="minorEastAsia" w:cstheme="minorBidi"/>
          <w:noProof/>
          <w:sz w:val="24"/>
          <w:szCs w:val="24"/>
          <w:lang w:eastAsia="es-CO"/>
        </w:rPr>
      </w:pPr>
      <w:r w:rsidRPr="00CD2518">
        <w:rPr>
          <w:b/>
          <w:bCs/>
          <w:noProof/>
        </w:rPr>
        <w:t>1.4. Metodología</w:t>
      </w:r>
      <w:r>
        <w:rPr>
          <w:noProof/>
        </w:rPr>
        <w:tab/>
      </w:r>
      <w:r>
        <w:rPr>
          <w:noProof/>
        </w:rPr>
        <w:fldChar w:fldCharType="begin"/>
      </w:r>
      <w:r>
        <w:rPr>
          <w:noProof/>
        </w:rPr>
        <w:instrText xml:space="preserve"> PAGEREF _Toc225786198 \h </w:instrText>
      </w:r>
      <w:r>
        <w:rPr>
          <w:noProof/>
        </w:rPr>
      </w:r>
      <w:r>
        <w:rPr>
          <w:noProof/>
        </w:rPr>
        <w:fldChar w:fldCharType="separate"/>
      </w:r>
      <w:r>
        <w:rPr>
          <w:noProof/>
        </w:rPr>
        <w:t>7</w:t>
      </w:r>
      <w:r>
        <w:rPr>
          <w:noProof/>
        </w:rPr>
        <w:fldChar w:fldCharType="end"/>
      </w:r>
    </w:p>
    <w:p w14:paraId="1B89EE1B" w14:textId="70CD0BAD" w:rsidR="00854E40" w:rsidRDefault="00854E40">
      <w:pPr>
        <w:pStyle w:val="TDC3"/>
        <w:tabs>
          <w:tab w:val="right" w:pos="8828"/>
        </w:tabs>
        <w:rPr>
          <w:rFonts w:eastAsiaTheme="minorEastAsia" w:cstheme="minorBidi"/>
          <w:noProof/>
          <w:sz w:val="24"/>
          <w:szCs w:val="24"/>
          <w:lang w:eastAsia="es-CO"/>
        </w:rPr>
      </w:pPr>
      <w:r w:rsidRPr="00CD2518">
        <w:rPr>
          <w:b/>
          <w:bCs/>
          <w:noProof/>
        </w:rPr>
        <w:t>1.5. Arquitectura General del Sistema</w:t>
      </w:r>
      <w:r>
        <w:rPr>
          <w:noProof/>
        </w:rPr>
        <w:tab/>
      </w:r>
      <w:r>
        <w:rPr>
          <w:noProof/>
        </w:rPr>
        <w:fldChar w:fldCharType="begin"/>
      </w:r>
      <w:r>
        <w:rPr>
          <w:noProof/>
        </w:rPr>
        <w:instrText xml:space="preserve"> PAGEREF _Toc225786199 \h </w:instrText>
      </w:r>
      <w:r>
        <w:rPr>
          <w:noProof/>
        </w:rPr>
      </w:r>
      <w:r>
        <w:rPr>
          <w:noProof/>
        </w:rPr>
        <w:fldChar w:fldCharType="separate"/>
      </w:r>
      <w:r>
        <w:rPr>
          <w:noProof/>
        </w:rPr>
        <w:t>8</w:t>
      </w:r>
      <w:r>
        <w:rPr>
          <w:noProof/>
        </w:rPr>
        <w:fldChar w:fldCharType="end"/>
      </w:r>
    </w:p>
    <w:p w14:paraId="158043F9" w14:textId="65EDC6EF" w:rsidR="00854E40" w:rsidRDefault="00854E40">
      <w:pPr>
        <w:pStyle w:val="TDC3"/>
        <w:tabs>
          <w:tab w:val="right" w:pos="8828"/>
        </w:tabs>
        <w:rPr>
          <w:rFonts w:eastAsiaTheme="minorEastAsia" w:cstheme="minorBidi"/>
          <w:noProof/>
          <w:sz w:val="24"/>
          <w:szCs w:val="24"/>
          <w:lang w:eastAsia="es-CO"/>
        </w:rPr>
      </w:pPr>
      <w:r w:rsidRPr="00CD2518">
        <w:rPr>
          <w:b/>
          <w:bCs/>
          <w:noProof/>
        </w:rPr>
        <w:t>1.6. Identificación de los Patrones en el UML</w:t>
      </w:r>
      <w:r>
        <w:rPr>
          <w:noProof/>
        </w:rPr>
        <w:tab/>
      </w:r>
      <w:r>
        <w:rPr>
          <w:noProof/>
        </w:rPr>
        <w:fldChar w:fldCharType="begin"/>
      </w:r>
      <w:r>
        <w:rPr>
          <w:noProof/>
        </w:rPr>
        <w:instrText xml:space="preserve"> PAGEREF _Toc225786200 \h </w:instrText>
      </w:r>
      <w:r>
        <w:rPr>
          <w:noProof/>
        </w:rPr>
      </w:r>
      <w:r>
        <w:rPr>
          <w:noProof/>
        </w:rPr>
        <w:fldChar w:fldCharType="separate"/>
      </w:r>
      <w:r>
        <w:rPr>
          <w:noProof/>
        </w:rPr>
        <w:t>8</w:t>
      </w:r>
      <w:r>
        <w:rPr>
          <w:noProof/>
        </w:rPr>
        <w:fldChar w:fldCharType="end"/>
      </w:r>
    </w:p>
    <w:p w14:paraId="74BC69D7" w14:textId="050ABF9C" w:rsidR="00854E40" w:rsidRDefault="00854E40">
      <w:pPr>
        <w:pStyle w:val="TDC4"/>
        <w:tabs>
          <w:tab w:val="right" w:pos="8828"/>
        </w:tabs>
        <w:rPr>
          <w:rFonts w:eastAsiaTheme="minorEastAsia" w:cstheme="minorBidi"/>
          <w:noProof/>
          <w:sz w:val="24"/>
          <w:szCs w:val="24"/>
          <w:lang w:eastAsia="es-CO"/>
        </w:rPr>
      </w:pPr>
      <w:r w:rsidRPr="00CD2518">
        <w:rPr>
          <w:b/>
          <w:bCs/>
          <w:noProof/>
        </w:rPr>
        <w:t>1.6.1 Patrón Singleton</w:t>
      </w:r>
      <w:r>
        <w:rPr>
          <w:noProof/>
        </w:rPr>
        <w:tab/>
      </w:r>
      <w:r>
        <w:rPr>
          <w:noProof/>
        </w:rPr>
        <w:fldChar w:fldCharType="begin"/>
      </w:r>
      <w:r>
        <w:rPr>
          <w:noProof/>
        </w:rPr>
        <w:instrText xml:space="preserve"> PAGEREF _Toc225786201 \h </w:instrText>
      </w:r>
      <w:r>
        <w:rPr>
          <w:noProof/>
        </w:rPr>
      </w:r>
      <w:r>
        <w:rPr>
          <w:noProof/>
        </w:rPr>
        <w:fldChar w:fldCharType="separate"/>
      </w:r>
      <w:r>
        <w:rPr>
          <w:noProof/>
        </w:rPr>
        <w:t>8</w:t>
      </w:r>
      <w:r>
        <w:rPr>
          <w:noProof/>
        </w:rPr>
        <w:fldChar w:fldCharType="end"/>
      </w:r>
    </w:p>
    <w:p w14:paraId="7B355AC2" w14:textId="38F1AEF5" w:rsidR="00854E40" w:rsidRDefault="00854E40">
      <w:pPr>
        <w:pStyle w:val="TDC4"/>
        <w:tabs>
          <w:tab w:val="right" w:pos="8828"/>
        </w:tabs>
        <w:rPr>
          <w:rFonts w:eastAsiaTheme="minorEastAsia" w:cstheme="minorBidi"/>
          <w:noProof/>
          <w:sz w:val="24"/>
          <w:szCs w:val="24"/>
          <w:lang w:eastAsia="es-CO"/>
        </w:rPr>
      </w:pPr>
      <w:r w:rsidRPr="00CD2518">
        <w:rPr>
          <w:b/>
          <w:bCs/>
          <w:noProof/>
        </w:rPr>
        <w:t>1.6.2 Patrón Factory Method</w:t>
      </w:r>
      <w:r>
        <w:rPr>
          <w:noProof/>
        </w:rPr>
        <w:tab/>
      </w:r>
      <w:r>
        <w:rPr>
          <w:noProof/>
        </w:rPr>
        <w:fldChar w:fldCharType="begin"/>
      </w:r>
      <w:r>
        <w:rPr>
          <w:noProof/>
        </w:rPr>
        <w:instrText xml:space="preserve"> PAGEREF _Toc225786202 \h </w:instrText>
      </w:r>
      <w:r>
        <w:rPr>
          <w:noProof/>
        </w:rPr>
      </w:r>
      <w:r>
        <w:rPr>
          <w:noProof/>
        </w:rPr>
        <w:fldChar w:fldCharType="separate"/>
      </w:r>
      <w:r>
        <w:rPr>
          <w:noProof/>
        </w:rPr>
        <w:t>9</w:t>
      </w:r>
      <w:r>
        <w:rPr>
          <w:noProof/>
        </w:rPr>
        <w:fldChar w:fldCharType="end"/>
      </w:r>
    </w:p>
    <w:p w14:paraId="48E7B5D8" w14:textId="4D55D7AC" w:rsidR="00854E40" w:rsidRDefault="00854E40">
      <w:pPr>
        <w:pStyle w:val="TDC4"/>
        <w:tabs>
          <w:tab w:val="right" w:pos="8828"/>
        </w:tabs>
        <w:rPr>
          <w:rFonts w:eastAsiaTheme="minorEastAsia" w:cstheme="minorBidi"/>
          <w:noProof/>
          <w:sz w:val="24"/>
          <w:szCs w:val="24"/>
          <w:lang w:eastAsia="es-CO"/>
        </w:rPr>
      </w:pPr>
      <w:r w:rsidRPr="00CD2518">
        <w:rPr>
          <w:b/>
          <w:bCs/>
          <w:noProof/>
        </w:rPr>
        <w:t>1.6.3 Patrón Abstract Factory</w:t>
      </w:r>
      <w:r>
        <w:rPr>
          <w:noProof/>
        </w:rPr>
        <w:tab/>
      </w:r>
      <w:r>
        <w:rPr>
          <w:noProof/>
        </w:rPr>
        <w:fldChar w:fldCharType="begin"/>
      </w:r>
      <w:r>
        <w:rPr>
          <w:noProof/>
        </w:rPr>
        <w:instrText xml:space="preserve"> PAGEREF _Toc225786203 \h </w:instrText>
      </w:r>
      <w:r>
        <w:rPr>
          <w:noProof/>
        </w:rPr>
      </w:r>
      <w:r>
        <w:rPr>
          <w:noProof/>
        </w:rPr>
        <w:fldChar w:fldCharType="separate"/>
      </w:r>
      <w:r>
        <w:rPr>
          <w:noProof/>
        </w:rPr>
        <w:t>10</w:t>
      </w:r>
      <w:r>
        <w:rPr>
          <w:noProof/>
        </w:rPr>
        <w:fldChar w:fldCharType="end"/>
      </w:r>
    </w:p>
    <w:p w14:paraId="7C37F290" w14:textId="388E87F5" w:rsidR="00854E40" w:rsidRDefault="00854E40">
      <w:pPr>
        <w:pStyle w:val="TDC4"/>
        <w:tabs>
          <w:tab w:val="right" w:pos="8828"/>
        </w:tabs>
        <w:rPr>
          <w:rFonts w:eastAsiaTheme="minorEastAsia" w:cstheme="minorBidi"/>
          <w:noProof/>
          <w:sz w:val="24"/>
          <w:szCs w:val="24"/>
          <w:lang w:eastAsia="es-CO"/>
        </w:rPr>
      </w:pPr>
      <w:r w:rsidRPr="00CD2518">
        <w:rPr>
          <w:b/>
          <w:bCs/>
          <w:noProof/>
        </w:rPr>
        <w:t>1.6.4 Patrón Builder</w:t>
      </w:r>
      <w:r>
        <w:rPr>
          <w:noProof/>
        </w:rPr>
        <w:tab/>
      </w:r>
      <w:r>
        <w:rPr>
          <w:noProof/>
        </w:rPr>
        <w:fldChar w:fldCharType="begin"/>
      </w:r>
      <w:r>
        <w:rPr>
          <w:noProof/>
        </w:rPr>
        <w:instrText xml:space="preserve"> PAGEREF _Toc225786204 \h </w:instrText>
      </w:r>
      <w:r>
        <w:rPr>
          <w:noProof/>
        </w:rPr>
      </w:r>
      <w:r>
        <w:rPr>
          <w:noProof/>
        </w:rPr>
        <w:fldChar w:fldCharType="separate"/>
      </w:r>
      <w:r>
        <w:rPr>
          <w:noProof/>
        </w:rPr>
        <w:t>11</w:t>
      </w:r>
      <w:r>
        <w:rPr>
          <w:noProof/>
        </w:rPr>
        <w:fldChar w:fldCharType="end"/>
      </w:r>
    </w:p>
    <w:p w14:paraId="09616904" w14:textId="32667C0A" w:rsidR="00854E40" w:rsidRDefault="00854E40">
      <w:pPr>
        <w:pStyle w:val="TDC2"/>
        <w:tabs>
          <w:tab w:val="right" w:pos="8828"/>
        </w:tabs>
        <w:rPr>
          <w:rFonts w:eastAsiaTheme="minorEastAsia" w:cstheme="minorBidi"/>
          <w:b w:val="0"/>
          <w:bCs w:val="0"/>
          <w:noProof/>
          <w:sz w:val="24"/>
          <w:szCs w:val="24"/>
          <w:lang w:eastAsia="es-CO"/>
        </w:rPr>
      </w:pPr>
      <w:r w:rsidRPr="00CD2518">
        <w:rPr>
          <w:noProof/>
        </w:rPr>
        <w:t>2. Patrón Singleton</w:t>
      </w:r>
      <w:r>
        <w:rPr>
          <w:noProof/>
        </w:rPr>
        <w:tab/>
      </w:r>
      <w:r>
        <w:rPr>
          <w:noProof/>
        </w:rPr>
        <w:fldChar w:fldCharType="begin"/>
      </w:r>
      <w:r>
        <w:rPr>
          <w:noProof/>
        </w:rPr>
        <w:instrText xml:space="preserve"> PAGEREF _Toc225786205 \h </w:instrText>
      </w:r>
      <w:r>
        <w:rPr>
          <w:noProof/>
        </w:rPr>
      </w:r>
      <w:r>
        <w:rPr>
          <w:noProof/>
        </w:rPr>
        <w:fldChar w:fldCharType="separate"/>
      </w:r>
      <w:r>
        <w:rPr>
          <w:noProof/>
        </w:rPr>
        <w:t>12</w:t>
      </w:r>
      <w:r>
        <w:rPr>
          <w:noProof/>
        </w:rPr>
        <w:fldChar w:fldCharType="end"/>
      </w:r>
    </w:p>
    <w:p w14:paraId="790664BD" w14:textId="4D2A8BAF" w:rsidR="00854E40" w:rsidRDefault="00854E40">
      <w:pPr>
        <w:pStyle w:val="TDC3"/>
        <w:tabs>
          <w:tab w:val="right" w:pos="8828"/>
        </w:tabs>
        <w:rPr>
          <w:rFonts w:eastAsiaTheme="minorEastAsia" w:cstheme="minorBidi"/>
          <w:noProof/>
          <w:sz w:val="24"/>
          <w:szCs w:val="24"/>
          <w:lang w:eastAsia="es-CO"/>
        </w:rPr>
      </w:pPr>
      <w:r w:rsidRPr="00CD2518">
        <w:rPr>
          <w:b/>
          <w:bCs/>
          <w:noProof/>
        </w:rPr>
        <w:t>2.1. Implementación en el Código</w:t>
      </w:r>
      <w:r>
        <w:rPr>
          <w:noProof/>
        </w:rPr>
        <w:tab/>
      </w:r>
      <w:r>
        <w:rPr>
          <w:noProof/>
        </w:rPr>
        <w:fldChar w:fldCharType="begin"/>
      </w:r>
      <w:r>
        <w:rPr>
          <w:noProof/>
        </w:rPr>
        <w:instrText xml:space="preserve"> PAGEREF _Toc225786206 \h </w:instrText>
      </w:r>
      <w:r>
        <w:rPr>
          <w:noProof/>
        </w:rPr>
      </w:r>
      <w:r>
        <w:rPr>
          <w:noProof/>
        </w:rPr>
        <w:fldChar w:fldCharType="separate"/>
      </w:r>
      <w:r>
        <w:rPr>
          <w:noProof/>
        </w:rPr>
        <w:t>12</w:t>
      </w:r>
      <w:r>
        <w:rPr>
          <w:noProof/>
        </w:rPr>
        <w:fldChar w:fldCharType="end"/>
      </w:r>
    </w:p>
    <w:p w14:paraId="05539FE6" w14:textId="7B9F21BA" w:rsidR="00854E40" w:rsidRDefault="00854E40">
      <w:pPr>
        <w:pStyle w:val="TDC3"/>
        <w:tabs>
          <w:tab w:val="right" w:pos="8828"/>
        </w:tabs>
        <w:rPr>
          <w:rFonts w:eastAsiaTheme="minorEastAsia" w:cstheme="minorBidi"/>
          <w:noProof/>
          <w:sz w:val="24"/>
          <w:szCs w:val="24"/>
          <w:lang w:eastAsia="es-CO"/>
        </w:rPr>
      </w:pPr>
      <w:r w:rsidRPr="00CD2518">
        <w:rPr>
          <w:b/>
          <w:bCs/>
          <w:noProof/>
        </w:rPr>
        <w:t>2.2. Prueba del Patrón</w:t>
      </w:r>
      <w:r>
        <w:rPr>
          <w:noProof/>
        </w:rPr>
        <w:tab/>
      </w:r>
      <w:r>
        <w:rPr>
          <w:noProof/>
        </w:rPr>
        <w:fldChar w:fldCharType="begin"/>
      </w:r>
      <w:r>
        <w:rPr>
          <w:noProof/>
        </w:rPr>
        <w:instrText xml:space="preserve"> PAGEREF _Toc225786207 \h </w:instrText>
      </w:r>
      <w:r>
        <w:rPr>
          <w:noProof/>
        </w:rPr>
      </w:r>
      <w:r>
        <w:rPr>
          <w:noProof/>
        </w:rPr>
        <w:fldChar w:fldCharType="separate"/>
      </w:r>
      <w:r>
        <w:rPr>
          <w:noProof/>
        </w:rPr>
        <w:t>12</w:t>
      </w:r>
      <w:r>
        <w:rPr>
          <w:noProof/>
        </w:rPr>
        <w:fldChar w:fldCharType="end"/>
      </w:r>
    </w:p>
    <w:p w14:paraId="7429EA22" w14:textId="30BC9419" w:rsidR="00854E40" w:rsidRDefault="00854E40">
      <w:pPr>
        <w:pStyle w:val="TDC2"/>
        <w:tabs>
          <w:tab w:val="right" w:pos="8828"/>
        </w:tabs>
        <w:rPr>
          <w:rFonts w:eastAsiaTheme="minorEastAsia" w:cstheme="minorBidi"/>
          <w:b w:val="0"/>
          <w:bCs w:val="0"/>
          <w:noProof/>
          <w:sz w:val="24"/>
          <w:szCs w:val="24"/>
          <w:lang w:eastAsia="es-CO"/>
        </w:rPr>
      </w:pPr>
      <w:r w:rsidRPr="00CD2518">
        <w:rPr>
          <w:noProof/>
        </w:rPr>
        <w:t>3. Patrón Factory Method</w:t>
      </w:r>
      <w:r>
        <w:rPr>
          <w:noProof/>
        </w:rPr>
        <w:tab/>
      </w:r>
      <w:r>
        <w:rPr>
          <w:noProof/>
        </w:rPr>
        <w:fldChar w:fldCharType="begin"/>
      </w:r>
      <w:r>
        <w:rPr>
          <w:noProof/>
        </w:rPr>
        <w:instrText xml:space="preserve"> PAGEREF _Toc225786208 \h </w:instrText>
      </w:r>
      <w:r>
        <w:rPr>
          <w:noProof/>
        </w:rPr>
      </w:r>
      <w:r>
        <w:rPr>
          <w:noProof/>
        </w:rPr>
        <w:fldChar w:fldCharType="separate"/>
      </w:r>
      <w:r>
        <w:rPr>
          <w:noProof/>
        </w:rPr>
        <w:t>13</w:t>
      </w:r>
      <w:r>
        <w:rPr>
          <w:noProof/>
        </w:rPr>
        <w:fldChar w:fldCharType="end"/>
      </w:r>
    </w:p>
    <w:p w14:paraId="0708014F" w14:textId="4CAEE2DA" w:rsidR="00854E40" w:rsidRDefault="00854E40">
      <w:pPr>
        <w:pStyle w:val="TDC3"/>
        <w:tabs>
          <w:tab w:val="right" w:pos="8828"/>
        </w:tabs>
        <w:rPr>
          <w:rFonts w:eastAsiaTheme="minorEastAsia" w:cstheme="minorBidi"/>
          <w:noProof/>
          <w:sz w:val="24"/>
          <w:szCs w:val="24"/>
          <w:lang w:eastAsia="es-CO"/>
        </w:rPr>
      </w:pPr>
      <w:r w:rsidRPr="00CD2518">
        <w:rPr>
          <w:b/>
          <w:bCs/>
          <w:noProof/>
        </w:rPr>
        <w:t>3.1. Implementación en el Código</w:t>
      </w:r>
      <w:r>
        <w:rPr>
          <w:noProof/>
        </w:rPr>
        <w:tab/>
      </w:r>
      <w:r>
        <w:rPr>
          <w:noProof/>
        </w:rPr>
        <w:fldChar w:fldCharType="begin"/>
      </w:r>
      <w:r>
        <w:rPr>
          <w:noProof/>
        </w:rPr>
        <w:instrText xml:space="preserve"> PAGEREF _Toc225786209 \h </w:instrText>
      </w:r>
      <w:r>
        <w:rPr>
          <w:noProof/>
        </w:rPr>
      </w:r>
      <w:r>
        <w:rPr>
          <w:noProof/>
        </w:rPr>
        <w:fldChar w:fldCharType="separate"/>
      </w:r>
      <w:r>
        <w:rPr>
          <w:noProof/>
        </w:rPr>
        <w:t>13</w:t>
      </w:r>
      <w:r>
        <w:rPr>
          <w:noProof/>
        </w:rPr>
        <w:fldChar w:fldCharType="end"/>
      </w:r>
    </w:p>
    <w:p w14:paraId="5926D6FD" w14:textId="2B11DE5E" w:rsidR="00854E40" w:rsidRDefault="00854E40">
      <w:pPr>
        <w:pStyle w:val="TDC3"/>
        <w:tabs>
          <w:tab w:val="right" w:pos="8828"/>
        </w:tabs>
        <w:rPr>
          <w:rFonts w:eastAsiaTheme="minorEastAsia" w:cstheme="minorBidi"/>
          <w:noProof/>
          <w:sz w:val="24"/>
          <w:szCs w:val="24"/>
          <w:lang w:eastAsia="es-CO"/>
        </w:rPr>
      </w:pPr>
      <w:r w:rsidRPr="00CD2518">
        <w:rPr>
          <w:b/>
          <w:bCs/>
          <w:noProof/>
        </w:rPr>
        <w:t>3.2. Prueba del Patrón</w:t>
      </w:r>
      <w:r>
        <w:rPr>
          <w:noProof/>
        </w:rPr>
        <w:tab/>
      </w:r>
      <w:r>
        <w:rPr>
          <w:noProof/>
        </w:rPr>
        <w:fldChar w:fldCharType="begin"/>
      </w:r>
      <w:r>
        <w:rPr>
          <w:noProof/>
        </w:rPr>
        <w:instrText xml:space="preserve"> PAGEREF _Toc225786210 \h </w:instrText>
      </w:r>
      <w:r>
        <w:rPr>
          <w:noProof/>
        </w:rPr>
      </w:r>
      <w:r>
        <w:rPr>
          <w:noProof/>
        </w:rPr>
        <w:fldChar w:fldCharType="separate"/>
      </w:r>
      <w:r>
        <w:rPr>
          <w:noProof/>
        </w:rPr>
        <w:t>14</w:t>
      </w:r>
      <w:r>
        <w:rPr>
          <w:noProof/>
        </w:rPr>
        <w:fldChar w:fldCharType="end"/>
      </w:r>
    </w:p>
    <w:p w14:paraId="421296F4" w14:textId="154674E6" w:rsidR="00854E40" w:rsidRDefault="00854E40">
      <w:pPr>
        <w:pStyle w:val="TDC2"/>
        <w:tabs>
          <w:tab w:val="right" w:pos="8828"/>
        </w:tabs>
        <w:rPr>
          <w:rFonts w:eastAsiaTheme="minorEastAsia" w:cstheme="minorBidi"/>
          <w:b w:val="0"/>
          <w:bCs w:val="0"/>
          <w:noProof/>
          <w:sz w:val="24"/>
          <w:szCs w:val="24"/>
          <w:lang w:eastAsia="es-CO"/>
        </w:rPr>
      </w:pPr>
      <w:r w:rsidRPr="00CD2518">
        <w:rPr>
          <w:noProof/>
        </w:rPr>
        <w:t>4. Patrón Abstract Factory</w:t>
      </w:r>
      <w:r>
        <w:rPr>
          <w:noProof/>
        </w:rPr>
        <w:tab/>
      </w:r>
      <w:r>
        <w:rPr>
          <w:noProof/>
        </w:rPr>
        <w:fldChar w:fldCharType="begin"/>
      </w:r>
      <w:r>
        <w:rPr>
          <w:noProof/>
        </w:rPr>
        <w:instrText xml:space="preserve"> PAGEREF _Toc225786211 \h </w:instrText>
      </w:r>
      <w:r>
        <w:rPr>
          <w:noProof/>
        </w:rPr>
      </w:r>
      <w:r>
        <w:rPr>
          <w:noProof/>
        </w:rPr>
        <w:fldChar w:fldCharType="separate"/>
      </w:r>
      <w:r>
        <w:rPr>
          <w:noProof/>
        </w:rPr>
        <w:t>14</w:t>
      </w:r>
      <w:r>
        <w:rPr>
          <w:noProof/>
        </w:rPr>
        <w:fldChar w:fldCharType="end"/>
      </w:r>
    </w:p>
    <w:p w14:paraId="5E35EFD2" w14:textId="4095EB6C" w:rsidR="00854E40" w:rsidRDefault="00854E40">
      <w:pPr>
        <w:pStyle w:val="TDC3"/>
        <w:tabs>
          <w:tab w:val="right" w:pos="8828"/>
        </w:tabs>
        <w:rPr>
          <w:rFonts w:eastAsiaTheme="minorEastAsia" w:cstheme="minorBidi"/>
          <w:noProof/>
          <w:sz w:val="24"/>
          <w:szCs w:val="24"/>
          <w:lang w:eastAsia="es-CO"/>
        </w:rPr>
      </w:pPr>
      <w:r w:rsidRPr="00CD2518">
        <w:rPr>
          <w:b/>
          <w:bCs/>
          <w:noProof/>
        </w:rPr>
        <w:t>4.1. Implementación</w:t>
      </w:r>
      <w:r>
        <w:rPr>
          <w:noProof/>
        </w:rPr>
        <w:tab/>
      </w:r>
      <w:r>
        <w:rPr>
          <w:noProof/>
        </w:rPr>
        <w:fldChar w:fldCharType="begin"/>
      </w:r>
      <w:r>
        <w:rPr>
          <w:noProof/>
        </w:rPr>
        <w:instrText xml:space="preserve"> PAGEREF _Toc225786212 \h </w:instrText>
      </w:r>
      <w:r>
        <w:rPr>
          <w:noProof/>
        </w:rPr>
      </w:r>
      <w:r>
        <w:rPr>
          <w:noProof/>
        </w:rPr>
        <w:fldChar w:fldCharType="separate"/>
      </w:r>
      <w:r>
        <w:rPr>
          <w:noProof/>
        </w:rPr>
        <w:t>14</w:t>
      </w:r>
      <w:r>
        <w:rPr>
          <w:noProof/>
        </w:rPr>
        <w:fldChar w:fldCharType="end"/>
      </w:r>
    </w:p>
    <w:p w14:paraId="563E3BAE" w14:textId="7C8579D0" w:rsidR="00854E40" w:rsidRDefault="00854E40">
      <w:pPr>
        <w:pStyle w:val="TDC3"/>
        <w:tabs>
          <w:tab w:val="right" w:pos="8828"/>
        </w:tabs>
        <w:rPr>
          <w:rFonts w:eastAsiaTheme="minorEastAsia" w:cstheme="minorBidi"/>
          <w:noProof/>
          <w:sz w:val="24"/>
          <w:szCs w:val="24"/>
          <w:lang w:eastAsia="es-CO"/>
        </w:rPr>
      </w:pPr>
      <w:r w:rsidRPr="00CD2518">
        <w:rPr>
          <w:b/>
          <w:bCs/>
          <w:noProof/>
        </w:rPr>
        <w:t>4.2. Prueba del Patrón</w:t>
      </w:r>
      <w:r>
        <w:rPr>
          <w:noProof/>
        </w:rPr>
        <w:tab/>
      </w:r>
      <w:r>
        <w:rPr>
          <w:noProof/>
        </w:rPr>
        <w:fldChar w:fldCharType="begin"/>
      </w:r>
      <w:r>
        <w:rPr>
          <w:noProof/>
        </w:rPr>
        <w:instrText xml:space="preserve"> PAGEREF _Toc225786213 \h </w:instrText>
      </w:r>
      <w:r>
        <w:rPr>
          <w:noProof/>
        </w:rPr>
      </w:r>
      <w:r>
        <w:rPr>
          <w:noProof/>
        </w:rPr>
        <w:fldChar w:fldCharType="separate"/>
      </w:r>
      <w:r>
        <w:rPr>
          <w:noProof/>
        </w:rPr>
        <w:t>14</w:t>
      </w:r>
      <w:r>
        <w:rPr>
          <w:noProof/>
        </w:rPr>
        <w:fldChar w:fldCharType="end"/>
      </w:r>
    </w:p>
    <w:p w14:paraId="2C846DBC" w14:textId="1EBE90B2" w:rsidR="00854E40" w:rsidRDefault="00854E40">
      <w:pPr>
        <w:pStyle w:val="TDC2"/>
        <w:tabs>
          <w:tab w:val="right" w:pos="8828"/>
        </w:tabs>
        <w:rPr>
          <w:rFonts w:eastAsiaTheme="minorEastAsia" w:cstheme="minorBidi"/>
          <w:b w:val="0"/>
          <w:bCs w:val="0"/>
          <w:noProof/>
          <w:sz w:val="24"/>
          <w:szCs w:val="24"/>
          <w:lang w:eastAsia="es-CO"/>
        </w:rPr>
      </w:pPr>
      <w:r w:rsidRPr="00CD2518">
        <w:rPr>
          <w:noProof/>
        </w:rPr>
        <w:t>5. Patrón Builder</w:t>
      </w:r>
      <w:r>
        <w:rPr>
          <w:noProof/>
        </w:rPr>
        <w:tab/>
      </w:r>
      <w:r>
        <w:rPr>
          <w:noProof/>
        </w:rPr>
        <w:fldChar w:fldCharType="begin"/>
      </w:r>
      <w:r>
        <w:rPr>
          <w:noProof/>
        </w:rPr>
        <w:instrText xml:space="preserve"> PAGEREF _Toc225786214 \h </w:instrText>
      </w:r>
      <w:r>
        <w:rPr>
          <w:noProof/>
        </w:rPr>
      </w:r>
      <w:r>
        <w:rPr>
          <w:noProof/>
        </w:rPr>
        <w:fldChar w:fldCharType="separate"/>
      </w:r>
      <w:r>
        <w:rPr>
          <w:noProof/>
        </w:rPr>
        <w:t>15</w:t>
      </w:r>
      <w:r>
        <w:rPr>
          <w:noProof/>
        </w:rPr>
        <w:fldChar w:fldCharType="end"/>
      </w:r>
    </w:p>
    <w:p w14:paraId="6F7291DF" w14:textId="144D09BA" w:rsidR="00854E40" w:rsidRDefault="00854E40">
      <w:pPr>
        <w:pStyle w:val="TDC3"/>
        <w:tabs>
          <w:tab w:val="right" w:pos="8828"/>
        </w:tabs>
        <w:rPr>
          <w:rFonts w:eastAsiaTheme="minorEastAsia" w:cstheme="minorBidi"/>
          <w:noProof/>
          <w:sz w:val="24"/>
          <w:szCs w:val="24"/>
          <w:lang w:eastAsia="es-CO"/>
        </w:rPr>
      </w:pPr>
      <w:r w:rsidRPr="00CD2518">
        <w:rPr>
          <w:b/>
          <w:bCs/>
          <w:noProof/>
        </w:rPr>
        <w:t>5.1. Implementación</w:t>
      </w:r>
      <w:r>
        <w:rPr>
          <w:noProof/>
        </w:rPr>
        <w:tab/>
      </w:r>
      <w:r>
        <w:rPr>
          <w:noProof/>
        </w:rPr>
        <w:fldChar w:fldCharType="begin"/>
      </w:r>
      <w:r>
        <w:rPr>
          <w:noProof/>
        </w:rPr>
        <w:instrText xml:space="preserve"> PAGEREF _Toc225786215 \h </w:instrText>
      </w:r>
      <w:r>
        <w:rPr>
          <w:noProof/>
        </w:rPr>
      </w:r>
      <w:r>
        <w:rPr>
          <w:noProof/>
        </w:rPr>
        <w:fldChar w:fldCharType="separate"/>
      </w:r>
      <w:r>
        <w:rPr>
          <w:noProof/>
        </w:rPr>
        <w:t>15</w:t>
      </w:r>
      <w:r>
        <w:rPr>
          <w:noProof/>
        </w:rPr>
        <w:fldChar w:fldCharType="end"/>
      </w:r>
    </w:p>
    <w:p w14:paraId="19530A48" w14:textId="086297A5" w:rsidR="00854E40" w:rsidRDefault="00854E40">
      <w:pPr>
        <w:pStyle w:val="TDC3"/>
        <w:tabs>
          <w:tab w:val="right" w:pos="8828"/>
        </w:tabs>
        <w:rPr>
          <w:rFonts w:eastAsiaTheme="minorEastAsia" w:cstheme="minorBidi"/>
          <w:noProof/>
          <w:sz w:val="24"/>
          <w:szCs w:val="24"/>
          <w:lang w:eastAsia="es-CO"/>
        </w:rPr>
      </w:pPr>
      <w:r w:rsidRPr="00CD2518">
        <w:rPr>
          <w:b/>
          <w:bCs/>
          <w:noProof/>
        </w:rPr>
        <w:t>5.2. Prueba del Patrón</w:t>
      </w:r>
      <w:r>
        <w:rPr>
          <w:noProof/>
        </w:rPr>
        <w:tab/>
      </w:r>
      <w:r>
        <w:rPr>
          <w:noProof/>
        </w:rPr>
        <w:fldChar w:fldCharType="begin"/>
      </w:r>
      <w:r>
        <w:rPr>
          <w:noProof/>
        </w:rPr>
        <w:instrText xml:space="preserve"> PAGEREF _Toc225786216 \h </w:instrText>
      </w:r>
      <w:r>
        <w:rPr>
          <w:noProof/>
        </w:rPr>
      </w:r>
      <w:r>
        <w:rPr>
          <w:noProof/>
        </w:rPr>
        <w:fldChar w:fldCharType="separate"/>
      </w:r>
      <w:r>
        <w:rPr>
          <w:noProof/>
        </w:rPr>
        <w:t>16</w:t>
      </w:r>
      <w:r>
        <w:rPr>
          <w:noProof/>
        </w:rPr>
        <w:fldChar w:fldCharType="end"/>
      </w:r>
    </w:p>
    <w:p w14:paraId="21BE1FC9" w14:textId="0C4E737D" w:rsidR="00854E40" w:rsidRDefault="00854E40">
      <w:pPr>
        <w:pStyle w:val="TDC2"/>
        <w:tabs>
          <w:tab w:val="right" w:pos="8828"/>
        </w:tabs>
        <w:rPr>
          <w:rFonts w:eastAsiaTheme="minorEastAsia" w:cstheme="minorBidi"/>
          <w:b w:val="0"/>
          <w:bCs w:val="0"/>
          <w:noProof/>
          <w:sz w:val="24"/>
          <w:szCs w:val="24"/>
          <w:lang w:eastAsia="es-CO"/>
        </w:rPr>
      </w:pPr>
      <w:r w:rsidRPr="00CD2518">
        <w:rPr>
          <w:noProof/>
        </w:rPr>
        <w:t>6. Conclusión</w:t>
      </w:r>
      <w:r>
        <w:rPr>
          <w:noProof/>
        </w:rPr>
        <w:tab/>
      </w:r>
      <w:r>
        <w:rPr>
          <w:noProof/>
        </w:rPr>
        <w:fldChar w:fldCharType="begin"/>
      </w:r>
      <w:r>
        <w:rPr>
          <w:noProof/>
        </w:rPr>
        <w:instrText xml:space="preserve"> PAGEREF _Toc225786217 \h </w:instrText>
      </w:r>
      <w:r>
        <w:rPr>
          <w:noProof/>
        </w:rPr>
      </w:r>
      <w:r>
        <w:rPr>
          <w:noProof/>
        </w:rPr>
        <w:fldChar w:fldCharType="separate"/>
      </w:r>
      <w:r>
        <w:rPr>
          <w:noProof/>
        </w:rPr>
        <w:t>17</w:t>
      </w:r>
      <w:r>
        <w:rPr>
          <w:noProof/>
        </w:rPr>
        <w:fldChar w:fldCharType="end"/>
      </w:r>
    </w:p>
    <w:p w14:paraId="15D61B45" w14:textId="01C63322" w:rsidR="00854E40" w:rsidRDefault="00854E40">
      <w:pPr>
        <w:pStyle w:val="TDC2"/>
        <w:tabs>
          <w:tab w:val="right" w:pos="8828"/>
        </w:tabs>
        <w:rPr>
          <w:rFonts w:eastAsiaTheme="minorEastAsia" w:cstheme="minorBidi"/>
          <w:b w:val="0"/>
          <w:bCs w:val="0"/>
          <w:noProof/>
          <w:sz w:val="24"/>
          <w:szCs w:val="24"/>
          <w:lang w:eastAsia="es-CO"/>
        </w:rPr>
      </w:pPr>
      <w:r w:rsidRPr="00CD2518">
        <w:rPr>
          <w:noProof/>
        </w:rPr>
        <w:t>7. Referencias</w:t>
      </w:r>
      <w:r>
        <w:rPr>
          <w:noProof/>
        </w:rPr>
        <w:tab/>
      </w:r>
      <w:r>
        <w:rPr>
          <w:noProof/>
        </w:rPr>
        <w:fldChar w:fldCharType="begin"/>
      </w:r>
      <w:r>
        <w:rPr>
          <w:noProof/>
        </w:rPr>
        <w:instrText xml:space="preserve"> PAGEREF _Toc225786218 \h </w:instrText>
      </w:r>
      <w:r>
        <w:rPr>
          <w:noProof/>
        </w:rPr>
      </w:r>
      <w:r>
        <w:rPr>
          <w:noProof/>
        </w:rPr>
        <w:fldChar w:fldCharType="separate"/>
      </w:r>
      <w:r>
        <w:rPr>
          <w:noProof/>
        </w:rPr>
        <w:t>17</w:t>
      </w:r>
      <w:r>
        <w:rPr>
          <w:noProof/>
        </w:rPr>
        <w:fldChar w:fldCharType="end"/>
      </w:r>
    </w:p>
    <w:p w14:paraId="51E0D0DA" w14:textId="58135752" w:rsidR="00854E40" w:rsidRDefault="00854E40">
      <w:pPr>
        <w:pStyle w:val="TDC1"/>
        <w:tabs>
          <w:tab w:val="right" w:pos="8828"/>
        </w:tabs>
        <w:rPr>
          <w:rFonts w:asciiTheme="minorHAnsi" w:eastAsiaTheme="minorEastAsia" w:hAnsiTheme="minorHAnsi" w:cstheme="minorBidi"/>
          <w:b w:val="0"/>
          <w:bCs w:val="0"/>
          <w:caps w:val="0"/>
          <w:noProof/>
          <w:lang w:eastAsia="es-CO"/>
        </w:rPr>
      </w:pPr>
      <w:r w:rsidRPr="00CD2518">
        <w:rPr>
          <w:rFonts w:asciiTheme="minorHAnsi" w:hAnsiTheme="minorHAnsi" w:cstheme="minorHAnsi"/>
          <w:noProof/>
        </w:rPr>
        <w:t>Reporte Semana 7 - lunes 06/04/2026</w:t>
      </w:r>
      <w:r>
        <w:rPr>
          <w:noProof/>
        </w:rPr>
        <w:tab/>
      </w:r>
      <w:r>
        <w:rPr>
          <w:noProof/>
        </w:rPr>
        <w:fldChar w:fldCharType="begin"/>
      </w:r>
      <w:r>
        <w:rPr>
          <w:noProof/>
        </w:rPr>
        <w:instrText xml:space="preserve"> PAGEREF _Toc225786219 \h </w:instrText>
      </w:r>
      <w:r>
        <w:rPr>
          <w:noProof/>
        </w:rPr>
      </w:r>
      <w:r>
        <w:rPr>
          <w:noProof/>
        </w:rPr>
        <w:fldChar w:fldCharType="separate"/>
      </w:r>
      <w:r>
        <w:rPr>
          <w:noProof/>
        </w:rPr>
        <w:t>18</w:t>
      </w:r>
      <w:r>
        <w:rPr>
          <w:noProof/>
        </w:rPr>
        <w:fldChar w:fldCharType="end"/>
      </w:r>
    </w:p>
    <w:p w14:paraId="38B90A2C" w14:textId="081C1E8F" w:rsidR="00854E40" w:rsidRDefault="00854E40">
      <w:pPr>
        <w:pStyle w:val="TDC2"/>
        <w:tabs>
          <w:tab w:val="right" w:pos="8828"/>
        </w:tabs>
        <w:rPr>
          <w:rFonts w:eastAsiaTheme="minorEastAsia" w:cstheme="minorBidi"/>
          <w:b w:val="0"/>
          <w:bCs w:val="0"/>
          <w:noProof/>
          <w:sz w:val="24"/>
          <w:szCs w:val="24"/>
          <w:lang w:eastAsia="es-CO"/>
        </w:rPr>
      </w:pPr>
      <w:r w:rsidRPr="00CD2518">
        <w:rPr>
          <w:noProof/>
        </w:rPr>
        <w:t>1. Introducción</w:t>
      </w:r>
      <w:r>
        <w:rPr>
          <w:noProof/>
        </w:rPr>
        <w:tab/>
      </w:r>
      <w:r>
        <w:rPr>
          <w:noProof/>
        </w:rPr>
        <w:fldChar w:fldCharType="begin"/>
      </w:r>
      <w:r>
        <w:rPr>
          <w:noProof/>
        </w:rPr>
        <w:instrText xml:space="preserve"> PAGEREF _Toc225786220 \h </w:instrText>
      </w:r>
      <w:r>
        <w:rPr>
          <w:noProof/>
        </w:rPr>
      </w:r>
      <w:r>
        <w:rPr>
          <w:noProof/>
        </w:rPr>
        <w:fldChar w:fldCharType="separate"/>
      </w:r>
      <w:r>
        <w:rPr>
          <w:noProof/>
        </w:rPr>
        <w:t>18</w:t>
      </w:r>
      <w:r>
        <w:rPr>
          <w:noProof/>
        </w:rPr>
        <w:fldChar w:fldCharType="end"/>
      </w:r>
    </w:p>
    <w:p w14:paraId="2DC7FEB2" w14:textId="0804C4E5" w:rsidR="00854E40" w:rsidRDefault="00854E40">
      <w:pPr>
        <w:pStyle w:val="TDC3"/>
        <w:tabs>
          <w:tab w:val="right" w:pos="8828"/>
        </w:tabs>
        <w:rPr>
          <w:rFonts w:eastAsiaTheme="minorEastAsia" w:cstheme="minorBidi"/>
          <w:noProof/>
          <w:sz w:val="24"/>
          <w:szCs w:val="24"/>
          <w:lang w:eastAsia="es-CO"/>
        </w:rPr>
      </w:pPr>
      <w:r w:rsidRPr="00CD2518">
        <w:rPr>
          <w:b/>
          <w:bCs/>
          <w:noProof/>
        </w:rPr>
        <w:t>1.1. Descripción del Producto</w:t>
      </w:r>
      <w:r>
        <w:rPr>
          <w:noProof/>
        </w:rPr>
        <w:tab/>
      </w:r>
      <w:r>
        <w:rPr>
          <w:noProof/>
        </w:rPr>
        <w:fldChar w:fldCharType="begin"/>
      </w:r>
      <w:r>
        <w:rPr>
          <w:noProof/>
        </w:rPr>
        <w:instrText xml:space="preserve"> PAGEREF _Toc225786221 \h </w:instrText>
      </w:r>
      <w:r>
        <w:rPr>
          <w:noProof/>
        </w:rPr>
      </w:r>
      <w:r>
        <w:rPr>
          <w:noProof/>
        </w:rPr>
        <w:fldChar w:fldCharType="separate"/>
      </w:r>
      <w:r>
        <w:rPr>
          <w:noProof/>
        </w:rPr>
        <w:t>18</w:t>
      </w:r>
      <w:r>
        <w:rPr>
          <w:noProof/>
        </w:rPr>
        <w:fldChar w:fldCharType="end"/>
      </w:r>
    </w:p>
    <w:p w14:paraId="6C82BBCB" w14:textId="04E56B89" w:rsidR="00854E40" w:rsidRDefault="00854E40">
      <w:pPr>
        <w:pStyle w:val="TDC3"/>
        <w:tabs>
          <w:tab w:val="right" w:pos="8828"/>
        </w:tabs>
        <w:rPr>
          <w:rFonts w:eastAsiaTheme="minorEastAsia" w:cstheme="minorBidi"/>
          <w:noProof/>
          <w:sz w:val="24"/>
          <w:szCs w:val="24"/>
          <w:lang w:eastAsia="es-CO"/>
        </w:rPr>
      </w:pPr>
      <w:r w:rsidRPr="00CD2518">
        <w:rPr>
          <w:b/>
          <w:bCs/>
          <w:noProof/>
        </w:rPr>
        <w:t>1.2. Metas al final del semestre</w:t>
      </w:r>
      <w:r>
        <w:rPr>
          <w:noProof/>
        </w:rPr>
        <w:tab/>
      </w:r>
      <w:r>
        <w:rPr>
          <w:noProof/>
        </w:rPr>
        <w:fldChar w:fldCharType="begin"/>
      </w:r>
      <w:r>
        <w:rPr>
          <w:noProof/>
        </w:rPr>
        <w:instrText xml:space="preserve"> PAGEREF _Toc225786222 \h </w:instrText>
      </w:r>
      <w:r>
        <w:rPr>
          <w:noProof/>
        </w:rPr>
      </w:r>
      <w:r>
        <w:rPr>
          <w:noProof/>
        </w:rPr>
        <w:fldChar w:fldCharType="separate"/>
      </w:r>
      <w:r>
        <w:rPr>
          <w:noProof/>
        </w:rPr>
        <w:t>19</w:t>
      </w:r>
      <w:r>
        <w:rPr>
          <w:noProof/>
        </w:rPr>
        <w:fldChar w:fldCharType="end"/>
      </w:r>
    </w:p>
    <w:p w14:paraId="6E6B3F5F" w14:textId="71303E62" w:rsidR="00854E40" w:rsidRDefault="00854E40">
      <w:pPr>
        <w:pStyle w:val="TDC3"/>
        <w:tabs>
          <w:tab w:val="right" w:pos="8828"/>
        </w:tabs>
        <w:rPr>
          <w:rFonts w:eastAsiaTheme="minorEastAsia" w:cstheme="minorBidi"/>
          <w:noProof/>
          <w:sz w:val="24"/>
          <w:szCs w:val="24"/>
          <w:lang w:eastAsia="es-CO"/>
        </w:rPr>
      </w:pPr>
      <w:r w:rsidRPr="00CD2518">
        <w:rPr>
          <w:b/>
          <w:bCs/>
          <w:noProof/>
        </w:rPr>
        <w:t>1.3. Alcance del Proyecto</w:t>
      </w:r>
      <w:r>
        <w:rPr>
          <w:noProof/>
        </w:rPr>
        <w:tab/>
      </w:r>
      <w:r>
        <w:rPr>
          <w:noProof/>
        </w:rPr>
        <w:fldChar w:fldCharType="begin"/>
      </w:r>
      <w:r>
        <w:rPr>
          <w:noProof/>
        </w:rPr>
        <w:instrText xml:space="preserve"> PAGEREF _Toc225786223 \h </w:instrText>
      </w:r>
      <w:r>
        <w:rPr>
          <w:noProof/>
        </w:rPr>
      </w:r>
      <w:r>
        <w:rPr>
          <w:noProof/>
        </w:rPr>
        <w:fldChar w:fldCharType="separate"/>
      </w:r>
      <w:r>
        <w:rPr>
          <w:noProof/>
        </w:rPr>
        <w:t>20</w:t>
      </w:r>
      <w:r>
        <w:rPr>
          <w:noProof/>
        </w:rPr>
        <w:fldChar w:fldCharType="end"/>
      </w:r>
    </w:p>
    <w:p w14:paraId="236B1D9E" w14:textId="4FC0E73C" w:rsidR="00854E40" w:rsidRDefault="00854E40">
      <w:pPr>
        <w:pStyle w:val="TDC3"/>
        <w:tabs>
          <w:tab w:val="right" w:pos="8828"/>
        </w:tabs>
        <w:rPr>
          <w:rFonts w:eastAsiaTheme="minorEastAsia" w:cstheme="minorBidi"/>
          <w:noProof/>
          <w:sz w:val="24"/>
          <w:szCs w:val="24"/>
          <w:lang w:eastAsia="es-CO"/>
        </w:rPr>
      </w:pPr>
      <w:r w:rsidRPr="00CD2518">
        <w:rPr>
          <w:b/>
          <w:bCs/>
          <w:noProof/>
        </w:rPr>
        <w:t>1.4. Metodología</w:t>
      </w:r>
      <w:r>
        <w:rPr>
          <w:noProof/>
        </w:rPr>
        <w:tab/>
      </w:r>
      <w:r>
        <w:rPr>
          <w:noProof/>
        </w:rPr>
        <w:fldChar w:fldCharType="begin"/>
      </w:r>
      <w:r>
        <w:rPr>
          <w:noProof/>
        </w:rPr>
        <w:instrText xml:space="preserve"> PAGEREF _Toc225786224 \h </w:instrText>
      </w:r>
      <w:r>
        <w:rPr>
          <w:noProof/>
        </w:rPr>
      </w:r>
      <w:r>
        <w:rPr>
          <w:noProof/>
        </w:rPr>
        <w:fldChar w:fldCharType="separate"/>
      </w:r>
      <w:r>
        <w:rPr>
          <w:noProof/>
        </w:rPr>
        <w:t>21</w:t>
      </w:r>
      <w:r>
        <w:rPr>
          <w:noProof/>
        </w:rPr>
        <w:fldChar w:fldCharType="end"/>
      </w:r>
    </w:p>
    <w:p w14:paraId="5F5C04D9" w14:textId="154EB2BD" w:rsidR="00854E40" w:rsidRDefault="00854E40">
      <w:pPr>
        <w:pStyle w:val="TDC3"/>
        <w:tabs>
          <w:tab w:val="right" w:pos="8828"/>
        </w:tabs>
        <w:rPr>
          <w:rFonts w:eastAsiaTheme="minorEastAsia" w:cstheme="minorBidi"/>
          <w:noProof/>
          <w:sz w:val="24"/>
          <w:szCs w:val="24"/>
          <w:lang w:eastAsia="es-CO"/>
        </w:rPr>
      </w:pPr>
      <w:r w:rsidRPr="00CD2518">
        <w:rPr>
          <w:b/>
          <w:bCs/>
          <w:noProof/>
        </w:rPr>
        <w:t>1.5. Arquitectura General del Sistema</w:t>
      </w:r>
      <w:r>
        <w:rPr>
          <w:noProof/>
        </w:rPr>
        <w:tab/>
      </w:r>
      <w:r>
        <w:rPr>
          <w:noProof/>
        </w:rPr>
        <w:fldChar w:fldCharType="begin"/>
      </w:r>
      <w:r>
        <w:rPr>
          <w:noProof/>
        </w:rPr>
        <w:instrText xml:space="preserve"> PAGEREF _Toc225786225 \h </w:instrText>
      </w:r>
      <w:r>
        <w:rPr>
          <w:noProof/>
        </w:rPr>
      </w:r>
      <w:r>
        <w:rPr>
          <w:noProof/>
        </w:rPr>
        <w:fldChar w:fldCharType="separate"/>
      </w:r>
      <w:r>
        <w:rPr>
          <w:noProof/>
        </w:rPr>
        <w:t>22</w:t>
      </w:r>
      <w:r>
        <w:rPr>
          <w:noProof/>
        </w:rPr>
        <w:fldChar w:fldCharType="end"/>
      </w:r>
    </w:p>
    <w:p w14:paraId="6832D97D" w14:textId="33C8CC9A" w:rsidR="00854E40" w:rsidRDefault="00854E40">
      <w:pPr>
        <w:pStyle w:val="TDC2"/>
        <w:tabs>
          <w:tab w:val="right" w:pos="8828"/>
        </w:tabs>
        <w:rPr>
          <w:rFonts w:eastAsiaTheme="minorEastAsia" w:cstheme="minorBidi"/>
          <w:b w:val="0"/>
          <w:bCs w:val="0"/>
          <w:noProof/>
          <w:sz w:val="24"/>
          <w:szCs w:val="24"/>
          <w:lang w:eastAsia="es-CO"/>
        </w:rPr>
      </w:pPr>
      <w:r w:rsidRPr="00CD2518">
        <w:rPr>
          <w:noProof/>
        </w:rPr>
        <w:t>2. Implementación de los patrones</w:t>
      </w:r>
      <w:r>
        <w:rPr>
          <w:noProof/>
        </w:rPr>
        <w:tab/>
      </w:r>
      <w:r>
        <w:rPr>
          <w:noProof/>
        </w:rPr>
        <w:fldChar w:fldCharType="begin"/>
      </w:r>
      <w:r>
        <w:rPr>
          <w:noProof/>
        </w:rPr>
        <w:instrText xml:space="preserve"> PAGEREF _Toc225786226 \h </w:instrText>
      </w:r>
      <w:r>
        <w:rPr>
          <w:noProof/>
        </w:rPr>
      </w:r>
      <w:r>
        <w:rPr>
          <w:noProof/>
        </w:rPr>
        <w:fldChar w:fldCharType="separate"/>
      </w:r>
      <w:r>
        <w:rPr>
          <w:noProof/>
        </w:rPr>
        <w:t>22</w:t>
      </w:r>
      <w:r>
        <w:rPr>
          <w:noProof/>
        </w:rPr>
        <w:fldChar w:fldCharType="end"/>
      </w:r>
    </w:p>
    <w:p w14:paraId="01CE7664" w14:textId="6517F34E" w:rsidR="00854E40" w:rsidRDefault="00854E40">
      <w:pPr>
        <w:pStyle w:val="TDC3"/>
        <w:tabs>
          <w:tab w:val="right" w:pos="8828"/>
        </w:tabs>
        <w:rPr>
          <w:rFonts w:eastAsiaTheme="minorEastAsia" w:cstheme="minorBidi"/>
          <w:noProof/>
          <w:sz w:val="24"/>
          <w:szCs w:val="24"/>
          <w:lang w:eastAsia="es-CO"/>
        </w:rPr>
      </w:pPr>
      <w:r w:rsidRPr="00CD2518">
        <w:rPr>
          <w:b/>
          <w:bCs/>
          <w:noProof/>
        </w:rPr>
        <w:t>2.1. Abstract Factory y Factory Method</w:t>
      </w:r>
      <w:r>
        <w:rPr>
          <w:noProof/>
        </w:rPr>
        <w:tab/>
      </w:r>
      <w:r>
        <w:rPr>
          <w:noProof/>
        </w:rPr>
        <w:fldChar w:fldCharType="begin"/>
      </w:r>
      <w:r>
        <w:rPr>
          <w:noProof/>
        </w:rPr>
        <w:instrText xml:space="preserve"> PAGEREF _Toc225786227 \h </w:instrText>
      </w:r>
      <w:r>
        <w:rPr>
          <w:noProof/>
        </w:rPr>
      </w:r>
      <w:r>
        <w:rPr>
          <w:noProof/>
        </w:rPr>
        <w:fldChar w:fldCharType="separate"/>
      </w:r>
      <w:r>
        <w:rPr>
          <w:noProof/>
        </w:rPr>
        <w:t>22</w:t>
      </w:r>
      <w:r>
        <w:rPr>
          <w:noProof/>
        </w:rPr>
        <w:fldChar w:fldCharType="end"/>
      </w:r>
    </w:p>
    <w:p w14:paraId="68A095F8" w14:textId="760FB617" w:rsidR="00854E40" w:rsidRDefault="00854E40">
      <w:pPr>
        <w:pStyle w:val="TDC3"/>
        <w:tabs>
          <w:tab w:val="right" w:pos="8828"/>
        </w:tabs>
        <w:rPr>
          <w:rFonts w:eastAsiaTheme="minorEastAsia" w:cstheme="minorBidi"/>
          <w:noProof/>
          <w:sz w:val="24"/>
          <w:szCs w:val="24"/>
          <w:lang w:eastAsia="es-CO"/>
        </w:rPr>
      </w:pPr>
      <w:r w:rsidRPr="00CD2518">
        <w:rPr>
          <w:b/>
          <w:bCs/>
          <w:noProof/>
        </w:rPr>
        <w:lastRenderedPageBreak/>
        <w:t>2.2. Builder (Reglas de Negocio)</w:t>
      </w:r>
      <w:r>
        <w:rPr>
          <w:noProof/>
        </w:rPr>
        <w:tab/>
      </w:r>
      <w:r>
        <w:rPr>
          <w:noProof/>
        </w:rPr>
        <w:fldChar w:fldCharType="begin"/>
      </w:r>
      <w:r>
        <w:rPr>
          <w:noProof/>
        </w:rPr>
        <w:instrText xml:space="preserve"> PAGEREF _Toc225786228 \h </w:instrText>
      </w:r>
      <w:r>
        <w:rPr>
          <w:noProof/>
        </w:rPr>
      </w:r>
      <w:r>
        <w:rPr>
          <w:noProof/>
        </w:rPr>
        <w:fldChar w:fldCharType="separate"/>
      </w:r>
      <w:r>
        <w:rPr>
          <w:noProof/>
        </w:rPr>
        <w:t>23</w:t>
      </w:r>
      <w:r>
        <w:rPr>
          <w:noProof/>
        </w:rPr>
        <w:fldChar w:fldCharType="end"/>
      </w:r>
    </w:p>
    <w:p w14:paraId="73A63B69" w14:textId="74BEC6A9" w:rsidR="00854E40" w:rsidRDefault="00854E40">
      <w:pPr>
        <w:pStyle w:val="TDC3"/>
        <w:tabs>
          <w:tab w:val="right" w:pos="8828"/>
        </w:tabs>
        <w:rPr>
          <w:rFonts w:eastAsiaTheme="minorEastAsia" w:cstheme="minorBidi"/>
          <w:noProof/>
          <w:sz w:val="24"/>
          <w:szCs w:val="24"/>
          <w:lang w:eastAsia="es-CO"/>
        </w:rPr>
      </w:pPr>
      <w:r w:rsidRPr="00CD2518">
        <w:rPr>
          <w:b/>
          <w:bCs/>
          <w:noProof/>
        </w:rPr>
        <w:t>2.3. Singleton (Persistencia y Gestión)</w:t>
      </w:r>
      <w:r>
        <w:rPr>
          <w:noProof/>
        </w:rPr>
        <w:tab/>
      </w:r>
      <w:r>
        <w:rPr>
          <w:noProof/>
        </w:rPr>
        <w:fldChar w:fldCharType="begin"/>
      </w:r>
      <w:r>
        <w:rPr>
          <w:noProof/>
        </w:rPr>
        <w:instrText xml:space="preserve"> PAGEREF _Toc225786229 \h </w:instrText>
      </w:r>
      <w:r>
        <w:rPr>
          <w:noProof/>
        </w:rPr>
      </w:r>
      <w:r>
        <w:rPr>
          <w:noProof/>
        </w:rPr>
        <w:fldChar w:fldCharType="separate"/>
      </w:r>
      <w:r>
        <w:rPr>
          <w:noProof/>
        </w:rPr>
        <w:t>23</w:t>
      </w:r>
      <w:r>
        <w:rPr>
          <w:noProof/>
        </w:rPr>
        <w:fldChar w:fldCharType="end"/>
      </w:r>
    </w:p>
    <w:p w14:paraId="4B4226B3" w14:textId="60B3266F" w:rsidR="00854E40" w:rsidRDefault="00854E40">
      <w:pPr>
        <w:pStyle w:val="TDC3"/>
        <w:tabs>
          <w:tab w:val="right" w:pos="8828"/>
        </w:tabs>
        <w:rPr>
          <w:rFonts w:eastAsiaTheme="minorEastAsia" w:cstheme="minorBidi"/>
          <w:noProof/>
          <w:sz w:val="24"/>
          <w:szCs w:val="24"/>
          <w:lang w:eastAsia="es-CO"/>
        </w:rPr>
      </w:pPr>
      <w:r w:rsidRPr="00CD2518">
        <w:rPr>
          <w:b/>
          <w:bCs/>
          <w:noProof/>
        </w:rPr>
        <w:t>2.4. Prototype (Clonación Individual)</w:t>
      </w:r>
      <w:r>
        <w:rPr>
          <w:noProof/>
        </w:rPr>
        <w:tab/>
      </w:r>
      <w:r>
        <w:rPr>
          <w:noProof/>
        </w:rPr>
        <w:fldChar w:fldCharType="begin"/>
      </w:r>
      <w:r>
        <w:rPr>
          <w:noProof/>
        </w:rPr>
        <w:instrText xml:space="preserve"> PAGEREF _Toc225786230 \h </w:instrText>
      </w:r>
      <w:r>
        <w:rPr>
          <w:noProof/>
        </w:rPr>
      </w:r>
      <w:r>
        <w:rPr>
          <w:noProof/>
        </w:rPr>
        <w:fldChar w:fldCharType="separate"/>
      </w:r>
      <w:r>
        <w:rPr>
          <w:noProof/>
        </w:rPr>
        <w:t>23</w:t>
      </w:r>
      <w:r>
        <w:rPr>
          <w:noProof/>
        </w:rPr>
        <w:fldChar w:fldCharType="end"/>
      </w:r>
    </w:p>
    <w:p w14:paraId="43D38F19" w14:textId="606C0D78" w:rsidR="00854E40" w:rsidRDefault="00854E40">
      <w:pPr>
        <w:pStyle w:val="TDC3"/>
        <w:tabs>
          <w:tab w:val="right" w:pos="8828"/>
        </w:tabs>
        <w:rPr>
          <w:rFonts w:eastAsiaTheme="minorEastAsia" w:cstheme="minorBidi"/>
          <w:noProof/>
          <w:sz w:val="24"/>
          <w:szCs w:val="24"/>
          <w:lang w:eastAsia="es-CO"/>
        </w:rPr>
      </w:pPr>
      <w:r w:rsidRPr="00CD2518">
        <w:rPr>
          <w:b/>
          <w:bCs/>
          <w:noProof/>
        </w:rPr>
        <w:t>2.5. Prototype (Generación en Masa)</w:t>
      </w:r>
      <w:r>
        <w:rPr>
          <w:noProof/>
        </w:rPr>
        <w:tab/>
      </w:r>
      <w:r>
        <w:rPr>
          <w:noProof/>
        </w:rPr>
        <w:fldChar w:fldCharType="begin"/>
      </w:r>
      <w:r>
        <w:rPr>
          <w:noProof/>
        </w:rPr>
        <w:instrText xml:space="preserve"> PAGEREF _Toc225786231 \h </w:instrText>
      </w:r>
      <w:r>
        <w:rPr>
          <w:noProof/>
        </w:rPr>
      </w:r>
      <w:r>
        <w:rPr>
          <w:noProof/>
        </w:rPr>
        <w:fldChar w:fldCharType="separate"/>
      </w:r>
      <w:r>
        <w:rPr>
          <w:noProof/>
        </w:rPr>
        <w:t>23</w:t>
      </w:r>
      <w:r>
        <w:rPr>
          <w:noProof/>
        </w:rPr>
        <w:fldChar w:fldCharType="end"/>
      </w:r>
    </w:p>
    <w:p w14:paraId="26258567" w14:textId="3929C9CB" w:rsidR="00854E40" w:rsidRDefault="00854E40">
      <w:pPr>
        <w:pStyle w:val="TDC3"/>
        <w:tabs>
          <w:tab w:val="right" w:pos="8828"/>
        </w:tabs>
        <w:rPr>
          <w:rFonts w:eastAsiaTheme="minorEastAsia" w:cstheme="minorBidi"/>
          <w:noProof/>
          <w:sz w:val="24"/>
          <w:szCs w:val="24"/>
          <w:lang w:eastAsia="es-CO"/>
        </w:rPr>
      </w:pPr>
      <w:r w:rsidRPr="00CD2518">
        <w:rPr>
          <w:b/>
          <w:bCs/>
          <w:noProof/>
        </w:rPr>
        <w:t>2.6. Prototype (Verificar Autenticidad)</w:t>
      </w:r>
      <w:r>
        <w:rPr>
          <w:noProof/>
        </w:rPr>
        <w:tab/>
      </w:r>
      <w:r>
        <w:rPr>
          <w:noProof/>
        </w:rPr>
        <w:fldChar w:fldCharType="begin"/>
      </w:r>
      <w:r>
        <w:rPr>
          <w:noProof/>
        </w:rPr>
        <w:instrText xml:space="preserve"> PAGEREF _Toc225786232 \h </w:instrText>
      </w:r>
      <w:r>
        <w:rPr>
          <w:noProof/>
        </w:rPr>
      </w:r>
      <w:r>
        <w:rPr>
          <w:noProof/>
        </w:rPr>
        <w:fldChar w:fldCharType="separate"/>
      </w:r>
      <w:r>
        <w:rPr>
          <w:noProof/>
        </w:rPr>
        <w:t>24</w:t>
      </w:r>
      <w:r>
        <w:rPr>
          <w:noProof/>
        </w:rPr>
        <w:fldChar w:fldCharType="end"/>
      </w:r>
    </w:p>
    <w:p w14:paraId="087B99A9" w14:textId="19AEBE42" w:rsidR="00854E40" w:rsidRDefault="00854E40">
      <w:pPr>
        <w:pStyle w:val="TDC3"/>
        <w:tabs>
          <w:tab w:val="right" w:pos="8828"/>
        </w:tabs>
        <w:rPr>
          <w:rFonts w:eastAsiaTheme="minorEastAsia" w:cstheme="minorBidi"/>
          <w:noProof/>
          <w:sz w:val="24"/>
          <w:szCs w:val="24"/>
          <w:lang w:eastAsia="es-CO"/>
        </w:rPr>
      </w:pPr>
      <w:r w:rsidRPr="00CD2518">
        <w:rPr>
          <w:b/>
          <w:bCs/>
          <w:noProof/>
        </w:rPr>
        <w:t>2.7. Adapter (Exportación Multi-Formato)</w:t>
      </w:r>
      <w:r>
        <w:rPr>
          <w:noProof/>
        </w:rPr>
        <w:tab/>
      </w:r>
      <w:r>
        <w:rPr>
          <w:noProof/>
        </w:rPr>
        <w:fldChar w:fldCharType="begin"/>
      </w:r>
      <w:r>
        <w:rPr>
          <w:noProof/>
        </w:rPr>
        <w:instrText xml:space="preserve"> PAGEREF _Toc225786233 \h </w:instrText>
      </w:r>
      <w:r>
        <w:rPr>
          <w:noProof/>
        </w:rPr>
      </w:r>
      <w:r>
        <w:rPr>
          <w:noProof/>
        </w:rPr>
        <w:fldChar w:fldCharType="separate"/>
      </w:r>
      <w:r>
        <w:rPr>
          <w:noProof/>
        </w:rPr>
        <w:t>24</w:t>
      </w:r>
      <w:r>
        <w:rPr>
          <w:noProof/>
        </w:rPr>
        <w:fldChar w:fldCharType="end"/>
      </w:r>
    </w:p>
    <w:p w14:paraId="08C2A8B0" w14:textId="3FAB6978" w:rsidR="00854E40" w:rsidRDefault="00854E40">
      <w:pPr>
        <w:pStyle w:val="TDC3"/>
        <w:tabs>
          <w:tab w:val="right" w:pos="8828"/>
        </w:tabs>
        <w:rPr>
          <w:rFonts w:eastAsiaTheme="minorEastAsia" w:cstheme="minorBidi"/>
          <w:noProof/>
          <w:sz w:val="24"/>
          <w:szCs w:val="24"/>
          <w:lang w:eastAsia="es-CO"/>
        </w:rPr>
      </w:pPr>
      <w:r w:rsidRPr="00CD2518">
        <w:rPr>
          <w:b/>
          <w:bCs/>
          <w:noProof/>
        </w:rPr>
        <w:t>2.8. Gestión del Singleton (Eliminar Obra)</w:t>
      </w:r>
      <w:r>
        <w:rPr>
          <w:noProof/>
        </w:rPr>
        <w:tab/>
      </w:r>
      <w:r>
        <w:rPr>
          <w:noProof/>
        </w:rPr>
        <w:fldChar w:fldCharType="begin"/>
      </w:r>
      <w:r>
        <w:rPr>
          <w:noProof/>
        </w:rPr>
        <w:instrText xml:space="preserve"> PAGEREF _Toc225786234 \h </w:instrText>
      </w:r>
      <w:r>
        <w:rPr>
          <w:noProof/>
        </w:rPr>
      </w:r>
      <w:r>
        <w:rPr>
          <w:noProof/>
        </w:rPr>
        <w:fldChar w:fldCharType="separate"/>
      </w:r>
      <w:r>
        <w:rPr>
          <w:noProof/>
        </w:rPr>
        <w:t>24</w:t>
      </w:r>
      <w:r>
        <w:rPr>
          <w:noProof/>
        </w:rPr>
        <w:fldChar w:fldCharType="end"/>
      </w:r>
    </w:p>
    <w:p w14:paraId="2ECE1592" w14:textId="6C004F5D" w:rsidR="00854E40" w:rsidRDefault="00854E40">
      <w:pPr>
        <w:pStyle w:val="TDC3"/>
        <w:tabs>
          <w:tab w:val="right" w:pos="8828"/>
        </w:tabs>
        <w:rPr>
          <w:rFonts w:eastAsiaTheme="minorEastAsia" w:cstheme="minorBidi"/>
          <w:noProof/>
          <w:sz w:val="24"/>
          <w:szCs w:val="24"/>
          <w:lang w:eastAsia="es-CO"/>
        </w:rPr>
      </w:pPr>
      <w:r w:rsidRPr="00CD2518">
        <w:rPr>
          <w:b/>
          <w:bCs/>
          <w:noProof/>
        </w:rPr>
        <w:t>2.9. Gestión del Singleton (Buscar por Artista)</w:t>
      </w:r>
      <w:r>
        <w:rPr>
          <w:noProof/>
        </w:rPr>
        <w:tab/>
      </w:r>
      <w:r>
        <w:rPr>
          <w:noProof/>
        </w:rPr>
        <w:fldChar w:fldCharType="begin"/>
      </w:r>
      <w:r>
        <w:rPr>
          <w:noProof/>
        </w:rPr>
        <w:instrText xml:space="preserve"> PAGEREF _Toc225786235 \h </w:instrText>
      </w:r>
      <w:r>
        <w:rPr>
          <w:noProof/>
        </w:rPr>
      </w:r>
      <w:r>
        <w:rPr>
          <w:noProof/>
        </w:rPr>
        <w:fldChar w:fldCharType="separate"/>
      </w:r>
      <w:r>
        <w:rPr>
          <w:noProof/>
        </w:rPr>
        <w:t>25</w:t>
      </w:r>
      <w:r>
        <w:rPr>
          <w:noProof/>
        </w:rPr>
        <w:fldChar w:fldCharType="end"/>
      </w:r>
    </w:p>
    <w:p w14:paraId="331E4D45" w14:textId="665DAB40" w:rsidR="00854E40" w:rsidRDefault="00854E40">
      <w:pPr>
        <w:pStyle w:val="TDC2"/>
        <w:tabs>
          <w:tab w:val="right" w:pos="8828"/>
        </w:tabs>
        <w:rPr>
          <w:rFonts w:eastAsiaTheme="minorEastAsia" w:cstheme="minorBidi"/>
          <w:b w:val="0"/>
          <w:bCs w:val="0"/>
          <w:noProof/>
          <w:sz w:val="24"/>
          <w:szCs w:val="24"/>
          <w:lang w:eastAsia="es-CO"/>
        </w:rPr>
      </w:pPr>
      <w:r w:rsidRPr="00CD2518">
        <w:rPr>
          <w:noProof/>
        </w:rPr>
        <w:t>3. Escenarios de pruebas</w:t>
      </w:r>
      <w:r>
        <w:rPr>
          <w:noProof/>
        </w:rPr>
        <w:tab/>
      </w:r>
      <w:r>
        <w:rPr>
          <w:noProof/>
        </w:rPr>
        <w:fldChar w:fldCharType="begin"/>
      </w:r>
      <w:r>
        <w:rPr>
          <w:noProof/>
        </w:rPr>
        <w:instrText xml:space="preserve"> PAGEREF _Toc225786236 \h </w:instrText>
      </w:r>
      <w:r>
        <w:rPr>
          <w:noProof/>
        </w:rPr>
      </w:r>
      <w:r>
        <w:rPr>
          <w:noProof/>
        </w:rPr>
        <w:fldChar w:fldCharType="separate"/>
      </w:r>
      <w:r>
        <w:rPr>
          <w:noProof/>
        </w:rPr>
        <w:t>25</w:t>
      </w:r>
      <w:r>
        <w:rPr>
          <w:noProof/>
        </w:rPr>
        <w:fldChar w:fldCharType="end"/>
      </w:r>
    </w:p>
    <w:p w14:paraId="2C8711A1" w14:textId="660C0E64" w:rsidR="00854E40" w:rsidRDefault="00854E40">
      <w:pPr>
        <w:pStyle w:val="TDC3"/>
        <w:tabs>
          <w:tab w:val="right" w:pos="8828"/>
        </w:tabs>
        <w:rPr>
          <w:rFonts w:eastAsiaTheme="minorEastAsia" w:cstheme="minorBidi"/>
          <w:noProof/>
          <w:sz w:val="24"/>
          <w:szCs w:val="24"/>
          <w:lang w:eastAsia="es-CO"/>
        </w:rPr>
      </w:pPr>
      <w:r w:rsidRPr="00CD2518">
        <w:rPr>
          <w:b/>
          <w:bCs/>
          <w:noProof/>
        </w:rPr>
        <w:t>3.1. Abstract Factory y Factory Method</w:t>
      </w:r>
      <w:r>
        <w:rPr>
          <w:noProof/>
        </w:rPr>
        <w:tab/>
      </w:r>
      <w:r>
        <w:rPr>
          <w:noProof/>
        </w:rPr>
        <w:fldChar w:fldCharType="begin"/>
      </w:r>
      <w:r>
        <w:rPr>
          <w:noProof/>
        </w:rPr>
        <w:instrText xml:space="preserve"> PAGEREF _Toc225786237 \h </w:instrText>
      </w:r>
      <w:r>
        <w:rPr>
          <w:noProof/>
        </w:rPr>
      </w:r>
      <w:r>
        <w:rPr>
          <w:noProof/>
        </w:rPr>
        <w:fldChar w:fldCharType="separate"/>
      </w:r>
      <w:r>
        <w:rPr>
          <w:noProof/>
        </w:rPr>
        <w:t>25</w:t>
      </w:r>
      <w:r>
        <w:rPr>
          <w:noProof/>
        </w:rPr>
        <w:fldChar w:fldCharType="end"/>
      </w:r>
    </w:p>
    <w:p w14:paraId="54BC24DB" w14:textId="11F12F0F" w:rsidR="00854E40" w:rsidRDefault="00854E40">
      <w:pPr>
        <w:pStyle w:val="TDC3"/>
        <w:tabs>
          <w:tab w:val="right" w:pos="8828"/>
        </w:tabs>
        <w:rPr>
          <w:rFonts w:eastAsiaTheme="minorEastAsia" w:cstheme="minorBidi"/>
          <w:noProof/>
          <w:sz w:val="24"/>
          <w:szCs w:val="24"/>
          <w:lang w:eastAsia="es-CO"/>
        </w:rPr>
      </w:pPr>
      <w:r w:rsidRPr="00CD2518">
        <w:rPr>
          <w:b/>
          <w:bCs/>
          <w:noProof/>
        </w:rPr>
        <w:t>3.2. Builder (Validación de Reglas)</w:t>
      </w:r>
      <w:r>
        <w:rPr>
          <w:noProof/>
        </w:rPr>
        <w:tab/>
      </w:r>
      <w:r>
        <w:rPr>
          <w:noProof/>
        </w:rPr>
        <w:fldChar w:fldCharType="begin"/>
      </w:r>
      <w:r>
        <w:rPr>
          <w:noProof/>
        </w:rPr>
        <w:instrText xml:space="preserve"> PAGEREF _Toc225786238 \h </w:instrText>
      </w:r>
      <w:r>
        <w:rPr>
          <w:noProof/>
        </w:rPr>
      </w:r>
      <w:r>
        <w:rPr>
          <w:noProof/>
        </w:rPr>
        <w:fldChar w:fldCharType="separate"/>
      </w:r>
      <w:r>
        <w:rPr>
          <w:noProof/>
        </w:rPr>
        <w:t>25</w:t>
      </w:r>
      <w:r>
        <w:rPr>
          <w:noProof/>
        </w:rPr>
        <w:fldChar w:fldCharType="end"/>
      </w:r>
    </w:p>
    <w:p w14:paraId="50DEB774" w14:textId="5E282BF1" w:rsidR="00854E40" w:rsidRDefault="00854E40">
      <w:pPr>
        <w:pStyle w:val="TDC3"/>
        <w:tabs>
          <w:tab w:val="right" w:pos="8828"/>
        </w:tabs>
        <w:rPr>
          <w:rFonts w:eastAsiaTheme="minorEastAsia" w:cstheme="minorBidi"/>
          <w:noProof/>
          <w:sz w:val="24"/>
          <w:szCs w:val="24"/>
          <w:lang w:eastAsia="es-CO"/>
        </w:rPr>
      </w:pPr>
      <w:r w:rsidRPr="00CD2518">
        <w:rPr>
          <w:b/>
          <w:bCs/>
          <w:noProof/>
        </w:rPr>
        <w:t>3.3. Singleton (Persistencia)</w:t>
      </w:r>
      <w:r>
        <w:rPr>
          <w:noProof/>
        </w:rPr>
        <w:tab/>
      </w:r>
      <w:r>
        <w:rPr>
          <w:noProof/>
        </w:rPr>
        <w:fldChar w:fldCharType="begin"/>
      </w:r>
      <w:r>
        <w:rPr>
          <w:noProof/>
        </w:rPr>
        <w:instrText xml:space="preserve"> PAGEREF _Toc225786239 \h </w:instrText>
      </w:r>
      <w:r>
        <w:rPr>
          <w:noProof/>
        </w:rPr>
      </w:r>
      <w:r>
        <w:rPr>
          <w:noProof/>
        </w:rPr>
        <w:fldChar w:fldCharType="separate"/>
      </w:r>
      <w:r>
        <w:rPr>
          <w:noProof/>
        </w:rPr>
        <w:t>27</w:t>
      </w:r>
      <w:r>
        <w:rPr>
          <w:noProof/>
        </w:rPr>
        <w:fldChar w:fldCharType="end"/>
      </w:r>
    </w:p>
    <w:p w14:paraId="0B30CB70" w14:textId="6C81B8DB" w:rsidR="00854E40" w:rsidRDefault="00854E40">
      <w:pPr>
        <w:pStyle w:val="TDC3"/>
        <w:tabs>
          <w:tab w:val="right" w:pos="8828"/>
        </w:tabs>
        <w:rPr>
          <w:rFonts w:eastAsiaTheme="minorEastAsia" w:cstheme="minorBidi"/>
          <w:noProof/>
          <w:sz w:val="24"/>
          <w:szCs w:val="24"/>
          <w:lang w:eastAsia="es-CO"/>
        </w:rPr>
      </w:pPr>
      <w:r w:rsidRPr="00CD2518">
        <w:rPr>
          <w:b/>
          <w:bCs/>
          <w:noProof/>
        </w:rPr>
        <w:t>3.4. Prototype (Clonación y Seguridad)</w:t>
      </w:r>
      <w:r>
        <w:rPr>
          <w:noProof/>
        </w:rPr>
        <w:tab/>
      </w:r>
      <w:r>
        <w:rPr>
          <w:noProof/>
        </w:rPr>
        <w:fldChar w:fldCharType="begin"/>
      </w:r>
      <w:r>
        <w:rPr>
          <w:noProof/>
        </w:rPr>
        <w:instrText xml:space="preserve"> PAGEREF _Toc225786240 \h </w:instrText>
      </w:r>
      <w:r>
        <w:rPr>
          <w:noProof/>
        </w:rPr>
      </w:r>
      <w:r>
        <w:rPr>
          <w:noProof/>
        </w:rPr>
        <w:fldChar w:fldCharType="separate"/>
      </w:r>
      <w:r>
        <w:rPr>
          <w:noProof/>
        </w:rPr>
        <w:t>28</w:t>
      </w:r>
      <w:r>
        <w:rPr>
          <w:noProof/>
        </w:rPr>
        <w:fldChar w:fldCharType="end"/>
      </w:r>
    </w:p>
    <w:p w14:paraId="69F9498C" w14:textId="070AA9A4" w:rsidR="00854E40" w:rsidRDefault="00854E40">
      <w:pPr>
        <w:pStyle w:val="TDC3"/>
        <w:tabs>
          <w:tab w:val="right" w:pos="8828"/>
        </w:tabs>
        <w:rPr>
          <w:rFonts w:eastAsiaTheme="minorEastAsia" w:cstheme="minorBidi"/>
          <w:noProof/>
          <w:sz w:val="24"/>
          <w:szCs w:val="24"/>
          <w:lang w:eastAsia="es-CO"/>
        </w:rPr>
      </w:pPr>
      <w:r w:rsidRPr="00CD2518">
        <w:rPr>
          <w:b/>
          <w:bCs/>
          <w:noProof/>
        </w:rPr>
        <w:t>3.5. Adapter (Traducción Externa)</w:t>
      </w:r>
      <w:r>
        <w:rPr>
          <w:noProof/>
        </w:rPr>
        <w:tab/>
      </w:r>
      <w:r>
        <w:rPr>
          <w:noProof/>
        </w:rPr>
        <w:fldChar w:fldCharType="begin"/>
      </w:r>
      <w:r>
        <w:rPr>
          <w:noProof/>
        </w:rPr>
        <w:instrText xml:space="preserve"> PAGEREF _Toc225786241 \h </w:instrText>
      </w:r>
      <w:r>
        <w:rPr>
          <w:noProof/>
        </w:rPr>
      </w:r>
      <w:r>
        <w:rPr>
          <w:noProof/>
        </w:rPr>
        <w:fldChar w:fldCharType="separate"/>
      </w:r>
      <w:r>
        <w:rPr>
          <w:noProof/>
        </w:rPr>
        <w:t>29</w:t>
      </w:r>
      <w:r>
        <w:rPr>
          <w:noProof/>
        </w:rPr>
        <w:fldChar w:fldCharType="end"/>
      </w:r>
    </w:p>
    <w:p w14:paraId="1B87731A" w14:textId="7E97B7A0" w:rsidR="00854E40" w:rsidRDefault="00854E40">
      <w:pPr>
        <w:pStyle w:val="TDC3"/>
        <w:tabs>
          <w:tab w:val="right" w:pos="8828"/>
        </w:tabs>
        <w:rPr>
          <w:rFonts w:eastAsiaTheme="minorEastAsia" w:cstheme="minorBidi"/>
          <w:noProof/>
          <w:sz w:val="24"/>
          <w:szCs w:val="24"/>
          <w:lang w:eastAsia="es-CO"/>
        </w:rPr>
      </w:pPr>
      <w:r w:rsidRPr="00CD2518">
        <w:rPr>
          <w:b/>
          <w:bCs/>
          <w:noProof/>
        </w:rPr>
        <w:t>3.6. Singleton (Eliminar y Buscar)</w:t>
      </w:r>
      <w:r>
        <w:rPr>
          <w:noProof/>
        </w:rPr>
        <w:tab/>
      </w:r>
      <w:r>
        <w:rPr>
          <w:noProof/>
        </w:rPr>
        <w:fldChar w:fldCharType="begin"/>
      </w:r>
      <w:r>
        <w:rPr>
          <w:noProof/>
        </w:rPr>
        <w:instrText xml:space="preserve"> PAGEREF _Toc225786242 \h </w:instrText>
      </w:r>
      <w:r>
        <w:rPr>
          <w:noProof/>
        </w:rPr>
      </w:r>
      <w:r>
        <w:rPr>
          <w:noProof/>
        </w:rPr>
        <w:fldChar w:fldCharType="separate"/>
      </w:r>
      <w:r>
        <w:rPr>
          <w:noProof/>
        </w:rPr>
        <w:t>30</w:t>
      </w:r>
      <w:r>
        <w:rPr>
          <w:noProof/>
        </w:rPr>
        <w:fldChar w:fldCharType="end"/>
      </w:r>
    </w:p>
    <w:p w14:paraId="36576DDC" w14:textId="61882FBF" w:rsidR="00854E40" w:rsidRDefault="00854E40">
      <w:pPr>
        <w:pStyle w:val="TDC3"/>
        <w:tabs>
          <w:tab w:val="right" w:pos="8828"/>
        </w:tabs>
        <w:rPr>
          <w:rFonts w:eastAsiaTheme="minorEastAsia" w:cstheme="minorBidi"/>
          <w:noProof/>
          <w:sz w:val="24"/>
          <w:szCs w:val="24"/>
          <w:lang w:eastAsia="es-CO"/>
        </w:rPr>
      </w:pPr>
      <w:r w:rsidRPr="00CD2518">
        <w:rPr>
          <w:b/>
          <w:bCs/>
          <w:noProof/>
        </w:rPr>
        <w:t>3.7. Prototype (Verificar Autenticidad)</w:t>
      </w:r>
      <w:r>
        <w:rPr>
          <w:noProof/>
        </w:rPr>
        <w:tab/>
      </w:r>
      <w:r>
        <w:rPr>
          <w:noProof/>
        </w:rPr>
        <w:fldChar w:fldCharType="begin"/>
      </w:r>
      <w:r>
        <w:rPr>
          <w:noProof/>
        </w:rPr>
        <w:instrText xml:space="preserve"> PAGEREF _Toc225786243 \h </w:instrText>
      </w:r>
      <w:r>
        <w:rPr>
          <w:noProof/>
        </w:rPr>
      </w:r>
      <w:r>
        <w:rPr>
          <w:noProof/>
        </w:rPr>
        <w:fldChar w:fldCharType="separate"/>
      </w:r>
      <w:r>
        <w:rPr>
          <w:noProof/>
        </w:rPr>
        <w:t>31</w:t>
      </w:r>
      <w:r>
        <w:rPr>
          <w:noProof/>
        </w:rPr>
        <w:fldChar w:fldCharType="end"/>
      </w:r>
    </w:p>
    <w:p w14:paraId="531E5A5A" w14:textId="5234EDCD" w:rsidR="00854E40" w:rsidRDefault="00854E40">
      <w:pPr>
        <w:pStyle w:val="TDC3"/>
        <w:tabs>
          <w:tab w:val="right" w:pos="8828"/>
        </w:tabs>
        <w:rPr>
          <w:rFonts w:eastAsiaTheme="minorEastAsia" w:cstheme="minorBidi"/>
          <w:noProof/>
          <w:sz w:val="24"/>
          <w:szCs w:val="24"/>
          <w:lang w:eastAsia="es-CO"/>
        </w:rPr>
      </w:pPr>
      <w:r w:rsidRPr="00CD2518">
        <w:rPr>
          <w:b/>
          <w:bCs/>
          <w:noProof/>
        </w:rPr>
        <w:t>3.8. Adapter (Subastar y Exportar)</w:t>
      </w:r>
      <w:r>
        <w:rPr>
          <w:noProof/>
        </w:rPr>
        <w:tab/>
      </w:r>
      <w:r>
        <w:rPr>
          <w:noProof/>
        </w:rPr>
        <w:fldChar w:fldCharType="begin"/>
      </w:r>
      <w:r>
        <w:rPr>
          <w:noProof/>
        </w:rPr>
        <w:instrText xml:space="preserve"> PAGEREF _Toc225786244 \h </w:instrText>
      </w:r>
      <w:r>
        <w:rPr>
          <w:noProof/>
        </w:rPr>
      </w:r>
      <w:r>
        <w:rPr>
          <w:noProof/>
        </w:rPr>
        <w:fldChar w:fldCharType="separate"/>
      </w:r>
      <w:r>
        <w:rPr>
          <w:noProof/>
        </w:rPr>
        <w:t>32</w:t>
      </w:r>
      <w:r>
        <w:rPr>
          <w:noProof/>
        </w:rPr>
        <w:fldChar w:fldCharType="end"/>
      </w:r>
    </w:p>
    <w:p w14:paraId="4E7D08D5" w14:textId="62A4534B" w:rsidR="00854E40" w:rsidRDefault="00854E40">
      <w:pPr>
        <w:pStyle w:val="TDC2"/>
        <w:tabs>
          <w:tab w:val="right" w:pos="8828"/>
        </w:tabs>
        <w:rPr>
          <w:rFonts w:eastAsiaTheme="minorEastAsia" w:cstheme="minorBidi"/>
          <w:b w:val="0"/>
          <w:bCs w:val="0"/>
          <w:noProof/>
          <w:sz w:val="24"/>
          <w:szCs w:val="24"/>
          <w:lang w:eastAsia="es-CO"/>
        </w:rPr>
      </w:pPr>
      <w:r w:rsidRPr="00CD2518">
        <w:rPr>
          <w:noProof/>
        </w:rPr>
        <w:t>4. Explicación de capturas (código y patrones)</w:t>
      </w:r>
      <w:r>
        <w:rPr>
          <w:noProof/>
        </w:rPr>
        <w:tab/>
      </w:r>
      <w:r>
        <w:rPr>
          <w:noProof/>
        </w:rPr>
        <w:fldChar w:fldCharType="begin"/>
      </w:r>
      <w:r>
        <w:rPr>
          <w:noProof/>
        </w:rPr>
        <w:instrText xml:space="preserve"> PAGEREF _Toc225786245 \h </w:instrText>
      </w:r>
      <w:r>
        <w:rPr>
          <w:noProof/>
        </w:rPr>
      </w:r>
      <w:r>
        <w:rPr>
          <w:noProof/>
        </w:rPr>
        <w:fldChar w:fldCharType="separate"/>
      </w:r>
      <w:r>
        <w:rPr>
          <w:noProof/>
        </w:rPr>
        <w:t>33</w:t>
      </w:r>
      <w:r>
        <w:rPr>
          <w:noProof/>
        </w:rPr>
        <w:fldChar w:fldCharType="end"/>
      </w:r>
    </w:p>
    <w:p w14:paraId="2DC8C0ED" w14:textId="3B049B72" w:rsidR="00854E40" w:rsidRDefault="00854E40">
      <w:pPr>
        <w:pStyle w:val="TDC3"/>
        <w:tabs>
          <w:tab w:val="right" w:pos="8828"/>
        </w:tabs>
        <w:rPr>
          <w:rFonts w:eastAsiaTheme="minorEastAsia" w:cstheme="minorBidi"/>
          <w:noProof/>
          <w:sz w:val="24"/>
          <w:szCs w:val="24"/>
          <w:lang w:eastAsia="es-CO"/>
        </w:rPr>
      </w:pPr>
      <w:r w:rsidRPr="00CD2518">
        <w:rPr>
          <w:b/>
          <w:bCs/>
          <w:noProof/>
        </w:rPr>
        <w:t>4.1. Patrón Singleton (El Administrador Global)</w:t>
      </w:r>
      <w:r>
        <w:rPr>
          <w:noProof/>
        </w:rPr>
        <w:tab/>
      </w:r>
      <w:r>
        <w:rPr>
          <w:noProof/>
        </w:rPr>
        <w:fldChar w:fldCharType="begin"/>
      </w:r>
      <w:r>
        <w:rPr>
          <w:noProof/>
        </w:rPr>
        <w:instrText xml:space="preserve"> PAGEREF _Toc225786246 \h </w:instrText>
      </w:r>
      <w:r>
        <w:rPr>
          <w:noProof/>
        </w:rPr>
      </w:r>
      <w:r>
        <w:rPr>
          <w:noProof/>
        </w:rPr>
        <w:fldChar w:fldCharType="separate"/>
      </w:r>
      <w:r>
        <w:rPr>
          <w:noProof/>
        </w:rPr>
        <w:t>33</w:t>
      </w:r>
      <w:r>
        <w:rPr>
          <w:noProof/>
        </w:rPr>
        <w:fldChar w:fldCharType="end"/>
      </w:r>
    </w:p>
    <w:p w14:paraId="099E0D02" w14:textId="46131117" w:rsidR="00854E40" w:rsidRDefault="00854E40">
      <w:pPr>
        <w:pStyle w:val="TDC3"/>
        <w:tabs>
          <w:tab w:val="right" w:pos="8828"/>
        </w:tabs>
        <w:rPr>
          <w:rFonts w:eastAsiaTheme="minorEastAsia" w:cstheme="minorBidi"/>
          <w:noProof/>
          <w:sz w:val="24"/>
          <w:szCs w:val="24"/>
          <w:lang w:eastAsia="es-CO"/>
        </w:rPr>
      </w:pPr>
      <w:r w:rsidRPr="00CD2518">
        <w:rPr>
          <w:b/>
          <w:bCs/>
          <w:noProof/>
        </w:rPr>
        <w:t>4.2. Patrón Prototype (Seguridad y Duplicación)</w:t>
      </w:r>
      <w:r>
        <w:rPr>
          <w:noProof/>
        </w:rPr>
        <w:tab/>
      </w:r>
      <w:r>
        <w:rPr>
          <w:noProof/>
        </w:rPr>
        <w:fldChar w:fldCharType="begin"/>
      </w:r>
      <w:r>
        <w:rPr>
          <w:noProof/>
        </w:rPr>
        <w:instrText xml:space="preserve"> PAGEREF _Toc225786247 \h </w:instrText>
      </w:r>
      <w:r>
        <w:rPr>
          <w:noProof/>
        </w:rPr>
      </w:r>
      <w:r>
        <w:rPr>
          <w:noProof/>
        </w:rPr>
        <w:fldChar w:fldCharType="separate"/>
      </w:r>
      <w:r>
        <w:rPr>
          <w:noProof/>
        </w:rPr>
        <w:t>34</w:t>
      </w:r>
      <w:r>
        <w:rPr>
          <w:noProof/>
        </w:rPr>
        <w:fldChar w:fldCharType="end"/>
      </w:r>
    </w:p>
    <w:p w14:paraId="0F65AF17" w14:textId="2348DF47" w:rsidR="00854E40" w:rsidRDefault="00854E40">
      <w:pPr>
        <w:pStyle w:val="TDC3"/>
        <w:tabs>
          <w:tab w:val="right" w:pos="8828"/>
        </w:tabs>
        <w:rPr>
          <w:rFonts w:eastAsiaTheme="minorEastAsia" w:cstheme="minorBidi"/>
          <w:noProof/>
          <w:sz w:val="24"/>
          <w:szCs w:val="24"/>
          <w:lang w:eastAsia="es-CO"/>
        </w:rPr>
      </w:pPr>
      <w:r w:rsidRPr="00CD2518">
        <w:rPr>
          <w:b/>
          <w:bCs/>
          <w:noProof/>
        </w:rPr>
        <w:t>4.3. Patrón Abstract Factory y Builder (Creación y Reglas)</w:t>
      </w:r>
      <w:r>
        <w:rPr>
          <w:noProof/>
        </w:rPr>
        <w:tab/>
      </w:r>
      <w:r>
        <w:rPr>
          <w:noProof/>
        </w:rPr>
        <w:fldChar w:fldCharType="begin"/>
      </w:r>
      <w:r>
        <w:rPr>
          <w:noProof/>
        </w:rPr>
        <w:instrText xml:space="preserve"> PAGEREF _Toc225786248 \h </w:instrText>
      </w:r>
      <w:r>
        <w:rPr>
          <w:noProof/>
        </w:rPr>
      </w:r>
      <w:r>
        <w:rPr>
          <w:noProof/>
        </w:rPr>
        <w:fldChar w:fldCharType="separate"/>
      </w:r>
      <w:r>
        <w:rPr>
          <w:noProof/>
        </w:rPr>
        <w:t>35</w:t>
      </w:r>
      <w:r>
        <w:rPr>
          <w:noProof/>
        </w:rPr>
        <w:fldChar w:fldCharType="end"/>
      </w:r>
    </w:p>
    <w:p w14:paraId="4AFAC305" w14:textId="4D75224C" w:rsidR="00854E40" w:rsidRDefault="00854E40">
      <w:pPr>
        <w:pStyle w:val="TDC3"/>
        <w:tabs>
          <w:tab w:val="right" w:pos="8828"/>
        </w:tabs>
        <w:rPr>
          <w:rFonts w:eastAsiaTheme="minorEastAsia" w:cstheme="minorBidi"/>
          <w:noProof/>
          <w:sz w:val="24"/>
          <w:szCs w:val="24"/>
          <w:lang w:eastAsia="es-CO"/>
        </w:rPr>
      </w:pPr>
      <w:r w:rsidRPr="00CD2518">
        <w:rPr>
          <w:b/>
          <w:bCs/>
          <w:noProof/>
        </w:rPr>
        <w:t>4.4. Patrón Adapter (Interoperabilidad)</w:t>
      </w:r>
      <w:r>
        <w:rPr>
          <w:noProof/>
        </w:rPr>
        <w:tab/>
      </w:r>
      <w:r>
        <w:rPr>
          <w:noProof/>
        </w:rPr>
        <w:fldChar w:fldCharType="begin"/>
      </w:r>
      <w:r>
        <w:rPr>
          <w:noProof/>
        </w:rPr>
        <w:instrText xml:space="preserve"> PAGEREF _Toc225786249 \h </w:instrText>
      </w:r>
      <w:r>
        <w:rPr>
          <w:noProof/>
        </w:rPr>
      </w:r>
      <w:r>
        <w:rPr>
          <w:noProof/>
        </w:rPr>
        <w:fldChar w:fldCharType="separate"/>
      </w:r>
      <w:r>
        <w:rPr>
          <w:noProof/>
        </w:rPr>
        <w:t>36</w:t>
      </w:r>
      <w:r>
        <w:rPr>
          <w:noProof/>
        </w:rPr>
        <w:fldChar w:fldCharType="end"/>
      </w:r>
    </w:p>
    <w:p w14:paraId="11188377" w14:textId="333D1D46" w:rsidR="00854E40" w:rsidRDefault="00854E40">
      <w:pPr>
        <w:pStyle w:val="TDC2"/>
        <w:tabs>
          <w:tab w:val="right" w:pos="8828"/>
        </w:tabs>
        <w:rPr>
          <w:rFonts w:eastAsiaTheme="minorEastAsia" w:cstheme="minorBidi"/>
          <w:b w:val="0"/>
          <w:bCs w:val="0"/>
          <w:noProof/>
          <w:sz w:val="24"/>
          <w:szCs w:val="24"/>
          <w:lang w:eastAsia="es-CO"/>
        </w:rPr>
      </w:pPr>
      <w:r w:rsidRPr="00CD2518">
        <w:rPr>
          <w:noProof/>
        </w:rPr>
        <w:t>5. Identificación de Patrones de Diseño en el Diagrama UML</w:t>
      </w:r>
      <w:r>
        <w:rPr>
          <w:noProof/>
        </w:rPr>
        <w:tab/>
      </w:r>
      <w:r>
        <w:rPr>
          <w:noProof/>
        </w:rPr>
        <w:fldChar w:fldCharType="begin"/>
      </w:r>
      <w:r>
        <w:rPr>
          <w:noProof/>
        </w:rPr>
        <w:instrText xml:space="preserve"> PAGEREF _Toc225786250 \h </w:instrText>
      </w:r>
      <w:r>
        <w:rPr>
          <w:noProof/>
        </w:rPr>
      </w:r>
      <w:r>
        <w:rPr>
          <w:noProof/>
        </w:rPr>
        <w:fldChar w:fldCharType="separate"/>
      </w:r>
      <w:r>
        <w:rPr>
          <w:noProof/>
        </w:rPr>
        <w:t>37</w:t>
      </w:r>
      <w:r>
        <w:rPr>
          <w:noProof/>
        </w:rPr>
        <w:fldChar w:fldCharType="end"/>
      </w:r>
    </w:p>
    <w:p w14:paraId="74782E3D" w14:textId="61C19833" w:rsidR="00854E40" w:rsidRDefault="00854E40">
      <w:pPr>
        <w:pStyle w:val="TDC3"/>
        <w:tabs>
          <w:tab w:val="right" w:pos="8828"/>
        </w:tabs>
        <w:rPr>
          <w:rFonts w:eastAsiaTheme="minorEastAsia" w:cstheme="minorBidi"/>
          <w:noProof/>
          <w:sz w:val="24"/>
          <w:szCs w:val="24"/>
          <w:lang w:eastAsia="es-CO"/>
        </w:rPr>
      </w:pPr>
      <w:r w:rsidRPr="00CD2518">
        <w:rPr>
          <w:b/>
          <w:bCs/>
          <w:noProof/>
        </w:rPr>
        <w:t>5.1. Patrón Singleton (Rojo)</w:t>
      </w:r>
      <w:r>
        <w:rPr>
          <w:noProof/>
        </w:rPr>
        <w:tab/>
      </w:r>
      <w:r>
        <w:rPr>
          <w:noProof/>
        </w:rPr>
        <w:fldChar w:fldCharType="begin"/>
      </w:r>
      <w:r>
        <w:rPr>
          <w:noProof/>
        </w:rPr>
        <w:instrText xml:space="preserve"> PAGEREF _Toc225786251 \h </w:instrText>
      </w:r>
      <w:r>
        <w:rPr>
          <w:noProof/>
        </w:rPr>
      </w:r>
      <w:r>
        <w:rPr>
          <w:noProof/>
        </w:rPr>
        <w:fldChar w:fldCharType="separate"/>
      </w:r>
      <w:r>
        <w:rPr>
          <w:noProof/>
        </w:rPr>
        <w:t>37</w:t>
      </w:r>
      <w:r>
        <w:rPr>
          <w:noProof/>
        </w:rPr>
        <w:fldChar w:fldCharType="end"/>
      </w:r>
    </w:p>
    <w:p w14:paraId="4192DB56" w14:textId="14D78A89" w:rsidR="00854E40" w:rsidRDefault="00854E40">
      <w:pPr>
        <w:pStyle w:val="TDC3"/>
        <w:tabs>
          <w:tab w:val="right" w:pos="8828"/>
        </w:tabs>
        <w:rPr>
          <w:rFonts w:eastAsiaTheme="minorEastAsia" w:cstheme="minorBidi"/>
          <w:noProof/>
          <w:sz w:val="24"/>
          <w:szCs w:val="24"/>
          <w:lang w:eastAsia="es-CO"/>
        </w:rPr>
      </w:pPr>
      <w:r w:rsidRPr="00CD2518">
        <w:rPr>
          <w:b/>
          <w:bCs/>
          <w:noProof/>
        </w:rPr>
        <w:t>5.2. Abstract Factory y Factory Method (Azul)</w:t>
      </w:r>
      <w:r>
        <w:rPr>
          <w:noProof/>
        </w:rPr>
        <w:tab/>
      </w:r>
      <w:r>
        <w:rPr>
          <w:noProof/>
        </w:rPr>
        <w:fldChar w:fldCharType="begin"/>
      </w:r>
      <w:r>
        <w:rPr>
          <w:noProof/>
        </w:rPr>
        <w:instrText xml:space="preserve"> PAGEREF _Toc225786252 \h </w:instrText>
      </w:r>
      <w:r>
        <w:rPr>
          <w:noProof/>
        </w:rPr>
      </w:r>
      <w:r>
        <w:rPr>
          <w:noProof/>
        </w:rPr>
        <w:fldChar w:fldCharType="separate"/>
      </w:r>
      <w:r>
        <w:rPr>
          <w:noProof/>
        </w:rPr>
        <w:t>37</w:t>
      </w:r>
      <w:r>
        <w:rPr>
          <w:noProof/>
        </w:rPr>
        <w:fldChar w:fldCharType="end"/>
      </w:r>
    </w:p>
    <w:p w14:paraId="39F551C7" w14:textId="5AE25638" w:rsidR="00854E40" w:rsidRDefault="00854E40">
      <w:pPr>
        <w:pStyle w:val="TDC3"/>
        <w:tabs>
          <w:tab w:val="right" w:pos="8828"/>
        </w:tabs>
        <w:rPr>
          <w:rFonts w:eastAsiaTheme="minorEastAsia" w:cstheme="minorBidi"/>
          <w:noProof/>
          <w:sz w:val="24"/>
          <w:szCs w:val="24"/>
          <w:lang w:eastAsia="es-CO"/>
        </w:rPr>
      </w:pPr>
      <w:r w:rsidRPr="00CD2518">
        <w:rPr>
          <w:b/>
          <w:bCs/>
          <w:noProof/>
        </w:rPr>
        <w:t>5.3. Builder (Verde)</w:t>
      </w:r>
      <w:r>
        <w:rPr>
          <w:noProof/>
        </w:rPr>
        <w:tab/>
      </w:r>
      <w:r>
        <w:rPr>
          <w:noProof/>
        </w:rPr>
        <w:fldChar w:fldCharType="begin"/>
      </w:r>
      <w:r>
        <w:rPr>
          <w:noProof/>
        </w:rPr>
        <w:instrText xml:space="preserve"> PAGEREF _Toc225786253 \h </w:instrText>
      </w:r>
      <w:r>
        <w:rPr>
          <w:noProof/>
        </w:rPr>
      </w:r>
      <w:r>
        <w:rPr>
          <w:noProof/>
        </w:rPr>
        <w:fldChar w:fldCharType="separate"/>
      </w:r>
      <w:r>
        <w:rPr>
          <w:noProof/>
        </w:rPr>
        <w:t>38</w:t>
      </w:r>
      <w:r>
        <w:rPr>
          <w:noProof/>
        </w:rPr>
        <w:fldChar w:fldCharType="end"/>
      </w:r>
    </w:p>
    <w:p w14:paraId="134F097A" w14:textId="39B6F74A" w:rsidR="00854E40" w:rsidRDefault="00854E40">
      <w:pPr>
        <w:pStyle w:val="TDC3"/>
        <w:tabs>
          <w:tab w:val="right" w:pos="8828"/>
        </w:tabs>
        <w:rPr>
          <w:rFonts w:eastAsiaTheme="minorEastAsia" w:cstheme="minorBidi"/>
          <w:noProof/>
          <w:sz w:val="24"/>
          <w:szCs w:val="24"/>
          <w:lang w:eastAsia="es-CO"/>
        </w:rPr>
      </w:pPr>
      <w:r w:rsidRPr="00CD2518">
        <w:rPr>
          <w:b/>
          <w:bCs/>
          <w:noProof/>
        </w:rPr>
        <w:t>5.4. Prototype (Amarillo)</w:t>
      </w:r>
      <w:r>
        <w:rPr>
          <w:noProof/>
        </w:rPr>
        <w:tab/>
      </w:r>
      <w:r>
        <w:rPr>
          <w:noProof/>
        </w:rPr>
        <w:fldChar w:fldCharType="begin"/>
      </w:r>
      <w:r>
        <w:rPr>
          <w:noProof/>
        </w:rPr>
        <w:instrText xml:space="preserve"> PAGEREF _Toc225786254 \h </w:instrText>
      </w:r>
      <w:r>
        <w:rPr>
          <w:noProof/>
        </w:rPr>
      </w:r>
      <w:r>
        <w:rPr>
          <w:noProof/>
        </w:rPr>
        <w:fldChar w:fldCharType="separate"/>
      </w:r>
      <w:r>
        <w:rPr>
          <w:noProof/>
        </w:rPr>
        <w:t>38</w:t>
      </w:r>
      <w:r>
        <w:rPr>
          <w:noProof/>
        </w:rPr>
        <w:fldChar w:fldCharType="end"/>
      </w:r>
    </w:p>
    <w:p w14:paraId="5A2B3A0D" w14:textId="2B89ABE5" w:rsidR="00854E40" w:rsidRDefault="00854E40">
      <w:pPr>
        <w:pStyle w:val="TDC3"/>
        <w:tabs>
          <w:tab w:val="right" w:pos="8828"/>
        </w:tabs>
        <w:rPr>
          <w:rFonts w:eastAsiaTheme="minorEastAsia" w:cstheme="minorBidi"/>
          <w:noProof/>
          <w:sz w:val="24"/>
          <w:szCs w:val="24"/>
          <w:lang w:eastAsia="es-CO"/>
        </w:rPr>
      </w:pPr>
      <w:r w:rsidRPr="00CD2518">
        <w:rPr>
          <w:b/>
          <w:bCs/>
          <w:noProof/>
        </w:rPr>
        <w:t>5.5. Adapter (Morado)</w:t>
      </w:r>
      <w:r>
        <w:rPr>
          <w:noProof/>
        </w:rPr>
        <w:tab/>
      </w:r>
      <w:r>
        <w:rPr>
          <w:noProof/>
        </w:rPr>
        <w:fldChar w:fldCharType="begin"/>
      </w:r>
      <w:r>
        <w:rPr>
          <w:noProof/>
        </w:rPr>
        <w:instrText xml:space="preserve"> PAGEREF _Toc225786255 \h </w:instrText>
      </w:r>
      <w:r>
        <w:rPr>
          <w:noProof/>
        </w:rPr>
      </w:r>
      <w:r>
        <w:rPr>
          <w:noProof/>
        </w:rPr>
        <w:fldChar w:fldCharType="separate"/>
      </w:r>
      <w:r>
        <w:rPr>
          <w:noProof/>
        </w:rPr>
        <w:t>38</w:t>
      </w:r>
      <w:r>
        <w:rPr>
          <w:noProof/>
        </w:rPr>
        <w:fldChar w:fldCharType="end"/>
      </w:r>
    </w:p>
    <w:p w14:paraId="475EEF6C" w14:textId="5E8AB8E2" w:rsidR="00854E40" w:rsidRDefault="00854E40">
      <w:pPr>
        <w:pStyle w:val="TDC2"/>
        <w:tabs>
          <w:tab w:val="right" w:pos="8828"/>
        </w:tabs>
        <w:rPr>
          <w:rFonts w:eastAsiaTheme="minorEastAsia" w:cstheme="minorBidi"/>
          <w:b w:val="0"/>
          <w:bCs w:val="0"/>
          <w:noProof/>
          <w:sz w:val="24"/>
          <w:szCs w:val="24"/>
          <w:lang w:eastAsia="es-CO"/>
        </w:rPr>
      </w:pPr>
      <w:r w:rsidRPr="00CD2518">
        <w:rPr>
          <w:noProof/>
        </w:rPr>
        <w:t>6. Conclusión</w:t>
      </w:r>
      <w:r>
        <w:rPr>
          <w:noProof/>
        </w:rPr>
        <w:tab/>
      </w:r>
      <w:r>
        <w:rPr>
          <w:noProof/>
        </w:rPr>
        <w:fldChar w:fldCharType="begin"/>
      </w:r>
      <w:r>
        <w:rPr>
          <w:noProof/>
        </w:rPr>
        <w:instrText xml:space="preserve"> PAGEREF _Toc225786256 \h </w:instrText>
      </w:r>
      <w:r>
        <w:rPr>
          <w:noProof/>
        </w:rPr>
      </w:r>
      <w:r>
        <w:rPr>
          <w:noProof/>
        </w:rPr>
        <w:fldChar w:fldCharType="separate"/>
      </w:r>
      <w:r>
        <w:rPr>
          <w:noProof/>
        </w:rPr>
        <w:t>38</w:t>
      </w:r>
      <w:r>
        <w:rPr>
          <w:noProof/>
        </w:rPr>
        <w:fldChar w:fldCharType="end"/>
      </w:r>
    </w:p>
    <w:p w14:paraId="2013CEE3" w14:textId="5B8B0EE1" w:rsidR="00854E40" w:rsidRDefault="00854E40">
      <w:pPr>
        <w:pStyle w:val="TDC2"/>
        <w:tabs>
          <w:tab w:val="right" w:pos="8828"/>
        </w:tabs>
        <w:rPr>
          <w:rFonts w:eastAsiaTheme="minorEastAsia" w:cstheme="minorBidi"/>
          <w:b w:val="0"/>
          <w:bCs w:val="0"/>
          <w:noProof/>
          <w:sz w:val="24"/>
          <w:szCs w:val="24"/>
          <w:lang w:eastAsia="es-CO"/>
        </w:rPr>
      </w:pPr>
      <w:r w:rsidRPr="00CD2518">
        <w:rPr>
          <w:noProof/>
        </w:rPr>
        <w:t>7. Referencias</w:t>
      </w:r>
      <w:r>
        <w:rPr>
          <w:noProof/>
        </w:rPr>
        <w:tab/>
      </w:r>
      <w:r>
        <w:rPr>
          <w:noProof/>
        </w:rPr>
        <w:fldChar w:fldCharType="begin"/>
      </w:r>
      <w:r>
        <w:rPr>
          <w:noProof/>
        </w:rPr>
        <w:instrText xml:space="preserve"> PAGEREF _Toc225786257 \h </w:instrText>
      </w:r>
      <w:r>
        <w:rPr>
          <w:noProof/>
        </w:rPr>
      </w:r>
      <w:r>
        <w:rPr>
          <w:noProof/>
        </w:rPr>
        <w:fldChar w:fldCharType="separate"/>
      </w:r>
      <w:r>
        <w:rPr>
          <w:noProof/>
        </w:rPr>
        <w:t>39</w:t>
      </w:r>
      <w:r>
        <w:rPr>
          <w:noProof/>
        </w:rPr>
        <w:fldChar w:fldCharType="end"/>
      </w:r>
    </w:p>
    <w:p w14:paraId="5B865089" w14:textId="32F4AD56" w:rsidR="00E8094B" w:rsidRPr="007E0390" w:rsidRDefault="00E8094B" w:rsidP="00FA1336">
      <w:pPr>
        <w:jc w:val="center"/>
        <w:rPr>
          <w:rFonts w:cstheme="minorHAnsi"/>
          <w:b/>
          <w:bCs/>
        </w:rPr>
      </w:pPr>
      <w:r w:rsidRPr="007E0390">
        <w:rPr>
          <w:rFonts w:cstheme="minorHAnsi"/>
          <w:b/>
          <w:bCs/>
        </w:rPr>
        <w:fldChar w:fldCharType="end"/>
      </w:r>
    </w:p>
    <w:p w14:paraId="626047D8" w14:textId="77777777" w:rsidR="00975AEA" w:rsidRPr="007E0390" w:rsidRDefault="00975AEA">
      <w:pPr>
        <w:rPr>
          <w:rFonts w:eastAsiaTheme="majorEastAsia" w:cstheme="minorHAnsi"/>
          <w:b/>
          <w:bCs/>
          <w:sz w:val="40"/>
          <w:szCs w:val="40"/>
        </w:rPr>
      </w:pPr>
      <w:r w:rsidRPr="007E0390">
        <w:rPr>
          <w:rFonts w:cstheme="minorHAnsi"/>
          <w:b/>
          <w:bCs/>
        </w:rPr>
        <w:br w:type="page"/>
      </w:r>
    </w:p>
    <w:p w14:paraId="769D5C62" w14:textId="78E0C7DC" w:rsidR="00AC0BED" w:rsidRPr="007E0390" w:rsidRDefault="00AC0BED" w:rsidP="00E8094B">
      <w:pPr>
        <w:pStyle w:val="Ttulo1"/>
        <w:jc w:val="center"/>
        <w:rPr>
          <w:rFonts w:asciiTheme="minorHAnsi" w:hAnsiTheme="minorHAnsi" w:cstheme="minorHAnsi"/>
          <w:b/>
          <w:bCs/>
          <w:color w:val="auto"/>
          <w:u w:val="single"/>
        </w:rPr>
      </w:pPr>
      <w:bookmarkStart w:id="0" w:name="_Toc225786194"/>
      <w:r w:rsidRPr="007E0390">
        <w:rPr>
          <w:rFonts w:asciiTheme="minorHAnsi" w:hAnsiTheme="minorHAnsi" w:cstheme="minorHAnsi"/>
          <w:b/>
          <w:bCs/>
          <w:color w:val="auto"/>
        </w:rPr>
        <w:lastRenderedPageBreak/>
        <w:t>Semana 6 Parcial</w:t>
      </w:r>
      <w:bookmarkEnd w:id="0"/>
    </w:p>
    <w:p w14:paraId="08A53AA5" w14:textId="5D6E91C3" w:rsidR="00FA1336" w:rsidRPr="007E0390" w:rsidRDefault="00FA1336" w:rsidP="00E8094B">
      <w:pPr>
        <w:pStyle w:val="Ttulo2"/>
        <w:rPr>
          <w:rFonts w:asciiTheme="minorHAnsi" w:hAnsiTheme="minorHAnsi" w:cstheme="minorHAnsi"/>
          <w:b/>
          <w:bCs/>
          <w:color w:val="auto"/>
        </w:rPr>
      </w:pPr>
      <w:bookmarkStart w:id="1" w:name="_Toc225786195"/>
      <w:r w:rsidRPr="007E0390">
        <w:rPr>
          <w:rFonts w:asciiTheme="minorHAnsi" w:hAnsiTheme="minorHAnsi" w:cstheme="minorHAnsi"/>
          <w:b/>
          <w:bCs/>
          <w:color w:val="auto"/>
        </w:rPr>
        <w:t>1. Descripción del Producto</w:t>
      </w:r>
      <w:bookmarkEnd w:id="1"/>
    </w:p>
    <w:p w14:paraId="1926DB52" w14:textId="49DF1B3A" w:rsidR="00C15E57" w:rsidRPr="007E0390" w:rsidRDefault="00C15E57" w:rsidP="00C15E57">
      <w:pPr>
        <w:rPr>
          <w:rFonts w:cstheme="minorHAnsi"/>
        </w:rPr>
      </w:pPr>
      <w:r w:rsidRPr="007E0390">
        <w:rPr>
          <w:rFonts w:cstheme="minorHAnsi"/>
        </w:rPr>
        <w:t xml:space="preserve">El software desarrollado corresponde a un </w:t>
      </w:r>
      <w:r w:rsidRPr="007E0390">
        <w:rPr>
          <w:rFonts w:cstheme="minorHAnsi"/>
          <w:b/>
          <w:bCs/>
        </w:rPr>
        <w:t>Marketplace Multivendedor</w:t>
      </w:r>
      <w:r w:rsidRPr="007E0390">
        <w:rPr>
          <w:rFonts w:cstheme="minorHAnsi"/>
        </w:rPr>
        <w:t>, el cual permite administrar y comercializar productos dentro de una plataforma digital.</w:t>
      </w:r>
    </w:p>
    <w:p w14:paraId="02B890D7" w14:textId="0E31266D" w:rsidR="00C15E57" w:rsidRPr="007E0390" w:rsidRDefault="00C15E57" w:rsidP="00C15E57">
      <w:pPr>
        <w:rPr>
          <w:rFonts w:cstheme="minorHAnsi"/>
        </w:rPr>
      </w:pPr>
      <w:r w:rsidRPr="007E0390">
        <w:rPr>
          <w:rFonts w:cstheme="minorHAnsi"/>
        </w:rPr>
        <w:t xml:space="preserve">El sistema funciona como un </w:t>
      </w:r>
      <w:r w:rsidRPr="007E0390">
        <w:rPr>
          <w:rFonts w:cstheme="minorHAnsi"/>
          <w:b/>
          <w:bCs/>
        </w:rPr>
        <w:t xml:space="preserve">Sistema de Gestión de Inventario </w:t>
      </w:r>
      <w:r w:rsidR="00D70BC6" w:rsidRPr="007E0390">
        <w:rPr>
          <w:rFonts w:cstheme="minorHAnsi"/>
          <w:b/>
          <w:bCs/>
        </w:rPr>
        <w:t>de momento para</w:t>
      </w:r>
      <w:r w:rsidRPr="007E0390">
        <w:rPr>
          <w:rFonts w:cstheme="minorHAnsi"/>
          <w:b/>
          <w:bCs/>
        </w:rPr>
        <w:t xml:space="preserve"> Galería de Arte Multiformato</w:t>
      </w:r>
      <w:r w:rsidRPr="007E0390">
        <w:rPr>
          <w:rFonts w:cstheme="minorHAnsi"/>
        </w:rPr>
        <w:t>, cuya función principal es centralizar la creación, organización y control de obras de arte dentro de la plataforma.</w:t>
      </w:r>
    </w:p>
    <w:p w14:paraId="7D99367C" w14:textId="296C07EE" w:rsidR="00C15E57" w:rsidRPr="007E0390" w:rsidRDefault="00C15E57" w:rsidP="00C15E57">
      <w:pPr>
        <w:rPr>
          <w:rFonts w:cstheme="minorHAnsi"/>
        </w:rPr>
      </w:pPr>
      <w:r w:rsidRPr="007E0390">
        <w:rPr>
          <w:rFonts w:cstheme="minorHAnsi"/>
        </w:rPr>
        <w:t>Dentro del Marketplace se permite manejar diferentes tipos de productos artísticos, tales como:</w:t>
      </w:r>
    </w:p>
    <w:p w14:paraId="79CC1D98" w14:textId="77777777" w:rsidR="00C15E57" w:rsidRPr="007E0390" w:rsidRDefault="00C15E57" w:rsidP="00C15E57">
      <w:pPr>
        <w:numPr>
          <w:ilvl w:val="0"/>
          <w:numId w:val="21"/>
        </w:numPr>
        <w:rPr>
          <w:rFonts w:cstheme="minorHAnsi"/>
        </w:rPr>
      </w:pPr>
      <w:r w:rsidRPr="007E0390">
        <w:rPr>
          <w:rFonts w:cstheme="minorHAnsi"/>
        </w:rPr>
        <w:t>obras físicas tradicionales</w:t>
      </w:r>
    </w:p>
    <w:p w14:paraId="26984C60" w14:textId="77777777" w:rsidR="00C15E57" w:rsidRPr="007E0390" w:rsidRDefault="00C15E57" w:rsidP="00C15E57">
      <w:pPr>
        <w:numPr>
          <w:ilvl w:val="0"/>
          <w:numId w:val="21"/>
        </w:numPr>
        <w:rPr>
          <w:rFonts w:cstheme="minorHAnsi"/>
        </w:rPr>
      </w:pPr>
      <w:r w:rsidRPr="007E0390">
        <w:rPr>
          <w:rFonts w:cstheme="minorHAnsi"/>
        </w:rPr>
        <w:t>obras digitales (arte digital o NFTs)</w:t>
      </w:r>
    </w:p>
    <w:p w14:paraId="3BB6D7F7" w14:textId="77777777" w:rsidR="00C15E57" w:rsidRPr="007E0390" w:rsidRDefault="00C15E57" w:rsidP="00C15E57">
      <w:pPr>
        <w:rPr>
          <w:rFonts w:cstheme="minorHAnsi"/>
        </w:rPr>
      </w:pPr>
      <w:r w:rsidRPr="007E0390">
        <w:rPr>
          <w:rFonts w:cstheme="minorHAnsi"/>
        </w:rPr>
        <w:t xml:space="preserve">El sistema se implementa como una </w:t>
      </w:r>
      <w:r w:rsidRPr="007E0390">
        <w:rPr>
          <w:rFonts w:cstheme="minorHAnsi"/>
          <w:b/>
          <w:bCs/>
        </w:rPr>
        <w:t>API REST desarrollada en Python utilizando FastAPI</w:t>
      </w:r>
      <w:r w:rsidRPr="007E0390">
        <w:rPr>
          <w:rFonts w:cstheme="minorHAnsi"/>
        </w:rPr>
        <w:t>, lo cual permite interactuar con el inventario mediante distintos endpoints que facilitan:</w:t>
      </w:r>
    </w:p>
    <w:p w14:paraId="7087F771" w14:textId="77777777" w:rsidR="00C15E57" w:rsidRPr="007E0390" w:rsidRDefault="00C15E57" w:rsidP="00C15E57">
      <w:pPr>
        <w:numPr>
          <w:ilvl w:val="0"/>
          <w:numId w:val="22"/>
        </w:numPr>
        <w:rPr>
          <w:rFonts w:cstheme="minorHAnsi"/>
        </w:rPr>
      </w:pPr>
      <w:r w:rsidRPr="007E0390">
        <w:rPr>
          <w:rFonts w:cstheme="minorHAnsi"/>
        </w:rPr>
        <w:t>la creación de obras</w:t>
      </w:r>
    </w:p>
    <w:p w14:paraId="2B2CACA7" w14:textId="77777777" w:rsidR="00C15E57" w:rsidRPr="007E0390" w:rsidRDefault="00C15E57" w:rsidP="00C15E57">
      <w:pPr>
        <w:numPr>
          <w:ilvl w:val="0"/>
          <w:numId w:val="22"/>
        </w:numPr>
        <w:rPr>
          <w:rFonts w:cstheme="minorHAnsi"/>
        </w:rPr>
      </w:pPr>
      <w:r w:rsidRPr="007E0390">
        <w:rPr>
          <w:rFonts w:cstheme="minorHAnsi"/>
        </w:rPr>
        <w:t>la consulta del catálogo</w:t>
      </w:r>
    </w:p>
    <w:p w14:paraId="6BE84D38" w14:textId="77777777" w:rsidR="00C15E57" w:rsidRPr="007E0390" w:rsidRDefault="00C15E57" w:rsidP="00C15E57">
      <w:pPr>
        <w:numPr>
          <w:ilvl w:val="0"/>
          <w:numId w:val="22"/>
        </w:numPr>
        <w:rPr>
          <w:rFonts w:cstheme="minorHAnsi"/>
        </w:rPr>
      </w:pPr>
      <w:r w:rsidRPr="007E0390">
        <w:rPr>
          <w:rFonts w:cstheme="minorHAnsi"/>
        </w:rPr>
        <w:t>la generación de recomendaciones de productos similares</w:t>
      </w:r>
    </w:p>
    <w:p w14:paraId="49E75348" w14:textId="2ABDC327" w:rsidR="00C15E57" w:rsidRPr="007E0390" w:rsidRDefault="00C15E57" w:rsidP="00C15E57">
      <w:pPr>
        <w:rPr>
          <w:rFonts w:cstheme="minorHAnsi"/>
        </w:rPr>
      </w:pPr>
      <w:r w:rsidRPr="007E0390">
        <w:rPr>
          <w:rFonts w:cstheme="minorHAnsi"/>
        </w:rPr>
        <w:t>De esta manera, la plataforma puede integrarse posteriormente con aplicaciones web o móviles que permitan a los usuarios explorar, comprar y gestionar obras dentro del Marketplace.</w:t>
      </w:r>
    </w:p>
    <w:p w14:paraId="1F082901" w14:textId="77777777" w:rsidR="00FA1336" w:rsidRPr="007E0390" w:rsidRDefault="00FA1336" w:rsidP="00FA1336">
      <w:pPr>
        <w:rPr>
          <w:rFonts w:cstheme="minorHAnsi"/>
        </w:rPr>
      </w:pPr>
      <w:r w:rsidRPr="007E0390">
        <w:rPr>
          <w:rFonts w:cstheme="minorHAnsi"/>
        </w:rPr>
        <w:t xml:space="preserve">Para garantizar una arquitectura flexible y mantenible, el sistema implementa </w:t>
      </w:r>
      <w:r w:rsidRPr="007E0390">
        <w:rPr>
          <w:rFonts w:cstheme="minorHAnsi"/>
          <w:b/>
          <w:bCs/>
        </w:rPr>
        <w:t>patrones de diseño de software</w:t>
      </w:r>
      <w:r w:rsidRPr="007E0390">
        <w:rPr>
          <w:rFonts w:cstheme="minorHAnsi"/>
        </w:rPr>
        <w:t>, los cuales permiten organizar el código de manera estructurada, reutilizable y escalable.</w:t>
      </w:r>
    </w:p>
    <w:p w14:paraId="1719E02F" w14:textId="77777777" w:rsidR="00FA1336" w:rsidRPr="007E0390" w:rsidRDefault="00FA1336" w:rsidP="00FA1336">
      <w:pPr>
        <w:rPr>
          <w:rFonts w:cstheme="minorHAnsi"/>
        </w:rPr>
      </w:pPr>
      <w:r w:rsidRPr="007E0390">
        <w:rPr>
          <w:rFonts w:cstheme="minorHAnsi"/>
        </w:rPr>
        <w:t>En esta fase del proyecto se han implementado cuatro patrones principales:</w:t>
      </w:r>
    </w:p>
    <w:p w14:paraId="56BA363A" w14:textId="77777777" w:rsidR="00FA1336" w:rsidRPr="007E0390" w:rsidRDefault="00FA1336" w:rsidP="00FA1336">
      <w:pPr>
        <w:numPr>
          <w:ilvl w:val="0"/>
          <w:numId w:val="1"/>
        </w:numPr>
        <w:rPr>
          <w:rFonts w:cstheme="minorHAnsi"/>
        </w:rPr>
      </w:pPr>
      <w:r w:rsidRPr="007E0390">
        <w:rPr>
          <w:rFonts w:cstheme="minorHAnsi"/>
        </w:rPr>
        <w:t>Singleton</w:t>
      </w:r>
    </w:p>
    <w:p w14:paraId="40BF3007" w14:textId="77777777" w:rsidR="00FA1336" w:rsidRPr="007E0390" w:rsidRDefault="00FA1336" w:rsidP="00FA1336">
      <w:pPr>
        <w:numPr>
          <w:ilvl w:val="0"/>
          <w:numId w:val="1"/>
        </w:numPr>
        <w:rPr>
          <w:rFonts w:cstheme="minorHAnsi"/>
        </w:rPr>
      </w:pPr>
      <w:r w:rsidRPr="007E0390">
        <w:rPr>
          <w:rFonts w:cstheme="minorHAnsi"/>
        </w:rPr>
        <w:t>Factory Method</w:t>
      </w:r>
    </w:p>
    <w:p w14:paraId="01A25809" w14:textId="77777777" w:rsidR="00FA1336" w:rsidRPr="007E0390" w:rsidRDefault="00FA1336" w:rsidP="00FA1336">
      <w:pPr>
        <w:numPr>
          <w:ilvl w:val="0"/>
          <w:numId w:val="1"/>
        </w:numPr>
        <w:rPr>
          <w:rFonts w:cstheme="minorHAnsi"/>
        </w:rPr>
      </w:pPr>
      <w:r w:rsidRPr="007E0390">
        <w:rPr>
          <w:rFonts w:cstheme="minorHAnsi"/>
        </w:rPr>
        <w:t>Abstract Factory</w:t>
      </w:r>
    </w:p>
    <w:p w14:paraId="4C17FC6E" w14:textId="77777777" w:rsidR="00FA1336" w:rsidRPr="007E0390" w:rsidRDefault="00FA1336" w:rsidP="00FA1336">
      <w:pPr>
        <w:numPr>
          <w:ilvl w:val="0"/>
          <w:numId w:val="1"/>
        </w:numPr>
        <w:rPr>
          <w:rFonts w:cstheme="minorHAnsi"/>
        </w:rPr>
      </w:pPr>
      <w:r w:rsidRPr="007E0390">
        <w:rPr>
          <w:rFonts w:cstheme="minorHAnsi"/>
        </w:rPr>
        <w:t>Builder</w:t>
      </w:r>
    </w:p>
    <w:p w14:paraId="4F3BD36A" w14:textId="77777777" w:rsidR="00FA1336" w:rsidRPr="007E0390" w:rsidRDefault="00FA1336" w:rsidP="00FA1336">
      <w:pPr>
        <w:rPr>
          <w:rFonts w:cstheme="minorHAnsi"/>
        </w:rPr>
      </w:pPr>
      <w:r w:rsidRPr="007E0390">
        <w:rPr>
          <w:rFonts w:cstheme="minorHAnsi"/>
        </w:rPr>
        <w:t>Estos patrones trabajan en conjunto para gestionar el inventario, crear distintos tipos de obras y permitir configuraciones adicionales en cada objeto creado.</w:t>
      </w:r>
    </w:p>
    <w:p w14:paraId="0768910A" w14:textId="52E7023D" w:rsidR="00FA1336" w:rsidRPr="007E0390" w:rsidRDefault="00FA1336" w:rsidP="00E8094B">
      <w:pPr>
        <w:pStyle w:val="Ttulo3"/>
        <w:rPr>
          <w:rFonts w:cstheme="minorHAnsi"/>
          <w:b/>
          <w:bCs/>
          <w:color w:val="auto"/>
        </w:rPr>
      </w:pPr>
      <w:bookmarkStart w:id="2" w:name="_Toc225786196"/>
      <w:r w:rsidRPr="007E0390">
        <w:rPr>
          <w:rFonts w:cstheme="minorHAnsi"/>
          <w:b/>
          <w:bCs/>
          <w:color w:val="auto"/>
        </w:rPr>
        <w:lastRenderedPageBreak/>
        <w:t>1.2</w:t>
      </w:r>
      <w:r w:rsidR="00E8094B" w:rsidRPr="007E0390">
        <w:rPr>
          <w:rFonts w:cstheme="minorHAnsi"/>
          <w:b/>
          <w:bCs/>
          <w:color w:val="auto"/>
        </w:rPr>
        <w:t>.</w:t>
      </w:r>
      <w:r w:rsidRPr="007E0390">
        <w:rPr>
          <w:rFonts w:cstheme="minorHAnsi"/>
          <w:b/>
          <w:bCs/>
          <w:color w:val="auto"/>
        </w:rPr>
        <w:t xml:space="preserve"> Metas al final del semestre</w:t>
      </w:r>
      <w:bookmarkEnd w:id="2"/>
    </w:p>
    <w:p w14:paraId="5190EEF2" w14:textId="77777777" w:rsidR="00FA1336" w:rsidRPr="007E0390" w:rsidRDefault="00FA1336" w:rsidP="00FA1336">
      <w:pPr>
        <w:rPr>
          <w:rFonts w:cstheme="minorHAnsi"/>
        </w:rPr>
      </w:pPr>
      <w:r w:rsidRPr="007E0390">
        <w:rPr>
          <w:rFonts w:cstheme="minorHAnsi"/>
        </w:rPr>
        <w:t>El desarrollo del sistema tiene como objetivo evolucionar hacia una arquitectura más completa y robusta. Las metas planteadas para el final del semestre incluyen:</w:t>
      </w:r>
    </w:p>
    <w:p w14:paraId="402B8A3D" w14:textId="77777777" w:rsidR="00FA1336" w:rsidRPr="007E0390" w:rsidRDefault="00FA1336" w:rsidP="00FA1336">
      <w:pPr>
        <w:rPr>
          <w:rFonts w:cstheme="minorHAnsi"/>
          <w:b/>
          <w:bCs/>
        </w:rPr>
      </w:pPr>
      <w:r w:rsidRPr="007E0390">
        <w:rPr>
          <w:rFonts w:cstheme="minorHAnsi"/>
          <w:b/>
          <w:bCs/>
        </w:rPr>
        <w:t>Integración de Patrones</w:t>
      </w:r>
    </w:p>
    <w:p w14:paraId="61631535" w14:textId="77777777" w:rsidR="00FA1336" w:rsidRPr="007E0390" w:rsidRDefault="00FA1336" w:rsidP="00FA1336">
      <w:pPr>
        <w:rPr>
          <w:rFonts w:cstheme="minorHAnsi"/>
        </w:rPr>
      </w:pPr>
      <w:r w:rsidRPr="007E0390">
        <w:rPr>
          <w:rFonts w:cstheme="minorHAnsi"/>
        </w:rPr>
        <w:t>Consolidar una arquitectura basada en múltiples patrones de diseño.</w:t>
      </w:r>
    </w:p>
    <w:p w14:paraId="3131844C" w14:textId="77777777" w:rsidR="00FA1336" w:rsidRPr="007E0390" w:rsidRDefault="00FA1336" w:rsidP="00FA1336">
      <w:pPr>
        <w:rPr>
          <w:rFonts w:cstheme="minorHAnsi"/>
        </w:rPr>
      </w:pPr>
      <w:r w:rsidRPr="007E0390">
        <w:rPr>
          <w:rFonts w:cstheme="minorHAnsi"/>
        </w:rPr>
        <w:t>Actualmente el sistema implementa los siguientes patrones:</w:t>
      </w:r>
    </w:p>
    <w:p w14:paraId="53AD1C9E" w14:textId="77777777" w:rsidR="00FA1336" w:rsidRPr="007E0390" w:rsidRDefault="00FA1336" w:rsidP="00FA1336">
      <w:pPr>
        <w:numPr>
          <w:ilvl w:val="0"/>
          <w:numId w:val="2"/>
        </w:numPr>
        <w:rPr>
          <w:rFonts w:cstheme="minorHAnsi"/>
        </w:rPr>
      </w:pPr>
      <w:r w:rsidRPr="007E0390">
        <w:rPr>
          <w:rFonts w:cstheme="minorHAnsi"/>
        </w:rPr>
        <w:t>Singleton</w:t>
      </w:r>
    </w:p>
    <w:p w14:paraId="332FBE67" w14:textId="77777777" w:rsidR="00FA1336" w:rsidRPr="007E0390" w:rsidRDefault="00FA1336" w:rsidP="00FA1336">
      <w:pPr>
        <w:numPr>
          <w:ilvl w:val="0"/>
          <w:numId w:val="2"/>
        </w:numPr>
        <w:rPr>
          <w:rFonts w:cstheme="minorHAnsi"/>
        </w:rPr>
      </w:pPr>
      <w:r w:rsidRPr="007E0390">
        <w:rPr>
          <w:rFonts w:cstheme="minorHAnsi"/>
        </w:rPr>
        <w:t>Factory Method</w:t>
      </w:r>
    </w:p>
    <w:p w14:paraId="49A84990" w14:textId="77777777" w:rsidR="00FA1336" w:rsidRPr="007E0390" w:rsidRDefault="00FA1336" w:rsidP="00FA1336">
      <w:pPr>
        <w:numPr>
          <w:ilvl w:val="0"/>
          <w:numId w:val="2"/>
        </w:numPr>
        <w:rPr>
          <w:rFonts w:cstheme="minorHAnsi"/>
        </w:rPr>
      </w:pPr>
      <w:r w:rsidRPr="007E0390">
        <w:rPr>
          <w:rFonts w:cstheme="minorHAnsi"/>
        </w:rPr>
        <w:t>Abstract Factory</w:t>
      </w:r>
    </w:p>
    <w:p w14:paraId="581AF27A" w14:textId="77777777" w:rsidR="00FA1336" w:rsidRPr="007E0390" w:rsidRDefault="00FA1336" w:rsidP="00FA1336">
      <w:pPr>
        <w:numPr>
          <w:ilvl w:val="0"/>
          <w:numId w:val="2"/>
        </w:numPr>
        <w:rPr>
          <w:rFonts w:cstheme="minorHAnsi"/>
        </w:rPr>
      </w:pPr>
      <w:r w:rsidRPr="007E0390">
        <w:rPr>
          <w:rFonts w:cstheme="minorHAnsi"/>
        </w:rPr>
        <w:t>Builder</w:t>
      </w:r>
    </w:p>
    <w:p w14:paraId="1CD51202" w14:textId="77777777" w:rsidR="00FA1336" w:rsidRPr="007E0390" w:rsidRDefault="00FA1336" w:rsidP="00FA1336">
      <w:pPr>
        <w:rPr>
          <w:rFonts w:cstheme="minorHAnsi"/>
        </w:rPr>
      </w:pPr>
      <w:r w:rsidRPr="007E0390">
        <w:rPr>
          <w:rFonts w:cstheme="minorHAnsi"/>
        </w:rPr>
        <w:t xml:space="preserve">En fases posteriores se espera integrar </w:t>
      </w:r>
      <w:r w:rsidRPr="007E0390">
        <w:rPr>
          <w:rFonts w:cstheme="minorHAnsi"/>
          <w:b/>
          <w:bCs/>
        </w:rPr>
        <w:t>uno o dos patrones adicionales</w:t>
      </w:r>
      <w:r w:rsidRPr="007E0390">
        <w:rPr>
          <w:rFonts w:cstheme="minorHAnsi"/>
        </w:rPr>
        <w:t xml:space="preserve"> que permitan mejorar la extensibilidad del sistema.</w:t>
      </w:r>
    </w:p>
    <w:p w14:paraId="3C20A18A" w14:textId="77777777" w:rsidR="00FA1336" w:rsidRPr="007E0390" w:rsidRDefault="00FA1336" w:rsidP="00FA1336">
      <w:pPr>
        <w:rPr>
          <w:rFonts w:cstheme="minorHAnsi"/>
          <w:b/>
          <w:bCs/>
        </w:rPr>
      </w:pPr>
      <w:r w:rsidRPr="007E0390">
        <w:rPr>
          <w:rFonts w:cstheme="minorHAnsi"/>
          <w:b/>
          <w:bCs/>
        </w:rPr>
        <w:t>Persistencia Real</w:t>
      </w:r>
    </w:p>
    <w:p w14:paraId="4AE1F037" w14:textId="77777777" w:rsidR="00FA1336" w:rsidRPr="007E0390" w:rsidRDefault="00FA1336" w:rsidP="00FA1336">
      <w:pPr>
        <w:rPr>
          <w:rFonts w:cstheme="minorHAnsi"/>
        </w:rPr>
      </w:pPr>
      <w:r w:rsidRPr="007E0390">
        <w:rPr>
          <w:rFonts w:cstheme="minorHAnsi"/>
        </w:rPr>
        <w:t xml:space="preserve">Actualmente el sistema utiliza almacenamiento temporal en memoria mediante el patrón </w:t>
      </w:r>
      <w:r w:rsidRPr="007E0390">
        <w:rPr>
          <w:rFonts w:cstheme="minorHAnsi"/>
          <w:b/>
          <w:bCs/>
        </w:rPr>
        <w:t>Singleton</w:t>
      </w:r>
      <w:r w:rsidRPr="007E0390">
        <w:rPr>
          <w:rFonts w:cstheme="minorHAnsi"/>
        </w:rPr>
        <w:t>, lo que significa que los datos se pierden cuando el servidor se reinicia.</w:t>
      </w:r>
    </w:p>
    <w:p w14:paraId="58C959F3" w14:textId="77777777" w:rsidR="00FA1336" w:rsidRPr="007E0390" w:rsidRDefault="00FA1336" w:rsidP="00FA1336">
      <w:pPr>
        <w:rPr>
          <w:rFonts w:cstheme="minorHAnsi"/>
        </w:rPr>
      </w:pPr>
      <w:r w:rsidRPr="007E0390">
        <w:rPr>
          <w:rFonts w:cstheme="minorHAnsi"/>
        </w:rPr>
        <w:t>La meta futura es integrar una base de datos real como:</w:t>
      </w:r>
    </w:p>
    <w:p w14:paraId="3F8CB5AA" w14:textId="77777777" w:rsidR="00FA1336" w:rsidRPr="007E0390" w:rsidRDefault="00FA1336" w:rsidP="00FA1336">
      <w:pPr>
        <w:numPr>
          <w:ilvl w:val="0"/>
          <w:numId w:val="3"/>
        </w:numPr>
        <w:rPr>
          <w:rFonts w:cstheme="minorHAnsi"/>
        </w:rPr>
      </w:pPr>
      <w:r w:rsidRPr="007E0390">
        <w:rPr>
          <w:rFonts w:cstheme="minorHAnsi"/>
        </w:rPr>
        <w:t>PostgreSQL</w:t>
      </w:r>
    </w:p>
    <w:p w14:paraId="1422144D" w14:textId="77777777" w:rsidR="00FA1336" w:rsidRPr="007E0390" w:rsidRDefault="00FA1336" w:rsidP="00FA1336">
      <w:pPr>
        <w:numPr>
          <w:ilvl w:val="0"/>
          <w:numId w:val="3"/>
        </w:numPr>
        <w:rPr>
          <w:rFonts w:cstheme="minorHAnsi"/>
        </w:rPr>
      </w:pPr>
      <w:r w:rsidRPr="007E0390">
        <w:rPr>
          <w:rFonts w:cstheme="minorHAnsi"/>
        </w:rPr>
        <w:t>MongoDB</w:t>
      </w:r>
    </w:p>
    <w:p w14:paraId="7A7183C5" w14:textId="77777777" w:rsidR="00FA1336" w:rsidRPr="007E0390" w:rsidRDefault="00FA1336" w:rsidP="00FA1336">
      <w:pPr>
        <w:rPr>
          <w:rFonts w:cstheme="minorHAnsi"/>
        </w:rPr>
      </w:pPr>
      <w:r w:rsidRPr="007E0390">
        <w:rPr>
          <w:rFonts w:cstheme="minorHAnsi"/>
        </w:rPr>
        <w:t>Esto permitirá almacenar permanentemente las obras registradas en el inventario.</w:t>
      </w:r>
    </w:p>
    <w:p w14:paraId="73D8E9D9" w14:textId="77777777" w:rsidR="00FA1336" w:rsidRPr="007E0390" w:rsidRDefault="00FA1336" w:rsidP="00FA1336">
      <w:pPr>
        <w:rPr>
          <w:rFonts w:cstheme="minorHAnsi"/>
          <w:b/>
          <w:bCs/>
        </w:rPr>
      </w:pPr>
      <w:r w:rsidRPr="007E0390">
        <w:rPr>
          <w:rFonts w:cstheme="minorHAnsi"/>
          <w:b/>
          <w:bCs/>
        </w:rPr>
        <w:t>Interfaz de Usuario</w:t>
      </w:r>
    </w:p>
    <w:p w14:paraId="63903113" w14:textId="77777777" w:rsidR="00FA1336" w:rsidRPr="007E0390" w:rsidRDefault="00FA1336" w:rsidP="00FA1336">
      <w:pPr>
        <w:rPr>
          <w:rFonts w:cstheme="minorHAnsi"/>
        </w:rPr>
      </w:pPr>
      <w:r w:rsidRPr="007E0390">
        <w:rPr>
          <w:rFonts w:cstheme="minorHAnsi"/>
        </w:rPr>
        <w:t xml:space="preserve">Actualmente el sistema se utiliza mediante </w:t>
      </w:r>
      <w:r w:rsidRPr="007E0390">
        <w:rPr>
          <w:rFonts w:cstheme="minorHAnsi"/>
          <w:b/>
          <w:bCs/>
        </w:rPr>
        <w:t>Swagger UI</w:t>
      </w:r>
      <w:r w:rsidRPr="007E0390">
        <w:rPr>
          <w:rFonts w:cstheme="minorHAnsi"/>
        </w:rPr>
        <w:t>, la interfaz automática generada por FastAPI.</w:t>
      </w:r>
    </w:p>
    <w:p w14:paraId="2DB7A0DC" w14:textId="77777777" w:rsidR="00FA1336" w:rsidRPr="007E0390" w:rsidRDefault="00FA1336" w:rsidP="00FA1336">
      <w:pPr>
        <w:rPr>
          <w:rFonts w:cstheme="minorHAnsi"/>
        </w:rPr>
      </w:pPr>
      <w:r w:rsidRPr="007E0390">
        <w:rPr>
          <w:rFonts w:cstheme="minorHAnsi"/>
        </w:rPr>
        <w:t xml:space="preserve">Se planea desarrollar un </w:t>
      </w:r>
      <w:r w:rsidRPr="007E0390">
        <w:rPr>
          <w:rFonts w:cstheme="minorHAnsi"/>
          <w:b/>
          <w:bCs/>
        </w:rPr>
        <w:t>frontend en React o una tecnología similar</w:t>
      </w:r>
      <w:r w:rsidRPr="007E0390">
        <w:rPr>
          <w:rFonts w:cstheme="minorHAnsi"/>
        </w:rPr>
        <w:t>, que permita a los usuarios interactuar con el sistema mediante una interfaz gráfica.</w:t>
      </w:r>
    </w:p>
    <w:p w14:paraId="543120FD" w14:textId="77777777" w:rsidR="0062291E" w:rsidRPr="007E0390" w:rsidRDefault="0062291E" w:rsidP="0062291E">
      <w:pPr>
        <w:rPr>
          <w:rFonts w:cstheme="minorHAnsi"/>
          <w:b/>
          <w:bCs/>
        </w:rPr>
      </w:pPr>
      <w:r w:rsidRPr="007E0390">
        <w:rPr>
          <w:rFonts w:cstheme="minorHAnsi"/>
          <w:b/>
          <w:bCs/>
        </w:rPr>
        <w:t>Validación de Reglas de Negocio</w:t>
      </w:r>
    </w:p>
    <w:p w14:paraId="7BCB5D3A" w14:textId="59EE7DC8" w:rsidR="0062291E" w:rsidRPr="007E0390" w:rsidRDefault="0062291E" w:rsidP="0062291E">
      <w:pPr>
        <w:rPr>
          <w:rFonts w:cstheme="minorHAnsi"/>
        </w:rPr>
      </w:pPr>
      <w:r w:rsidRPr="007E0390">
        <w:rPr>
          <w:rFonts w:cstheme="minorHAnsi"/>
        </w:rPr>
        <w:t xml:space="preserve">Como parte de la evolución del sistema, se incorporarán reglas de negocio más complejas que permitan mejorar el control del </w:t>
      </w:r>
      <w:r w:rsidR="00C15E57" w:rsidRPr="007E0390">
        <w:rPr>
          <w:rFonts w:cstheme="minorHAnsi"/>
        </w:rPr>
        <w:t>Marketplace</w:t>
      </w:r>
      <w:r w:rsidRPr="007E0390">
        <w:rPr>
          <w:rFonts w:cstheme="minorHAnsi"/>
        </w:rPr>
        <w:t xml:space="preserve"> y garantizar una gestión adecuada de los productos.</w:t>
      </w:r>
    </w:p>
    <w:p w14:paraId="43C479AC" w14:textId="77777777" w:rsidR="0062291E" w:rsidRPr="007E0390" w:rsidRDefault="0062291E" w:rsidP="0062291E">
      <w:pPr>
        <w:rPr>
          <w:rFonts w:cstheme="minorHAnsi"/>
        </w:rPr>
      </w:pPr>
      <w:r w:rsidRPr="007E0390">
        <w:rPr>
          <w:rFonts w:cstheme="minorHAnsi"/>
        </w:rPr>
        <w:lastRenderedPageBreak/>
        <w:t>Entre las principales reglas de negocio que se contemplan implementar se encuentran:</w:t>
      </w:r>
    </w:p>
    <w:p w14:paraId="637CA236" w14:textId="77777777" w:rsidR="0062291E" w:rsidRPr="007E0390" w:rsidRDefault="0062291E" w:rsidP="0062291E">
      <w:pPr>
        <w:numPr>
          <w:ilvl w:val="0"/>
          <w:numId w:val="20"/>
        </w:numPr>
        <w:rPr>
          <w:rFonts w:cstheme="minorHAnsi"/>
        </w:rPr>
      </w:pPr>
      <w:r w:rsidRPr="007E0390">
        <w:rPr>
          <w:rFonts w:cstheme="minorHAnsi"/>
        </w:rPr>
        <w:t>cálculo automático de impuestos según el tipo de obra o producto</w:t>
      </w:r>
    </w:p>
    <w:p w14:paraId="3F67CC95" w14:textId="77777777" w:rsidR="0062291E" w:rsidRPr="007E0390" w:rsidRDefault="0062291E" w:rsidP="0062291E">
      <w:pPr>
        <w:numPr>
          <w:ilvl w:val="0"/>
          <w:numId w:val="20"/>
        </w:numPr>
        <w:rPr>
          <w:rFonts w:cstheme="minorHAnsi"/>
        </w:rPr>
      </w:pPr>
      <w:r w:rsidRPr="007E0390">
        <w:rPr>
          <w:rFonts w:cstheme="minorHAnsi"/>
        </w:rPr>
        <w:t>control automatizado del stock disponible en el inventario</w:t>
      </w:r>
    </w:p>
    <w:p w14:paraId="0C20373D" w14:textId="77777777" w:rsidR="0062291E" w:rsidRPr="007E0390" w:rsidRDefault="0062291E" w:rsidP="0062291E">
      <w:pPr>
        <w:numPr>
          <w:ilvl w:val="0"/>
          <w:numId w:val="20"/>
        </w:numPr>
        <w:rPr>
          <w:rFonts w:cstheme="minorHAnsi"/>
        </w:rPr>
      </w:pPr>
      <w:r w:rsidRPr="007E0390">
        <w:rPr>
          <w:rFonts w:cstheme="minorHAnsi"/>
        </w:rPr>
        <w:t>gestión de derechos de autor para obras de arte digital</w:t>
      </w:r>
    </w:p>
    <w:p w14:paraId="4AF3E119" w14:textId="77777777" w:rsidR="0062291E" w:rsidRPr="007E0390" w:rsidRDefault="0062291E" w:rsidP="0062291E">
      <w:pPr>
        <w:numPr>
          <w:ilvl w:val="0"/>
          <w:numId w:val="20"/>
        </w:numPr>
        <w:rPr>
          <w:rFonts w:cstheme="minorHAnsi"/>
        </w:rPr>
      </w:pPr>
      <w:r w:rsidRPr="007E0390">
        <w:rPr>
          <w:rFonts w:cstheme="minorHAnsi"/>
        </w:rPr>
        <w:t>control de disponibilidad de productos en el catálogo</w:t>
      </w:r>
    </w:p>
    <w:p w14:paraId="090F4FEE" w14:textId="77777777" w:rsidR="0062291E" w:rsidRPr="007E0390" w:rsidRDefault="0062291E" w:rsidP="0062291E">
      <w:pPr>
        <w:numPr>
          <w:ilvl w:val="0"/>
          <w:numId w:val="20"/>
        </w:numPr>
        <w:rPr>
          <w:rFonts w:cstheme="minorHAnsi"/>
        </w:rPr>
      </w:pPr>
      <w:r w:rsidRPr="007E0390">
        <w:rPr>
          <w:rFonts w:cstheme="minorHAnsi"/>
        </w:rPr>
        <w:t>validación de atributos específicos según el tipo de obra (física o digital)</w:t>
      </w:r>
    </w:p>
    <w:p w14:paraId="2B7A1AC1" w14:textId="77777777" w:rsidR="0062291E" w:rsidRPr="007E0390" w:rsidRDefault="0062291E" w:rsidP="0062291E">
      <w:pPr>
        <w:rPr>
          <w:rFonts w:cstheme="minorHAnsi"/>
        </w:rPr>
      </w:pPr>
      <w:r w:rsidRPr="007E0390">
        <w:rPr>
          <w:rFonts w:cstheme="minorHAnsi"/>
        </w:rPr>
        <w:t>Estas reglas permitirán que el sistema pueda escalar hacia un entorno de comercio electrónico más robusto, manteniendo la integridad de los datos y facilitando la administración de la plataforma.</w:t>
      </w:r>
    </w:p>
    <w:p w14:paraId="4CB1D09C" w14:textId="7F4B7C80" w:rsidR="00FA1336" w:rsidRPr="007E0390" w:rsidRDefault="00FA1336" w:rsidP="00E8094B">
      <w:pPr>
        <w:pStyle w:val="Ttulo3"/>
        <w:rPr>
          <w:rFonts w:cstheme="minorHAnsi"/>
          <w:b/>
          <w:bCs/>
          <w:color w:val="auto"/>
        </w:rPr>
      </w:pPr>
      <w:bookmarkStart w:id="3" w:name="_Toc225786197"/>
      <w:r w:rsidRPr="007E0390">
        <w:rPr>
          <w:rFonts w:cstheme="minorHAnsi"/>
          <w:b/>
          <w:bCs/>
          <w:color w:val="auto"/>
        </w:rPr>
        <w:t>1.3</w:t>
      </w:r>
      <w:r w:rsidR="00E8094B" w:rsidRPr="007E0390">
        <w:rPr>
          <w:rFonts w:cstheme="minorHAnsi"/>
          <w:b/>
          <w:bCs/>
          <w:color w:val="auto"/>
        </w:rPr>
        <w:t>.</w:t>
      </w:r>
      <w:r w:rsidRPr="007E0390">
        <w:rPr>
          <w:rFonts w:cstheme="minorHAnsi"/>
          <w:b/>
          <w:bCs/>
          <w:color w:val="auto"/>
        </w:rPr>
        <w:t xml:space="preserve"> Alcance del Proyecto</w:t>
      </w:r>
      <w:bookmarkEnd w:id="3"/>
    </w:p>
    <w:p w14:paraId="5C9CD141" w14:textId="77777777" w:rsidR="00FA1336" w:rsidRPr="007E0390" w:rsidRDefault="00FA1336" w:rsidP="00FA1336">
      <w:pPr>
        <w:rPr>
          <w:rFonts w:cstheme="minorHAnsi"/>
        </w:rPr>
      </w:pPr>
      <w:r w:rsidRPr="007E0390">
        <w:rPr>
          <w:rFonts w:cstheme="minorHAnsi"/>
        </w:rPr>
        <w:t>El sistema desarrollado abarca los siguientes módulos principales:</w:t>
      </w:r>
    </w:p>
    <w:p w14:paraId="53B36C48" w14:textId="77777777" w:rsidR="00975BE6" w:rsidRPr="007E0390" w:rsidRDefault="00FA1336" w:rsidP="00975BE6">
      <w:pPr>
        <w:rPr>
          <w:rFonts w:cstheme="minorHAnsi"/>
          <w:b/>
          <w:bCs/>
        </w:rPr>
      </w:pPr>
      <w:r w:rsidRPr="007E0390">
        <w:rPr>
          <w:rFonts w:cstheme="minorHAnsi"/>
          <w:b/>
          <w:bCs/>
        </w:rPr>
        <w:t>Módulo de Inventario</w:t>
      </w:r>
    </w:p>
    <w:p w14:paraId="39F07EE4" w14:textId="15756514" w:rsidR="00FA1336" w:rsidRPr="007E0390" w:rsidRDefault="00FA1336" w:rsidP="00975BE6">
      <w:pPr>
        <w:rPr>
          <w:rFonts w:cstheme="minorHAnsi"/>
          <w:b/>
          <w:bCs/>
        </w:rPr>
      </w:pPr>
      <w:r w:rsidRPr="007E0390">
        <w:rPr>
          <w:rFonts w:cstheme="minorHAnsi"/>
        </w:rPr>
        <w:t>Permite registrar y visualizar obras dentro del sistema.</w:t>
      </w:r>
    </w:p>
    <w:p w14:paraId="47FC936D" w14:textId="77777777" w:rsidR="00FA1336" w:rsidRPr="007E0390" w:rsidRDefault="00FA1336" w:rsidP="00FA1336">
      <w:pPr>
        <w:rPr>
          <w:rFonts w:cstheme="minorHAnsi"/>
        </w:rPr>
      </w:pPr>
      <w:r w:rsidRPr="007E0390">
        <w:rPr>
          <w:rFonts w:cstheme="minorHAnsi"/>
        </w:rPr>
        <w:t xml:space="preserve">Cada obra puede contener características adicionales configurables utilizando el patrón </w:t>
      </w:r>
      <w:r w:rsidRPr="007E0390">
        <w:rPr>
          <w:rFonts w:cstheme="minorHAnsi"/>
          <w:b/>
          <w:bCs/>
        </w:rPr>
        <w:t>Builder</w:t>
      </w:r>
      <w:r w:rsidRPr="007E0390">
        <w:rPr>
          <w:rFonts w:cstheme="minorHAnsi"/>
        </w:rPr>
        <w:t>.</w:t>
      </w:r>
    </w:p>
    <w:p w14:paraId="1B3929DD" w14:textId="1FF2FDBA" w:rsidR="00FA1336" w:rsidRPr="007E0390" w:rsidRDefault="00FA1336" w:rsidP="00FA1336">
      <w:pPr>
        <w:rPr>
          <w:rFonts w:cstheme="minorHAnsi"/>
          <w:b/>
          <w:bCs/>
        </w:rPr>
      </w:pPr>
      <w:r w:rsidRPr="007E0390">
        <w:rPr>
          <w:rFonts w:cstheme="minorHAnsi"/>
          <w:b/>
          <w:bCs/>
        </w:rPr>
        <w:t>Módulo de Categorización</w:t>
      </w:r>
    </w:p>
    <w:p w14:paraId="7B07CCF0" w14:textId="77777777" w:rsidR="00FA1336" w:rsidRPr="007E0390" w:rsidRDefault="00FA1336" w:rsidP="00FA1336">
      <w:pPr>
        <w:rPr>
          <w:rFonts w:cstheme="minorHAnsi"/>
        </w:rPr>
      </w:pPr>
      <w:r w:rsidRPr="007E0390">
        <w:rPr>
          <w:rFonts w:cstheme="minorHAnsi"/>
        </w:rPr>
        <w:t>Permite separar las obras en distintas familias de productos:</w:t>
      </w:r>
    </w:p>
    <w:p w14:paraId="754E109D" w14:textId="77777777" w:rsidR="00FA1336" w:rsidRPr="007E0390" w:rsidRDefault="00FA1336" w:rsidP="00FA1336">
      <w:pPr>
        <w:numPr>
          <w:ilvl w:val="0"/>
          <w:numId w:val="5"/>
        </w:numPr>
        <w:rPr>
          <w:rFonts w:cstheme="minorHAnsi"/>
        </w:rPr>
      </w:pPr>
      <w:r w:rsidRPr="007E0390">
        <w:rPr>
          <w:rFonts w:cstheme="minorHAnsi"/>
        </w:rPr>
        <w:t>obras físicas</w:t>
      </w:r>
    </w:p>
    <w:p w14:paraId="4EE059EF" w14:textId="77777777" w:rsidR="00FA1336" w:rsidRPr="007E0390" w:rsidRDefault="00FA1336" w:rsidP="00FA1336">
      <w:pPr>
        <w:numPr>
          <w:ilvl w:val="0"/>
          <w:numId w:val="5"/>
        </w:numPr>
        <w:rPr>
          <w:rFonts w:cstheme="minorHAnsi"/>
        </w:rPr>
      </w:pPr>
      <w:r w:rsidRPr="007E0390">
        <w:rPr>
          <w:rFonts w:cstheme="minorHAnsi"/>
        </w:rPr>
        <w:t>obras digitales</w:t>
      </w:r>
    </w:p>
    <w:p w14:paraId="0FE70C41" w14:textId="77777777" w:rsidR="00FA1336" w:rsidRPr="007E0390" w:rsidRDefault="00FA1336" w:rsidP="00FA1336">
      <w:pPr>
        <w:rPr>
          <w:rFonts w:cstheme="minorHAnsi"/>
        </w:rPr>
      </w:pPr>
      <w:r w:rsidRPr="007E0390">
        <w:rPr>
          <w:rFonts w:cstheme="minorHAnsi"/>
        </w:rPr>
        <w:t xml:space="preserve">Esta separación se implementa mediante el patrón </w:t>
      </w:r>
      <w:r w:rsidRPr="007E0390">
        <w:rPr>
          <w:rFonts w:cstheme="minorHAnsi"/>
          <w:b/>
          <w:bCs/>
        </w:rPr>
        <w:t>Abstract Factory</w:t>
      </w:r>
      <w:r w:rsidRPr="007E0390">
        <w:rPr>
          <w:rFonts w:cstheme="minorHAnsi"/>
        </w:rPr>
        <w:t>.</w:t>
      </w:r>
    </w:p>
    <w:p w14:paraId="4CFF48FB" w14:textId="77777777" w:rsidR="00FA1336" w:rsidRPr="007E0390" w:rsidRDefault="00FA1336" w:rsidP="00FA1336">
      <w:pPr>
        <w:rPr>
          <w:rFonts w:cstheme="minorHAnsi"/>
          <w:b/>
          <w:bCs/>
        </w:rPr>
      </w:pPr>
      <w:r w:rsidRPr="007E0390">
        <w:rPr>
          <w:rFonts w:cstheme="minorHAnsi"/>
          <w:b/>
          <w:bCs/>
        </w:rPr>
        <w:t>Módulo de Recomendaciones</w:t>
      </w:r>
    </w:p>
    <w:p w14:paraId="789FABFB" w14:textId="77777777" w:rsidR="00FA1336" w:rsidRPr="007E0390" w:rsidRDefault="00FA1336" w:rsidP="00FA1336">
      <w:pPr>
        <w:rPr>
          <w:rFonts w:cstheme="minorHAnsi"/>
        </w:rPr>
      </w:pPr>
      <w:r w:rsidRPr="007E0390">
        <w:rPr>
          <w:rFonts w:cstheme="minorHAnsi"/>
        </w:rPr>
        <w:t>El sistema incluye un mecanismo básico que sugiere obras similares según la categoría de una obra seleccionada.</w:t>
      </w:r>
    </w:p>
    <w:p w14:paraId="2095C47B" w14:textId="77777777" w:rsidR="00FA1336" w:rsidRPr="007E0390" w:rsidRDefault="00FA1336" w:rsidP="00FA1336">
      <w:pPr>
        <w:rPr>
          <w:rFonts w:cstheme="minorHAnsi"/>
        </w:rPr>
      </w:pPr>
      <w:r w:rsidRPr="007E0390">
        <w:rPr>
          <w:rFonts w:cstheme="minorHAnsi"/>
        </w:rPr>
        <w:t>Este módulo se implementa mediante el endpoint:</w:t>
      </w:r>
    </w:p>
    <w:p w14:paraId="2C9F65BF" w14:textId="77777777" w:rsidR="00FA1336" w:rsidRPr="007E0390" w:rsidRDefault="00FA1336" w:rsidP="00FA1336">
      <w:pPr>
        <w:rPr>
          <w:rFonts w:cstheme="minorHAnsi"/>
        </w:rPr>
      </w:pPr>
      <w:r w:rsidRPr="007E0390">
        <w:rPr>
          <w:rFonts w:cstheme="minorHAnsi"/>
        </w:rPr>
        <w:t>GET /recomendar/{obra_id}</w:t>
      </w:r>
    </w:p>
    <w:p w14:paraId="30588153" w14:textId="77777777" w:rsidR="00FA1336" w:rsidRPr="007E0390" w:rsidRDefault="00FA1336" w:rsidP="00FA1336">
      <w:pPr>
        <w:rPr>
          <w:rFonts w:cstheme="minorHAnsi"/>
          <w:b/>
          <w:bCs/>
        </w:rPr>
      </w:pPr>
      <w:r w:rsidRPr="007E0390">
        <w:rPr>
          <w:rFonts w:cstheme="minorHAnsi"/>
          <w:b/>
          <w:bCs/>
        </w:rPr>
        <w:t>Reportes Técnicos</w:t>
      </w:r>
    </w:p>
    <w:p w14:paraId="4E661CA7" w14:textId="77777777" w:rsidR="00FA1336" w:rsidRPr="007E0390" w:rsidRDefault="00FA1336" w:rsidP="00FA1336">
      <w:pPr>
        <w:rPr>
          <w:rFonts w:cstheme="minorHAnsi"/>
        </w:rPr>
      </w:pPr>
      <w:r w:rsidRPr="007E0390">
        <w:rPr>
          <w:rFonts w:cstheme="minorHAnsi"/>
        </w:rPr>
        <w:t>El sistema permite consultar el catálogo completo mediante el endpoint:</w:t>
      </w:r>
    </w:p>
    <w:p w14:paraId="3E6601CB" w14:textId="77777777" w:rsidR="00FA1336" w:rsidRPr="007E0390" w:rsidRDefault="00FA1336" w:rsidP="00FA1336">
      <w:pPr>
        <w:rPr>
          <w:rFonts w:cstheme="minorHAnsi"/>
        </w:rPr>
      </w:pPr>
      <w:r w:rsidRPr="007E0390">
        <w:rPr>
          <w:rFonts w:cstheme="minorHAnsi"/>
        </w:rPr>
        <w:lastRenderedPageBreak/>
        <w:t>GET /catalogo</w:t>
      </w:r>
    </w:p>
    <w:p w14:paraId="6A5F9B64" w14:textId="77777777" w:rsidR="00FA1336" w:rsidRPr="007E0390" w:rsidRDefault="00FA1336" w:rsidP="00FA1336">
      <w:pPr>
        <w:rPr>
          <w:rFonts w:cstheme="minorHAnsi"/>
        </w:rPr>
      </w:pPr>
      <w:r w:rsidRPr="007E0390">
        <w:rPr>
          <w:rFonts w:cstheme="minorHAnsi"/>
        </w:rPr>
        <w:t>Esto permite visualizar el estado actual del inventario.</w:t>
      </w:r>
    </w:p>
    <w:p w14:paraId="6A43C939" w14:textId="0DF43370" w:rsidR="00904C5C" w:rsidRPr="007E0390" w:rsidRDefault="00904C5C" w:rsidP="00E8094B">
      <w:pPr>
        <w:pStyle w:val="Ttulo3"/>
        <w:rPr>
          <w:rFonts w:cstheme="minorHAnsi"/>
          <w:b/>
          <w:bCs/>
          <w:color w:val="auto"/>
        </w:rPr>
      </w:pPr>
      <w:bookmarkStart w:id="4" w:name="_Toc225786198"/>
      <w:r w:rsidRPr="007E0390">
        <w:rPr>
          <w:rFonts w:cstheme="minorHAnsi"/>
          <w:b/>
          <w:bCs/>
          <w:color w:val="auto"/>
        </w:rPr>
        <w:t>1.4</w:t>
      </w:r>
      <w:r w:rsidR="00E8094B" w:rsidRPr="007E0390">
        <w:rPr>
          <w:rFonts w:cstheme="minorHAnsi"/>
          <w:b/>
          <w:bCs/>
          <w:color w:val="auto"/>
        </w:rPr>
        <w:t>.</w:t>
      </w:r>
      <w:r w:rsidRPr="007E0390">
        <w:rPr>
          <w:rFonts w:cstheme="minorHAnsi"/>
          <w:b/>
          <w:bCs/>
          <w:color w:val="auto"/>
        </w:rPr>
        <w:t xml:space="preserve"> Metodología</w:t>
      </w:r>
      <w:bookmarkEnd w:id="4"/>
    </w:p>
    <w:p w14:paraId="458B90F5" w14:textId="77777777" w:rsidR="00904C5C" w:rsidRPr="007E0390" w:rsidRDefault="00904C5C" w:rsidP="00904C5C">
      <w:pPr>
        <w:rPr>
          <w:rFonts w:cstheme="minorHAnsi"/>
        </w:rPr>
      </w:pPr>
      <w:r w:rsidRPr="007E0390">
        <w:rPr>
          <w:rFonts w:cstheme="minorHAnsi"/>
        </w:rPr>
        <w:t>Para el desarrollo del sistema se siguió una metodología incremental orientada al diseño de software basado en patrones. El proceso de desarrollo se realizó en varias etapas que permitieron analizar el problema, diseñar la arquitectura del sistema y posteriormente implementar los componentes necesarios.</w:t>
      </w:r>
    </w:p>
    <w:p w14:paraId="1644ED82" w14:textId="77777777" w:rsidR="00904C5C" w:rsidRPr="007E0390" w:rsidRDefault="00904C5C" w:rsidP="00904C5C">
      <w:pPr>
        <w:rPr>
          <w:rFonts w:cstheme="minorHAnsi"/>
        </w:rPr>
      </w:pPr>
      <w:r w:rsidRPr="007E0390">
        <w:rPr>
          <w:rFonts w:cstheme="minorHAnsi"/>
        </w:rPr>
        <w:t>En una primera etapa se realizó el análisis del problema, identificando las necesidades principales del sistema, como la gestión del inventario de obras de arte, la diferenciación entre obras físicas y digitales, y la posibilidad de configurar características adicionales en cada producto.</w:t>
      </w:r>
    </w:p>
    <w:p w14:paraId="6D585A48" w14:textId="77777777" w:rsidR="00904C5C" w:rsidRPr="007E0390" w:rsidRDefault="00904C5C" w:rsidP="00904C5C">
      <w:pPr>
        <w:rPr>
          <w:rFonts w:cstheme="minorHAnsi"/>
        </w:rPr>
      </w:pPr>
      <w:r w:rsidRPr="007E0390">
        <w:rPr>
          <w:rFonts w:cstheme="minorHAnsi"/>
        </w:rPr>
        <w:t>Posteriormente se diseñó la arquitectura del sistema utilizando diagramas UML, lo que permitió visualizar la relación entre las diferentes clases y definir cómo se integrarían los patrones de diseño dentro de la estructura del software.</w:t>
      </w:r>
    </w:p>
    <w:p w14:paraId="718C75FD" w14:textId="77777777" w:rsidR="00904C5C" w:rsidRPr="007E0390" w:rsidRDefault="00904C5C" w:rsidP="00904C5C">
      <w:pPr>
        <w:rPr>
          <w:rFonts w:cstheme="minorHAnsi"/>
        </w:rPr>
      </w:pPr>
      <w:r w:rsidRPr="007E0390">
        <w:rPr>
          <w:rFonts w:cstheme="minorHAnsi"/>
        </w:rPr>
        <w:t>En la fase de implementación se utilizó el lenguaje de programación Python junto con el framework FastAPI para desarrollar una API que permitiera interactuar con el sistema mediante diferentes endpoints. Durante esta etapa se implementaron los patrones de diseño Singleton, Factory Method, Abstract Factory y Builder para estructurar adecuadamente la creación, gestión y configuración de las obras dentro del inventario.</w:t>
      </w:r>
    </w:p>
    <w:p w14:paraId="479FFD83" w14:textId="0871E4E2" w:rsidR="00904C5C" w:rsidRPr="007E0390" w:rsidRDefault="00904C5C" w:rsidP="00904C5C">
      <w:pPr>
        <w:rPr>
          <w:rFonts w:cstheme="minorHAnsi"/>
        </w:rPr>
      </w:pPr>
      <w:r w:rsidRPr="007E0390">
        <w:rPr>
          <w:rFonts w:cstheme="minorHAnsi"/>
        </w:rPr>
        <w:t>Finalmente, se realizaron pruebas funcionales utilizando la interfaz Swagger generada automáticamente por FastAPI. Estas pruebas permitieron verificar el correcto funcionamiento de cada patrón de diseño mediante la creación de obras físicas y digitales, la configuración de atributos adicionales y la visualización del inventario del sistema.</w:t>
      </w:r>
    </w:p>
    <w:p w14:paraId="1038D5CA" w14:textId="77777777" w:rsidR="00975AEA" w:rsidRPr="007E0390" w:rsidRDefault="00975AEA">
      <w:pPr>
        <w:rPr>
          <w:rFonts w:eastAsiaTheme="majorEastAsia" w:cstheme="minorHAnsi"/>
          <w:b/>
          <w:bCs/>
          <w:sz w:val="28"/>
          <w:szCs w:val="28"/>
        </w:rPr>
      </w:pPr>
      <w:r w:rsidRPr="007E0390">
        <w:rPr>
          <w:rFonts w:cstheme="minorHAnsi"/>
          <w:b/>
          <w:bCs/>
        </w:rPr>
        <w:br w:type="page"/>
      </w:r>
    </w:p>
    <w:p w14:paraId="57763D24" w14:textId="25E65432" w:rsidR="00FA1336" w:rsidRPr="007E0390" w:rsidRDefault="00FA1336" w:rsidP="00E8094B">
      <w:pPr>
        <w:pStyle w:val="Ttulo3"/>
        <w:rPr>
          <w:rFonts w:cstheme="minorHAnsi"/>
          <w:b/>
          <w:bCs/>
          <w:color w:val="auto"/>
        </w:rPr>
      </w:pPr>
      <w:bookmarkStart w:id="5" w:name="_Toc225786199"/>
      <w:r w:rsidRPr="007E0390">
        <w:rPr>
          <w:rFonts w:cstheme="minorHAnsi"/>
          <w:b/>
          <w:bCs/>
          <w:color w:val="auto"/>
        </w:rPr>
        <w:lastRenderedPageBreak/>
        <w:t>1.</w:t>
      </w:r>
      <w:r w:rsidR="00904C5C" w:rsidRPr="007E0390">
        <w:rPr>
          <w:rFonts w:cstheme="minorHAnsi"/>
          <w:b/>
          <w:bCs/>
          <w:color w:val="auto"/>
        </w:rPr>
        <w:t>5</w:t>
      </w:r>
      <w:r w:rsidR="00E8094B" w:rsidRPr="007E0390">
        <w:rPr>
          <w:rFonts w:cstheme="minorHAnsi"/>
          <w:b/>
          <w:bCs/>
          <w:color w:val="auto"/>
        </w:rPr>
        <w:t>.</w:t>
      </w:r>
      <w:r w:rsidRPr="007E0390">
        <w:rPr>
          <w:rFonts w:cstheme="minorHAnsi"/>
          <w:b/>
          <w:bCs/>
          <w:color w:val="auto"/>
        </w:rPr>
        <w:t xml:space="preserve"> Arquitectura General del Sistema</w:t>
      </w:r>
      <w:bookmarkEnd w:id="5"/>
    </w:p>
    <w:p w14:paraId="6E148523" w14:textId="77777777" w:rsidR="00FA1336" w:rsidRPr="007E0390" w:rsidRDefault="00FA1336" w:rsidP="00FA1336">
      <w:pPr>
        <w:rPr>
          <w:rFonts w:cstheme="minorHAnsi"/>
        </w:rPr>
      </w:pPr>
      <w:r w:rsidRPr="007E0390">
        <w:rPr>
          <w:rFonts w:cstheme="minorHAnsi"/>
        </w:rPr>
        <w:t xml:space="preserve">A continuación se presenta el </w:t>
      </w:r>
      <w:r w:rsidRPr="007E0390">
        <w:rPr>
          <w:rFonts w:cstheme="minorHAnsi"/>
          <w:b/>
          <w:bCs/>
        </w:rPr>
        <w:t>diagrama UML general del sistema</w:t>
      </w:r>
      <w:r w:rsidRPr="007E0390">
        <w:rPr>
          <w:rFonts w:cstheme="minorHAnsi"/>
        </w:rPr>
        <w:t>, donde se muestran las principales clases y la integración de los patrones de diseño utilizados.</w:t>
      </w:r>
    </w:p>
    <w:p w14:paraId="68CFFE9C" w14:textId="59D20FCB" w:rsidR="00371037" w:rsidRPr="007E0390" w:rsidRDefault="00371037" w:rsidP="00371037">
      <w:pPr>
        <w:jc w:val="center"/>
        <w:rPr>
          <w:rFonts w:cstheme="minorHAnsi"/>
          <w:i/>
          <w:iCs/>
        </w:rPr>
      </w:pPr>
      <w:r w:rsidRPr="007E0390">
        <w:rPr>
          <w:rFonts w:cstheme="minorHAnsi"/>
          <w:i/>
          <w:iCs/>
        </w:rPr>
        <w:t>Nota: Todas las figuras presentadas en este documento son de elaboración propia.</w:t>
      </w:r>
    </w:p>
    <w:p w14:paraId="6A8F52D1" w14:textId="77777777" w:rsidR="00FA1336" w:rsidRPr="007E0390" w:rsidRDefault="00FA1336" w:rsidP="00FA1336">
      <w:pPr>
        <w:jc w:val="center"/>
        <w:rPr>
          <w:rFonts w:cstheme="minorHAnsi"/>
        </w:rPr>
      </w:pPr>
      <w:r w:rsidRPr="007E0390">
        <w:rPr>
          <w:rFonts w:cstheme="minorHAnsi"/>
        </w:rPr>
        <w:drawing>
          <wp:inline distT="0" distB="0" distL="0" distR="0" wp14:anchorId="1A0CAA6B" wp14:editId="0589AFFB">
            <wp:extent cx="3101340" cy="2687699"/>
            <wp:effectExtent l="0" t="0" r="3810" b="0"/>
            <wp:docPr id="189075768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57686" name="Imagen 2">
                      <a:extLst>
                        <a:ext uri="{C183D7F6-B498-43B3-948B-1728B52AA6E4}">
                          <adec:decorative xmlns:adec="http://schemas.microsoft.com/office/drawing/2017/decorative" val="1"/>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17505" cy="2701708"/>
                    </a:xfrm>
                    <a:prstGeom prst="rect">
                      <a:avLst/>
                    </a:prstGeom>
                    <a:noFill/>
                    <a:ln>
                      <a:noFill/>
                    </a:ln>
                  </pic:spPr>
                </pic:pic>
              </a:graphicData>
            </a:graphic>
          </wp:inline>
        </w:drawing>
      </w:r>
    </w:p>
    <w:p w14:paraId="2444819C" w14:textId="4FA138B2" w:rsidR="00FA1336" w:rsidRPr="007E0390" w:rsidRDefault="00975BE6" w:rsidP="00FA1336">
      <w:pPr>
        <w:jc w:val="center"/>
        <w:rPr>
          <w:rFonts w:cstheme="minorHAnsi"/>
          <w:i/>
          <w:iCs/>
        </w:rPr>
      </w:pPr>
      <w:r w:rsidRPr="007E0390">
        <w:rPr>
          <w:rFonts w:cstheme="minorHAnsi"/>
          <w:i/>
          <w:iCs/>
        </w:rPr>
        <w:t>Fig.</w:t>
      </w:r>
      <w:r w:rsidR="00FA1336" w:rsidRPr="007E0390">
        <w:rPr>
          <w:rFonts w:cstheme="minorHAnsi"/>
          <w:i/>
          <w:iCs/>
        </w:rPr>
        <w:t xml:space="preserve"> 1. Diagrama UML general del sistema con los patrones de diseño implementados.</w:t>
      </w:r>
    </w:p>
    <w:p w14:paraId="1EB60A45" w14:textId="0B595498" w:rsidR="00FA1336" w:rsidRPr="007E0390" w:rsidRDefault="00FA1336" w:rsidP="00FA1336">
      <w:pPr>
        <w:rPr>
          <w:rFonts w:cstheme="minorHAnsi"/>
        </w:rPr>
      </w:pPr>
      <w:r w:rsidRPr="007E0390">
        <w:rPr>
          <w:rFonts w:cstheme="minorHAnsi"/>
        </w:rPr>
        <w:t>Este diagrama muestra la estructura principal del sistema, incluyendo las clases relacionadas con la creación de obras, el inventario y la configuración de características adicionales.</w:t>
      </w:r>
    </w:p>
    <w:p w14:paraId="48B4CC9C" w14:textId="18CAF701" w:rsidR="00FA1336" w:rsidRPr="007E0390" w:rsidRDefault="00FA1336" w:rsidP="00E8094B">
      <w:pPr>
        <w:pStyle w:val="Ttulo3"/>
        <w:rPr>
          <w:rFonts w:cstheme="minorHAnsi"/>
          <w:b/>
          <w:bCs/>
          <w:color w:val="auto"/>
        </w:rPr>
      </w:pPr>
      <w:bookmarkStart w:id="6" w:name="_Toc225786200"/>
      <w:r w:rsidRPr="007E0390">
        <w:rPr>
          <w:rFonts w:cstheme="minorHAnsi"/>
          <w:b/>
          <w:bCs/>
          <w:color w:val="auto"/>
        </w:rPr>
        <w:t>1.</w:t>
      </w:r>
      <w:r w:rsidR="00904C5C" w:rsidRPr="007E0390">
        <w:rPr>
          <w:rFonts w:cstheme="minorHAnsi"/>
          <w:b/>
          <w:bCs/>
          <w:color w:val="auto"/>
        </w:rPr>
        <w:t>6</w:t>
      </w:r>
      <w:r w:rsidR="00E8094B" w:rsidRPr="007E0390">
        <w:rPr>
          <w:rFonts w:cstheme="minorHAnsi"/>
          <w:b/>
          <w:bCs/>
          <w:color w:val="auto"/>
        </w:rPr>
        <w:t>.</w:t>
      </w:r>
      <w:r w:rsidRPr="007E0390">
        <w:rPr>
          <w:rFonts w:cstheme="minorHAnsi"/>
          <w:b/>
          <w:bCs/>
          <w:color w:val="auto"/>
        </w:rPr>
        <w:t xml:space="preserve"> Identificación de los Patrones en el UML</w:t>
      </w:r>
      <w:bookmarkEnd w:id="6"/>
    </w:p>
    <w:p w14:paraId="5B1A6AD1" w14:textId="27A6AC09" w:rsidR="00FA1336" w:rsidRPr="007E0390" w:rsidRDefault="00FA1336" w:rsidP="00E8094B">
      <w:pPr>
        <w:pStyle w:val="Ttulo4"/>
        <w:rPr>
          <w:rFonts w:cstheme="minorHAnsi"/>
          <w:b/>
          <w:bCs/>
          <w:color w:val="auto"/>
        </w:rPr>
      </w:pPr>
      <w:bookmarkStart w:id="7" w:name="_Toc225786201"/>
      <w:r w:rsidRPr="007E0390">
        <w:rPr>
          <w:rFonts w:cstheme="minorHAnsi"/>
          <w:b/>
          <w:bCs/>
          <w:color w:val="auto"/>
        </w:rPr>
        <w:t>1.</w:t>
      </w:r>
      <w:r w:rsidR="00904C5C" w:rsidRPr="007E0390">
        <w:rPr>
          <w:rFonts w:cstheme="minorHAnsi"/>
          <w:b/>
          <w:bCs/>
          <w:color w:val="auto"/>
        </w:rPr>
        <w:t>6</w:t>
      </w:r>
      <w:r w:rsidRPr="007E0390">
        <w:rPr>
          <w:rFonts w:cstheme="minorHAnsi"/>
          <w:b/>
          <w:bCs/>
          <w:color w:val="auto"/>
        </w:rPr>
        <w:t>.1 Patrón Singleton</w:t>
      </w:r>
      <w:bookmarkEnd w:id="7"/>
    </w:p>
    <w:p w14:paraId="1F80AE37" w14:textId="77777777" w:rsidR="00FA1336" w:rsidRPr="007E0390" w:rsidRDefault="00FA1336" w:rsidP="00FA1336">
      <w:pPr>
        <w:rPr>
          <w:rFonts w:cstheme="minorHAnsi"/>
        </w:rPr>
      </w:pPr>
      <w:r w:rsidRPr="007E0390">
        <w:rPr>
          <w:rFonts w:cstheme="minorHAnsi"/>
        </w:rPr>
        <w:t xml:space="preserve">El patrón </w:t>
      </w:r>
      <w:r w:rsidRPr="007E0390">
        <w:rPr>
          <w:rFonts w:cstheme="minorHAnsi"/>
          <w:b/>
          <w:bCs/>
        </w:rPr>
        <w:t>Singleton</w:t>
      </w:r>
      <w:r w:rsidRPr="007E0390">
        <w:rPr>
          <w:rFonts w:cstheme="minorHAnsi"/>
        </w:rPr>
        <w:t xml:space="preserve"> se identifica en el diagrama UML mediante la clase </w:t>
      </w:r>
      <w:r w:rsidRPr="007E0390">
        <w:rPr>
          <w:rFonts w:cstheme="minorHAnsi"/>
          <w:b/>
          <w:bCs/>
        </w:rPr>
        <w:t>inventariosistema</w:t>
      </w:r>
      <w:r w:rsidRPr="007E0390">
        <w:rPr>
          <w:rFonts w:cstheme="minorHAnsi"/>
        </w:rPr>
        <w:t>.</w:t>
      </w:r>
    </w:p>
    <w:p w14:paraId="26A8491A" w14:textId="77777777" w:rsidR="00FA1336" w:rsidRPr="007E0390" w:rsidRDefault="00FA1336" w:rsidP="00FA1336">
      <w:pPr>
        <w:rPr>
          <w:rFonts w:cstheme="minorHAnsi"/>
        </w:rPr>
      </w:pPr>
      <w:r w:rsidRPr="007E0390">
        <w:rPr>
          <w:rFonts w:cstheme="minorHAnsi"/>
        </w:rPr>
        <w:t>Esta clase contiene el atributo:</w:t>
      </w:r>
    </w:p>
    <w:p w14:paraId="21092B1C" w14:textId="77777777" w:rsidR="00FA1336" w:rsidRPr="007E0390" w:rsidRDefault="00FA1336" w:rsidP="00FA1336">
      <w:pPr>
        <w:numPr>
          <w:ilvl w:val="0"/>
          <w:numId w:val="6"/>
        </w:numPr>
        <w:rPr>
          <w:rFonts w:cstheme="minorHAnsi"/>
        </w:rPr>
      </w:pPr>
      <w:r w:rsidRPr="007E0390">
        <w:rPr>
          <w:rFonts w:cstheme="minorHAnsi"/>
        </w:rPr>
        <w:t>_static_instancia</w:t>
      </w:r>
    </w:p>
    <w:p w14:paraId="77C7A1A4" w14:textId="77777777" w:rsidR="00FA1336" w:rsidRPr="007E0390" w:rsidRDefault="00FA1336" w:rsidP="00FA1336">
      <w:pPr>
        <w:rPr>
          <w:rFonts w:cstheme="minorHAnsi"/>
        </w:rPr>
      </w:pPr>
      <w:r w:rsidRPr="007E0390">
        <w:rPr>
          <w:rFonts w:cstheme="minorHAnsi"/>
        </w:rPr>
        <w:t xml:space="preserve">Este atributo garantiza que solo exista </w:t>
      </w:r>
      <w:r w:rsidRPr="007E0390">
        <w:rPr>
          <w:rFonts w:cstheme="minorHAnsi"/>
          <w:b/>
          <w:bCs/>
        </w:rPr>
        <w:t>una única instancia del inventario</w:t>
      </w:r>
      <w:r w:rsidRPr="007E0390">
        <w:rPr>
          <w:rFonts w:cstheme="minorHAnsi"/>
        </w:rPr>
        <w:t xml:space="preserve"> en todo el sistema.</w:t>
      </w:r>
    </w:p>
    <w:p w14:paraId="409113ED" w14:textId="77777777" w:rsidR="00FA1336" w:rsidRPr="007E0390" w:rsidRDefault="00FA1336" w:rsidP="00FA1336">
      <w:pPr>
        <w:rPr>
          <w:rFonts w:cstheme="minorHAnsi"/>
        </w:rPr>
      </w:pPr>
      <w:r w:rsidRPr="007E0390">
        <w:rPr>
          <w:rFonts w:cstheme="minorHAnsi"/>
        </w:rPr>
        <w:t>Además, la clase contiene la lista:</w:t>
      </w:r>
    </w:p>
    <w:p w14:paraId="18B654F9" w14:textId="77777777" w:rsidR="00FA1336" w:rsidRPr="007E0390" w:rsidRDefault="00FA1336" w:rsidP="00FA1336">
      <w:pPr>
        <w:numPr>
          <w:ilvl w:val="0"/>
          <w:numId w:val="7"/>
        </w:numPr>
        <w:rPr>
          <w:rFonts w:cstheme="minorHAnsi"/>
        </w:rPr>
      </w:pPr>
      <w:r w:rsidRPr="007E0390">
        <w:rPr>
          <w:rFonts w:cstheme="minorHAnsi"/>
        </w:rPr>
        <w:t>lista_obras</w:t>
      </w:r>
    </w:p>
    <w:p w14:paraId="25E6A12F" w14:textId="77777777" w:rsidR="00FA1336" w:rsidRPr="007E0390" w:rsidRDefault="00FA1336" w:rsidP="00FA1336">
      <w:pPr>
        <w:rPr>
          <w:rFonts w:cstheme="minorHAnsi"/>
        </w:rPr>
      </w:pPr>
      <w:r w:rsidRPr="007E0390">
        <w:rPr>
          <w:rFonts w:cstheme="minorHAnsi"/>
        </w:rPr>
        <w:t>que almacena todas las obras registradas en el sistema.</w:t>
      </w:r>
    </w:p>
    <w:p w14:paraId="1BC261EA" w14:textId="77777777" w:rsidR="00FA1336" w:rsidRPr="007E0390" w:rsidRDefault="00FA1336" w:rsidP="00FA1336">
      <w:pPr>
        <w:rPr>
          <w:rFonts w:cstheme="minorHAnsi"/>
        </w:rPr>
      </w:pPr>
      <w:r w:rsidRPr="007E0390">
        <w:rPr>
          <w:rFonts w:cstheme="minorHAnsi"/>
        </w:rPr>
        <w:lastRenderedPageBreak/>
        <w:t xml:space="preserve">En el diagrama UML se observa que esta clase </w:t>
      </w:r>
      <w:r w:rsidRPr="007E0390">
        <w:rPr>
          <w:rFonts w:cstheme="minorHAnsi"/>
          <w:b/>
          <w:bCs/>
        </w:rPr>
        <w:t>gestiona las obras</w:t>
      </w:r>
      <w:r w:rsidRPr="007E0390">
        <w:rPr>
          <w:rFonts w:cstheme="minorHAnsi"/>
        </w:rPr>
        <w:t>, lo cual indica que funciona como el repositorio central del inventario.</w:t>
      </w:r>
    </w:p>
    <w:p w14:paraId="143C22F5" w14:textId="77777777" w:rsidR="00904C5C" w:rsidRPr="007E0390" w:rsidRDefault="00FA1336" w:rsidP="00904C5C">
      <w:pPr>
        <w:jc w:val="center"/>
        <w:rPr>
          <w:rFonts w:cstheme="minorHAnsi"/>
          <w:b/>
          <w:bCs/>
        </w:rPr>
      </w:pPr>
      <w:r w:rsidRPr="007E0390">
        <w:rPr>
          <w:rFonts w:cstheme="minorHAnsi"/>
        </w:rPr>
        <w:drawing>
          <wp:inline distT="0" distB="0" distL="0" distR="0" wp14:anchorId="7851A0AF" wp14:editId="16199989">
            <wp:extent cx="4742857" cy="2780952"/>
            <wp:effectExtent l="0" t="0" r="635" b="635"/>
            <wp:docPr id="102303375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3752" name="Imagen 1">
                      <a:extLst>
                        <a:ext uri="{C183D7F6-B498-43B3-948B-1728B52AA6E4}">
                          <adec:decorative xmlns:adec="http://schemas.microsoft.com/office/drawing/2017/decorative" val="1"/>
                        </a:ext>
                      </a:extLst>
                    </pic:cNvPr>
                    <pic:cNvPicPr/>
                  </pic:nvPicPr>
                  <pic:blipFill>
                    <a:blip r:embed="rId9"/>
                    <a:stretch>
                      <a:fillRect/>
                    </a:stretch>
                  </pic:blipFill>
                  <pic:spPr>
                    <a:xfrm>
                      <a:off x="0" y="0"/>
                      <a:ext cx="4742857" cy="2780952"/>
                    </a:xfrm>
                    <a:prstGeom prst="rect">
                      <a:avLst/>
                    </a:prstGeom>
                  </pic:spPr>
                </pic:pic>
              </a:graphicData>
            </a:graphic>
          </wp:inline>
        </w:drawing>
      </w:r>
    </w:p>
    <w:p w14:paraId="0CCB49D1" w14:textId="206DFBA1" w:rsidR="00FA1336" w:rsidRPr="007E0390" w:rsidRDefault="00975BE6" w:rsidP="00A966DD">
      <w:pPr>
        <w:jc w:val="center"/>
        <w:rPr>
          <w:rFonts w:cstheme="minorHAnsi"/>
          <w:i/>
          <w:iCs/>
        </w:rPr>
      </w:pPr>
      <w:r w:rsidRPr="007E0390">
        <w:rPr>
          <w:rFonts w:cstheme="minorHAnsi"/>
          <w:i/>
          <w:iCs/>
        </w:rPr>
        <w:t>Fig.</w:t>
      </w:r>
      <w:r w:rsidR="00FA1336" w:rsidRPr="007E0390">
        <w:rPr>
          <w:rFonts w:cstheme="minorHAnsi"/>
          <w:i/>
          <w:iCs/>
        </w:rPr>
        <w:t xml:space="preserve"> 2. Identificación del patrón Singleton en el diagrama UML.</w:t>
      </w:r>
    </w:p>
    <w:p w14:paraId="6955F52B" w14:textId="0B2C334D" w:rsidR="00FA1336" w:rsidRPr="007E0390" w:rsidRDefault="00FA1336" w:rsidP="00E8094B">
      <w:pPr>
        <w:pStyle w:val="Ttulo4"/>
        <w:rPr>
          <w:rFonts w:cstheme="minorHAnsi"/>
          <w:b/>
          <w:bCs/>
          <w:color w:val="auto"/>
        </w:rPr>
      </w:pPr>
      <w:bookmarkStart w:id="8" w:name="_Toc225786202"/>
      <w:r w:rsidRPr="007E0390">
        <w:rPr>
          <w:rFonts w:cstheme="minorHAnsi"/>
          <w:b/>
          <w:bCs/>
          <w:color w:val="auto"/>
        </w:rPr>
        <w:t>1.</w:t>
      </w:r>
      <w:r w:rsidR="00904C5C" w:rsidRPr="007E0390">
        <w:rPr>
          <w:rFonts w:cstheme="minorHAnsi"/>
          <w:b/>
          <w:bCs/>
          <w:color w:val="auto"/>
        </w:rPr>
        <w:t>6</w:t>
      </w:r>
      <w:r w:rsidRPr="007E0390">
        <w:rPr>
          <w:rFonts w:cstheme="minorHAnsi"/>
          <w:b/>
          <w:bCs/>
          <w:color w:val="auto"/>
        </w:rPr>
        <w:t>.2 Patrón Factory Method</w:t>
      </w:r>
      <w:bookmarkEnd w:id="8"/>
    </w:p>
    <w:p w14:paraId="21AB64BD" w14:textId="77777777" w:rsidR="00FA1336" w:rsidRPr="007E0390" w:rsidRDefault="00FA1336" w:rsidP="00FA1336">
      <w:pPr>
        <w:rPr>
          <w:rFonts w:cstheme="minorHAnsi"/>
        </w:rPr>
      </w:pPr>
      <w:r w:rsidRPr="007E0390">
        <w:rPr>
          <w:rFonts w:cstheme="minorHAnsi"/>
        </w:rPr>
        <w:t xml:space="preserve">El patrón </w:t>
      </w:r>
      <w:r w:rsidRPr="007E0390">
        <w:rPr>
          <w:rFonts w:cstheme="minorHAnsi"/>
          <w:b/>
          <w:bCs/>
        </w:rPr>
        <w:t>Factory Method</w:t>
      </w:r>
      <w:r w:rsidRPr="007E0390">
        <w:rPr>
          <w:rFonts w:cstheme="minorHAnsi"/>
        </w:rPr>
        <w:t xml:space="preserve"> se observa en el diagrama mediante el método </w:t>
      </w:r>
      <w:r w:rsidRPr="007E0390">
        <w:rPr>
          <w:rFonts w:cstheme="minorHAnsi"/>
          <w:b/>
          <w:bCs/>
        </w:rPr>
        <w:t>crear()</w:t>
      </w:r>
      <w:r w:rsidRPr="007E0390">
        <w:rPr>
          <w:rFonts w:cstheme="minorHAnsi"/>
        </w:rPr>
        <w:t xml:space="preserve"> presente en las clases:</w:t>
      </w:r>
    </w:p>
    <w:p w14:paraId="474472A3" w14:textId="77777777" w:rsidR="00FA1336" w:rsidRPr="007E0390" w:rsidRDefault="00FA1336" w:rsidP="00FA1336">
      <w:pPr>
        <w:numPr>
          <w:ilvl w:val="0"/>
          <w:numId w:val="8"/>
        </w:numPr>
        <w:rPr>
          <w:rFonts w:cstheme="minorHAnsi"/>
        </w:rPr>
      </w:pPr>
      <w:r w:rsidRPr="007E0390">
        <w:rPr>
          <w:rFonts w:cstheme="minorHAnsi"/>
        </w:rPr>
        <w:t>fabricafisica</w:t>
      </w:r>
    </w:p>
    <w:p w14:paraId="27EEB819" w14:textId="77777777" w:rsidR="00FA1336" w:rsidRPr="007E0390" w:rsidRDefault="00FA1336" w:rsidP="00FA1336">
      <w:pPr>
        <w:numPr>
          <w:ilvl w:val="0"/>
          <w:numId w:val="8"/>
        </w:numPr>
        <w:rPr>
          <w:rFonts w:cstheme="minorHAnsi"/>
        </w:rPr>
      </w:pPr>
      <w:r w:rsidRPr="007E0390">
        <w:rPr>
          <w:rFonts w:cstheme="minorHAnsi"/>
        </w:rPr>
        <w:t>fabricadigital</w:t>
      </w:r>
    </w:p>
    <w:p w14:paraId="0C196B9B" w14:textId="77777777" w:rsidR="00FA1336" w:rsidRPr="007E0390" w:rsidRDefault="00FA1336" w:rsidP="00FA1336">
      <w:pPr>
        <w:rPr>
          <w:rFonts w:cstheme="minorHAnsi"/>
        </w:rPr>
      </w:pPr>
      <w:r w:rsidRPr="007E0390">
        <w:rPr>
          <w:rFonts w:cstheme="minorHAnsi"/>
        </w:rPr>
        <w:t>Estas clases son responsables de crear los objetos concretos del sistema.</w:t>
      </w:r>
    </w:p>
    <w:p w14:paraId="4641C897" w14:textId="77777777" w:rsidR="00FA1336" w:rsidRPr="007E0390" w:rsidRDefault="00FA1336" w:rsidP="00FA1336">
      <w:pPr>
        <w:rPr>
          <w:rFonts w:cstheme="minorHAnsi"/>
        </w:rPr>
      </w:pPr>
      <w:r w:rsidRPr="007E0390">
        <w:rPr>
          <w:rFonts w:cstheme="minorHAnsi"/>
        </w:rPr>
        <w:t xml:space="preserve">En el diagrama UML se puede observar que existen relaciones marcadas como </w:t>
      </w:r>
      <w:r w:rsidRPr="007E0390">
        <w:rPr>
          <w:rFonts w:cstheme="minorHAnsi"/>
          <w:b/>
          <w:bCs/>
        </w:rPr>
        <w:t>"Crea"</w:t>
      </w:r>
      <w:r w:rsidRPr="007E0390">
        <w:rPr>
          <w:rFonts w:cstheme="minorHAnsi"/>
        </w:rPr>
        <w:t>, que indican que las fábricas generan los objetos correspondientes:</w:t>
      </w:r>
    </w:p>
    <w:p w14:paraId="64B913EF" w14:textId="77777777" w:rsidR="00FA1336" w:rsidRPr="007E0390" w:rsidRDefault="00FA1336" w:rsidP="00FA1336">
      <w:pPr>
        <w:numPr>
          <w:ilvl w:val="0"/>
          <w:numId w:val="9"/>
        </w:numPr>
        <w:rPr>
          <w:rFonts w:cstheme="minorHAnsi"/>
        </w:rPr>
      </w:pPr>
      <w:r w:rsidRPr="007E0390">
        <w:rPr>
          <w:rFonts w:cstheme="minorHAnsi"/>
        </w:rPr>
        <w:t>fabricafisica → obrafisica</w:t>
      </w:r>
    </w:p>
    <w:p w14:paraId="2B3E91D1" w14:textId="77777777" w:rsidR="00FA1336" w:rsidRPr="007E0390" w:rsidRDefault="00FA1336" w:rsidP="00FA1336">
      <w:pPr>
        <w:numPr>
          <w:ilvl w:val="0"/>
          <w:numId w:val="9"/>
        </w:numPr>
        <w:rPr>
          <w:rFonts w:cstheme="minorHAnsi"/>
        </w:rPr>
      </w:pPr>
      <w:r w:rsidRPr="007E0390">
        <w:rPr>
          <w:rFonts w:cstheme="minorHAnsi"/>
        </w:rPr>
        <w:t>fabricadigital → obradigital</w:t>
      </w:r>
    </w:p>
    <w:p w14:paraId="1A6CB82C" w14:textId="77777777" w:rsidR="00FA1336" w:rsidRPr="007E0390" w:rsidRDefault="00FA1336" w:rsidP="00FA1336">
      <w:pPr>
        <w:rPr>
          <w:rFonts w:cstheme="minorHAnsi"/>
        </w:rPr>
      </w:pPr>
      <w:r w:rsidRPr="007E0390">
        <w:rPr>
          <w:rFonts w:cstheme="minorHAnsi"/>
        </w:rPr>
        <w:t>Este patrón permite delegar la creación de objetos sin que el código principal dependa directamente de las clases concretas.</w:t>
      </w:r>
    </w:p>
    <w:p w14:paraId="25F78BC7" w14:textId="13EEEA36" w:rsidR="00FA1336" w:rsidRPr="007E0390" w:rsidRDefault="00FA1336" w:rsidP="00FA1336">
      <w:pPr>
        <w:jc w:val="center"/>
        <w:rPr>
          <w:rFonts w:cstheme="minorHAnsi"/>
        </w:rPr>
      </w:pPr>
      <w:r w:rsidRPr="007E0390">
        <w:rPr>
          <w:rFonts w:cstheme="minorHAnsi"/>
        </w:rPr>
        <w:lastRenderedPageBreak/>
        <w:drawing>
          <wp:inline distT="0" distB="0" distL="0" distR="0" wp14:anchorId="4F9BE8BE" wp14:editId="4D51C30A">
            <wp:extent cx="5612130" cy="1172845"/>
            <wp:effectExtent l="0" t="0" r="7620" b="8255"/>
            <wp:docPr id="129886848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68484" name="Imagen 1">
                      <a:extLst>
                        <a:ext uri="{C183D7F6-B498-43B3-948B-1728B52AA6E4}">
                          <adec:decorative xmlns:adec="http://schemas.microsoft.com/office/drawing/2017/decorative" val="1"/>
                        </a:ext>
                      </a:extLst>
                    </pic:cNvPr>
                    <pic:cNvPicPr/>
                  </pic:nvPicPr>
                  <pic:blipFill>
                    <a:blip r:embed="rId10"/>
                    <a:stretch>
                      <a:fillRect/>
                    </a:stretch>
                  </pic:blipFill>
                  <pic:spPr>
                    <a:xfrm>
                      <a:off x="0" y="0"/>
                      <a:ext cx="5612130" cy="1172845"/>
                    </a:xfrm>
                    <a:prstGeom prst="rect">
                      <a:avLst/>
                    </a:prstGeom>
                  </pic:spPr>
                </pic:pic>
              </a:graphicData>
            </a:graphic>
          </wp:inline>
        </w:drawing>
      </w:r>
    </w:p>
    <w:p w14:paraId="1B9634E2" w14:textId="1E6F34C0" w:rsidR="00FA1336" w:rsidRPr="007E0390" w:rsidRDefault="00975BE6" w:rsidP="00FA1336">
      <w:pPr>
        <w:jc w:val="center"/>
        <w:rPr>
          <w:rFonts w:cstheme="minorHAnsi"/>
          <w:i/>
          <w:iCs/>
        </w:rPr>
      </w:pPr>
      <w:r w:rsidRPr="007E0390">
        <w:rPr>
          <w:rFonts w:cstheme="minorHAnsi"/>
          <w:i/>
          <w:iCs/>
        </w:rPr>
        <w:t>Fig.</w:t>
      </w:r>
      <w:r w:rsidR="00FA1336" w:rsidRPr="007E0390">
        <w:rPr>
          <w:rFonts w:cstheme="minorHAnsi"/>
          <w:i/>
          <w:iCs/>
        </w:rPr>
        <w:t xml:space="preserve"> 3. Identificación del patrón Factory Method en el diagrama UML.</w:t>
      </w:r>
    </w:p>
    <w:p w14:paraId="22864F3A" w14:textId="7E279A89" w:rsidR="00FA1336" w:rsidRPr="007E0390" w:rsidRDefault="00FA1336" w:rsidP="00E8094B">
      <w:pPr>
        <w:pStyle w:val="Ttulo4"/>
        <w:rPr>
          <w:rFonts w:cstheme="minorHAnsi"/>
          <w:b/>
          <w:bCs/>
          <w:color w:val="auto"/>
        </w:rPr>
      </w:pPr>
      <w:bookmarkStart w:id="9" w:name="_Toc225786203"/>
      <w:r w:rsidRPr="007E0390">
        <w:rPr>
          <w:rFonts w:cstheme="minorHAnsi"/>
          <w:b/>
          <w:bCs/>
          <w:color w:val="auto"/>
        </w:rPr>
        <w:t>1.</w:t>
      </w:r>
      <w:r w:rsidR="00904C5C" w:rsidRPr="007E0390">
        <w:rPr>
          <w:rFonts w:cstheme="minorHAnsi"/>
          <w:b/>
          <w:bCs/>
          <w:color w:val="auto"/>
        </w:rPr>
        <w:t>6</w:t>
      </w:r>
      <w:r w:rsidRPr="007E0390">
        <w:rPr>
          <w:rFonts w:cstheme="minorHAnsi"/>
          <w:b/>
          <w:bCs/>
          <w:color w:val="auto"/>
        </w:rPr>
        <w:t>.3 Patrón Abstract Factory</w:t>
      </w:r>
      <w:bookmarkEnd w:id="9"/>
    </w:p>
    <w:p w14:paraId="159A2D34" w14:textId="77777777" w:rsidR="00FA1336" w:rsidRPr="007E0390" w:rsidRDefault="00FA1336" w:rsidP="00FA1336">
      <w:pPr>
        <w:rPr>
          <w:rFonts w:cstheme="minorHAnsi"/>
        </w:rPr>
      </w:pPr>
      <w:r w:rsidRPr="007E0390">
        <w:rPr>
          <w:rFonts w:cstheme="minorHAnsi"/>
        </w:rPr>
        <w:t xml:space="preserve">El patrón </w:t>
      </w:r>
      <w:r w:rsidRPr="007E0390">
        <w:rPr>
          <w:rFonts w:cstheme="minorHAnsi"/>
          <w:b/>
          <w:bCs/>
        </w:rPr>
        <w:t>Abstract Factory</w:t>
      </w:r>
      <w:r w:rsidRPr="007E0390">
        <w:rPr>
          <w:rFonts w:cstheme="minorHAnsi"/>
        </w:rPr>
        <w:t xml:space="preserve"> se identifica en el diagrama mediante la interfaz:</w:t>
      </w:r>
    </w:p>
    <w:p w14:paraId="56C4E228" w14:textId="77777777" w:rsidR="00FA1336" w:rsidRPr="007E0390" w:rsidRDefault="00FA1336" w:rsidP="00FA1336">
      <w:pPr>
        <w:rPr>
          <w:rFonts w:cstheme="minorHAnsi"/>
        </w:rPr>
      </w:pPr>
      <w:r w:rsidRPr="007E0390">
        <w:rPr>
          <w:rFonts w:cstheme="minorHAnsi"/>
        </w:rPr>
        <w:t>fabricatransversal</w:t>
      </w:r>
    </w:p>
    <w:p w14:paraId="5A24F032" w14:textId="77777777" w:rsidR="00FA1336" w:rsidRPr="007E0390" w:rsidRDefault="00FA1336" w:rsidP="00FA1336">
      <w:pPr>
        <w:rPr>
          <w:rFonts w:cstheme="minorHAnsi"/>
        </w:rPr>
      </w:pPr>
      <w:r w:rsidRPr="007E0390">
        <w:rPr>
          <w:rFonts w:cstheme="minorHAnsi"/>
        </w:rPr>
        <w:t>Esta interfaz define el método:</w:t>
      </w:r>
    </w:p>
    <w:p w14:paraId="561F9BEF" w14:textId="77777777" w:rsidR="00FA1336" w:rsidRPr="007E0390" w:rsidRDefault="00FA1336" w:rsidP="00FA1336">
      <w:pPr>
        <w:rPr>
          <w:rFonts w:cstheme="minorHAnsi"/>
        </w:rPr>
      </w:pPr>
      <w:r w:rsidRPr="007E0390">
        <w:rPr>
          <w:rFonts w:cstheme="minorHAnsi"/>
        </w:rPr>
        <w:t>crear()</w:t>
      </w:r>
    </w:p>
    <w:p w14:paraId="15ADFDA3" w14:textId="77777777" w:rsidR="00FA1336" w:rsidRPr="007E0390" w:rsidRDefault="00FA1336" w:rsidP="00FA1336">
      <w:pPr>
        <w:rPr>
          <w:rFonts w:cstheme="minorHAnsi"/>
        </w:rPr>
      </w:pPr>
      <w:r w:rsidRPr="007E0390">
        <w:rPr>
          <w:rFonts w:cstheme="minorHAnsi"/>
        </w:rPr>
        <w:t>A partir de esta interfaz se implementan dos fábricas concretas:</w:t>
      </w:r>
    </w:p>
    <w:p w14:paraId="4EE81993" w14:textId="77777777" w:rsidR="00FA1336" w:rsidRPr="007E0390" w:rsidRDefault="00FA1336" w:rsidP="00FA1336">
      <w:pPr>
        <w:numPr>
          <w:ilvl w:val="0"/>
          <w:numId w:val="10"/>
        </w:numPr>
        <w:rPr>
          <w:rFonts w:cstheme="minorHAnsi"/>
        </w:rPr>
      </w:pPr>
      <w:r w:rsidRPr="007E0390">
        <w:rPr>
          <w:rFonts w:cstheme="minorHAnsi"/>
        </w:rPr>
        <w:t>fabricafisica</w:t>
      </w:r>
    </w:p>
    <w:p w14:paraId="392A018E" w14:textId="77777777" w:rsidR="00FA1336" w:rsidRPr="007E0390" w:rsidRDefault="00FA1336" w:rsidP="00FA1336">
      <w:pPr>
        <w:numPr>
          <w:ilvl w:val="0"/>
          <w:numId w:val="10"/>
        </w:numPr>
        <w:rPr>
          <w:rFonts w:cstheme="minorHAnsi"/>
        </w:rPr>
      </w:pPr>
      <w:r w:rsidRPr="007E0390">
        <w:rPr>
          <w:rFonts w:cstheme="minorHAnsi"/>
        </w:rPr>
        <w:t>fabricadigital</w:t>
      </w:r>
    </w:p>
    <w:p w14:paraId="1B8A86AB" w14:textId="77777777" w:rsidR="00FA1336" w:rsidRPr="007E0390" w:rsidRDefault="00FA1336" w:rsidP="00FA1336">
      <w:pPr>
        <w:rPr>
          <w:rFonts w:cstheme="minorHAnsi"/>
        </w:rPr>
      </w:pPr>
      <w:r w:rsidRPr="007E0390">
        <w:rPr>
          <w:rFonts w:cstheme="minorHAnsi"/>
        </w:rPr>
        <w:t xml:space="preserve">Estas fábricas organizan los productos en </w:t>
      </w:r>
      <w:r w:rsidRPr="007E0390">
        <w:rPr>
          <w:rFonts w:cstheme="minorHAnsi"/>
          <w:b/>
          <w:bCs/>
        </w:rPr>
        <w:t>familias de objetos</w:t>
      </w:r>
      <w:r w:rsidRPr="007E0390">
        <w:rPr>
          <w:rFonts w:cstheme="minorHAnsi"/>
        </w:rPr>
        <w:t>, permitiendo crear diferentes tipos de obras según la categoría seleccionada.</w:t>
      </w:r>
    </w:p>
    <w:p w14:paraId="2C5D1F0C" w14:textId="77777777" w:rsidR="00FA1336" w:rsidRPr="007E0390" w:rsidRDefault="00FA1336" w:rsidP="00FA1336">
      <w:pPr>
        <w:rPr>
          <w:rFonts w:cstheme="minorHAnsi"/>
        </w:rPr>
      </w:pPr>
      <w:r w:rsidRPr="007E0390">
        <w:rPr>
          <w:rFonts w:cstheme="minorHAnsi"/>
        </w:rPr>
        <w:t>Las familias de productos del sistema son:</w:t>
      </w:r>
    </w:p>
    <w:p w14:paraId="0B7CC96F" w14:textId="77777777" w:rsidR="00FA1336" w:rsidRPr="007E0390" w:rsidRDefault="00FA1336" w:rsidP="00FA1336">
      <w:pPr>
        <w:numPr>
          <w:ilvl w:val="0"/>
          <w:numId w:val="11"/>
        </w:numPr>
        <w:rPr>
          <w:rFonts w:cstheme="minorHAnsi"/>
        </w:rPr>
      </w:pPr>
      <w:r w:rsidRPr="007E0390">
        <w:rPr>
          <w:rFonts w:cstheme="minorHAnsi"/>
        </w:rPr>
        <w:t>familia de obras físicas</w:t>
      </w:r>
    </w:p>
    <w:p w14:paraId="4D485208" w14:textId="77777777" w:rsidR="00FA1336" w:rsidRPr="007E0390" w:rsidRDefault="00FA1336" w:rsidP="00FA1336">
      <w:pPr>
        <w:numPr>
          <w:ilvl w:val="0"/>
          <w:numId w:val="11"/>
        </w:numPr>
        <w:rPr>
          <w:rFonts w:cstheme="minorHAnsi"/>
        </w:rPr>
      </w:pPr>
      <w:r w:rsidRPr="007E0390">
        <w:rPr>
          <w:rFonts w:cstheme="minorHAnsi"/>
        </w:rPr>
        <w:t>familia de obras digitales</w:t>
      </w:r>
    </w:p>
    <w:p w14:paraId="6A7FEB46" w14:textId="77777777" w:rsidR="00FA1336" w:rsidRPr="007E0390" w:rsidRDefault="00FA1336" w:rsidP="00FA1336">
      <w:pPr>
        <w:rPr>
          <w:rFonts w:cstheme="minorHAnsi"/>
        </w:rPr>
      </w:pPr>
      <w:r w:rsidRPr="007E0390">
        <w:rPr>
          <w:rFonts w:cstheme="minorHAnsi"/>
        </w:rPr>
        <w:t>Este patrón permite mantener separadas las responsabilidades de creación de cada familia de productos.</w:t>
      </w:r>
    </w:p>
    <w:p w14:paraId="46C21D8B" w14:textId="4BF33D87" w:rsidR="00FA1336" w:rsidRPr="007E0390" w:rsidRDefault="00FA1336" w:rsidP="00FA1336">
      <w:pPr>
        <w:jc w:val="center"/>
        <w:rPr>
          <w:rFonts w:cstheme="minorHAnsi"/>
        </w:rPr>
      </w:pPr>
      <w:r w:rsidRPr="007E0390">
        <w:rPr>
          <w:rFonts w:cstheme="minorHAnsi"/>
        </w:rPr>
        <w:lastRenderedPageBreak/>
        <w:drawing>
          <wp:inline distT="0" distB="0" distL="0" distR="0" wp14:anchorId="4D8C54E3" wp14:editId="689BEDF6">
            <wp:extent cx="2341418" cy="3289657"/>
            <wp:effectExtent l="0" t="0" r="1905" b="6350"/>
            <wp:docPr id="48815827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8270" name="Imagen 1">
                      <a:extLst>
                        <a:ext uri="{C183D7F6-B498-43B3-948B-1728B52AA6E4}">
                          <adec:decorative xmlns:adec="http://schemas.microsoft.com/office/drawing/2017/decorative" val="1"/>
                        </a:ext>
                      </a:extLst>
                    </pic:cNvPr>
                    <pic:cNvPicPr/>
                  </pic:nvPicPr>
                  <pic:blipFill>
                    <a:blip r:embed="rId11"/>
                    <a:stretch>
                      <a:fillRect/>
                    </a:stretch>
                  </pic:blipFill>
                  <pic:spPr>
                    <a:xfrm>
                      <a:off x="0" y="0"/>
                      <a:ext cx="2346281" cy="3296490"/>
                    </a:xfrm>
                    <a:prstGeom prst="rect">
                      <a:avLst/>
                    </a:prstGeom>
                  </pic:spPr>
                </pic:pic>
              </a:graphicData>
            </a:graphic>
          </wp:inline>
        </w:drawing>
      </w:r>
    </w:p>
    <w:p w14:paraId="509D81E1" w14:textId="6C434691" w:rsidR="00FA1336" w:rsidRPr="007E0390" w:rsidRDefault="00975BE6" w:rsidP="00FA1336">
      <w:pPr>
        <w:jc w:val="center"/>
        <w:rPr>
          <w:rFonts w:cstheme="minorHAnsi"/>
          <w:i/>
          <w:iCs/>
        </w:rPr>
      </w:pPr>
      <w:r w:rsidRPr="007E0390">
        <w:rPr>
          <w:rFonts w:cstheme="minorHAnsi"/>
          <w:i/>
          <w:iCs/>
        </w:rPr>
        <w:t>Fig.</w:t>
      </w:r>
      <w:r w:rsidR="00FA1336" w:rsidRPr="007E0390">
        <w:rPr>
          <w:rFonts w:cstheme="minorHAnsi"/>
          <w:i/>
          <w:iCs/>
        </w:rPr>
        <w:t xml:space="preserve"> 4. Identificación del patrón Abstract Factory en el diagrama UML.</w:t>
      </w:r>
    </w:p>
    <w:p w14:paraId="458C7CE3" w14:textId="1F372296" w:rsidR="00FA1336" w:rsidRPr="007E0390" w:rsidRDefault="00FA1336" w:rsidP="00E8094B">
      <w:pPr>
        <w:pStyle w:val="Ttulo4"/>
        <w:rPr>
          <w:rFonts w:cstheme="minorHAnsi"/>
          <w:b/>
          <w:bCs/>
          <w:color w:val="auto"/>
        </w:rPr>
      </w:pPr>
      <w:bookmarkStart w:id="10" w:name="_Toc225786204"/>
      <w:r w:rsidRPr="007E0390">
        <w:rPr>
          <w:rFonts w:cstheme="minorHAnsi"/>
          <w:b/>
          <w:bCs/>
          <w:color w:val="auto"/>
        </w:rPr>
        <w:t>1.</w:t>
      </w:r>
      <w:r w:rsidR="00904C5C" w:rsidRPr="007E0390">
        <w:rPr>
          <w:rFonts w:cstheme="minorHAnsi"/>
          <w:b/>
          <w:bCs/>
          <w:color w:val="auto"/>
        </w:rPr>
        <w:t>6</w:t>
      </w:r>
      <w:r w:rsidRPr="007E0390">
        <w:rPr>
          <w:rFonts w:cstheme="minorHAnsi"/>
          <w:b/>
          <w:bCs/>
          <w:color w:val="auto"/>
        </w:rPr>
        <w:t>.4 Patrón Builder</w:t>
      </w:r>
      <w:bookmarkEnd w:id="10"/>
    </w:p>
    <w:p w14:paraId="399FFCBD" w14:textId="77777777" w:rsidR="00FA1336" w:rsidRPr="007E0390" w:rsidRDefault="00FA1336" w:rsidP="00FA1336">
      <w:pPr>
        <w:rPr>
          <w:rFonts w:cstheme="minorHAnsi"/>
        </w:rPr>
      </w:pPr>
      <w:r w:rsidRPr="007E0390">
        <w:rPr>
          <w:rFonts w:cstheme="minorHAnsi"/>
        </w:rPr>
        <w:t xml:space="preserve">El patrón </w:t>
      </w:r>
      <w:r w:rsidRPr="007E0390">
        <w:rPr>
          <w:rFonts w:cstheme="minorHAnsi"/>
          <w:b/>
          <w:bCs/>
        </w:rPr>
        <w:t>Builder</w:t>
      </w:r>
      <w:r w:rsidRPr="007E0390">
        <w:rPr>
          <w:rFonts w:cstheme="minorHAnsi"/>
        </w:rPr>
        <w:t xml:space="preserve"> se identifica en el diagrama mediante la clase:</w:t>
      </w:r>
    </w:p>
    <w:p w14:paraId="49AFA431" w14:textId="77777777" w:rsidR="00FA1336" w:rsidRPr="007E0390" w:rsidRDefault="00FA1336" w:rsidP="00FA1336">
      <w:pPr>
        <w:rPr>
          <w:rFonts w:cstheme="minorHAnsi"/>
        </w:rPr>
      </w:pPr>
      <w:r w:rsidRPr="007E0390">
        <w:rPr>
          <w:rFonts w:cstheme="minorHAnsi"/>
        </w:rPr>
        <w:t>obrabuilder</w:t>
      </w:r>
    </w:p>
    <w:p w14:paraId="723ADB37" w14:textId="77777777" w:rsidR="00FA1336" w:rsidRPr="007E0390" w:rsidRDefault="00FA1336" w:rsidP="00FA1336">
      <w:pPr>
        <w:rPr>
          <w:rFonts w:cstheme="minorHAnsi"/>
        </w:rPr>
      </w:pPr>
      <w:r w:rsidRPr="007E0390">
        <w:rPr>
          <w:rFonts w:cstheme="minorHAnsi"/>
        </w:rPr>
        <w:t xml:space="preserve">Esta clase es responsable de </w:t>
      </w:r>
      <w:r w:rsidRPr="007E0390">
        <w:rPr>
          <w:rFonts w:cstheme="minorHAnsi"/>
          <w:b/>
          <w:bCs/>
        </w:rPr>
        <w:t>configurar características adicionales en una obra</w:t>
      </w:r>
      <w:r w:rsidRPr="007E0390">
        <w:rPr>
          <w:rFonts w:cstheme="minorHAnsi"/>
        </w:rPr>
        <w:t xml:space="preserve"> después de que el objeto ha sido creado por la fábrica.</w:t>
      </w:r>
    </w:p>
    <w:p w14:paraId="56F8D101" w14:textId="77777777" w:rsidR="00FA1336" w:rsidRPr="007E0390" w:rsidRDefault="00FA1336" w:rsidP="00FA1336">
      <w:pPr>
        <w:rPr>
          <w:rFonts w:cstheme="minorHAnsi"/>
        </w:rPr>
      </w:pPr>
      <w:r w:rsidRPr="007E0390">
        <w:rPr>
          <w:rFonts w:cstheme="minorHAnsi"/>
        </w:rPr>
        <w:t>En el sistema, el Builder permite configurar propiedades opcionales como:</w:t>
      </w:r>
    </w:p>
    <w:p w14:paraId="2276EF4D" w14:textId="77777777" w:rsidR="00FA1336" w:rsidRPr="007E0390" w:rsidRDefault="00FA1336" w:rsidP="00FA1336">
      <w:pPr>
        <w:numPr>
          <w:ilvl w:val="0"/>
          <w:numId w:val="12"/>
        </w:numPr>
        <w:rPr>
          <w:rFonts w:cstheme="minorHAnsi"/>
        </w:rPr>
      </w:pPr>
      <w:r w:rsidRPr="007E0390">
        <w:rPr>
          <w:rFonts w:cstheme="minorHAnsi"/>
        </w:rPr>
        <w:t>certificado</w:t>
      </w:r>
    </w:p>
    <w:p w14:paraId="47C731F1" w14:textId="77777777" w:rsidR="00FA1336" w:rsidRPr="007E0390" w:rsidRDefault="00FA1336" w:rsidP="00FA1336">
      <w:pPr>
        <w:numPr>
          <w:ilvl w:val="0"/>
          <w:numId w:val="12"/>
        </w:numPr>
        <w:rPr>
          <w:rFonts w:cstheme="minorHAnsi"/>
        </w:rPr>
      </w:pPr>
      <w:r w:rsidRPr="007E0390">
        <w:rPr>
          <w:rFonts w:cstheme="minorHAnsi"/>
        </w:rPr>
        <w:t>empaque_regalo</w:t>
      </w:r>
    </w:p>
    <w:p w14:paraId="3FD3C3A4" w14:textId="77777777" w:rsidR="00FA1336" w:rsidRPr="007E0390" w:rsidRDefault="00FA1336" w:rsidP="00FA1336">
      <w:pPr>
        <w:rPr>
          <w:rFonts w:cstheme="minorHAnsi"/>
        </w:rPr>
      </w:pPr>
      <w:r w:rsidRPr="007E0390">
        <w:rPr>
          <w:rFonts w:cstheme="minorHAnsi"/>
        </w:rPr>
        <w:t xml:space="preserve">En el diagrama UML se observa una relación denominada </w:t>
      </w:r>
      <w:r w:rsidRPr="007E0390">
        <w:rPr>
          <w:rFonts w:cstheme="minorHAnsi"/>
          <w:b/>
          <w:bCs/>
        </w:rPr>
        <w:t>"Configura extras"</w:t>
      </w:r>
      <w:r w:rsidRPr="007E0390">
        <w:rPr>
          <w:rFonts w:cstheme="minorHAnsi"/>
        </w:rPr>
        <w:t>, que conecta la clase obrabuilder con la clase obra.</w:t>
      </w:r>
    </w:p>
    <w:p w14:paraId="3A05434B" w14:textId="77777777" w:rsidR="00FA1336" w:rsidRPr="007E0390" w:rsidRDefault="00FA1336" w:rsidP="00FA1336">
      <w:pPr>
        <w:rPr>
          <w:rFonts w:cstheme="minorHAnsi"/>
        </w:rPr>
      </w:pPr>
      <w:r w:rsidRPr="007E0390">
        <w:rPr>
          <w:rFonts w:cstheme="minorHAnsi"/>
        </w:rPr>
        <w:t>Esto indica que el Builder toma una obra ya creada y la completa con las configuraciones solicitadas por el usuario.</w:t>
      </w:r>
    </w:p>
    <w:p w14:paraId="38B0AFC4" w14:textId="7562B024" w:rsidR="00FA1336" w:rsidRPr="007E0390" w:rsidRDefault="00FA1336" w:rsidP="00FA1336">
      <w:pPr>
        <w:jc w:val="center"/>
        <w:rPr>
          <w:rFonts w:cstheme="minorHAnsi"/>
        </w:rPr>
      </w:pPr>
      <w:r w:rsidRPr="007E0390">
        <w:rPr>
          <w:rFonts w:cstheme="minorHAnsi"/>
        </w:rPr>
        <w:lastRenderedPageBreak/>
        <w:drawing>
          <wp:inline distT="0" distB="0" distL="0" distR="0" wp14:anchorId="660C520E" wp14:editId="012356F8">
            <wp:extent cx="2819400" cy="3139393"/>
            <wp:effectExtent l="0" t="0" r="0" b="4445"/>
            <wp:docPr id="7673812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8129"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2827837" cy="3148788"/>
                    </a:xfrm>
                    <a:prstGeom prst="rect">
                      <a:avLst/>
                    </a:prstGeom>
                  </pic:spPr>
                </pic:pic>
              </a:graphicData>
            </a:graphic>
          </wp:inline>
        </w:drawing>
      </w:r>
    </w:p>
    <w:p w14:paraId="76F3707B" w14:textId="0221E5EC" w:rsidR="00FA1336" w:rsidRPr="007E0390" w:rsidRDefault="00975BE6" w:rsidP="00FA1336">
      <w:pPr>
        <w:jc w:val="center"/>
        <w:rPr>
          <w:rFonts w:cstheme="minorHAnsi"/>
          <w:i/>
          <w:iCs/>
        </w:rPr>
      </w:pPr>
      <w:r w:rsidRPr="007E0390">
        <w:rPr>
          <w:rFonts w:cstheme="minorHAnsi"/>
          <w:i/>
          <w:iCs/>
        </w:rPr>
        <w:t>Fig.</w:t>
      </w:r>
      <w:r w:rsidR="00FA1336" w:rsidRPr="007E0390">
        <w:rPr>
          <w:rFonts w:cstheme="minorHAnsi"/>
          <w:i/>
          <w:iCs/>
        </w:rPr>
        <w:t xml:space="preserve"> 5. Identificación del patrón Builder en el diagrama UML.</w:t>
      </w:r>
    </w:p>
    <w:p w14:paraId="4C7376CC" w14:textId="77777777" w:rsidR="00FA1336" w:rsidRPr="007E0390" w:rsidRDefault="00FA1336" w:rsidP="007E0390">
      <w:pPr>
        <w:pStyle w:val="Ttulo2"/>
        <w:rPr>
          <w:rFonts w:asciiTheme="minorHAnsi" w:hAnsiTheme="minorHAnsi" w:cstheme="minorHAnsi"/>
          <w:b/>
          <w:bCs/>
          <w:color w:val="auto"/>
        </w:rPr>
      </w:pPr>
      <w:bookmarkStart w:id="11" w:name="_Toc225786205"/>
      <w:r w:rsidRPr="007E0390">
        <w:rPr>
          <w:rFonts w:asciiTheme="minorHAnsi" w:hAnsiTheme="minorHAnsi" w:cstheme="minorHAnsi"/>
          <w:b/>
          <w:bCs/>
          <w:color w:val="auto"/>
        </w:rPr>
        <w:t>2. Patrón Singleton</w:t>
      </w:r>
      <w:bookmarkEnd w:id="11"/>
    </w:p>
    <w:p w14:paraId="04A15857" w14:textId="369A648D" w:rsidR="00FA1336" w:rsidRPr="007E0390" w:rsidRDefault="00FA1336" w:rsidP="007E0390">
      <w:pPr>
        <w:pStyle w:val="Ttulo3"/>
        <w:rPr>
          <w:rFonts w:cstheme="minorHAnsi"/>
          <w:b/>
          <w:bCs/>
          <w:color w:val="auto"/>
        </w:rPr>
      </w:pPr>
      <w:bookmarkStart w:id="12" w:name="_Toc225786206"/>
      <w:r w:rsidRPr="007E0390">
        <w:rPr>
          <w:rFonts w:cstheme="minorHAnsi"/>
          <w:b/>
          <w:bCs/>
          <w:color w:val="auto"/>
        </w:rPr>
        <w:t>2.1</w:t>
      </w:r>
      <w:r w:rsidR="00E8094B" w:rsidRPr="007E0390">
        <w:rPr>
          <w:rFonts w:cstheme="minorHAnsi"/>
          <w:b/>
          <w:bCs/>
          <w:color w:val="auto"/>
        </w:rPr>
        <w:t>.</w:t>
      </w:r>
      <w:r w:rsidRPr="007E0390">
        <w:rPr>
          <w:rFonts w:cstheme="minorHAnsi"/>
          <w:b/>
          <w:bCs/>
          <w:color w:val="auto"/>
        </w:rPr>
        <w:t xml:space="preserve"> Implementación en el Código</w:t>
      </w:r>
      <w:bookmarkEnd w:id="12"/>
    </w:p>
    <w:p w14:paraId="3CC6A81E" w14:textId="77777777" w:rsidR="00FA1336" w:rsidRPr="007E0390" w:rsidRDefault="00FA1336" w:rsidP="00FA1336">
      <w:pPr>
        <w:rPr>
          <w:rFonts w:cstheme="minorHAnsi"/>
        </w:rPr>
      </w:pPr>
      <w:r w:rsidRPr="007E0390">
        <w:rPr>
          <w:rFonts w:cstheme="minorHAnsi"/>
        </w:rPr>
        <w:t>El patrón Singleton se implementa en la clase inventariosistema.</w:t>
      </w:r>
    </w:p>
    <w:p w14:paraId="3F9EAC47" w14:textId="010FB7AE" w:rsidR="00FA1336" w:rsidRPr="007E0390" w:rsidRDefault="00FA1336" w:rsidP="00FA1336">
      <w:pPr>
        <w:rPr>
          <w:rFonts w:cstheme="minorHAnsi"/>
        </w:rPr>
      </w:pPr>
      <w:r w:rsidRPr="007E0390">
        <w:rPr>
          <w:rFonts w:cstheme="minorHAnsi"/>
        </w:rPr>
        <w:t>Esta clase garantiza que solo exista una instancia del inventario dentro del sistema.</w:t>
      </w:r>
    </w:p>
    <w:p w14:paraId="434EFF5A" w14:textId="37A4B0D0" w:rsidR="00A245A3" w:rsidRPr="007E0390" w:rsidRDefault="00A245A3" w:rsidP="00A245A3">
      <w:pPr>
        <w:jc w:val="center"/>
        <w:rPr>
          <w:rFonts w:cstheme="minorHAnsi"/>
          <w:b/>
          <w:bCs/>
        </w:rPr>
      </w:pPr>
      <w:r w:rsidRPr="007E0390">
        <w:rPr>
          <w:rFonts w:cstheme="minorHAnsi"/>
          <w:b/>
          <w:bCs/>
        </w:rPr>
        <w:drawing>
          <wp:inline distT="0" distB="0" distL="0" distR="0" wp14:anchorId="441FE66A" wp14:editId="445C9E68">
            <wp:extent cx="4450080" cy="1358991"/>
            <wp:effectExtent l="0" t="0" r="7620" b="0"/>
            <wp:docPr id="87890342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03423"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4491411" cy="1371613"/>
                    </a:xfrm>
                    <a:prstGeom prst="rect">
                      <a:avLst/>
                    </a:prstGeom>
                  </pic:spPr>
                </pic:pic>
              </a:graphicData>
            </a:graphic>
          </wp:inline>
        </w:drawing>
      </w:r>
    </w:p>
    <w:p w14:paraId="5BD80D01" w14:textId="2C9399B9" w:rsidR="00FA1336"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6. Implementación del patrón Singleton en el código.</w:t>
      </w:r>
    </w:p>
    <w:p w14:paraId="0A77CEA3" w14:textId="5C1042B2" w:rsidR="00FA1336" w:rsidRPr="007E0390" w:rsidRDefault="00FA1336" w:rsidP="007E0390">
      <w:pPr>
        <w:pStyle w:val="Ttulo3"/>
        <w:rPr>
          <w:rFonts w:cstheme="minorHAnsi"/>
          <w:b/>
          <w:bCs/>
          <w:color w:val="auto"/>
        </w:rPr>
      </w:pPr>
      <w:bookmarkStart w:id="13" w:name="_Toc225786207"/>
      <w:r w:rsidRPr="007E0390">
        <w:rPr>
          <w:rFonts w:cstheme="minorHAnsi"/>
          <w:b/>
          <w:bCs/>
          <w:color w:val="auto"/>
        </w:rPr>
        <w:t>2.2</w:t>
      </w:r>
      <w:r w:rsidR="00E8094B" w:rsidRPr="007E0390">
        <w:rPr>
          <w:rFonts w:cstheme="minorHAnsi"/>
          <w:b/>
          <w:bCs/>
          <w:color w:val="auto"/>
        </w:rPr>
        <w:t>.</w:t>
      </w:r>
      <w:r w:rsidRPr="007E0390">
        <w:rPr>
          <w:rFonts w:cstheme="minorHAnsi"/>
          <w:b/>
          <w:bCs/>
          <w:color w:val="auto"/>
        </w:rPr>
        <w:t xml:space="preserve"> Prueba del Patrón</w:t>
      </w:r>
      <w:bookmarkEnd w:id="13"/>
    </w:p>
    <w:p w14:paraId="313EEC94" w14:textId="77777777" w:rsidR="00FA1336" w:rsidRPr="007E0390" w:rsidRDefault="00FA1336" w:rsidP="00FA1336">
      <w:pPr>
        <w:rPr>
          <w:rFonts w:cstheme="minorHAnsi"/>
        </w:rPr>
      </w:pPr>
      <w:r w:rsidRPr="007E0390">
        <w:rPr>
          <w:rFonts w:cstheme="minorHAnsi"/>
        </w:rPr>
        <w:t>La prueba del patrón Singleton se realiza mediante el endpoint:</w:t>
      </w:r>
    </w:p>
    <w:p w14:paraId="5606A76E" w14:textId="77777777" w:rsidR="00FA1336" w:rsidRPr="007E0390" w:rsidRDefault="00FA1336" w:rsidP="00FA1336">
      <w:pPr>
        <w:rPr>
          <w:rFonts w:cstheme="minorHAnsi"/>
        </w:rPr>
      </w:pPr>
      <w:r w:rsidRPr="007E0390">
        <w:rPr>
          <w:rFonts w:cstheme="minorHAnsi"/>
        </w:rPr>
        <w:t>GET /catalogo</w:t>
      </w:r>
    </w:p>
    <w:p w14:paraId="5852139B" w14:textId="77777777" w:rsidR="00FA1336" w:rsidRPr="007E0390" w:rsidRDefault="00FA1336" w:rsidP="00FA1336">
      <w:pPr>
        <w:rPr>
          <w:rFonts w:cstheme="minorHAnsi"/>
        </w:rPr>
      </w:pPr>
      <w:r w:rsidRPr="007E0390">
        <w:rPr>
          <w:rFonts w:cstheme="minorHAnsi"/>
        </w:rPr>
        <w:t>Este endpoint permite visualizar todas las obras almacenadas en el inventario.</w:t>
      </w:r>
    </w:p>
    <w:p w14:paraId="0E91D35E" w14:textId="0B667F3D" w:rsidR="00A245A3" w:rsidRPr="007E0390" w:rsidRDefault="00A245A3" w:rsidP="00A245A3">
      <w:pPr>
        <w:jc w:val="center"/>
        <w:rPr>
          <w:rFonts w:cstheme="minorHAnsi"/>
          <w:b/>
          <w:bCs/>
        </w:rPr>
      </w:pPr>
      <w:r w:rsidRPr="007E0390">
        <w:rPr>
          <w:rFonts w:cstheme="minorHAnsi"/>
        </w:rPr>
        <w:lastRenderedPageBreak/>
        <w:drawing>
          <wp:inline distT="0" distB="0" distL="0" distR="0" wp14:anchorId="762C0293" wp14:editId="60393ABD">
            <wp:extent cx="3101340" cy="4144560"/>
            <wp:effectExtent l="0" t="0" r="3810" b="8890"/>
            <wp:docPr id="528497055"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97055" name="Imagen 3">
                      <a:extLst>
                        <a:ext uri="{C183D7F6-B498-43B3-948B-1728B52AA6E4}">
                          <adec:decorative xmlns:adec="http://schemas.microsoft.com/office/drawing/2017/decorative" val="1"/>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2570" cy="4172932"/>
                    </a:xfrm>
                    <a:prstGeom prst="rect">
                      <a:avLst/>
                    </a:prstGeom>
                    <a:noFill/>
                  </pic:spPr>
                </pic:pic>
              </a:graphicData>
            </a:graphic>
          </wp:inline>
        </w:drawing>
      </w:r>
    </w:p>
    <w:p w14:paraId="71CB5962" w14:textId="1B625DF6" w:rsidR="00FA1336"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7. Prueba del inventario utilizando el patrón Singleton.</w:t>
      </w:r>
    </w:p>
    <w:p w14:paraId="21310A80" w14:textId="77777777" w:rsidR="00FA1336" w:rsidRPr="007E0390" w:rsidRDefault="00FA1336" w:rsidP="007E0390">
      <w:pPr>
        <w:pStyle w:val="Ttulo2"/>
        <w:rPr>
          <w:rFonts w:asciiTheme="minorHAnsi" w:hAnsiTheme="minorHAnsi" w:cstheme="minorHAnsi"/>
          <w:b/>
          <w:bCs/>
          <w:color w:val="auto"/>
        </w:rPr>
      </w:pPr>
      <w:bookmarkStart w:id="14" w:name="_Toc225786208"/>
      <w:r w:rsidRPr="007E0390">
        <w:rPr>
          <w:rFonts w:asciiTheme="minorHAnsi" w:hAnsiTheme="minorHAnsi" w:cstheme="minorHAnsi"/>
          <w:b/>
          <w:bCs/>
          <w:color w:val="auto"/>
        </w:rPr>
        <w:t>3. Patrón Factory Method</w:t>
      </w:r>
      <w:bookmarkEnd w:id="14"/>
    </w:p>
    <w:p w14:paraId="716C9AC0" w14:textId="76DB9FD2" w:rsidR="00FA1336" w:rsidRPr="007E0390" w:rsidRDefault="00FA1336" w:rsidP="007E0390">
      <w:pPr>
        <w:pStyle w:val="Ttulo3"/>
        <w:rPr>
          <w:rFonts w:cstheme="minorHAnsi"/>
          <w:b/>
          <w:bCs/>
          <w:color w:val="auto"/>
        </w:rPr>
      </w:pPr>
      <w:bookmarkStart w:id="15" w:name="_Toc225786209"/>
      <w:r w:rsidRPr="007E0390">
        <w:rPr>
          <w:rFonts w:cstheme="minorHAnsi"/>
          <w:b/>
          <w:bCs/>
          <w:color w:val="auto"/>
        </w:rPr>
        <w:t>3.1</w:t>
      </w:r>
      <w:r w:rsidR="00E8094B" w:rsidRPr="007E0390">
        <w:rPr>
          <w:rFonts w:cstheme="minorHAnsi"/>
          <w:b/>
          <w:bCs/>
          <w:color w:val="auto"/>
        </w:rPr>
        <w:t>.</w:t>
      </w:r>
      <w:r w:rsidRPr="007E0390">
        <w:rPr>
          <w:rFonts w:cstheme="minorHAnsi"/>
          <w:b/>
          <w:bCs/>
          <w:color w:val="auto"/>
        </w:rPr>
        <w:t xml:space="preserve"> Implementación en el Código</w:t>
      </w:r>
      <w:bookmarkEnd w:id="15"/>
    </w:p>
    <w:p w14:paraId="6E79B82D" w14:textId="77777777" w:rsidR="00FA1336" w:rsidRPr="007E0390" w:rsidRDefault="00FA1336" w:rsidP="00FA1336">
      <w:pPr>
        <w:rPr>
          <w:rFonts w:cstheme="minorHAnsi"/>
        </w:rPr>
      </w:pPr>
      <w:r w:rsidRPr="007E0390">
        <w:rPr>
          <w:rFonts w:cstheme="minorHAnsi"/>
        </w:rPr>
        <w:t>El patrón Factory Method se implementa mediante el método crear() presente en las clases fabricafisica y fabricadigital.</w:t>
      </w:r>
    </w:p>
    <w:p w14:paraId="0FAD7C99" w14:textId="77777777" w:rsidR="00A245A3" w:rsidRPr="007E0390" w:rsidRDefault="00FA1336" w:rsidP="00A245A3">
      <w:pPr>
        <w:rPr>
          <w:rFonts w:cstheme="minorHAnsi"/>
        </w:rPr>
      </w:pPr>
      <w:r w:rsidRPr="007E0390">
        <w:rPr>
          <w:rFonts w:cstheme="minorHAnsi"/>
        </w:rPr>
        <w:t>Este método es el responsable de crear las instancias concretas de obras.</w:t>
      </w:r>
    </w:p>
    <w:p w14:paraId="2B43CC1E" w14:textId="77777777" w:rsidR="00A245A3" w:rsidRPr="007E0390" w:rsidRDefault="00A245A3" w:rsidP="00A245A3">
      <w:pPr>
        <w:jc w:val="center"/>
        <w:rPr>
          <w:rFonts w:cstheme="minorHAnsi"/>
          <w:b/>
          <w:bCs/>
        </w:rPr>
      </w:pPr>
      <w:r w:rsidRPr="007E0390">
        <w:rPr>
          <w:rFonts w:cstheme="minorHAnsi"/>
        </w:rPr>
        <w:drawing>
          <wp:inline distT="0" distB="0" distL="0" distR="0" wp14:anchorId="15B6A69E" wp14:editId="7FA4161F">
            <wp:extent cx="3955472" cy="1689064"/>
            <wp:effectExtent l="0" t="0" r="6985" b="6985"/>
            <wp:docPr id="151541674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6746" name="Imagen 1">
                      <a:extLst>
                        <a:ext uri="{C183D7F6-B498-43B3-948B-1728B52AA6E4}">
                          <adec:decorative xmlns:adec="http://schemas.microsoft.com/office/drawing/2017/decorative" val="1"/>
                        </a:ext>
                      </a:extLst>
                    </pic:cNvPr>
                    <pic:cNvPicPr/>
                  </pic:nvPicPr>
                  <pic:blipFill>
                    <a:blip r:embed="rId15"/>
                    <a:stretch>
                      <a:fillRect/>
                    </a:stretch>
                  </pic:blipFill>
                  <pic:spPr>
                    <a:xfrm>
                      <a:off x="0" y="0"/>
                      <a:ext cx="3977331" cy="1698398"/>
                    </a:xfrm>
                    <a:prstGeom prst="rect">
                      <a:avLst/>
                    </a:prstGeom>
                  </pic:spPr>
                </pic:pic>
              </a:graphicData>
            </a:graphic>
          </wp:inline>
        </w:drawing>
      </w:r>
    </w:p>
    <w:p w14:paraId="0AD517A1" w14:textId="58A66E52" w:rsidR="00FA1336"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8. Implementación del patrón Factory Method.</w:t>
      </w:r>
    </w:p>
    <w:p w14:paraId="2BF8394E" w14:textId="628F307A" w:rsidR="00FA1336" w:rsidRPr="007E0390" w:rsidRDefault="00FA1336" w:rsidP="007E0390">
      <w:pPr>
        <w:pStyle w:val="Ttulo3"/>
        <w:rPr>
          <w:rFonts w:cstheme="minorHAnsi"/>
          <w:b/>
          <w:bCs/>
          <w:color w:val="auto"/>
        </w:rPr>
      </w:pPr>
      <w:bookmarkStart w:id="16" w:name="_Toc225786210"/>
      <w:r w:rsidRPr="007E0390">
        <w:rPr>
          <w:rFonts w:cstheme="minorHAnsi"/>
          <w:b/>
          <w:bCs/>
          <w:color w:val="auto"/>
        </w:rPr>
        <w:lastRenderedPageBreak/>
        <w:t>3.2</w:t>
      </w:r>
      <w:r w:rsidR="00E8094B" w:rsidRPr="007E0390">
        <w:rPr>
          <w:rFonts w:cstheme="minorHAnsi"/>
          <w:b/>
          <w:bCs/>
          <w:color w:val="auto"/>
        </w:rPr>
        <w:t>.</w:t>
      </w:r>
      <w:r w:rsidRPr="007E0390">
        <w:rPr>
          <w:rFonts w:cstheme="minorHAnsi"/>
          <w:b/>
          <w:bCs/>
          <w:color w:val="auto"/>
        </w:rPr>
        <w:t xml:space="preserve"> Prueba del Patrón</w:t>
      </w:r>
      <w:bookmarkEnd w:id="16"/>
    </w:p>
    <w:p w14:paraId="6CBB398E" w14:textId="77777777" w:rsidR="00FA1336" w:rsidRPr="007E0390" w:rsidRDefault="00FA1336" w:rsidP="00FA1336">
      <w:pPr>
        <w:rPr>
          <w:rFonts w:cstheme="minorHAnsi"/>
        </w:rPr>
      </w:pPr>
      <w:r w:rsidRPr="007E0390">
        <w:rPr>
          <w:rFonts w:cstheme="minorHAnsi"/>
        </w:rPr>
        <w:t>La prueba se realiza creando una obra digital mediante el endpoint:</w:t>
      </w:r>
    </w:p>
    <w:p w14:paraId="659BDCB8" w14:textId="77777777" w:rsidR="00FA1336" w:rsidRPr="007E0390" w:rsidRDefault="00FA1336" w:rsidP="00FA1336">
      <w:pPr>
        <w:rPr>
          <w:rFonts w:cstheme="minorHAnsi"/>
        </w:rPr>
      </w:pPr>
      <w:r w:rsidRPr="007E0390">
        <w:rPr>
          <w:rFonts w:cstheme="minorHAnsi"/>
        </w:rPr>
        <w:t>POST /nuevo_producto</w:t>
      </w:r>
    </w:p>
    <w:p w14:paraId="276F5A7C" w14:textId="77777777" w:rsidR="00FA1336" w:rsidRPr="007E0390" w:rsidRDefault="00FA1336" w:rsidP="00FA1336">
      <w:pPr>
        <w:rPr>
          <w:rFonts w:cstheme="minorHAnsi"/>
        </w:rPr>
      </w:pPr>
      <w:r w:rsidRPr="007E0390">
        <w:rPr>
          <w:rFonts w:cstheme="minorHAnsi"/>
        </w:rPr>
        <w:t>Parámetros:</w:t>
      </w:r>
    </w:p>
    <w:p w14:paraId="75EF0024" w14:textId="77777777" w:rsidR="00FA1336" w:rsidRPr="007E0390" w:rsidRDefault="00FA1336" w:rsidP="00FA1336">
      <w:pPr>
        <w:numPr>
          <w:ilvl w:val="0"/>
          <w:numId w:val="13"/>
        </w:numPr>
        <w:rPr>
          <w:rFonts w:cstheme="minorHAnsi"/>
        </w:rPr>
      </w:pPr>
      <w:r w:rsidRPr="007E0390">
        <w:rPr>
          <w:rFonts w:cstheme="minorHAnsi"/>
        </w:rPr>
        <w:t>tipo = digital</w:t>
      </w:r>
    </w:p>
    <w:p w14:paraId="6CE54EA6" w14:textId="77777777" w:rsidR="00FA1336" w:rsidRPr="007E0390" w:rsidRDefault="00FA1336" w:rsidP="00FA1336">
      <w:pPr>
        <w:numPr>
          <w:ilvl w:val="0"/>
          <w:numId w:val="13"/>
        </w:numPr>
        <w:rPr>
          <w:rFonts w:cstheme="minorHAnsi"/>
        </w:rPr>
      </w:pPr>
      <w:r w:rsidRPr="007E0390">
        <w:rPr>
          <w:rFonts w:cstheme="minorHAnsi"/>
        </w:rPr>
        <w:t>extra = png</w:t>
      </w:r>
    </w:p>
    <w:p w14:paraId="286D6C5E" w14:textId="08E3125E" w:rsidR="00A245A3" w:rsidRPr="007E0390" w:rsidRDefault="00A245A3" w:rsidP="00A245A3">
      <w:pPr>
        <w:jc w:val="center"/>
        <w:rPr>
          <w:rFonts w:cstheme="minorHAnsi"/>
        </w:rPr>
      </w:pPr>
      <w:r w:rsidRPr="007E0390">
        <w:rPr>
          <w:rFonts w:cstheme="minorHAnsi"/>
        </w:rPr>
        <w:drawing>
          <wp:inline distT="0" distB="0" distL="0" distR="0" wp14:anchorId="0A4446D1" wp14:editId="7695729D">
            <wp:extent cx="1683327" cy="2407093"/>
            <wp:effectExtent l="0" t="0" r="0" b="0"/>
            <wp:docPr id="117929044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0447" name="Imagen 1">
                      <a:extLst>
                        <a:ext uri="{C183D7F6-B498-43B3-948B-1728B52AA6E4}">
                          <adec:decorative xmlns:adec="http://schemas.microsoft.com/office/drawing/2017/decorative" val="1"/>
                        </a:ext>
                      </a:extLst>
                    </pic:cNvPr>
                    <pic:cNvPicPr/>
                  </pic:nvPicPr>
                  <pic:blipFill>
                    <a:blip r:embed="rId16"/>
                    <a:stretch>
                      <a:fillRect/>
                    </a:stretch>
                  </pic:blipFill>
                  <pic:spPr>
                    <a:xfrm>
                      <a:off x="0" y="0"/>
                      <a:ext cx="1715606" cy="2453251"/>
                    </a:xfrm>
                    <a:prstGeom prst="rect">
                      <a:avLst/>
                    </a:prstGeom>
                  </pic:spPr>
                </pic:pic>
              </a:graphicData>
            </a:graphic>
          </wp:inline>
        </w:drawing>
      </w:r>
    </w:p>
    <w:p w14:paraId="59DA6CD5" w14:textId="3DE47E6C" w:rsidR="00A245A3"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9. Creación de una obra digital mediante Factory Method.</w:t>
      </w:r>
    </w:p>
    <w:p w14:paraId="12632289" w14:textId="77777777" w:rsidR="00FA1336" w:rsidRPr="007E0390" w:rsidRDefault="00FA1336" w:rsidP="007E0390">
      <w:pPr>
        <w:pStyle w:val="Ttulo2"/>
        <w:rPr>
          <w:rFonts w:asciiTheme="minorHAnsi" w:hAnsiTheme="minorHAnsi" w:cstheme="minorHAnsi"/>
          <w:b/>
          <w:bCs/>
          <w:color w:val="auto"/>
        </w:rPr>
      </w:pPr>
      <w:bookmarkStart w:id="17" w:name="_Toc225786211"/>
      <w:r w:rsidRPr="007E0390">
        <w:rPr>
          <w:rFonts w:asciiTheme="minorHAnsi" w:hAnsiTheme="minorHAnsi" w:cstheme="minorHAnsi"/>
          <w:b/>
          <w:bCs/>
          <w:color w:val="auto"/>
        </w:rPr>
        <w:t>4. Patrón Abstract Factory</w:t>
      </w:r>
      <w:bookmarkEnd w:id="17"/>
    </w:p>
    <w:p w14:paraId="00309F24" w14:textId="2A439575" w:rsidR="00FA1336" w:rsidRPr="007E0390" w:rsidRDefault="00FA1336" w:rsidP="007E0390">
      <w:pPr>
        <w:pStyle w:val="Ttulo3"/>
        <w:rPr>
          <w:rFonts w:cstheme="minorHAnsi"/>
          <w:b/>
          <w:bCs/>
          <w:color w:val="auto"/>
        </w:rPr>
      </w:pPr>
      <w:bookmarkStart w:id="18" w:name="_Toc225786212"/>
      <w:r w:rsidRPr="007E0390">
        <w:rPr>
          <w:rFonts w:cstheme="minorHAnsi"/>
          <w:b/>
          <w:bCs/>
          <w:color w:val="auto"/>
        </w:rPr>
        <w:t>4.1</w:t>
      </w:r>
      <w:r w:rsidR="00E8094B" w:rsidRPr="007E0390">
        <w:rPr>
          <w:rFonts w:cstheme="minorHAnsi"/>
          <w:b/>
          <w:bCs/>
          <w:color w:val="auto"/>
        </w:rPr>
        <w:t>.</w:t>
      </w:r>
      <w:r w:rsidRPr="007E0390">
        <w:rPr>
          <w:rFonts w:cstheme="minorHAnsi"/>
          <w:b/>
          <w:bCs/>
          <w:color w:val="auto"/>
        </w:rPr>
        <w:t xml:space="preserve"> Implementación</w:t>
      </w:r>
      <w:bookmarkEnd w:id="18"/>
    </w:p>
    <w:p w14:paraId="6455D27C" w14:textId="77777777" w:rsidR="00FA1336" w:rsidRPr="007E0390" w:rsidRDefault="00FA1336" w:rsidP="00FA1336">
      <w:pPr>
        <w:rPr>
          <w:rFonts w:cstheme="minorHAnsi"/>
        </w:rPr>
      </w:pPr>
      <w:r w:rsidRPr="007E0390">
        <w:rPr>
          <w:rFonts w:cstheme="minorHAnsi"/>
        </w:rPr>
        <w:t>El patrón Abstract Factory organiza la creación de obras en familias de productos.</w:t>
      </w:r>
    </w:p>
    <w:p w14:paraId="4B78D7E8" w14:textId="77777777" w:rsidR="00FA1336" w:rsidRPr="007E0390" w:rsidRDefault="00FA1336" w:rsidP="00FA1336">
      <w:pPr>
        <w:rPr>
          <w:rFonts w:cstheme="minorHAnsi"/>
        </w:rPr>
      </w:pPr>
      <w:r w:rsidRPr="007E0390">
        <w:rPr>
          <w:rFonts w:cstheme="minorHAnsi"/>
        </w:rPr>
        <w:t>Las fábricas concretas permiten crear:</w:t>
      </w:r>
    </w:p>
    <w:p w14:paraId="75FFC6FB" w14:textId="77777777" w:rsidR="00FA1336" w:rsidRPr="007E0390" w:rsidRDefault="00FA1336" w:rsidP="00FA1336">
      <w:pPr>
        <w:numPr>
          <w:ilvl w:val="0"/>
          <w:numId w:val="14"/>
        </w:numPr>
        <w:rPr>
          <w:rFonts w:cstheme="minorHAnsi"/>
        </w:rPr>
      </w:pPr>
      <w:r w:rsidRPr="007E0390">
        <w:rPr>
          <w:rFonts w:cstheme="minorHAnsi"/>
        </w:rPr>
        <w:t>obras físicas</w:t>
      </w:r>
    </w:p>
    <w:p w14:paraId="70817401" w14:textId="77777777" w:rsidR="00FA1336" w:rsidRPr="007E0390" w:rsidRDefault="00FA1336" w:rsidP="00FA1336">
      <w:pPr>
        <w:numPr>
          <w:ilvl w:val="0"/>
          <w:numId w:val="14"/>
        </w:numPr>
        <w:rPr>
          <w:rFonts w:cstheme="minorHAnsi"/>
        </w:rPr>
      </w:pPr>
      <w:r w:rsidRPr="007E0390">
        <w:rPr>
          <w:rFonts w:cstheme="minorHAnsi"/>
        </w:rPr>
        <w:t>obras digitales</w:t>
      </w:r>
    </w:p>
    <w:p w14:paraId="314C4F10" w14:textId="77777777" w:rsidR="00FA1336" w:rsidRPr="007E0390" w:rsidRDefault="00FA1336" w:rsidP="00FA1336">
      <w:pPr>
        <w:rPr>
          <w:rFonts w:cstheme="minorHAnsi"/>
        </w:rPr>
      </w:pPr>
      <w:r w:rsidRPr="007E0390">
        <w:rPr>
          <w:rFonts w:cstheme="minorHAnsi"/>
        </w:rPr>
        <w:t>Esto permite que el sistema seleccione la fábrica adecuada según el tipo de obra.</w:t>
      </w:r>
    </w:p>
    <w:p w14:paraId="2D7AD709" w14:textId="0EB5C973" w:rsidR="00FA1336" w:rsidRPr="007E0390" w:rsidRDefault="00FA1336" w:rsidP="007E0390">
      <w:pPr>
        <w:pStyle w:val="Ttulo3"/>
        <w:rPr>
          <w:rFonts w:cstheme="minorHAnsi"/>
          <w:b/>
          <w:bCs/>
          <w:color w:val="auto"/>
        </w:rPr>
      </w:pPr>
      <w:bookmarkStart w:id="19" w:name="_Toc225786213"/>
      <w:r w:rsidRPr="007E0390">
        <w:rPr>
          <w:rFonts w:cstheme="minorHAnsi"/>
          <w:b/>
          <w:bCs/>
          <w:color w:val="auto"/>
        </w:rPr>
        <w:t>4.2</w:t>
      </w:r>
      <w:r w:rsidR="009F2062" w:rsidRPr="007E0390">
        <w:rPr>
          <w:rFonts w:cstheme="minorHAnsi"/>
          <w:b/>
          <w:bCs/>
          <w:color w:val="auto"/>
        </w:rPr>
        <w:t>.</w:t>
      </w:r>
      <w:r w:rsidRPr="007E0390">
        <w:rPr>
          <w:rFonts w:cstheme="minorHAnsi"/>
          <w:b/>
          <w:bCs/>
          <w:color w:val="auto"/>
        </w:rPr>
        <w:t xml:space="preserve"> Prueba del Patrón</w:t>
      </w:r>
      <w:bookmarkEnd w:id="19"/>
    </w:p>
    <w:p w14:paraId="5C982E7D" w14:textId="77777777" w:rsidR="00FA1336" w:rsidRPr="007E0390" w:rsidRDefault="00FA1336" w:rsidP="00FA1336">
      <w:pPr>
        <w:rPr>
          <w:rFonts w:cstheme="minorHAnsi"/>
        </w:rPr>
      </w:pPr>
      <w:r w:rsidRPr="007E0390">
        <w:rPr>
          <w:rFonts w:cstheme="minorHAnsi"/>
        </w:rPr>
        <w:t>Se crea una obra física mediante el endpoint:</w:t>
      </w:r>
    </w:p>
    <w:p w14:paraId="553C506B" w14:textId="77777777" w:rsidR="00FA1336" w:rsidRPr="007E0390" w:rsidRDefault="00FA1336" w:rsidP="00FA1336">
      <w:pPr>
        <w:rPr>
          <w:rFonts w:cstheme="minorHAnsi"/>
        </w:rPr>
      </w:pPr>
      <w:r w:rsidRPr="007E0390">
        <w:rPr>
          <w:rFonts w:cstheme="minorHAnsi"/>
        </w:rPr>
        <w:t>POST /nuevo_producto</w:t>
      </w:r>
    </w:p>
    <w:p w14:paraId="05E5FF01" w14:textId="77777777" w:rsidR="00FA1336" w:rsidRPr="007E0390" w:rsidRDefault="00FA1336" w:rsidP="00FA1336">
      <w:pPr>
        <w:rPr>
          <w:rFonts w:cstheme="minorHAnsi"/>
        </w:rPr>
      </w:pPr>
      <w:r w:rsidRPr="007E0390">
        <w:rPr>
          <w:rFonts w:cstheme="minorHAnsi"/>
        </w:rPr>
        <w:t>Parámetros:</w:t>
      </w:r>
    </w:p>
    <w:p w14:paraId="63746C94" w14:textId="77777777" w:rsidR="00FA1336" w:rsidRPr="007E0390" w:rsidRDefault="00FA1336" w:rsidP="00FA1336">
      <w:pPr>
        <w:numPr>
          <w:ilvl w:val="0"/>
          <w:numId w:val="15"/>
        </w:numPr>
        <w:rPr>
          <w:rFonts w:cstheme="minorHAnsi"/>
        </w:rPr>
      </w:pPr>
      <w:r w:rsidRPr="007E0390">
        <w:rPr>
          <w:rFonts w:cstheme="minorHAnsi"/>
        </w:rPr>
        <w:lastRenderedPageBreak/>
        <w:t>tipo = fisico</w:t>
      </w:r>
    </w:p>
    <w:p w14:paraId="047651D8" w14:textId="77777777" w:rsidR="00FA1336" w:rsidRPr="007E0390" w:rsidRDefault="00FA1336" w:rsidP="00FA1336">
      <w:pPr>
        <w:numPr>
          <w:ilvl w:val="0"/>
          <w:numId w:val="15"/>
        </w:numPr>
        <w:rPr>
          <w:rFonts w:cstheme="minorHAnsi"/>
        </w:rPr>
      </w:pPr>
      <w:r w:rsidRPr="007E0390">
        <w:rPr>
          <w:rFonts w:cstheme="minorHAnsi"/>
        </w:rPr>
        <w:t>extra = 50cm</w:t>
      </w:r>
    </w:p>
    <w:p w14:paraId="04D663BB" w14:textId="7D212ABF" w:rsidR="00A245A3" w:rsidRPr="007E0390" w:rsidRDefault="00A245A3" w:rsidP="00A245A3">
      <w:pPr>
        <w:jc w:val="center"/>
        <w:rPr>
          <w:rFonts w:cstheme="minorHAnsi"/>
        </w:rPr>
      </w:pPr>
      <w:r w:rsidRPr="007E0390">
        <w:rPr>
          <w:rFonts w:cstheme="minorHAnsi"/>
        </w:rPr>
        <w:drawing>
          <wp:inline distT="0" distB="0" distL="0" distR="0" wp14:anchorId="7C71CFFA" wp14:editId="7BA862FE">
            <wp:extent cx="2318621" cy="3694789"/>
            <wp:effectExtent l="0" t="0" r="5715" b="1270"/>
            <wp:docPr id="906020155"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20155" name="Imagen 6">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18621" cy="3694789"/>
                    </a:xfrm>
                    <a:prstGeom prst="rect">
                      <a:avLst/>
                    </a:prstGeom>
                    <a:noFill/>
                  </pic:spPr>
                </pic:pic>
              </a:graphicData>
            </a:graphic>
          </wp:inline>
        </w:drawing>
      </w:r>
    </w:p>
    <w:p w14:paraId="4A2E8A69" w14:textId="103C339F" w:rsidR="00FA1336"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10. Creación de una obra física mediante Abstract Factory.</w:t>
      </w:r>
    </w:p>
    <w:p w14:paraId="40B22C27" w14:textId="77777777" w:rsidR="00FA1336" w:rsidRPr="007E0390" w:rsidRDefault="00FA1336" w:rsidP="007E0390">
      <w:pPr>
        <w:pStyle w:val="Ttulo2"/>
        <w:rPr>
          <w:rFonts w:asciiTheme="minorHAnsi" w:hAnsiTheme="minorHAnsi" w:cstheme="minorHAnsi"/>
          <w:b/>
          <w:bCs/>
          <w:color w:val="auto"/>
        </w:rPr>
      </w:pPr>
      <w:bookmarkStart w:id="20" w:name="_Toc225786214"/>
      <w:r w:rsidRPr="007E0390">
        <w:rPr>
          <w:rFonts w:asciiTheme="minorHAnsi" w:hAnsiTheme="minorHAnsi" w:cstheme="minorHAnsi"/>
          <w:b/>
          <w:bCs/>
          <w:color w:val="auto"/>
        </w:rPr>
        <w:t>5. Patrón Builder</w:t>
      </w:r>
      <w:bookmarkEnd w:id="20"/>
    </w:p>
    <w:p w14:paraId="0E54B581" w14:textId="6EFDF167" w:rsidR="00FA1336" w:rsidRPr="007E0390" w:rsidRDefault="00FA1336" w:rsidP="007E0390">
      <w:pPr>
        <w:pStyle w:val="Ttulo3"/>
        <w:rPr>
          <w:rFonts w:cstheme="minorHAnsi"/>
          <w:b/>
          <w:bCs/>
          <w:color w:val="auto"/>
        </w:rPr>
      </w:pPr>
      <w:bookmarkStart w:id="21" w:name="_Toc225786215"/>
      <w:r w:rsidRPr="007E0390">
        <w:rPr>
          <w:rFonts w:cstheme="minorHAnsi"/>
          <w:b/>
          <w:bCs/>
          <w:color w:val="auto"/>
        </w:rPr>
        <w:t>5.1</w:t>
      </w:r>
      <w:r w:rsidR="009F2062" w:rsidRPr="007E0390">
        <w:rPr>
          <w:rFonts w:cstheme="minorHAnsi"/>
          <w:b/>
          <w:bCs/>
          <w:color w:val="auto"/>
        </w:rPr>
        <w:t>.</w:t>
      </w:r>
      <w:r w:rsidRPr="007E0390">
        <w:rPr>
          <w:rFonts w:cstheme="minorHAnsi"/>
          <w:b/>
          <w:bCs/>
          <w:color w:val="auto"/>
        </w:rPr>
        <w:t xml:space="preserve"> Implementación</w:t>
      </w:r>
      <w:bookmarkEnd w:id="21"/>
    </w:p>
    <w:p w14:paraId="62C3C777" w14:textId="77777777" w:rsidR="00FA1336" w:rsidRPr="007E0390" w:rsidRDefault="00FA1336" w:rsidP="00FA1336">
      <w:pPr>
        <w:rPr>
          <w:rFonts w:cstheme="minorHAnsi"/>
        </w:rPr>
      </w:pPr>
      <w:r w:rsidRPr="007E0390">
        <w:rPr>
          <w:rFonts w:cstheme="minorHAnsi"/>
        </w:rPr>
        <w:t>El patrón Builder permite agregar configuraciones adicionales a una obra.</w:t>
      </w:r>
    </w:p>
    <w:p w14:paraId="0BC80384" w14:textId="77777777" w:rsidR="00FA1336" w:rsidRPr="007E0390" w:rsidRDefault="00FA1336" w:rsidP="00FA1336">
      <w:pPr>
        <w:rPr>
          <w:rFonts w:cstheme="minorHAnsi"/>
        </w:rPr>
      </w:pPr>
      <w:r w:rsidRPr="007E0390">
        <w:rPr>
          <w:rFonts w:cstheme="minorHAnsi"/>
        </w:rPr>
        <w:t>Las configuraciones opcionales incluyen:</w:t>
      </w:r>
    </w:p>
    <w:p w14:paraId="133B85EB" w14:textId="77777777" w:rsidR="00FA1336" w:rsidRPr="007E0390" w:rsidRDefault="00FA1336" w:rsidP="00FA1336">
      <w:pPr>
        <w:numPr>
          <w:ilvl w:val="0"/>
          <w:numId w:val="16"/>
        </w:numPr>
        <w:rPr>
          <w:rFonts w:cstheme="minorHAnsi"/>
        </w:rPr>
      </w:pPr>
      <w:r w:rsidRPr="007E0390">
        <w:rPr>
          <w:rFonts w:cstheme="minorHAnsi"/>
        </w:rPr>
        <w:t>certificado</w:t>
      </w:r>
    </w:p>
    <w:p w14:paraId="6D8D4D3A" w14:textId="77777777" w:rsidR="00FA1336" w:rsidRPr="007E0390" w:rsidRDefault="00FA1336" w:rsidP="00FA1336">
      <w:pPr>
        <w:numPr>
          <w:ilvl w:val="0"/>
          <w:numId w:val="16"/>
        </w:numPr>
        <w:rPr>
          <w:rFonts w:cstheme="minorHAnsi"/>
        </w:rPr>
      </w:pPr>
      <w:r w:rsidRPr="007E0390">
        <w:rPr>
          <w:rFonts w:cstheme="minorHAnsi"/>
        </w:rPr>
        <w:t>empaque_regalo</w:t>
      </w:r>
    </w:p>
    <w:p w14:paraId="60D8A780" w14:textId="77777777" w:rsidR="00FA1336" w:rsidRPr="007E0390" w:rsidRDefault="00FA1336" w:rsidP="00FA1336">
      <w:pPr>
        <w:rPr>
          <w:rFonts w:cstheme="minorHAnsi"/>
        </w:rPr>
      </w:pPr>
      <w:r w:rsidRPr="007E0390">
        <w:rPr>
          <w:rFonts w:cstheme="minorHAnsi"/>
        </w:rPr>
        <w:t>Esto permite crear diferentes configuraciones del mismo objeto sin modificar la lógica de las fábricas.</w:t>
      </w:r>
    </w:p>
    <w:p w14:paraId="25CF9CC3" w14:textId="302B6C76" w:rsidR="00A245A3" w:rsidRPr="007E0390" w:rsidRDefault="00A245A3" w:rsidP="00A245A3">
      <w:pPr>
        <w:jc w:val="center"/>
        <w:rPr>
          <w:rFonts w:cstheme="minorHAnsi"/>
        </w:rPr>
      </w:pPr>
      <w:r w:rsidRPr="007E0390">
        <w:rPr>
          <w:rFonts w:cstheme="minorHAnsi"/>
        </w:rPr>
        <w:lastRenderedPageBreak/>
        <w:drawing>
          <wp:inline distT="0" distB="0" distL="0" distR="0" wp14:anchorId="0CECAB73" wp14:editId="0FFF4F80">
            <wp:extent cx="5134692" cy="3629532"/>
            <wp:effectExtent l="0" t="0" r="8890" b="9525"/>
            <wp:docPr id="77937351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73512" name="Imagen 1">
                      <a:extLst>
                        <a:ext uri="{C183D7F6-B498-43B3-948B-1728B52AA6E4}">
                          <adec:decorative xmlns:adec="http://schemas.microsoft.com/office/drawing/2017/decorative" val="1"/>
                        </a:ext>
                      </a:extLst>
                    </pic:cNvPr>
                    <pic:cNvPicPr/>
                  </pic:nvPicPr>
                  <pic:blipFill>
                    <a:blip r:embed="rId18"/>
                    <a:stretch>
                      <a:fillRect/>
                    </a:stretch>
                  </pic:blipFill>
                  <pic:spPr>
                    <a:xfrm>
                      <a:off x="0" y="0"/>
                      <a:ext cx="5134692" cy="3629532"/>
                    </a:xfrm>
                    <a:prstGeom prst="rect">
                      <a:avLst/>
                    </a:prstGeom>
                  </pic:spPr>
                </pic:pic>
              </a:graphicData>
            </a:graphic>
          </wp:inline>
        </w:drawing>
      </w:r>
    </w:p>
    <w:p w14:paraId="4DBA5D9F" w14:textId="1FAF5597" w:rsidR="00FA1336"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11. Implementación del patrón Builder.</w:t>
      </w:r>
    </w:p>
    <w:p w14:paraId="01A67B66" w14:textId="1F22F834" w:rsidR="00FA1336" w:rsidRPr="007E0390" w:rsidRDefault="00FA1336" w:rsidP="007E0390">
      <w:pPr>
        <w:pStyle w:val="Ttulo3"/>
        <w:rPr>
          <w:rFonts w:cstheme="minorHAnsi"/>
          <w:b/>
          <w:bCs/>
          <w:color w:val="auto"/>
        </w:rPr>
      </w:pPr>
      <w:bookmarkStart w:id="22" w:name="_Toc225786216"/>
      <w:r w:rsidRPr="007E0390">
        <w:rPr>
          <w:rFonts w:cstheme="minorHAnsi"/>
          <w:b/>
          <w:bCs/>
          <w:color w:val="auto"/>
        </w:rPr>
        <w:t>5.2</w:t>
      </w:r>
      <w:r w:rsidR="009F2062" w:rsidRPr="007E0390">
        <w:rPr>
          <w:rFonts w:cstheme="minorHAnsi"/>
          <w:b/>
          <w:bCs/>
          <w:color w:val="auto"/>
        </w:rPr>
        <w:t>.</w:t>
      </w:r>
      <w:r w:rsidRPr="007E0390">
        <w:rPr>
          <w:rFonts w:cstheme="minorHAnsi"/>
          <w:b/>
          <w:bCs/>
          <w:color w:val="auto"/>
        </w:rPr>
        <w:t xml:space="preserve"> Prueba del Patrón</w:t>
      </w:r>
      <w:bookmarkEnd w:id="22"/>
    </w:p>
    <w:p w14:paraId="6AD8BB57" w14:textId="77777777" w:rsidR="00FA1336" w:rsidRPr="007E0390" w:rsidRDefault="00FA1336" w:rsidP="00FA1336">
      <w:pPr>
        <w:rPr>
          <w:rFonts w:cstheme="minorHAnsi"/>
        </w:rPr>
      </w:pPr>
      <w:r w:rsidRPr="007E0390">
        <w:rPr>
          <w:rFonts w:cstheme="minorHAnsi"/>
        </w:rPr>
        <w:t>La prueba se observa al crear una obra con configuraciones adicionales:</w:t>
      </w:r>
    </w:p>
    <w:p w14:paraId="6B9BDA7E" w14:textId="551A0284" w:rsidR="00A245A3" w:rsidRPr="007E0390" w:rsidRDefault="00FA1336" w:rsidP="00FA1336">
      <w:pPr>
        <w:rPr>
          <w:rFonts w:cstheme="minorHAnsi"/>
        </w:rPr>
      </w:pPr>
      <w:r w:rsidRPr="007E0390">
        <w:rPr>
          <w:rFonts w:cstheme="minorHAnsi"/>
        </w:rPr>
        <w:t>certificado = true</w:t>
      </w:r>
      <w:r w:rsidRPr="007E0390">
        <w:rPr>
          <w:rFonts w:cstheme="minorHAnsi"/>
        </w:rPr>
        <w:br/>
        <w:t>empaque = true</w:t>
      </w:r>
    </w:p>
    <w:p w14:paraId="0994A857" w14:textId="59E2D3F7" w:rsidR="00A245A3" w:rsidRPr="007E0390" w:rsidRDefault="00A245A3" w:rsidP="00A245A3">
      <w:pPr>
        <w:jc w:val="center"/>
        <w:rPr>
          <w:rFonts w:cstheme="minorHAnsi"/>
          <w:b/>
          <w:bCs/>
        </w:rPr>
      </w:pPr>
      <w:r w:rsidRPr="007E0390">
        <w:rPr>
          <w:rFonts w:cstheme="minorHAnsi"/>
        </w:rPr>
        <w:drawing>
          <wp:inline distT="0" distB="0" distL="0" distR="0" wp14:anchorId="65DDE9C7" wp14:editId="2E4E53FF">
            <wp:extent cx="3002280" cy="2111439"/>
            <wp:effectExtent l="0" t="0" r="7620" b="3175"/>
            <wp:docPr id="934530330"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30330" name="Imagen 1">
                      <a:extLst>
                        <a:ext uri="{C183D7F6-B498-43B3-948B-1728B52AA6E4}">
                          <adec:decorative xmlns:adec="http://schemas.microsoft.com/office/drawing/2017/decorative" val="1"/>
                        </a:ext>
                      </a:extLst>
                    </pic:cNvPr>
                    <pic:cNvPicPr/>
                  </pic:nvPicPr>
                  <pic:blipFill rotWithShape="1">
                    <a:blip r:embed="rId19"/>
                    <a:srcRect t="50454"/>
                    <a:stretch>
                      <a:fillRect/>
                    </a:stretch>
                  </pic:blipFill>
                  <pic:spPr bwMode="auto">
                    <a:xfrm>
                      <a:off x="0" y="0"/>
                      <a:ext cx="3023665" cy="2126478"/>
                    </a:xfrm>
                    <a:prstGeom prst="rect">
                      <a:avLst/>
                    </a:prstGeom>
                    <a:ln>
                      <a:noFill/>
                    </a:ln>
                    <a:extLst>
                      <a:ext uri="{53640926-AAD7-44D8-BBD7-CCE9431645EC}">
                        <a14:shadowObscured xmlns:a14="http://schemas.microsoft.com/office/drawing/2010/main"/>
                      </a:ext>
                    </a:extLst>
                  </pic:spPr>
                </pic:pic>
              </a:graphicData>
            </a:graphic>
          </wp:inline>
        </w:drawing>
      </w:r>
      <w:r w:rsidR="00904C5C" w:rsidRPr="007E0390">
        <w:rPr>
          <w:rFonts w:cstheme="minorHAnsi"/>
        </w:rPr>
        <w:drawing>
          <wp:inline distT="0" distB="0" distL="0" distR="0" wp14:anchorId="6DEA7DE6" wp14:editId="285448B9">
            <wp:extent cx="2560320" cy="2112899"/>
            <wp:effectExtent l="0" t="0" r="0" b="1905"/>
            <wp:docPr id="1408081074"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81074" name="Imagen 5">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1443" cy="2130331"/>
                    </a:xfrm>
                    <a:prstGeom prst="rect">
                      <a:avLst/>
                    </a:prstGeom>
                    <a:noFill/>
                  </pic:spPr>
                </pic:pic>
              </a:graphicData>
            </a:graphic>
          </wp:inline>
        </w:drawing>
      </w:r>
    </w:p>
    <w:p w14:paraId="3717F533" w14:textId="1E84DE7D" w:rsidR="00FA1336" w:rsidRPr="007E0390" w:rsidRDefault="00975BE6" w:rsidP="00A245A3">
      <w:pPr>
        <w:jc w:val="center"/>
        <w:rPr>
          <w:rFonts w:cstheme="minorHAnsi"/>
          <w:i/>
          <w:iCs/>
        </w:rPr>
      </w:pPr>
      <w:r w:rsidRPr="007E0390">
        <w:rPr>
          <w:rFonts w:cstheme="minorHAnsi"/>
          <w:i/>
          <w:iCs/>
        </w:rPr>
        <w:t>Fig.</w:t>
      </w:r>
      <w:r w:rsidR="00FA1336" w:rsidRPr="007E0390">
        <w:rPr>
          <w:rFonts w:cstheme="minorHAnsi"/>
          <w:i/>
          <w:iCs/>
        </w:rPr>
        <w:t xml:space="preserve"> 12</w:t>
      </w:r>
      <w:r w:rsidR="00904C5C" w:rsidRPr="007E0390">
        <w:rPr>
          <w:rFonts w:cstheme="minorHAnsi"/>
          <w:i/>
          <w:iCs/>
        </w:rPr>
        <w:t xml:space="preserve"> y </w:t>
      </w:r>
      <w:r w:rsidR="00EC2498" w:rsidRPr="007E0390">
        <w:rPr>
          <w:rFonts w:cstheme="minorHAnsi"/>
          <w:i/>
          <w:iCs/>
        </w:rPr>
        <w:t xml:space="preserve">Fig </w:t>
      </w:r>
      <w:r w:rsidR="00904C5C" w:rsidRPr="007E0390">
        <w:rPr>
          <w:rFonts w:cstheme="minorHAnsi"/>
          <w:i/>
          <w:iCs/>
        </w:rPr>
        <w:t>13</w:t>
      </w:r>
      <w:r w:rsidR="00FA1336" w:rsidRPr="007E0390">
        <w:rPr>
          <w:rFonts w:cstheme="minorHAnsi"/>
          <w:i/>
          <w:iCs/>
        </w:rPr>
        <w:t>. Configuración de extras utilizando el patrón Builder.</w:t>
      </w:r>
    </w:p>
    <w:p w14:paraId="386FB0A4" w14:textId="77777777" w:rsidR="00FA1336" w:rsidRPr="007E0390" w:rsidRDefault="00FA1336" w:rsidP="007E0390">
      <w:pPr>
        <w:pStyle w:val="Ttulo2"/>
        <w:rPr>
          <w:rFonts w:asciiTheme="minorHAnsi" w:hAnsiTheme="minorHAnsi" w:cstheme="minorHAnsi"/>
          <w:b/>
          <w:bCs/>
          <w:color w:val="auto"/>
        </w:rPr>
      </w:pPr>
      <w:bookmarkStart w:id="23" w:name="_Toc225786217"/>
      <w:r w:rsidRPr="007E0390">
        <w:rPr>
          <w:rFonts w:asciiTheme="minorHAnsi" w:hAnsiTheme="minorHAnsi" w:cstheme="minorHAnsi"/>
          <w:b/>
          <w:bCs/>
          <w:color w:val="auto"/>
        </w:rPr>
        <w:lastRenderedPageBreak/>
        <w:t>6. Conclusión</w:t>
      </w:r>
      <w:bookmarkEnd w:id="23"/>
    </w:p>
    <w:p w14:paraId="2FD8569A" w14:textId="77777777" w:rsidR="00FA1336" w:rsidRPr="007E0390" w:rsidRDefault="00FA1336" w:rsidP="00FA1336">
      <w:pPr>
        <w:rPr>
          <w:rFonts w:cstheme="minorHAnsi"/>
        </w:rPr>
      </w:pPr>
      <w:r w:rsidRPr="007E0390">
        <w:rPr>
          <w:rFonts w:cstheme="minorHAnsi"/>
        </w:rPr>
        <w:t>La implementación de los patrones de diseño permitió estructurar el sistema de manera modular y extensible.</w:t>
      </w:r>
    </w:p>
    <w:p w14:paraId="197F0F50" w14:textId="77777777" w:rsidR="00FA1336" w:rsidRPr="007E0390" w:rsidRDefault="00FA1336" w:rsidP="00FA1336">
      <w:pPr>
        <w:rPr>
          <w:rFonts w:cstheme="minorHAnsi"/>
        </w:rPr>
      </w:pPr>
      <w:r w:rsidRPr="007E0390">
        <w:rPr>
          <w:rFonts w:cstheme="minorHAnsi"/>
        </w:rPr>
        <w:t>Cada patrón cumple un rol específico dentro de la arquitectura del sistema:</w:t>
      </w:r>
    </w:p>
    <w:p w14:paraId="3A7B40D6" w14:textId="77777777" w:rsidR="00FA1336" w:rsidRPr="007E0390" w:rsidRDefault="00FA1336" w:rsidP="00FA1336">
      <w:pPr>
        <w:numPr>
          <w:ilvl w:val="0"/>
          <w:numId w:val="17"/>
        </w:numPr>
        <w:rPr>
          <w:rFonts w:cstheme="minorHAnsi"/>
        </w:rPr>
      </w:pPr>
      <w:r w:rsidRPr="007E0390">
        <w:rPr>
          <w:rFonts w:cstheme="minorHAnsi"/>
          <w:b/>
          <w:bCs/>
        </w:rPr>
        <w:t>Singleton</w:t>
      </w:r>
      <w:r w:rsidRPr="007E0390">
        <w:rPr>
          <w:rFonts w:cstheme="minorHAnsi"/>
        </w:rPr>
        <w:t xml:space="preserve"> asegura que exista un único inventario global.</w:t>
      </w:r>
    </w:p>
    <w:p w14:paraId="2573243D" w14:textId="77777777" w:rsidR="00FA1336" w:rsidRPr="007E0390" w:rsidRDefault="00FA1336" w:rsidP="00FA1336">
      <w:pPr>
        <w:numPr>
          <w:ilvl w:val="0"/>
          <w:numId w:val="17"/>
        </w:numPr>
        <w:rPr>
          <w:rFonts w:cstheme="minorHAnsi"/>
        </w:rPr>
      </w:pPr>
      <w:r w:rsidRPr="007E0390">
        <w:rPr>
          <w:rFonts w:cstheme="minorHAnsi"/>
          <w:b/>
          <w:bCs/>
        </w:rPr>
        <w:t>Factory Method</w:t>
      </w:r>
      <w:r w:rsidRPr="007E0390">
        <w:rPr>
          <w:rFonts w:cstheme="minorHAnsi"/>
        </w:rPr>
        <w:t xml:space="preserve"> delega la creación de objetos concretos.</w:t>
      </w:r>
    </w:p>
    <w:p w14:paraId="4D421179" w14:textId="77777777" w:rsidR="00FA1336" w:rsidRPr="007E0390" w:rsidRDefault="00FA1336" w:rsidP="00FA1336">
      <w:pPr>
        <w:numPr>
          <w:ilvl w:val="0"/>
          <w:numId w:val="17"/>
        </w:numPr>
        <w:rPr>
          <w:rFonts w:cstheme="minorHAnsi"/>
        </w:rPr>
      </w:pPr>
      <w:r w:rsidRPr="007E0390">
        <w:rPr>
          <w:rFonts w:cstheme="minorHAnsi"/>
          <w:b/>
          <w:bCs/>
        </w:rPr>
        <w:t>Abstract Factory</w:t>
      </w:r>
      <w:r w:rsidRPr="007E0390">
        <w:rPr>
          <w:rFonts w:cstheme="minorHAnsi"/>
        </w:rPr>
        <w:t xml:space="preserve"> organiza los productos en familias de objetos.</w:t>
      </w:r>
    </w:p>
    <w:p w14:paraId="7AA53C93" w14:textId="77777777" w:rsidR="00FA1336" w:rsidRPr="007E0390" w:rsidRDefault="00FA1336" w:rsidP="00FA1336">
      <w:pPr>
        <w:numPr>
          <w:ilvl w:val="0"/>
          <w:numId w:val="17"/>
        </w:numPr>
        <w:rPr>
          <w:rFonts w:cstheme="minorHAnsi"/>
        </w:rPr>
      </w:pPr>
      <w:r w:rsidRPr="007E0390">
        <w:rPr>
          <w:rFonts w:cstheme="minorHAnsi"/>
          <w:b/>
          <w:bCs/>
        </w:rPr>
        <w:t>Builder</w:t>
      </w:r>
      <w:r w:rsidRPr="007E0390">
        <w:rPr>
          <w:rFonts w:cstheme="minorHAnsi"/>
        </w:rPr>
        <w:t xml:space="preserve"> permite configurar características adicionales de forma flexible.</w:t>
      </w:r>
    </w:p>
    <w:p w14:paraId="7F9FE50B" w14:textId="5B732010" w:rsidR="003361D0" w:rsidRPr="007E0390" w:rsidRDefault="00FA1336" w:rsidP="00FA1336">
      <w:pPr>
        <w:rPr>
          <w:rFonts w:cstheme="minorHAnsi"/>
        </w:rPr>
      </w:pPr>
      <w:r w:rsidRPr="007E0390">
        <w:rPr>
          <w:rFonts w:cstheme="minorHAnsi"/>
        </w:rPr>
        <w:t>La combinación de estos patrones mejora la organización del código, facilita el mantenimiento del sistema y prepara la arquitectura para futuras mejoras como la integración con bases de datos y el desarrollo de interfaces gráficas.</w:t>
      </w:r>
    </w:p>
    <w:p w14:paraId="13F40C26" w14:textId="6A5813FC" w:rsidR="00904C5C" w:rsidRPr="007E0390" w:rsidRDefault="00975BE6" w:rsidP="007E0390">
      <w:pPr>
        <w:pStyle w:val="Ttulo2"/>
        <w:rPr>
          <w:rFonts w:asciiTheme="minorHAnsi" w:hAnsiTheme="minorHAnsi" w:cstheme="minorHAnsi"/>
          <w:b/>
          <w:bCs/>
          <w:color w:val="auto"/>
        </w:rPr>
      </w:pPr>
      <w:bookmarkStart w:id="24" w:name="_Toc225786218"/>
      <w:r w:rsidRPr="007E0390">
        <w:rPr>
          <w:rFonts w:asciiTheme="minorHAnsi" w:hAnsiTheme="minorHAnsi" w:cstheme="minorHAnsi"/>
          <w:b/>
          <w:bCs/>
          <w:color w:val="auto"/>
        </w:rPr>
        <w:t>7. Referencia</w:t>
      </w:r>
      <w:r w:rsidR="00EC2498" w:rsidRPr="007E0390">
        <w:rPr>
          <w:rFonts w:asciiTheme="minorHAnsi" w:hAnsiTheme="minorHAnsi" w:cstheme="minorHAnsi"/>
          <w:b/>
          <w:bCs/>
          <w:color w:val="auto"/>
        </w:rPr>
        <w:t>s</w:t>
      </w:r>
      <w:bookmarkEnd w:id="24"/>
    </w:p>
    <w:p w14:paraId="6F75EB4E" w14:textId="3E9D2E54" w:rsidR="003003EB" w:rsidRPr="007E0390" w:rsidRDefault="003003EB" w:rsidP="00FA1336">
      <w:pPr>
        <w:rPr>
          <w:rFonts w:cstheme="minorHAnsi"/>
        </w:rPr>
      </w:pPr>
      <w:r w:rsidRPr="007E0390">
        <w:rPr>
          <w:rFonts w:cstheme="minorHAnsi"/>
        </w:rPr>
        <w:t>La principal referencia teórica utilizada para el desarrollo y comprensión de los patrones de diseño implementados en este proyecto fue el siguiente documento académico:</w:t>
      </w:r>
    </w:p>
    <w:p w14:paraId="623F4EF0" w14:textId="18D70C80" w:rsidR="00975AEA" w:rsidRPr="007E0390" w:rsidRDefault="00975BE6">
      <w:pPr>
        <w:rPr>
          <w:rFonts w:cstheme="minorHAnsi"/>
        </w:rPr>
      </w:pPr>
      <w:r w:rsidRPr="007E0390">
        <w:rPr>
          <w:rFonts w:cstheme="minorHAnsi"/>
        </w:rPr>
        <w:t>Sánchez, G. (2025). Patrones de diseño y estrategias reutilizables en la automatización de pruebas de software con Selenium y Java–Page Object Model, Singleton, Factory y Fluent Interface. </w:t>
      </w:r>
      <w:r w:rsidRPr="007E0390">
        <w:rPr>
          <w:rFonts w:cstheme="minorHAnsi"/>
          <w:i/>
          <w:iCs/>
        </w:rPr>
        <w:t>Revista Politécnica de Aguascalientes</w:t>
      </w:r>
      <w:r w:rsidRPr="007E0390">
        <w:rPr>
          <w:rFonts w:cstheme="minorHAnsi"/>
        </w:rPr>
        <w:t>, </w:t>
      </w:r>
      <w:r w:rsidRPr="007E0390">
        <w:rPr>
          <w:rFonts w:cstheme="minorHAnsi"/>
          <w:i/>
          <w:iCs/>
        </w:rPr>
        <w:t>5</w:t>
      </w:r>
      <w:r w:rsidRPr="007E0390">
        <w:rPr>
          <w:rFonts w:cstheme="minorHAnsi"/>
        </w:rPr>
        <w:t>.</w:t>
      </w:r>
      <w:r w:rsidR="00975AEA" w:rsidRPr="007E0390">
        <w:rPr>
          <w:rFonts w:cstheme="minorHAnsi"/>
          <w:b/>
          <w:bCs/>
        </w:rPr>
        <w:br w:type="page"/>
      </w:r>
    </w:p>
    <w:p w14:paraId="47FE52CB" w14:textId="03ABE69D" w:rsidR="00F9535C" w:rsidRPr="007E0390" w:rsidRDefault="00F9535C" w:rsidP="00E8094B">
      <w:pPr>
        <w:pStyle w:val="Ttulo1"/>
        <w:jc w:val="center"/>
        <w:rPr>
          <w:rFonts w:asciiTheme="minorHAnsi" w:hAnsiTheme="minorHAnsi" w:cstheme="minorHAnsi"/>
          <w:b/>
          <w:bCs/>
          <w:color w:val="auto"/>
        </w:rPr>
      </w:pPr>
      <w:bookmarkStart w:id="25" w:name="_Toc225786219"/>
      <w:r w:rsidRPr="007E0390">
        <w:rPr>
          <w:rFonts w:asciiTheme="minorHAnsi" w:hAnsiTheme="minorHAnsi" w:cstheme="minorHAnsi"/>
          <w:b/>
          <w:bCs/>
          <w:color w:val="auto"/>
        </w:rPr>
        <w:lastRenderedPageBreak/>
        <w:t>Reporte Semana 7 - lunes 0</w:t>
      </w:r>
      <w:r w:rsidR="00854E40">
        <w:rPr>
          <w:rFonts w:asciiTheme="minorHAnsi" w:hAnsiTheme="minorHAnsi" w:cstheme="minorHAnsi"/>
          <w:b/>
          <w:bCs/>
          <w:color w:val="auto"/>
        </w:rPr>
        <w:t>6</w:t>
      </w:r>
      <w:r w:rsidRPr="007E0390">
        <w:rPr>
          <w:rFonts w:asciiTheme="minorHAnsi" w:hAnsiTheme="minorHAnsi" w:cstheme="minorHAnsi"/>
          <w:b/>
          <w:bCs/>
          <w:color w:val="auto"/>
        </w:rPr>
        <w:t>/0</w:t>
      </w:r>
      <w:r w:rsidR="00854E40">
        <w:rPr>
          <w:rFonts w:asciiTheme="minorHAnsi" w:hAnsiTheme="minorHAnsi" w:cstheme="minorHAnsi"/>
          <w:b/>
          <w:bCs/>
          <w:color w:val="auto"/>
        </w:rPr>
        <w:t>4</w:t>
      </w:r>
      <w:r w:rsidRPr="007E0390">
        <w:rPr>
          <w:rFonts w:asciiTheme="minorHAnsi" w:hAnsiTheme="minorHAnsi" w:cstheme="minorHAnsi"/>
          <w:b/>
          <w:bCs/>
          <w:color w:val="auto"/>
        </w:rPr>
        <w:t>/2026</w:t>
      </w:r>
      <w:bookmarkEnd w:id="25"/>
    </w:p>
    <w:p w14:paraId="5955E566" w14:textId="77777777" w:rsidR="000E34B5" w:rsidRPr="000E34B5" w:rsidRDefault="000E34B5" w:rsidP="000E34B5">
      <w:pPr>
        <w:pStyle w:val="Ttulo2"/>
        <w:ind w:left="708" w:hanging="708"/>
        <w:rPr>
          <w:rFonts w:asciiTheme="minorHAnsi" w:hAnsiTheme="minorHAnsi" w:cstheme="minorHAnsi"/>
          <w:b/>
          <w:bCs/>
          <w:color w:val="auto"/>
        </w:rPr>
      </w:pPr>
      <w:bookmarkStart w:id="26" w:name="_Toc225786220"/>
      <w:r w:rsidRPr="000E34B5">
        <w:rPr>
          <w:rFonts w:asciiTheme="minorHAnsi" w:hAnsiTheme="minorHAnsi" w:cstheme="minorHAnsi"/>
          <w:b/>
          <w:bCs/>
          <w:color w:val="auto"/>
        </w:rPr>
        <w:t>1. Introducción</w:t>
      </w:r>
      <w:bookmarkEnd w:id="26"/>
    </w:p>
    <w:p w14:paraId="4F4E511F" w14:textId="78F5C9AE" w:rsidR="000E34B5" w:rsidRPr="000E34B5" w:rsidRDefault="000E34B5" w:rsidP="000E34B5">
      <w:pPr>
        <w:pStyle w:val="Ttulo3"/>
        <w:rPr>
          <w:rFonts w:cstheme="minorHAnsi"/>
          <w:b/>
          <w:bCs/>
          <w:color w:val="auto"/>
        </w:rPr>
      </w:pPr>
      <w:bookmarkStart w:id="27" w:name="_Toc225786221"/>
      <w:r w:rsidRPr="000E34B5">
        <w:rPr>
          <w:rFonts w:cstheme="minorHAnsi"/>
          <w:b/>
          <w:bCs/>
          <w:color w:val="auto"/>
        </w:rPr>
        <w:t>1.1</w:t>
      </w:r>
      <w:r w:rsidRPr="007E0390">
        <w:rPr>
          <w:rFonts w:cstheme="minorHAnsi"/>
          <w:b/>
          <w:bCs/>
          <w:color w:val="auto"/>
        </w:rPr>
        <w:t>.</w:t>
      </w:r>
      <w:r w:rsidRPr="000E34B5">
        <w:rPr>
          <w:rFonts w:cstheme="minorHAnsi"/>
          <w:b/>
          <w:bCs/>
          <w:color w:val="auto"/>
        </w:rPr>
        <w:t xml:space="preserve"> Descripción del Producto</w:t>
      </w:r>
      <w:bookmarkEnd w:id="27"/>
    </w:p>
    <w:p w14:paraId="0A8AEEA7" w14:textId="77777777" w:rsidR="000E34B5" w:rsidRPr="000E34B5" w:rsidRDefault="000E34B5" w:rsidP="000E34B5">
      <w:pPr>
        <w:rPr>
          <w:rFonts w:cstheme="minorHAnsi"/>
        </w:rPr>
      </w:pPr>
      <w:r w:rsidRPr="000E34B5">
        <w:rPr>
          <w:rFonts w:cstheme="minorHAnsi"/>
        </w:rPr>
        <w:t xml:space="preserve">El software desarrollado corresponde a un </w:t>
      </w:r>
      <w:r w:rsidRPr="000E34B5">
        <w:rPr>
          <w:rFonts w:cstheme="minorHAnsi"/>
          <w:b/>
          <w:bCs/>
        </w:rPr>
        <w:t>Marketplace Multivendedor</w:t>
      </w:r>
      <w:r w:rsidRPr="000E34B5">
        <w:rPr>
          <w:rFonts w:cstheme="minorHAnsi"/>
        </w:rPr>
        <w:t>, orientado a la gestión y comercialización de productos dentro de una plataforma digital.</w:t>
      </w:r>
    </w:p>
    <w:p w14:paraId="0EF22EB9" w14:textId="77777777" w:rsidR="000E34B5" w:rsidRPr="000E34B5" w:rsidRDefault="000E34B5" w:rsidP="000E34B5">
      <w:pPr>
        <w:rPr>
          <w:rFonts w:cstheme="minorHAnsi"/>
        </w:rPr>
      </w:pPr>
      <w:r w:rsidRPr="000E34B5">
        <w:rPr>
          <w:rFonts w:cstheme="minorHAnsi"/>
        </w:rPr>
        <w:t xml:space="preserve">En su estado actual, el sistema funciona como un </w:t>
      </w:r>
      <w:r w:rsidRPr="000E34B5">
        <w:rPr>
          <w:rFonts w:cstheme="minorHAnsi"/>
          <w:b/>
          <w:bCs/>
        </w:rPr>
        <w:t>Sistema de Gestión de Inventario para una Galería de Arte Multiformato</w:t>
      </w:r>
      <w:r w:rsidRPr="000E34B5">
        <w:rPr>
          <w:rFonts w:cstheme="minorHAnsi"/>
        </w:rPr>
        <w:t>, cuya finalidad es centralizar la creación, organización, autenticación y control de obras dentro del marketplace.</w:t>
      </w:r>
    </w:p>
    <w:p w14:paraId="7BF72F91" w14:textId="77777777" w:rsidR="000E34B5" w:rsidRPr="000E34B5" w:rsidRDefault="000E34B5" w:rsidP="000E34B5">
      <w:pPr>
        <w:rPr>
          <w:rFonts w:cstheme="minorHAnsi"/>
        </w:rPr>
      </w:pPr>
      <w:r w:rsidRPr="000E34B5">
        <w:rPr>
          <w:rFonts w:cstheme="minorHAnsi"/>
        </w:rPr>
        <w:t>El sistema permite manejar diferentes tipos de productos artísticos, tales como:</w:t>
      </w:r>
    </w:p>
    <w:p w14:paraId="54E8CF00" w14:textId="77777777" w:rsidR="000E34B5" w:rsidRPr="000E34B5" w:rsidRDefault="000E34B5" w:rsidP="000E34B5">
      <w:pPr>
        <w:numPr>
          <w:ilvl w:val="0"/>
          <w:numId w:val="39"/>
        </w:numPr>
        <w:rPr>
          <w:rFonts w:cstheme="minorHAnsi"/>
        </w:rPr>
      </w:pPr>
      <w:r w:rsidRPr="000E34B5">
        <w:rPr>
          <w:rFonts w:cstheme="minorHAnsi"/>
        </w:rPr>
        <w:t xml:space="preserve">obras físicas tradicionales </w:t>
      </w:r>
    </w:p>
    <w:p w14:paraId="025A20A0" w14:textId="77777777" w:rsidR="000E34B5" w:rsidRPr="000E34B5" w:rsidRDefault="000E34B5" w:rsidP="000E34B5">
      <w:pPr>
        <w:numPr>
          <w:ilvl w:val="0"/>
          <w:numId w:val="39"/>
        </w:numPr>
        <w:rPr>
          <w:rFonts w:cstheme="minorHAnsi"/>
        </w:rPr>
      </w:pPr>
      <w:r w:rsidRPr="000E34B5">
        <w:rPr>
          <w:rFonts w:cstheme="minorHAnsi"/>
        </w:rPr>
        <w:t xml:space="preserve">obras digitales (arte digital o NFTs) </w:t>
      </w:r>
    </w:p>
    <w:p w14:paraId="56A243A2" w14:textId="77777777" w:rsidR="000E34B5" w:rsidRPr="000E34B5" w:rsidRDefault="000E34B5" w:rsidP="000E34B5">
      <w:pPr>
        <w:rPr>
          <w:rFonts w:cstheme="minorHAnsi"/>
        </w:rPr>
      </w:pPr>
      <w:r w:rsidRPr="000E34B5">
        <w:rPr>
          <w:rFonts w:cstheme="minorHAnsi"/>
        </w:rPr>
        <w:t xml:space="preserve">La solución se implementa como una </w:t>
      </w:r>
      <w:r w:rsidRPr="000E34B5">
        <w:rPr>
          <w:rFonts w:cstheme="minorHAnsi"/>
          <w:b/>
          <w:bCs/>
        </w:rPr>
        <w:t>API REST desarrollada en Python utilizando FastAPI</w:t>
      </w:r>
      <w:r w:rsidRPr="000E34B5">
        <w:rPr>
          <w:rFonts w:cstheme="minorHAnsi"/>
        </w:rPr>
        <w:t>, lo que permite interactuar con el inventario mediante distintos endpoints que facilitan:</w:t>
      </w:r>
      <w:r w:rsidRPr="000E34B5">
        <w:rPr>
          <w:rFonts w:cstheme="minorHAnsi"/>
        </w:rPr>
        <w:br/>
        <w:t>• la creación de obras</w:t>
      </w:r>
      <w:r w:rsidRPr="000E34B5">
        <w:rPr>
          <w:rFonts w:cstheme="minorHAnsi"/>
        </w:rPr>
        <w:br/>
        <w:t>• la consulta del catálogo</w:t>
      </w:r>
      <w:r w:rsidRPr="000E34B5">
        <w:rPr>
          <w:rFonts w:cstheme="minorHAnsi"/>
        </w:rPr>
        <w:br/>
        <w:t>• la clonación y generación de colecciones</w:t>
      </w:r>
      <w:r w:rsidRPr="000E34B5">
        <w:rPr>
          <w:rFonts w:cstheme="minorHAnsi"/>
        </w:rPr>
        <w:br/>
        <w:t>• la verificación de autenticidad</w:t>
      </w:r>
      <w:r w:rsidRPr="000E34B5">
        <w:rPr>
          <w:rFonts w:cstheme="minorHAnsi"/>
        </w:rPr>
        <w:br/>
        <w:t>• la exportación a plataformas externas</w:t>
      </w:r>
    </w:p>
    <w:p w14:paraId="2A098FD2" w14:textId="77777777" w:rsidR="000E34B5" w:rsidRPr="000E34B5" w:rsidRDefault="000E34B5" w:rsidP="000E34B5">
      <w:pPr>
        <w:rPr>
          <w:rFonts w:cstheme="minorHAnsi"/>
        </w:rPr>
      </w:pPr>
      <w:r w:rsidRPr="000E34B5">
        <w:rPr>
          <w:rFonts w:cstheme="minorHAnsi"/>
        </w:rPr>
        <w:t>Esto permite que la plataforma pueda integrarse posteriormente con aplicaciones web o móviles para la gestión completa del marketplace.</w:t>
      </w:r>
    </w:p>
    <w:p w14:paraId="4BDF4055" w14:textId="77777777" w:rsidR="000E34B5" w:rsidRPr="000E34B5" w:rsidRDefault="000E34B5" w:rsidP="000E34B5">
      <w:pPr>
        <w:rPr>
          <w:rFonts w:cstheme="minorHAnsi"/>
        </w:rPr>
      </w:pPr>
      <w:r w:rsidRPr="000E34B5">
        <w:rPr>
          <w:rFonts w:cstheme="minorHAnsi"/>
        </w:rPr>
        <w:t>Para garantizar una arquitectura flexible, mantenible y escalable, el sistema implementa patrones de diseño de software que organizan el código de forma estructurada y reutilizable.</w:t>
      </w:r>
    </w:p>
    <w:p w14:paraId="4EB3DCF0" w14:textId="77777777" w:rsidR="000E34B5" w:rsidRPr="000E34B5" w:rsidRDefault="000E34B5" w:rsidP="000E34B5">
      <w:pPr>
        <w:rPr>
          <w:rFonts w:cstheme="minorHAnsi"/>
        </w:rPr>
      </w:pPr>
      <w:r w:rsidRPr="000E34B5">
        <w:rPr>
          <w:rFonts w:cstheme="minorHAnsi"/>
        </w:rPr>
        <w:t>En esta fase del proyecto (Semana 7), se han implementado los siguientes patrones principales:</w:t>
      </w:r>
      <w:r w:rsidRPr="000E34B5">
        <w:rPr>
          <w:rFonts w:cstheme="minorHAnsi"/>
        </w:rPr>
        <w:br/>
        <w:t>• Singleton</w:t>
      </w:r>
      <w:r w:rsidRPr="000E34B5">
        <w:rPr>
          <w:rFonts w:cstheme="minorHAnsi"/>
        </w:rPr>
        <w:br/>
        <w:t>• Factory Method</w:t>
      </w:r>
      <w:r w:rsidRPr="000E34B5">
        <w:rPr>
          <w:rFonts w:cstheme="minorHAnsi"/>
        </w:rPr>
        <w:br/>
        <w:t>• Abstract Factory</w:t>
      </w:r>
      <w:r w:rsidRPr="000E34B5">
        <w:rPr>
          <w:rFonts w:cstheme="minorHAnsi"/>
        </w:rPr>
        <w:br/>
        <w:t>• Builder</w:t>
      </w:r>
      <w:r w:rsidRPr="000E34B5">
        <w:rPr>
          <w:rFonts w:cstheme="minorHAnsi"/>
        </w:rPr>
        <w:br/>
        <w:t>• Prototype</w:t>
      </w:r>
      <w:r w:rsidRPr="000E34B5">
        <w:rPr>
          <w:rFonts w:cstheme="minorHAnsi"/>
        </w:rPr>
        <w:br/>
        <w:t>• Adapter</w:t>
      </w:r>
    </w:p>
    <w:p w14:paraId="72AA5044" w14:textId="40A5F5CA" w:rsidR="000E34B5" w:rsidRPr="000E34B5" w:rsidRDefault="000E34B5" w:rsidP="000E34B5">
      <w:pPr>
        <w:rPr>
          <w:rFonts w:cstheme="minorHAnsi"/>
        </w:rPr>
      </w:pPr>
      <w:r w:rsidRPr="000E34B5">
        <w:rPr>
          <w:rFonts w:cstheme="minorHAnsi"/>
        </w:rPr>
        <w:lastRenderedPageBreak/>
        <w:t>Estos patrones trabajan en conjunto para gestionar el inventario, crear distintos tipos de obras, validar reglas de negocio, duplicar objetos de forma segura y permitir la interoperabilidad con sistemas externos.</w:t>
      </w:r>
    </w:p>
    <w:p w14:paraId="0AD62E07" w14:textId="39D327B7" w:rsidR="000E34B5" w:rsidRPr="000E34B5" w:rsidRDefault="000E34B5" w:rsidP="000E34B5">
      <w:pPr>
        <w:pStyle w:val="Ttulo3"/>
        <w:rPr>
          <w:rFonts w:cstheme="minorHAnsi"/>
          <w:b/>
          <w:bCs/>
          <w:color w:val="auto"/>
        </w:rPr>
      </w:pPr>
      <w:bookmarkStart w:id="28" w:name="_Toc225786222"/>
      <w:r w:rsidRPr="000E34B5">
        <w:rPr>
          <w:rFonts w:cstheme="minorHAnsi"/>
          <w:b/>
          <w:bCs/>
          <w:color w:val="auto"/>
        </w:rPr>
        <w:t>1.2</w:t>
      </w:r>
      <w:r w:rsidRPr="007E0390">
        <w:rPr>
          <w:rFonts w:cstheme="minorHAnsi"/>
          <w:b/>
          <w:bCs/>
          <w:color w:val="auto"/>
        </w:rPr>
        <w:t>.</w:t>
      </w:r>
      <w:r w:rsidRPr="000E34B5">
        <w:rPr>
          <w:rFonts w:cstheme="minorHAnsi"/>
          <w:b/>
          <w:bCs/>
          <w:color w:val="auto"/>
        </w:rPr>
        <w:t xml:space="preserve"> Metas al final del semestre</w:t>
      </w:r>
      <w:bookmarkEnd w:id="28"/>
    </w:p>
    <w:p w14:paraId="55B0769E" w14:textId="77777777" w:rsidR="000E34B5" w:rsidRPr="000E34B5" w:rsidRDefault="000E34B5" w:rsidP="000E34B5">
      <w:pPr>
        <w:rPr>
          <w:rFonts w:cstheme="minorHAnsi"/>
        </w:rPr>
      </w:pPr>
      <w:r w:rsidRPr="000E34B5">
        <w:rPr>
          <w:rFonts w:cstheme="minorHAnsi"/>
        </w:rPr>
        <w:t>El desarrollo del sistema tiene como objetivo evolucionar hacia una arquitectura más robusta, escalable y orientada a entornos reales de comercio electrónico.</w:t>
      </w:r>
    </w:p>
    <w:p w14:paraId="6DC36E73" w14:textId="77777777" w:rsidR="000E34B5" w:rsidRPr="000E34B5" w:rsidRDefault="000E34B5" w:rsidP="000E34B5">
      <w:pPr>
        <w:rPr>
          <w:rFonts w:cstheme="minorHAnsi"/>
          <w:b/>
          <w:bCs/>
        </w:rPr>
      </w:pPr>
      <w:r w:rsidRPr="000E34B5">
        <w:rPr>
          <w:rFonts w:cstheme="minorHAnsi"/>
          <w:b/>
          <w:bCs/>
        </w:rPr>
        <w:t>Integración de Patrones</w:t>
      </w:r>
    </w:p>
    <w:p w14:paraId="7B54F364" w14:textId="31D91C74" w:rsidR="000E34B5" w:rsidRPr="000E34B5" w:rsidRDefault="000E34B5" w:rsidP="000E34B5">
      <w:pPr>
        <w:rPr>
          <w:rFonts w:cstheme="minorHAnsi"/>
        </w:rPr>
      </w:pPr>
      <w:r w:rsidRPr="000E34B5">
        <w:rPr>
          <w:rFonts w:cstheme="minorHAnsi"/>
        </w:rPr>
        <w:t>El sistema ya cuenta con múltiples patrones integrados (Singleton, Factory, Builder, Prototype y Adapter), logrando una arquitectura desacoplada y flexible.</w:t>
      </w:r>
      <w:r w:rsidRPr="000E34B5">
        <w:rPr>
          <w:rFonts w:cstheme="minorHAnsi"/>
        </w:rPr>
        <w:br/>
        <w:t>Se espera continuar fortaleciendo esta integración para mejorar la mantenibilidad y escalabilidad del sistema.</w:t>
      </w:r>
    </w:p>
    <w:p w14:paraId="050A46AE" w14:textId="77777777" w:rsidR="000E34B5" w:rsidRPr="000E34B5" w:rsidRDefault="000E34B5" w:rsidP="000E34B5">
      <w:pPr>
        <w:rPr>
          <w:rFonts w:cstheme="minorHAnsi"/>
          <w:b/>
          <w:bCs/>
        </w:rPr>
      </w:pPr>
      <w:r w:rsidRPr="000E34B5">
        <w:rPr>
          <w:rFonts w:cstheme="minorHAnsi"/>
          <w:b/>
          <w:bCs/>
        </w:rPr>
        <w:t>Persistencia Real</w:t>
      </w:r>
    </w:p>
    <w:p w14:paraId="764644B8" w14:textId="77777777" w:rsidR="000E34B5" w:rsidRPr="000E34B5" w:rsidRDefault="000E34B5" w:rsidP="000E34B5">
      <w:pPr>
        <w:rPr>
          <w:rFonts w:cstheme="minorHAnsi"/>
        </w:rPr>
      </w:pPr>
      <w:r w:rsidRPr="000E34B5">
        <w:rPr>
          <w:rFonts w:cstheme="minorHAnsi"/>
        </w:rPr>
        <w:t>Actualmente, el sistema utiliza persistencia basada en archivos JSON gestionados por el patrón Singleton.</w:t>
      </w:r>
    </w:p>
    <w:p w14:paraId="00C739F0" w14:textId="77777777" w:rsidR="000E34B5" w:rsidRPr="000E34B5" w:rsidRDefault="000E34B5" w:rsidP="000E34B5">
      <w:pPr>
        <w:rPr>
          <w:rFonts w:cstheme="minorHAnsi"/>
        </w:rPr>
      </w:pPr>
      <w:r w:rsidRPr="000E34B5">
        <w:rPr>
          <w:rFonts w:cstheme="minorHAnsi"/>
        </w:rPr>
        <w:t>Como mejora futura, se plantea la integración con bases de datos como:</w:t>
      </w:r>
      <w:r w:rsidRPr="000E34B5">
        <w:rPr>
          <w:rFonts w:cstheme="minorHAnsi"/>
        </w:rPr>
        <w:br/>
        <w:t>• PostgreSQL</w:t>
      </w:r>
      <w:r w:rsidRPr="000E34B5">
        <w:rPr>
          <w:rFonts w:cstheme="minorHAnsi"/>
        </w:rPr>
        <w:br/>
        <w:t>• MongoDB</w:t>
      </w:r>
    </w:p>
    <w:p w14:paraId="6D90CE6E" w14:textId="03D397C8" w:rsidR="000E34B5" w:rsidRPr="000E34B5" w:rsidRDefault="000E34B5" w:rsidP="000E34B5">
      <w:pPr>
        <w:rPr>
          <w:rFonts w:cstheme="minorHAnsi"/>
        </w:rPr>
      </w:pPr>
      <w:r w:rsidRPr="000E34B5">
        <w:rPr>
          <w:rFonts w:cstheme="minorHAnsi"/>
        </w:rPr>
        <w:t>Esto permitirá manejar grandes volúmenes de datos y mejorar la eficiencia del sistema.</w:t>
      </w:r>
    </w:p>
    <w:p w14:paraId="674C36E3" w14:textId="77777777" w:rsidR="000E34B5" w:rsidRPr="000E34B5" w:rsidRDefault="000E34B5" w:rsidP="000E34B5">
      <w:pPr>
        <w:rPr>
          <w:rFonts w:cstheme="minorHAnsi"/>
          <w:b/>
          <w:bCs/>
        </w:rPr>
      </w:pPr>
      <w:r w:rsidRPr="000E34B5">
        <w:rPr>
          <w:rFonts w:cstheme="minorHAnsi"/>
          <w:b/>
          <w:bCs/>
        </w:rPr>
        <w:t>Interfaz de Usuario</w:t>
      </w:r>
    </w:p>
    <w:p w14:paraId="71E29614" w14:textId="77777777" w:rsidR="000E34B5" w:rsidRPr="000E34B5" w:rsidRDefault="000E34B5" w:rsidP="000E34B5">
      <w:pPr>
        <w:rPr>
          <w:rFonts w:cstheme="minorHAnsi"/>
        </w:rPr>
      </w:pPr>
      <w:r w:rsidRPr="000E34B5">
        <w:rPr>
          <w:rFonts w:cstheme="minorHAnsi"/>
        </w:rPr>
        <w:t>Actualmente, la interacción se realiza mediante Swagger UI.</w:t>
      </w:r>
    </w:p>
    <w:p w14:paraId="1CA46186" w14:textId="77777777" w:rsidR="000E34B5" w:rsidRPr="000E34B5" w:rsidRDefault="000E34B5" w:rsidP="000E34B5">
      <w:pPr>
        <w:rPr>
          <w:rFonts w:cstheme="minorHAnsi"/>
        </w:rPr>
      </w:pPr>
      <w:r w:rsidRPr="000E34B5">
        <w:rPr>
          <w:rFonts w:cstheme="minorHAnsi"/>
        </w:rPr>
        <w:t>Se proyecta desarrollar un frontend utilizando tecnologías como:</w:t>
      </w:r>
      <w:r w:rsidRPr="000E34B5">
        <w:rPr>
          <w:rFonts w:cstheme="minorHAnsi"/>
        </w:rPr>
        <w:br/>
        <w:t>• React</w:t>
      </w:r>
      <w:r w:rsidRPr="000E34B5">
        <w:rPr>
          <w:rFonts w:cstheme="minorHAnsi"/>
        </w:rPr>
        <w:br/>
        <w:t>• Next.js</w:t>
      </w:r>
    </w:p>
    <w:p w14:paraId="0B921E9F" w14:textId="6638BF86" w:rsidR="000E34B5" w:rsidRPr="000E34B5" w:rsidRDefault="000E34B5" w:rsidP="000E34B5">
      <w:pPr>
        <w:rPr>
          <w:rFonts w:cstheme="minorHAnsi"/>
        </w:rPr>
      </w:pPr>
      <w:r w:rsidRPr="000E34B5">
        <w:rPr>
          <w:rFonts w:cstheme="minorHAnsi"/>
        </w:rPr>
        <w:t>Esto permitirá mejorar la experiencia de usuario y facilitar la navegación del marketplace.</w:t>
      </w:r>
    </w:p>
    <w:p w14:paraId="7FAD6717" w14:textId="77777777" w:rsidR="000E34B5" w:rsidRPr="000E34B5" w:rsidRDefault="000E34B5" w:rsidP="000E34B5">
      <w:pPr>
        <w:rPr>
          <w:rFonts w:cstheme="minorHAnsi"/>
          <w:b/>
          <w:bCs/>
        </w:rPr>
      </w:pPr>
      <w:r w:rsidRPr="000E34B5">
        <w:rPr>
          <w:rFonts w:cstheme="minorHAnsi"/>
          <w:b/>
          <w:bCs/>
        </w:rPr>
        <w:t>Validación de Reglas de Negocio</w:t>
      </w:r>
    </w:p>
    <w:p w14:paraId="3A58D970" w14:textId="77777777" w:rsidR="000E34B5" w:rsidRPr="000E34B5" w:rsidRDefault="000E34B5" w:rsidP="000E34B5">
      <w:pPr>
        <w:rPr>
          <w:rFonts w:cstheme="minorHAnsi"/>
        </w:rPr>
      </w:pPr>
      <w:r w:rsidRPr="000E34B5">
        <w:rPr>
          <w:rFonts w:cstheme="minorHAnsi"/>
        </w:rPr>
        <w:t>El sistema ya incorpora validaciones mediante el patrón Builder, pero se planea ampliar estas reglas, incluyendo:</w:t>
      </w:r>
      <w:r w:rsidRPr="000E34B5">
        <w:rPr>
          <w:rFonts w:cstheme="minorHAnsi"/>
        </w:rPr>
        <w:br/>
        <w:t>• cálculo automático de impuestos</w:t>
      </w:r>
      <w:r w:rsidRPr="000E34B5">
        <w:rPr>
          <w:rFonts w:cstheme="minorHAnsi"/>
        </w:rPr>
        <w:br/>
        <w:t>• control de stock en tiempo real</w:t>
      </w:r>
      <w:r w:rsidRPr="000E34B5">
        <w:rPr>
          <w:rFonts w:cstheme="minorHAnsi"/>
        </w:rPr>
        <w:br/>
        <w:t>• gestión de derechos de autor (especialmente en obras digitales)</w:t>
      </w:r>
      <w:r w:rsidRPr="000E34B5">
        <w:rPr>
          <w:rFonts w:cstheme="minorHAnsi"/>
        </w:rPr>
        <w:br/>
      </w:r>
      <w:r w:rsidRPr="000E34B5">
        <w:rPr>
          <w:rFonts w:cstheme="minorHAnsi"/>
        </w:rPr>
        <w:lastRenderedPageBreak/>
        <w:t>• validación avanzada de atributos según tipo de obra</w:t>
      </w:r>
      <w:r w:rsidRPr="000E34B5">
        <w:rPr>
          <w:rFonts w:cstheme="minorHAnsi"/>
        </w:rPr>
        <w:br/>
        <w:t>• control de disponibilidad en el catálogo</w:t>
      </w:r>
    </w:p>
    <w:p w14:paraId="28BD552B" w14:textId="30F63ECB" w:rsidR="000E34B5" w:rsidRPr="000E34B5" w:rsidRDefault="000E34B5" w:rsidP="000E34B5">
      <w:pPr>
        <w:rPr>
          <w:rFonts w:cstheme="minorHAnsi"/>
        </w:rPr>
      </w:pPr>
      <w:r w:rsidRPr="000E34B5">
        <w:rPr>
          <w:rFonts w:cstheme="minorHAnsi"/>
        </w:rPr>
        <w:t>Estas mejoras permitirán que el sistema evolucione hacia una plataforma de comercio electrónico más robusta.</w:t>
      </w:r>
    </w:p>
    <w:p w14:paraId="02790C65" w14:textId="4057877E" w:rsidR="000E34B5" w:rsidRPr="000E34B5" w:rsidRDefault="000E34B5" w:rsidP="000E34B5">
      <w:pPr>
        <w:pStyle w:val="Ttulo3"/>
        <w:rPr>
          <w:rFonts w:cstheme="minorHAnsi"/>
          <w:b/>
          <w:bCs/>
          <w:color w:val="auto"/>
        </w:rPr>
      </w:pPr>
      <w:bookmarkStart w:id="29" w:name="_Toc225786223"/>
      <w:r w:rsidRPr="000E34B5">
        <w:rPr>
          <w:rFonts w:cstheme="minorHAnsi"/>
          <w:b/>
          <w:bCs/>
          <w:color w:val="auto"/>
        </w:rPr>
        <w:t>1.3</w:t>
      </w:r>
      <w:r w:rsidRPr="007E0390">
        <w:rPr>
          <w:rFonts w:cstheme="minorHAnsi"/>
          <w:b/>
          <w:bCs/>
          <w:color w:val="auto"/>
        </w:rPr>
        <w:t>.</w:t>
      </w:r>
      <w:r w:rsidRPr="000E34B5">
        <w:rPr>
          <w:rFonts w:cstheme="minorHAnsi"/>
          <w:b/>
          <w:bCs/>
          <w:color w:val="auto"/>
        </w:rPr>
        <w:t xml:space="preserve"> Alcance del Proyecto</w:t>
      </w:r>
      <w:bookmarkEnd w:id="29"/>
    </w:p>
    <w:p w14:paraId="78DD33E3" w14:textId="77777777" w:rsidR="000E34B5" w:rsidRPr="000E34B5" w:rsidRDefault="000E34B5" w:rsidP="000E34B5">
      <w:pPr>
        <w:rPr>
          <w:rFonts w:cstheme="minorHAnsi"/>
        </w:rPr>
      </w:pPr>
      <w:r w:rsidRPr="000E34B5">
        <w:rPr>
          <w:rFonts w:cstheme="minorHAnsi"/>
        </w:rPr>
        <w:t>El sistema desarrollado abarca los siguientes módulos principales:</w:t>
      </w:r>
    </w:p>
    <w:p w14:paraId="591C8A52" w14:textId="77777777" w:rsidR="000E34B5" w:rsidRPr="000E34B5" w:rsidRDefault="000E34B5" w:rsidP="000E34B5">
      <w:pPr>
        <w:rPr>
          <w:rFonts w:cstheme="minorHAnsi"/>
          <w:b/>
          <w:bCs/>
        </w:rPr>
      </w:pPr>
      <w:r w:rsidRPr="000E34B5">
        <w:rPr>
          <w:rFonts w:cstheme="minorHAnsi"/>
          <w:b/>
          <w:bCs/>
        </w:rPr>
        <w:t>Módulo de Inventario</w:t>
      </w:r>
    </w:p>
    <w:p w14:paraId="2E6F7B67" w14:textId="39161E3B" w:rsidR="000E34B5" w:rsidRPr="000E34B5" w:rsidRDefault="000E34B5" w:rsidP="000E34B5">
      <w:pPr>
        <w:rPr>
          <w:rFonts w:cstheme="minorHAnsi"/>
        </w:rPr>
      </w:pPr>
      <w:r w:rsidRPr="000E34B5">
        <w:rPr>
          <w:rFonts w:cstheme="minorHAnsi"/>
        </w:rPr>
        <w:t>Permite registrar, consultar, eliminar y gestionar obras dentro del sistema.</w:t>
      </w:r>
      <w:r w:rsidRPr="000E34B5">
        <w:rPr>
          <w:rFonts w:cstheme="minorHAnsi"/>
        </w:rPr>
        <w:br/>
        <w:t>Se apoya en el patrón Singleton para garantizar una única fuente de datos.</w:t>
      </w:r>
    </w:p>
    <w:p w14:paraId="05DDE6BA" w14:textId="77777777" w:rsidR="000E34B5" w:rsidRPr="000E34B5" w:rsidRDefault="000E34B5" w:rsidP="000E34B5">
      <w:pPr>
        <w:rPr>
          <w:rFonts w:cstheme="minorHAnsi"/>
          <w:b/>
          <w:bCs/>
        </w:rPr>
      </w:pPr>
      <w:r w:rsidRPr="000E34B5">
        <w:rPr>
          <w:rFonts w:cstheme="minorHAnsi"/>
          <w:b/>
          <w:bCs/>
        </w:rPr>
        <w:t>Módulo de Categorización</w:t>
      </w:r>
    </w:p>
    <w:p w14:paraId="2CE92BEA" w14:textId="77777777" w:rsidR="000E34B5" w:rsidRPr="000E34B5" w:rsidRDefault="000E34B5" w:rsidP="000E34B5">
      <w:pPr>
        <w:rPr>
          <w:rFonts w:cstheme="minorHAnsi"/>
        </w:rPr>
      </w:pPr>
      <w:r w:rsidRPr="000E34B5">
        <w:rPr>
          <w:rFonts w:cstheme="minorHAnsi"/>
        </w:rPr>
        <w:t>Permite clasificar las obras en:</w:t>
      </w:r>
      <w:r w:rsidRPr="000E34B5">
        <w:rPr>
          <w:rFonts w:cstheme="minorHAnsi"/>
        </w:rPr>
        <w:br/>
        <w:t>• físicas</w:t>
      </w:r>
      <w:r w:rsidRPr="000E34B5">
        <w:rPr>
          <w:rFonts w:cstheme="minorHAnsi"/>
        </w:rPr>
        <w:br/>
        <w:t>• digitales</w:t>
      </w:r>
    </w:p>
    <w:p w14:paraId="101B5572" w14:textId="3182B9C7" w:rsidR="000E34B5" w:rsidRPr="000E34B5" w:rsidRDefault="000E34B5" w:rsidP="000E34B5">
      <w:pPr>
        <w:rPr>
          <w:rFonts w:cstheme="minorHAnsi"/>
        </w:rPr>
      </w:pPr>
      <w:r w:rsidRPr="000E34B5">
        <w:rPr>
          <w:rFonts w:cstheme="minorHAnsi"/>
        </w:rPr>
        <w:t>Esta funcionalidad se implementa mediante los patrones Abstract Factory y Factory Method.</w:t>
      </w:r>
    </w:p>
    <w:p w14:paraId="03A9AE3D" w14:textId="77777777" w:rsidR="000E34B5" w:rsidRPr="000E34B5" w:rsidRDefault="000E34B5" w:rsidP="000E34B5">
      <w:pPr>
        <w:rPr>
          <w:rFonts w:cstheme="minorHAnsi"/>
          <w:b/>
          <w:bCs/>
        </w:rPr>
      </w:pPr>
      <w:r w:rsidRPr="000E34B5">
        <w:rPr>
          <w:rFonts w:cstheme="minorHAnsi"/>
          <w:b/>
          <w:bCs/>
        </w:rPr>
        <w:t>Módulo de Construcción de Obras</w:t>
      </w:r>
    </w:p>
    <w:p w14:paraId="2988428D" w14:textId="151F4C42" w:rsidR="000E34B5" w:rsidRPr="000E34B5" w:rsidRDefault="000E34B5" w:rsidP="000E34B5">
      <w:pPr>
        <w:rPr>
          <w:rFonts w:cstheme="minorHAnsi"/>
        </w:rPr>
      </w:pPr>
      <w:r w:rsidRPr="000E34B5">
        <w:rPr>
          <w:rFonts w:cstheme="minorHAnsi"/>
        </w:rPr>
        <w:t>Permite configurar atributos adicionales como certificados, empaques o seguros.</w:t>
      </w:r>
      <w:r w:rsidRPr="000E34B5">
        <w:rPr>
          <w:rFonts w:cstheme="minorHAnsi"/>
        </w:rPr>
        <w:br/>
        <w:t>Se implementa mediante el patrón Builder, asegurando que las configuraciones sean válidas.</w:t>
      </w:r>
    </w:p>
    <w:p w14:paraId="6B6DD8D0" w14:textId="77777777" w:rsidR="000E34B5" w:rsidRPr="000E34B5" w:rsidRDefault="000E34B5" w:rsidP="000E34B5">
      <w:pPr>
        <w:rPr>
          <w:rFonts w:cstheme="minorHAnsi"/>
          <w:b/>
          <w:bCs/>
        </w:rPr>
      </w:pPr>
      <w:r w:rsidRPr="000E34B5">
        <w:rPr>
          <w:rFonts w:cstheme="minorHAnsi"/>
          <w:b/>
          <w:bCs/>
        </w:rPr>
        <w:t>Módulo de Clonación y Autenticidad</w:t>
      </w:r>
    </w:p>
    <w:p w14:paraId="1E54D5BC" w14:textId="30FEF322" w:rsidR="000E34B5" w:rsidRPr="000E34B5" w:rsidRDefault="000E34B5" w:rsidP="000E34B5">
      <w:pPr>
        <w:rPr>
          <w:rFonts w:cstheme="minorHAnsi"/>
        </w:rPr>
      </w:pPr>
      <w:r w:rsidRPr="000E34B5">
        <w:rPr>
          <w:rFonts w:cstheme="minorHAnsi"/>
        </w:rPr>
        <w:t>Permite duplicar obras y generar colecciones limitadas.</w:t>
      </w:r>
      <w:r w:rsidRPr="000E34B5">
        <w:rPr>
          <w:rFonts w:cstheme="minorHAnsi"/>
        </w:rPr>
        <w:br/>
        <w:t>Incluye verificación de autenticidad mediante sellos únicos.</w:t>
      </w:r>
      <w:r w:rsidRPr="000E34B5">
        <w:rPr>
          <w:rFonts w:cstheme="minorHAnsi"/>
        </w:rPr>
        <w:br/>
        <w:t>Se implementa utilizando el patrón Prototype.</w:t>
      </w:r>
    </w:p>
    <w:p w14:paraId="3798486B" w14:textId="77777777" w:rsidR="000E34B5" w:rsidRPr="000E34B5" w:rsidRDefault="000E34B5" w:rsidP="000E34B5">
      <w:pPr>
        <w:rPr>
          <w:rFonts w:cstheme="minorHAnsi"/>
          <w:b/>
          <w:bCs/>
        </w:rPr>
      </w:pPr>
      <w:r w:rsidRPr="000E34B5">
        <w:rPr>
          <w:rFonts w:cstheme="minorHAnsi"/>
          <w:b/>
          <w:bCs/>
        </w:rPr>
        <w:t>Módulo de Integración Externa</w:t>
      </w:r>
    </w:p>
    <w:p w14:paraId="05F9C730" w14:textId="68A03648" w:rsidR="000E34B5" w:rsidRPr="000E34B5" w:rsidRDefault="000E34B5" w:rsidP="000E34B5">
      <w:pPr>
        <w:rPr>
          <w:rFonts w:cstheme="minorHAnsi"/>
        </w:rPr>
      </w:pPr>
      <w:r w:rsidRPr="000E34B5">
        <w:rPr>
          <w:rFonts w:cstheme="minorHAnsi"/>
        </w:rPr>
        <w:t xml:space="preserve">Permite exportar obras a plataformas externas como sistemas de subastas o </w:t>
      </w:r>
      <w:proofErr w:type="spellStart"/>
      <w:r w:rsidRPr="000E34B5">
        <w:rPr>
          <w:rFonts w:cstheme="minorHAnsi"/>
        </w:rPr>
        <w:t>marketplaces</w:t>
      </w:r>
      <w:proofErr w:type="spellEnd"/>
      <w:r w:rsidRPr="000E34B5">
        <w:rPr>
          <w:rFonts w:cstheme="minorHAnsi"/>
        </w:rPr>
        <w:t xml:space="preserve"> digitales.</w:t>
      </w:r>
      <w:r w:rsidRPr="000E34B5">
        <w:rPr>
          <w:rFonts w:cstheme="minorHAnsi"/>
        </w:rPr>
        <w:br/>
        <w:t>Se implementa mediante el patrón Adapter, que traduce los datos sin modificar el modelo interno.</w:t>
      </w:r>
    </w:p>
    <w:p w14:paraId="50A66059" w14:textId="77777777" w:rsidR="00975AEA" w:rsidRPr="007E0390" w:rsidRDefault="00975AEA">
      <w:pPr>
        <w:rPr>
          <w:rFonts w:cstheme="minorHAnsi"/>
          <w:b/>
          <w:bCs/>
        </w:rPr>
      </w:pPr>
      <w:r w:rsidRPr="007E0390">
        <w:rPr>
          <w:rFonts w:cstheme="minorHAnsi"/>
          <w:b/>
          <w:bCs/>
        </w:rPr>
        <w:br w:type="page"/>
      </w:r>
    </w:p>
    <w:p w14:paraId="5A5B2426" w14:textId="31C43EB4" w:rsidR="000E34B5" w:rsidRPr="000E34B5" w:rsidRDefault="000E34B5" w:rsidP="000E34B5">
      <w:pPr>
        <w:rPr>
          <w:rFonts w:cstheme="minorHAnsi"/>
          <w:b/>
          <w:bCs/>
        </w:rPr>
      </w:pPr>
      <w:r w:rsidRPr="000E34B5">
        <w:rPr>
          <w:rFonts w:cstheme="minorHAnsi"/>
          <w:b/>
          <w:bCs/>
        </w:rPr>
        <w:lastRenderedPageBreak/>
        <w:t>Módulo de Consulta y Reportes</w:t>
      </w:r>
    </w:p>
    <w:p w14:paraId="7586A9FB" w14:textId="77777777" w:rsidR="000E34B5" w:rsidRPr="000E34B5" w:rsidRDefault="000E34B5" w:rsidP="000E34B5">
      <w:pPr>
        <w:rPr>
          <w:rFonts w:cstheme="minorHAnsi"/>
        </w:rPr>
      </w:pPr>
      <w:r w:rsidRPr="000E34B5">
        <w:rPr>
          <w:rFonts w:cstheme="minorHAnsi"/>
        </w:rPr>
        <w:t>Permite visualizar el catálogo completo del sistema mediante endpoints como:</w:t>
      </w:r>
      <w:r w:rsidRPr="000E34B5">
        <w:rPr>
          <w:rFonts w:cstheme="minorHAnsi"/>
        </w:rPr>
        <w:br/>
        <w:t>GET /catalogo</w:t>
      </w:r>
    </w:p>
    <w:p w14:paraId="4774CB56" w14:textId="51C4727C" w:rsidR="000E34B5" w:rsidRPr="000E34B5" w:rsidRDefault="000E34B5" w:rsidP="000E34B5">
      <w:pPr>
        <w:rPr>
          <w:rFonts w:cstheme="minorHAnsi"/>
        </w:rPr>
      </w:pPr>
      <w:r w:rsidRPr="000E34B5">
        <w:rPr>
          <w:rFonts w:cstheme="minorHAnsi"/>
        </w:rPr>
        <w:t>Facilita el análisis del estado actual del inventario.</w:t>
      </w:r>
    </w:p>
    <w:p w14:paraId="66A97DCD" w14:textId="07BB87DB" w:rsidR="000E34B5" w:rsidRPr="000E34B5" w:rsidRDefault="000E34B5" w:rsidP="000E34B5">
      <w:pPr>
        <w:pStyle w:val="Ttulo3"/>
        <w:rPr>
          <w:rFonts w:cstheme="minorHAnsi"/>
          <w:b/>
          <w:bCs/>
          <w:color w:val="auto"/>
        </w:rPr>
      </w:pPr>
      <w:bookmarkStart w:id="30" w:name="_Toc225786224"/>
      <w:r w:rsidRPr="000E34B5">
        <w:rPr>
          <w:rFonts w:cstheme="minorHAnsi"/>
          <w:b/>
          <w:bCs/>
          <w:color w:val="auto"/>
        </w:rPr>
        <w:t>1.4</w:t>
      </w:r>
      <w:r w:rsidRPr="007E0390">
        <w:rPr>
          <w:rFonts w:cstheme="minorHAnsi"/>
          <w:b/>
          <w:bCs/>
          <w:color w:val="auto"/>
        </w:rPr>
        <w:t>.</w:t>
      </w:r>
      <w:r w:rsidRPr="000E34B5">
        <w:rPr>
          <w:rFonts w:cstheme="minorHAnsi"/>
          <w:b/>
          <w:bCs/>
          <w:color w:val="auto"/>
        </w:rPr>
        <w:t xml:space="preserve"> Metodología</w:t>
      </w:r>
      <w:bookmarkEnd w:id="30"/>
    </w:p>
    <w:p w14:paraId="0F4C2054" w14:textId="77777777" w:rsidR="000E34B5" w:rsidRPr="000E34B5" w:rsidRDefault="000E34B5" w:rsidP="000E34B5">
      <w:pPr>
        <w:rPr>
          <w:rFonts w:cstheme="minorHAnsi"/>
        </w:rPr>
      </w:pPr>
      <w:r w:rsidRPr="000E34B5">
        <w:rPr>
          <w:rFonts w:cstheme="minorHAnsi"/>
        </w:rPr>
        <w:t>El desarrollo del sistema se realizó mediante una metodología incremental enfocada en el uso de patrones de diseño.</w:t>
      </w:r>
    </w:p>
    <w:p w14:paraId="7680FDD8" w14:textId="77777777" w:rsidR="000E34B5" w:rsidRPr="000E34B5" w:rsidRDefault="000E34B5" w:rsidP="000E34B5">
      <w:pPr>
        <w:rPr>
          <w:rFonts w:cstheme="minorHAnsi"/>
        </w:rPr>
      </w:pPr>
      <w:r w:rsidRPr="000E34B5">
        <w:rPr>
          <w:rFonts w:cstheme="minorHAnsi"/>
        </w:rPr>
        <w:t>Inicialmente, se realizó el análisis del problema, identificando la necesidad de gestionar obras de arte con diferentes características, validar reglas de negocio y permitir futuras integraciones externas.</w:t>
      </w:r>
    </w:p>
    <w:p w14:paraId="4D9744AC" w14:textId="77777777" w:rsidR="000E34B5" w:rsidRPr="000E34B5" w:rsidRDefault="000E34B5" w:rsidP="000E34B5">
      <w:pPr>
        <w:rPr>
          <w:rFonts w:cstheme="minorHAnsi"/>
        </w:rPr>
      </w:pPr>
      <w:r w:rsidRPr="000E34B5">
        <w:rPr>
          <w:rFonts w:cstheme="minorHAnsi"/>
        </w:rPr>
        <w:t>Posteriormente, se diseñó la arquitectura del sistema utilizando diagramas UML, lo que permitió definir la relación entre clases y la implementación de los patrones de diseño.</w:t>
      </w:r>
    </w:p>
    <w:p w14:paraId="3F326868" w14:textId="77777777" w:rsidR="000E34B5" w:rsidRPr="000E34B5" w:rsidRDefault="000E34B5" w:rsidP="000E34B5">
      <w:pPr>
        <w:rPr>
          <w:rFonts w:cstheme="minorHAnsi"/>
        </w:rPr>
      </w:pPr>
      <w:r w:rsidRPr="000E34B5">
        <w:rPr>
          <w:rFonts w:cstheme="minorHAnsi"/>
        </w:rPr>
        <w:t>En la fase de implementación, se utilizó Python junto con FastAPI para construir una API REST. Durante esta etapa se integraron los patrones:</w:t>
      </w:r>
      <w:r w:rsidRPr="000E34B5">
        <w:rPr>
          <w:rFonts w:cstheme="minorHAnsi"/>
        </w:rPr>
        <w:br/>
        <w:t>• Singleton</w:t>
      </w:r>
      <w:r w:rsidRPr="000E34B5">
        <w:rPr>
          <w:rFonts w:cstheme="minorHAnsi"/>
        </w:rPr>
        <w:br/>
        <w:t>• Factory Method</w:t>
      </w:r>
      <w:r w:rsidRPr="000E34B5">
        <w:rPr>
          <w:rFonts w:cstheme="minorHAnsi"/>
        </w:rPr>
        <w:br/>
        <w:t>• Abstract Factory</w:t>
      </w:r>
      <w:r w:rsidRPr="000E34B5">
        <w:rPr>
          <w:rFonts w:cstheme="minorHAnsi"/>
        </w:rPr>
        <w:br/>
        <w:t>• Builder</w:t>
      </w:r>
      <w:r w:rsidRPr="000E34B5">
        <w:rPr>
          <w:rFonts w:cstheme="minorHAnsi"/>
        </w:rPr>
        <w:br/>
        <w:t>• Prototype</w:t>
      </w:r>
      <w:r w:rsidRPr="000E34B5">
        <w:rPr>
          <w:rFonts w:cstheme="minorHAnsi"/>
        </w:rPr>
        <w:br/>
        <w:t>• Adapter</w:t>
      </w:r>
    </w:p>
    <w:p w14:paraId="0BDC232B" w14:textId="77777777" w:rsidR="000E34B5" w:rsidRPr="000E34B5" w:rsidRDefault="000E34B5" w:rsidP="000E34B5">
      <w:pPr>
        <w:rPr>
          <w:rFonts w:cstheme="minorHAnsi"/>
        </w:rPr>
      </w:pPr>
      <w:r w:rsidRPr="000E34B5">
        <w:rPr>
          <w:rFonts w:cstheme="minorHAnsi"/>
        </w:rPr>
        <w:t>Estos patrones permitieron estructurar adecuadamente la creación, gestión, duplicación y adaptación de las obras dentro del sistema.</w:t>
      </w:r>
    </w:p>
    <w:p w14:paraId="3C56AF90" w14:textId="34E1BFFE" w:rsidR="00EF4526" w:rsidRPr="007E0390" w:rsidRDefault="000E34B5" w:rsidP="000E34B5">
      <w:pPr>
        <w:rPr>
          <w:rFonts w:cstheme="minorHAnsi"/>
        </w:rPr>
      </w:pPr>
      <w:r w:rsidRPr="000E34B5">
        <w:rPr>
          <w:rFonts w:cstheme="minorHAnsi"/>
        </w:rPr>
        <w:t>Finalmente, se realizaron pruebas funcionales mediante Swagger UI, validando el comportamiento de cada patrón, incluyendo la creación de obras, la clonación, la verificación de autenticidad y la exportación a plataformas externas.</w:t>
      </w:r>
    </w:p>
    <w:p w14:paraId="51CCB251" w14:textId="62C6DFC0" w:rsidR="000E34B5" w:rsidRPr="000E34B5" w:rsidRDefault="00EF4526" w:rsidP="000E34B5">
      <w:pPr>
        <w:rPr>
          <w:rFonts w:cstheme="minorHAnsi"/>
        </w:rPr>
      </w:pPr>
      <w:r w:rsidRPr="007E0390">
        <w:rPr>
          <w:rFonts w:cstheme="minorHAnsi"/>
        </w:rPr>
        <w:br w:type="page"/>
      </w:r>
    </w:p>
    <w:p w14:paraId="649A0259" w14:textId="09366B35" w:rsidR="000E34B5" w:rsidRPr="000E34B5" w:rsidRDefault="000E34B5" w:rsidP="000E34B5">
      <w:pPr>
        <w:pStyle w:val="Ttulo3"/>
        <w:rPr>
          <w:rFonts w:cstheme="minorHAnsi"/>
          <w:b/>
          <w:bCs/>
          <w:color w:val="auto"/>
        </w:rPr>
      </w:pPr>
      <w:bookmarkStart w:id="31" w:name="_Toc225786225"/>
      <w:r w:rsidRPr="000E34B5">
        <w:rPr>
          <w:rFonts w:cstheme="minorHAnsi"/>
          <w:b/>
          <w:bCs/>
          <w:color w:val="auto"/>
        </w:rPr>
        <w:lastRenderedPageBreak/>
        <w:t>1.5</w:t>
      </w:r>
      <w:r w:rsidRPr="007E0390">
        <w:rPr>
          <w:rFonts w:cstheme="minorHAnsi"/>
          <w:b/>
          <w:bCs/>
          <w:color w:val="auto"/>
        </w:rPr>
        <w:t>.</w:t>
      </w:r>
      <w:r w:rsidRPr="000E34B5">
        <w:rPr>
          <w:rFonts w:cstheme="minorHAnsi"/>
          <w:b/>
          <w:bCs/>
          <w:color w:val="auto"/>
        </w:rPr>
        <w:t xml:space="preserve"> Arquitectura General del Sistema</w:t>
      </w:r>
      <w:bookmarkEnd w:id="31"/>
    </w:p>
    <w:p w14:paraId="035904C6" w14:textId="77777777" w:rsidR="000E34B5" w:rsidRPr="007E0390" w:rsidRDefault="000E34B5" w:rsidP="000E34B5">
      <w:pPr>
        <w:rPr>
          <w:rFonts w:cstheme="minorHAnsi"/>
        </w:rPr>
      </w:pPr>
      <w:r w:rsidRPr="000E34B5">
        <w:rPr>
          <w:rFonts w:cstheme="minorHAnsi"/>
        </w:rPr>
        <w:t>A continuación, se presenta el diagrama UML general del sistema, en el cual se visualizan las principales clases y la integración de los patrones de diseño implementados.</w:t>
      </w:r>
    </w:p>
    <w:p w14:paraId="6A33DA8C" w14:textId="62542F3C" w:rsidR="00EF4526" w:rsidRPr="007E0390" w:rsidRDefault="00EF4526" w:rsidP="000E34B5">
      <w:pPr>
        <w:rPr>
          <w:rFonts w:cstheme="minorHAnsi"/>
        </w:rPr>
      </w:pPr>
      <w:r w:rsidRPr="007E0390">
        <w:rPr>
          <w:rFonts w:cstheme="minorHAnsi"/>
          <w:b/>
          <w:bCs/>
          <w:noProof/>
        </w:rPr>
        <w:drawing>
          <wp:inline distT="0" distB="0" distL="0" distR="0" wp14:anchorId="52A503BC" wp14:editId="0C6AD2D2">
            <wp:extent cx="5612130" cy="4588510"/>
            <wp:effectExtent l="0" t="0" r="7620" b="2540"/>
            <wp:docPr id="1052209456" name="Imagen 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8369" name="Imagen 2" descr="imagen"/>
                    <pic:cNvPicPr/>
                  </pic:nvPicPr>
                  <pic:blipFill>
                    <a:blip r:embed="rId21">
                      <a:extLst>
                        <a:ext uri="{28A0092B-C50C-407E-A947-70E740481C1C}">
                          <a14:useLocalDpi xmlns:a14="http://schemas.microsoft.com/office/drawing/2010/main" val="0"/>
                        </a:ext>
                      </a:extLst>
                    </a:blip>
                    <a:stretch>
                      <a:fillRect/>
                    </a:stretch>
                  </pic:blipFill>
                  <pic:spPr>
                    <a:xfrm>
                      <a:off x="0" y="0"/>
                      <a:ext cx="5612130" cy="4588510"/>
                    </a:xfrm>
                    <a:prstGeom prst="rect">
                      <a:avLst/>
                    </a:prstGeom>
                  </pic:spPr>
                </pic:pic>
              </a:graphicData>
            </a:graphic>
          </wp:inline>
        </w:drawing>
      </w:r>
    </w:p>
    <w:p w14:paraId="1309D993" w14:textId="1B0D5760" w:rsidR="00EF4526" w:rsidRPr="000E34B5" w:rsidRDefault="00EF4526" w:rsidP="00EF4526">
      <w:pPr>
        <w:jc w:val="center"/>
        <w:rPr>
          <w:rFonts w:cstheme="minorHAnsi"/>
          <w:i/>
          <w:iCs/>
        </w:rPr>
      </w:pPr>
      <w:r w:rsidRPr="007E0390">
        <w:rPr>
          <w:rFonts w:cstheme="minorHAnsi"/>
          <w:i/>
          <w:iCs/>
        </w:rPr>
        <w:t xml:space="preserve">Fig. </w:t>
      </w:r>
      <w:r w:rsidRPr="007E0390">
        <w:rPr>
          <w:rFonts w:cstheme="minorHAnsi"/>
          <w:i/>
          <w:iCs/>
        </w:rPr>
        <w:t>1</w:t>
      </w:r>
      <w:r w:rsidRPr="007E0390">
        <w:rPr>
          <w:rFonts w:cstheme="minorHAnsi"/>
          <w:i/>
          <w:iCs/>
        </w:rPr>
        <w:t xml:space="preserve">. Diagrama UML general </w:t>
      </w:r>
      <w:r w:rsidRPr="007E0390">
        <w:rPr>
          <w:rFonts w:cstheme="minorHAnsi"/>
          <w:i/>
          <w:iCs/>
        </w:rPr>
        <w:t xml:space="preserve">actualizado </w:t>
      </w:r>
      <w:r w:rsidRPr="007E0390">
        <w:rPr>
          <w:rFonts w:cstheme="minorHAnsi"/>
          <w:i/>
          <w:iCs/>
        </w:rPr>
        <w:t>del sistema con los patrones de diseño implementados.</w:t>
      </w:r>
    </w:p>
    <w:p w14:paraId="1A95DB9B" w14:textId="72843C4A" w:rsidR="000E34B5" w:rsidRPr="007E0390" w:rsidRDefault="000E34B5" w:rsidP="000E34B5">
      <w:pPr>
        <w:rPr>
          <w:rFonts w:cstheme="minorHAnsi"/>
        </w:rPr>
      </w:pPr>
      <w:r w:rsidRPr="000E34B5">
        <w:rPr>
          <w:rFonts w:cstheme="minorHAnsi"/>
        </w:rPr>
        <w:t>Este diagrama refleja cómo los patrones trabajan de forma conjunta para garantizar una arquitectura organizada, flexible y escalable, permitiendo la correcta gestión del inventario, la creación de objetos, la validación de reglas, la clonación segura y la interoperabilidad con sistemas externos.</w:t>
      </w:r>
    </w:p>
    <w:p w14:paraId="1D94954C" w14:textId="49376A21" w:rsidR="009132DD" w:rsidRPr="007E0390" w:rsidRDefault="000E34B5" w:rsidP="009F2062">
      <w:pPr>
        <w:pStyle w:val="Ttulo2"/>
        <w:rPr>
          <w:rFonts w:asciiTheme="minorHAnsi" w:hAnsiTheme="minorHAnsi" w:cstheme="minorHAnsi"/>
          <w:b/>
          <w:bCs/>
          <w:color w:val="auto"/>
        </w:rPr>
      </w:pPr>
      <w:bookmarkStart w:id="32" w:name="_Toc225786226"/>
      <w:r w:rsidRPr="007E0390">
        <w:rPr>
          <w:rFonts w:asciiTheme="minorHAnsi" w:hAnsiTheme="minorHAnsi" w:cstheme="minorHAnsi"/>
          <w:b/>
          <w:bCs/>
          <w:color w:val="auto"/>
        </w:rPr>
        <w:t>2</w:t>
      </w:r>
      <w:r w:rsidR="009F2062" w:rsidRPr="007E0390">
        <w:rPr>
          <w:rFonts w:asciiTheme="minorHAnsi" w:hAnsiTheme="minorHAnsi" w:cstheme="minorHAnsi"/>
          <w:b/>
          <w:bCs/>
          <w:color w:val="auto"/>
        </w:rPr>
        <w:t xml:space="preserve">. </w:t>
      </w:r>
      <w:r w:rsidR="009132DD" w:rsidRPr="007E0390">
        <w:rPr>
          <w:rFonts w:asciiTheme="minorHAnsi" w:hAnsiTheme="minorHAnsi" w:cstheme="minorHAnsi"/>
          <w:b/>
          <w:bCs/>
          <w:color w:val="auto"/>
        </w:rPr>
        <w:t>Implementación de los patrones</w:t>
      </w:r>
      <w:bookmarkEnd w:id="32"/>
    </w:p>
    <w:p w14:paraId="539F3449" w14:textId="2BD95CBD" w:rsidR="009132DD" w:rsidRPr="007E0390" w:rsidRDefault="000E34B5" w:rsidP="009F2062">
      <w:pPr>
        <w:pStyle w:val="Ttulo3"/>
        <w:rPr>
          <w:rFonts w:cstheme="minorHAnsi"/>
          <w:b/>
          <w:bCs/>
          <w:color w:val="auto"/>
        </w:rPr>
      </w:pPr>
      <w:bookmarkStart w:id="33" w:name="_Toc225786227"/>
      <w:r w:rsidRPr="007E0390">
        <w:rPr>
          <w:rFonts w:cstheme="minorHAnsi"/>
          <w:b/>
          <w:bCs/>
          <w:color w:val="auto"/>
        </w:rPr>
        <w:t>2.1</w:t>
      </w:r>
      <w:r w:rsidR="009F2062" w:rsidRPr="007E0390">
        <w:rPr>
          <w:rFonts w:cstheme="minorHAnsi"/>
          <w:b/>
          <w:bCs/>
          <w:color w:val="auto"/>
        </w:rPr>
        <w:t xml:space="preserve">. </w:t>
      </w:r>
      <w:r w:rsidR="009132DD" w:rsidRPr="007E0390">
        <w:rPr>
          <w:rFonts w:cstheme="minorHAnsi"/>
          <w:b/>
          <w:bCs/>
          <w:color w:val="auto"/>
        </w:rPr>
        <w:t>Abstract Factory y Factory Method</w:t>
      </w:r>
      <w:bookmarkEnd w:id="33"/>
    </w:p>
    <w:p w14:paraId="1DA5BFAB"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POST /nuevo_producto_u_obra</w:t>
      </w:r>
    </w:p>
    <w:p w14:paraId="7AB6D337" w14:textId="77777777" w:rsidR="009132DD" w:rsidRPr="009132DD" w:rsidRDefault="009132DD" w:rsidP="009132DD">
      <w:pPr>
        <w:numPr>
          <w:ilvl w:val="0"/>
          <w:numId w:val="23"/>
        </w:numPr>
        <w:rPr>
          <w:rFonts w:cstheme="minorHAnsi"/>
        </w:rPr>
      </w:pPr>
      <w:r w:rsidRPr="009132DD">
        <w:rPr>
          <w:rFonts w:cstheme="minorHAnsi"/>
          <w:b/>
          <w:bCs/>
        </w:rPr>
        <w:t>Qué hacer:</w:t>
      </w:r>
      <w:r w:rsidRPr="009132DD">
        <w:rPr>
          <w:rFonts w:cstheme="minorHAnsi"/>
        </w:rPr>
        <w:t xml:space="preserve"> Crea una obra enviando tipo: fisico y otra con tipo: digital.</w:t>
      </w:r>
    </w:p>
    <w:p w14:paraId="52D1EBDA" w14:textId="77777777" w:rsidR="009132DD" w:rsidRPr="009132DD" w:rsidRDefault="009132DD" w:rsidP="009132DD">
      <w:pPr>
        <w:numPr>
          <w:ilvl w:val="0"/>
          <w:numId w:val="23"/>
        </w:numPr>
        <w:rPr>
          <w:rFonts w:cstheme="minorHAnsi"/>
        </w:rPr>
      </w:pPr>
      <w:r w:rsidRPr="009132DD">
        <w:rPr>
          <w:rFonts w:cstheme="minorHAnsi"/>
          <w:b/>
          <w:bCs/>
        </w:rPr>
        <w:lastRenderedPageBreak/>
        <w:t>Qué demostrar:</w:t>
      </w:r>
      <w:r w:rsidRPr="009132DD">
        <w:rPr>
          <w:rFonts w:cstheme="minorHAnsi"/>
        </w:rPr>
        <w:t xml:space="preserve"> El sistema elige automáticamente la "fábrica" correcta según el tipo. Si es físico, el objeto resultante tiene el campo dimensiones; si es digital, tiene el campo formato.</w:t>
      </w:r>
    </w:p>
    <w:p w14:paraId="1261020C" w14:textId="2D7DAA92" w:rsidR="009132DD" w:rsidRPr="009132DD" w:rsidRDefault="009132DD" w:rsidP="009132DD">
      <w:pPr>
        <w:numPr>
          <w:ilvl w:val="0"/>
          <w:numId w:val="23"/>
        </w:numPr>
        <w:rPr>
          <w:rFonts w:cstheme="minorHAnsi"/>
        </w:rPr>
      </w:pPr>
      <w:r w:rsidRPr="009132DD">
        <w:rPr>
          <w:rFonts w:cstheme="minorHAnsi"/>
          <w:b/>
          <w:bCs/>
        </w:rPr>
        <w:t>Valor:</w:t>
      </w:r>
      <w:r w:rsidRPr="009132DD">
        <w:rPr>
          <w:rFonts w:cstheme="minorHAnsi"/>
        </w:rPr>
        <w:t xml:space="preserve"> Demuestra </w:t>
      </w:r>
      <w:r w:rsidRPr="009132DD">
        <w:rPr>
          <w:rFonts w:cstheme="minorHAnsi"/>
          <w:b/>
          <w:bCs/>
        </w:rPr>
        <w:t>escalabilidad</w:t>
      </w:r>
      <w:r w:rsidRPr="009132DD">
        <w:rPr>
          <w:rFonts w:cstheme="minorHAnsi"/>
        </w:rPr>
        <w:t>. Puedes añadir nuevas categorías de arte en el futuro sin modificar la lógica principal.</w:t>
      </w:r>
    </w:p>
    <w:p w14:paraId="2E984F91" w14:textId="1C0D87E5" w:rsidR="009132DD" w:rsidRPr="007E0390" w:rsidRDefault="000E34B5" w:rsidP="009F2062">
      <w:pPr>
        <w:pStyle w:val="Ttulo3"/>
        <w:rPr>
          <w:rFonts w:cstheme="minorHAnsi"/>
          <w:b/>
          <w:bCs/>
          <w:color w:val="auto"/>
        </w:rPr>
      </w:pPr>
      <w:bookmarkStart w:id="34" w:name="_Toc225786228"/>
      <w:r w:rsidRPr="007E0390">
        <w:rPr>
          <w:rFonts w:cstheme="minorHAnsi"/>
          <w:b/>
          <w:bCs/>
          <w:color w:val="auto"/>
        </w:rPr>
        <w:t>2</w:t>
      </w:r>
      <w:r w:rsidR="009F2062" w:rsidRPr="007E0390">
        <w:rPr>
          <w:rFonts w:cstheme="minorHAnsi"/>
          <w:b/>
          <w:bCs/>
          <w:color w:val="auto"/>
        </w:rPr>
        <w:t xml:space="preserve">.2. </w:t>
      </w:r>
      <w:r w:rsidR="009132DD" w:rsidRPr="007E0390">
        <w:rPr>
          <w:rFonts w:cstheme="minorHAnsi"/>
          <w:b/>
          <w:bCs/>
          <w:color w:val="auto"/>
        </w:rPr>
        <w:t>Builder (Reglas de Negocio)</w:t>
      </w:r>
      <w:bookmarkEnd w:id="34"/>
    </w:p>
    <w:p w14:paraId="243132E9"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POST /nuevo_producto_u_obra</w:t>
      </w:r>
    </w:p>
    <w:p w14:paraId="0E7AE831" w14:textId="77777777" w:rsidR="009132DD" w:rsidRPr="009132DD" w:rsidRDefault="009132DD" w:rsidP="009132DD">
      <w:pPr>
        <w:numPr>
          <w:ilvl w:val="0"/>
          <w:numId w:val="24"/>
        </w:numPr>
        <w:rPr>
          <w:rFonts w:cstheme="minorHAnsi"/>
        </w:rPr>
      </w:pPr>
      <w:r w:rsidRPr="009132DD">
        <w:rPr>
          <w:rFonts w:cstheme="minorHAnsi"/>
          <w:b/>
          <w:bCs/>
        </w:rPr>
        <w:t>Qué hacer:</w:t>
      </w:r>
      <w:r w:rsidRPr="009132DD">
        <w:rPr>
          <w:rFonts w:cstheme="minorHAnsi"/>
        </w:rPr>
        <w:t xml:space="preserve"> Intenta crear una obra con tipo: digital pero marca el campo empaque: true.</w:t>
      </w:r>
    </w:p>
    <w:p w14:paraId="1C2A6796" w14:textId="77777777" w:rsidR="009132DD" w:rsidRPr="009132DD" w:rsidRDefault="009132DD" w:rsidP="009132DD">
      <w:pPr>
        <w:numPr>
          <w:ilvl w:val="0"/>
          <w:numId w:val="24"/>
        </w:numPr>
        <w:rPr>
          <w:rFonts w:cstheme="minorHAnsi"/>
        </w:rPr>
      </w:pPr>
      <w:r w:rsidRPr="009132DD">
        <w:rPr>
          <w:rFonts w:cstheme="minorHAnsi"/>
          <w:b/>
          <w:bCs/>
        </w:rPr>
        <w:t>Qué demostrar:</w:t>
      </w:r>
      <w:r w:rsidRPr="009132DD">
        <w:rPr>
          <w:rFonts w:cstheme="minorHAnsi"/>
        </w:rPr>
        <w:t xml:space="preserve"> El sistema lanzará un error (400 Bad Request) diciendo que las obras digitales no pueden tener empaque físico.</w:t>
      </w:r>
    </w:p>
    <w:p w14:paraId="7540EC3D" w14:textId="18A29B4F" w:rsidR="009132DD" w:rsidRPr="009132DD" w:rsidRDefault="009132DD" w:rsidP="009132DD">
      <w:pPr>
        <w:numPr>
          <w:ilvl w:val="0"/>
          <w:numId w:val="24"/>
        </w:numPr>
        <w:rPr>
          <w:rFonts w:cstheme="minorHAnsi"/>
        </w:rPr>
      </w:pPr>
      <w:r w:rsidRPr="009132DD">
        <w:rPr>
          <w:rFonts w:cstheme="minorHAnsi"/>
          <w:b/>
          <w:bCs/>
        </w:rPr>
        <w:t>Valor:</w:t>
      </w:r>
      <w:r w:rsidRPr="009132DD">
        <w:rPr>
          <w:rFonts w:cstheme="minorHAnsi"/>
        </w:rPr>
        <w:t xml:space="preserve"> Demuestra que el </w:t>
      </w:r>
      <w:r w:rsidRPr="009132DD">
        <w:rPr>
          <w:rFonts w:cstheme="minorHAnsi"/>
          <w:b/>
          <w:bCs/>
        </w:rPr>
        <w:t>Builder</w:t>
      </w:r>
      <w:r w:rsidRPr="009132DD">
        <w:rPr>
          <w:rFonts w:cstheme="minorHAnsi"/>
        </w:rPr>
        <w:t xml:space="preserve"> no solo construye el objeto, sino que valida que la configuración sea lógica y cumpla las reglas del negocio.</w:t>
      </w:r>
    </w:p>
    <w:p w14:paraId="695E3AEF" w14:textId="35B79B48" w:rsidR="009132DD" w:rsidRPr="007E0390" w:rsidRDefault="000E34B5" w:rsidP="009F2062">
      <w:pPr>
        <w:pStyle w:val="Ttulo3"/>
        <w:rPr>
          <w:rFonts w:cstheme="minorHAnsi"/>
          <w:b/>
          <w:bCs/>
          <w:color w:val="auto"/>
        </w:rPr>
      </w:pPr>
      <w:bookmarkStart w:id="35" w:name="_Toc225786229"/>
      <w:r w:rsidRPr="007E0390">
        <w:rPr>
          <w:rFonts w:cstheme="minorHAnsi"/>
          <w:b/>
          <w:bCs/>
          <w:color w:val="auto"/>
        </w:rPr>
        <w:t>2</w:t>
      </w:r>
      <w:r w:rsidR="009F2062" w:rsidRPr="007E0390">
        <w:rPr>
          <w:rFonts w:cstheme="minorHAnsi"/>
          <w:b/>
          <w:bCs/>
          <w:color w:val="auto"/>
        </w:rPr>
        <w:t xml:space="preserve">.3. </w:t>
      </w:r>
      <w:r w:rsidR="009132DD" w:rsidRPr="007E0390">
        <w:rPr>
          <w:rFonts w:cstheme="minorHAnsi"/>
          <w:b/>
          <w:bCs/>
          <w:color w:val="auto"/>
        </w:rPr>
        <w:t>Singleton (Persistencia y Gestión)</w:t>
      </w:r>
      <w:bookmarkEnd w:id="35"/>
    </w:p>
    <w:p w14:paraId="5F07D9BC"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GET /catalogo_para_ver_todo</w:t>
      </w:r>
    </w:p>
    <w:p w14:paraId="4B38E540" w14:textId="77777777" w:rsidR="009132DD" w:rsidRPr="009132DD" w:rsidRDefault="009132DD" w:rsidP="009132DD">
      <w:pPr>
        <w:numPr>
          <w:ilvl w:val="0"/>
          <w:numId w:val="25"/>
        </w:numPr>
        <w:rPr>
          <w:rFonts w:cstheme="minorHAnsi"/>
        </w:rPr>
      </w:pPr>
      <w:r w:rsidRPr="009132DD">
        <w:rPr>
          <w:rFonts w:cstheme="minorHAnsi"/>
          <w:b/>
          <w:bCs/>
        </w:rPr>
        <w:t>Qué hacer:</w:t>
      </w:r>
      <w:r w:rsidRPr="009132DD">
        <w:rPr>
          <w:rFonts w:cstheme="minorHAnsi"/>
        </w:rPr>
        <w:t xml:space="preserve"> Crea un par de obras, detén el servidor de Uvicorn en la terminal, vuelve a iniciarlo y ejecuta esta ruta.</w:t>
      </w:r>
    </w:p>
    <w:p w14:paraId="60BFADED" w14:textId="77777777" w:rsidR="009132DD" w:rsidRPr="009132DD" w:rsidRDefault="009132DD" w:rsidP="009132DD">
      <w:pPr>
        <w:numPr>
          <w:ilvl w:val="0"/>
          <w:numId w:val="25"/>
        </w:numPr>
        <w:rPr>
          <w:rFonts w:cstheme="minorHAnsi"/>
        </w:rPr>
      </w:pPr>
      <w:r w:rsidRPr="009132DD">
        <w:rPr>
          <w:rFonts w:cstheme="minorHAnsi"/>
          <w:b/>
          <w:bCs/>
        </w:rPr>
        <w:t>Qué demostrar:</w:t>
      </w:r>
      <w:r w:rsidRPr="009132DD">
        <w:rPr>
          <w:rFonts w:cstheme="minorHAnsi"/>
        </w:rPr>
        <w:t xml:space="preserve"> Los datos siguen ahí porque el </w:t>
      </w:r>
      <w:r w:rsidRPr="009132DD">
        <w:rPr>
          <w:rFonts w:cstheme="minorHAnsi"/>
          <w:b/>
          <w:bCs/>
        </w:rPr>
        <w:t>Singleton</w:t>
      </w:r>
      <w:r w:rsidRPr="009132DD">
        <w:rPr>
          <w:rFonts w:cstheme="minorHAnsi"/>
        </w:rPr>
        <w:t xml:space="preserve"> se encargó de cargar el archivo JSON al iniciar.</w:t>
      </w:r>
    </w:p>
    <w:p w14:paraId="7ADA4C24" w14:textId="6B89CFEA" w:rsidR="009132DD" w:rsidRPr="009132DD" w:rsidRDefault="009132DD" w:rsidP="009132DD">
      <w:pPr>
        <w:numPr>
          <w:ilvl w:val="0"/>
          <w:numId w:val="25"/>
        </w:numPr>
        <w:rPr>
          <w:rFonts w:cstheme="minorHAnsi"/>
        </w:rPr>
      </w:pPr>
      <w:r w:rsidRPr="009132DD">
        <w:rPr>
          <w:rFonts w:cstheme="minorHAnsi"/>
          <w:b/>
          <w:bCs/>
        </w:rPr>
        <w:t>Valor:</w:t>
      </w:r>
      <w:r w:rsidRPr="009132DD">
        <w:rPr>
          <w:rFonts w:cstheme="minorHAnsi"/>
        </w:rPr>
        <w:t xml:space="preserve"> Asegura que hay una </w:t>
      </w:r>
      <w:r w:rsidRPr="009132DD">
        <w:rPr>
          <w:rFonts w:cstheme="minorHAnsi"/>
          <w:b/>
          <w:bCs/>
        </w:rPr>
        <w:t>única fuente de verdad</w:t>
      </w:r>
      <w:r w:rsidRPr="009132DD">
        <w:rPr>
          <w:rFonts w:cstheme="minorHAnsi"/>
        </w:rPr>
        <w:t xml:space="preserve"> para todo el marketplace y que los datos no se pierden.</w:t>
      </w:r>
    </w:p>
    <w:p w14:paraId="23A7F0F3" w14:textId="51BBB307" w:rsidR="009132DD" w:rsidRPr="007E0390" w:rsidRDefault="000E34B5" w:rsidP="009F2062">
      <w:pPr>
        <w:pStyle w:val="Ttulo3"/>
        <w:rPr>
          <w:rFonts w:cstheme="minorHAnsi"/>
          <w:b/>
          <w:bCs/>
          <w:color w:val="auto"/>
        </w:rPr>
      </w:pPr>
      <w:bookmarkStart w:id="36" w:name="_Toc225786230"/>
      <w:r w:rsidRPr="007E0390">
        <w:rPr>
          <w:rFonts w:cstheme="minorHAnsi"/>
          <w:b/>
          <w:bCs/>
          <w:color w:val="auto"/>
        </w:rPr>
        <w:t>2</w:t>
      </w:r>
      <w:r w:rsidR="009F2062" w:rsidRPr="007E0390">
        <w:rPr>
          <w:rFonts w:cstheme="minorHAnsi"/>
          <w:b/>
          <w:bCs/>
          <w:color w:val="auto"/>
        </w:rPr>
        <w:t xml:space="preserve">.4. </w:t>
      </w:r>
      <w:r w:rsidR="009132DD" w:rsidRPr="007E0390">
        <w:rPr>
          <w:rFonts w:cstheme="minorHAnsi"/>
          <w:b/>
          <w:bCs/>
          <w:color w:val="auto"/>
        </w:rPr>
        <w:t>Prototype (Clonación Individual)</w:t>
      </w:r>
      <w:bookmarkEnd w:id="36"/>
    </w:p>
    <w:p w14:paraId="7CD35518"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POST /clonar_obra_por/{obra_id}</w:t>
      </w:r>
    </w:p>
    <w:p w14:paraId="52746A1C" w14:textId="77777777" w:rsidR="009132DD" w:rsidRPr="009132DD" w:rsidRDefault="009132DD" w:rsidP="009132DD">
      <w:pPr>
        <w:numPr>
          <w:ilvl w:val="0"/>
          <w:numId w:val="26"/>
        </w:numPr>
        <w:rPr>
          <w:rFonts w:cstheme="minorHAnsi"/>
        </w:rPr>
      </w:pPr>
      <w:r w:rsidRPr="009132DD">
        <w:rPr>
          <w:rFonts w:cstheme="minorHAnsi"/>
          <w:b/>
          <w:bCs/>
        </w:rPr>
        <w:t>Qué hacer:</w:t>
      </w:r>
      <w:r w:rsidRPr="009132DD">
        <w:rPr>
          <w:rFonts w:cstheme="minorHAnsi"/>
        </w:rPr>
        <w:t xml:space="preserve"> Ingresa el ID de una obra existente y un nuevo_id para la copia.</w:t>
      </w:r>
    </w:p>
    <w:p w14:paraId="57179FB1" w14:textId="77777777" w:rsidR="009132DD" w:rsidRPr="009132DD" w:rsidRDefault="009132DD" w:rsidP="009132DD">
      <w:pPr>
        <w:numPr>
          <w:ilvl w:val="0"/>
          <w:numId w:val="26"/>
        </w:numPr>
        <w:rPr>
          <w:rFonts w:cstheme="minorHAnsi"/>
        </w:rPr>
      </w:pPr>
      <w:r w:rsidRPr="009132DD">
        <w:rPr>
          <w:rFonts w:cstheme="minorHAnsi"/>
          <w:b/>
          <w:bCs/>
        </w:rPr>
        <w:t>Qué demostrar:</w:t>
      </w:r>
      <w:r w:rsidRPr="009132DD">
        <w:rPr>
          <w:rFonts w:cstheme="minorHAnsi"/>
        </w:rPr>
        <w:t xml:space="preserve"> La respuesta mostrará que la nueva obra tiene edicion: 2 y un sello que empieza por COPIA-LEGAL.</w:t>
      </w:r>
    </w:p>
    <w:p w14:paraId="4751E26D" w14:textId="11631615" w:rsidR="009132DD" w:rsidRPr="009132DD" w:rsidRDefault="009132DD" w:rsidP="009132DD">
      <w:pPr>
        <w:numPr>
          <w:ilvl w:val="0"/>
          <w:numId w:val="26"/>
        </w:numPr>
        <w:rPr>
          <w:rFonts w:cstheme="minorHAnsi"/>
        </w:rPr>
      </w:pPr>
      <w:r w:rsidRPr="009132DD">
        <w:rPr>
          <w:rFonts w:cstheme="minorHAnsi"/>
          <w:b/>
          <w:bCs/>
        </w:rPr>
        <w:t>Valor:</w:t>
      </w:r>
      <w:r w:rsidRPr="009132DD">
        <w:rPr>
          <w:rFonts w:cstheme="minorHAnsi"/>
        </w:rPr>
        <w:t xml:space="preserve"> Permite duplicar objetos complejos rápidamente sin tener que volver a escribir todos los datos del artista.</w:t>
      </w:r>
    </w:p>
    <w:p w14:paraId="2B684983" w14:textId="4CC6EF48" w:rsidR="009132DD" w:rsidRPr="007E0390" w:rsidRDefault="000E34B5" w:rsidP="009F2062">
      <w:pPr>
        <w:pStyle w:val="Ttulo3"/>
        <w:rPr>
          <w:rFonts w:cstheme="minorHAnsi"/>
          <w:b/>
          <w:bCs/>
          <w:color w:val="auto"/>
        </w:rPr>
      </w:pPr>
      <w:bookmarkStart w:id="37" w:name="_Toc225786231"/>
      <w:r w:rsidRPr="007E0390">
        <w:rPr>
          <w:rFonts w:cstheme="minorHAnsi"/>
          <w:b/>
          <w:bCs/>
          <w:color w:val="auto"/>
        </w:rPr>
        <w:t>2</w:t>
      </w:r>
      <w:r w:rsidR="009F2062" w:rsidRPr="007E0390">
        <w:rPr>
          <w:rFonts w:cstheme="minorHAnsi"/>
          <w:b/>
          <w:bCs/>
          <w:color w:val="auto"/>
        </w:rPr>
        <w:t xml:space="preserve">.5. </w:t>
      </w:r>
      <w:r w:rsidR="009132DD" w:rsidRPr="007E0390">
        <w:rPr>
          <w:rFonts w:cstheme="minorHAnsi"/>
          <w:b/>
          <w:bCs/>
          <w:color w:val="auto"/>
        </w:rPr>
        <w:t>Prototype (Generación en Masa)</w:t>
      </w:r>
      <w:bookmarkEnd w:id="37"/>
    </w:p>
    <w:p w14:paraId="5AD8FF3B"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POST /generar_coleccion_masa/{obra_id}</w:t>
      </w:r>
    </w:p>
    <w:p w14:paraId="51C44FB4" w14:textId="77777777" w:rsidR="009132DD" w:rsidRPr="009132DD" w:rsidRDefault="009132DD" w:rsidP="009132DD">
      <w:pPr>
        <w:numPr>
          <w:ilvl w:val="0"/>
          <w:numId w:val="27"/>
        </w:numPr>
        <w:rPr>
          <w:rFonts w:cstheme="minorHAnsi"/>
        </w:rPr>
      </w:pPr>
      <w:r w:rsidRPr="009132DD">
        <w:rPr>
          <w:rFonts w:cstheme="minorHAnsi"/>
          <w:b/>
          <w:bCs/>
        </w:rPr>
        <w:lastRenderedPageBreak/>
        <w:t>Qué hacer:</w:t>
      </w:r>
      <w:r w:rsidRPr="009132DD">
        <w:rPr>
          <w:rFonts w:cstheme="minorHAnsi"/>
        </w:rPr>
        <w:t xml:space="preserve"> Ingresa el ID de una obra original y en cantidad pon 5.</w:t>
      </w:r>
    </w:p>
    <w:p w14:paraId="73327AFD" w14:textId="77777777" w:rsidR="009132DD" w:rsidRPr="009132DD" w:rsidRDefault="009132DD" w:rsidP="009132DD">
      <w:pPr>
        <w:numPr>
          <w:ilvl w:val="0"/>
          <w:numId w:val="27"/>
        </w:numPr>
        <w:rPr>
          <w:rFonts w:cstheme="minorHAnsi"/>
        </w:rPr>
      </w:pPr>
      <w:r w:rsidRPr="009132DD">
        <w:rPr>
          <w:rFonts w:cstheme="minorHAnsi"/>
          <w:b/>
          <w:bCs/>
        </w:rPr>
        <w:t>Qué demostrar:</w:t>
      </w:r>
      <w:r w:rsidRPr="009132DD">
        <w:rPr>
          <w:rFonts w:cstheme="minorHAnsi"/>
        </w:rPr>
        <w:t xml:space="preserve"> El sistema crea 5 objetos nuevos de un solo golpe, cada uno con un sello de seguridad único generado por el método del prototipo.</w:t>
      </w:r>
    </w:p>
    <w:p w14:paraId="455C7499" w14:textId="47B210BD" w:rsidR="009132DD" w:rsidRPr="009132DD" w:rsidRDefault="009132DD" w:rsidP="009132DD">
      <w:pPr>
        <w:numPr>
          <w:ilvl w:val="0"/>
          <w:numId w:val="27"/>
        </w:numPr>
        <w:rPr>
          <w:rFonts w:cstheme="minorHAnsi"/>
        </w:rPr>
      </w:pPr>
      <w:r w:rsidRPr="009132DD">
        <w:rPr>
          <w:rFonts w:cstheme="minorHAnsi"/>
          <w:b/>
          <w:bCs/>
        </w:rPr>
        <w:t>Valor:</w:t>
      </w:r>
      <w:r w:rsidRPr="009132DD">
        <w:rPr>
          <w:rFonts w:cstheme="minorHAnsi"/>
        </w:rPr>
        <w:t xml:space="preserve"> Es ideal para artistas que venden </w:t>
      </w:r>
      <w:r w:rsidRPr="009132DD">
        <w:rPr>
          <w:rFonts w:cstheme="minorHAnsi"/>
          <w:b/>
          <w:bCs/>
        </w:rPr>
        <w:t>series limitadas</w:t>
      </w:r>
      <w:r w:rsidRPr="009132DD">
        <w:rPr>
          <w:rFonts w:cstheme="minorHAnsi"/>
        </w:rPr>
        <w:t xml:space="preserve"> (ej. "litografías" o "colecciones de fotos").</w:t>
      </w:r>
    </w:p>
    <w:p w14:paraId="06F1F46B" w14:textId="6BCE0FBF" w:rsidR="009132DD" w:rsidRPr="007E0390" w:rsidRDefault="000E34B5" w:rsidP="009F2062">
      <w:pPr>
        <w:pStyle w:val="Ttulo3"/>
        <w:rPr>
          <w:rFonts w:cstheme="minorHAnsi"/>
          <w:b/>
          <w:bCs/>
          <w:color w:val="auto"/>
        </w:rPr>
      </w:pPr>
      <w:bookmarkStart w:id="38" w:name="_Toc225786232"/>
      <w:r w:rsidRPr="007E0390">
        <w:rPr>
          <w:rFonts w:cstheme="minorHAnsi"/>
          <w:b/>
          <w:bCs/>
          <w:color w:val="auto"/>
        </w:rPr>
        <w:t>2</w:t>
      </w:r>
      <w:r w:rsidR="009F2062" w:rsidRPr="007E0390">
        <w:rPr>
          <w:rFonts w:cstheme="minorHAnsi"/>
          <w:b/>
          <w:bCs/>
          <w:color w:val="auto"/>
        </w:rPr>
        <w:t xml:space="preserve">.6. </w:t>
      </w:r>
      <w:r w:rsidR="009132DD" w:rsidRPr="007E0390">
        <w:rPr>
          <w:rFonts w:cstheme="minorHAnsi"/>
          <w:b/>
          <w:bCs/>
          <w:color w:val="auto"/>
        </w:rPr>
        <w:t>Prototype (Verificar Autenticidad)</w:t>
      </w:r>
      <w:bookmarkEnd w:id="38"/>
    </w:p>
    <w:p w14:paraId="0B3A5064"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GET /verificar_autenticidad/{obra_id}</w:t>
      </w:r>
    </w:p>
    <w:p w14:paraId="572AC38D" w14:textId="77777777" w:rsidR="009132DD" w:rsidRPr="009132DD" w:rsidRDefault="009132DD" w:rsidP="009132DD">
      <w:pPr>
        <w:numPr>
          <w:ilvl w:val="0"/>
          <w:numId w:val="28"/>
        </w:numPr>
        <w:rPr>
          <w:rFonts w:cstheme="minorHAnsi"/>
        </w:rPr>
      </w:pPr>
      <w:r w:rsidRPr="009132DD">
        <w:rPr>
          <w:rFonts w:cstheme="minorHAnsi"/>
          <w:b/>
          <w:bCs/>
        </w:rPr>
        <w:t>Qué hacer:</w:t>
      </w:r>
      <w:r w:rsidRPr="009132DD">
        <w:rPr>
          <w:rFonts w:cstheme="minorHAnsi"/>
        </w:rPr>
        <w:t xml:space="preserve"> Prueba con el ID de una obra original y luego con el de una copia clonada.</w:t>
      </w:r>
    </w:p>
    <w:p w14:paraId="1E9CCD0B" w14:textId="77777777" w:rsidR="009132DD" w:rsidRPr="009132DD" w:rsidRDefault="009132DD" w:rsidP="009132DD">
      <w:pPr>
        <w:numPr>
          <w:ilvl w:val="0"/>
          <w:numId w:val="28"/>
        </w:numPr>
        <w:rPr>
          <w:rFonts w:cstheme="minorHAnsi"/>
        </w:rPr>
      </w:pPr>
      <w:r w:rsidRPr="009132DD">
        <w:rPr>
          <w:rFonts w:cstheme="minorHAnsi"/>
          <w:b/>
          <w:bCs/>
        </w:rPr>
        <w:t>Qué demostrar:</w:t>
      </w:r>
      <w:r w:rsidRPr="009132DD">
        <w:rPr>
          <w:rFonts w:cstheme="minorHAnsi"/>
        </w:rPr>
        <w:t xml:space="preserve"> El sistema te dirá si es "ORIGINAL" o "COPIA LEGAL #" y mostrará el código de seguridad único (sello).</w:t>
      </w:r>
    </w:p>
    <w:p w14:paraId="538D94C3" w14:textId="2352B0A3" w:rsidR="009132DD" w:rsidRPr="009132DD" w:rsidRDefault="009132DD" w:rsidP="009132DD">
      <w:pPr>
        <w:numPr>
          <w:ilvl w:val="0"/>
          <w:numId w:val="28"/>
        </w:numPr>
        <w:rPr>
          <w:rFonts w:cstheme="minorHAnsi"/>
        </w:rPr>
      </w:pPr>
      <w:r w:rsidRPr="009132DD">
        <w:rPr>
          <w:rFonts w:cstheme="minorHAnsi"/>
          <w:b/>
          <w:bCs/>
        </w:rPr>
        <w:t>Valor:</w:t>
      </w:r>
      <w:r w:rsidRPr="009132DD">
        <w:rPr>
          <w:rFonts w:cstheme="minorHAnsi"/>
        </w:rPr>
        <w:t xml:space="preserve"> Demuestra que el </w:t>
      </w:r>
      <w:r w:rsidRPr="009132DD">
        <w:rPr>
          <w:rFonts w:cstheme="minorHAnsi"/>
          <w:b/>
          <w:bCs/>
        </w:rPr>
        <w:t>Prototype</w:t>
      </w:r>
      <w:r w:rsidRPr="009132DD">
        <w:rPr>
          <w:rFonts w:cstheme="minorHAnsi"/>
        </w:rPr>
        <w:t xml:space="preserve"> no solo copia, sino que asigna identidad única a cada reproducción para evitar fraudes.</w:t>
      </w:r>
    </w:p>
    <w:p w14:paraId="7990D853" w14:textId="1CBEE7C8" w:rsidR="009132DD" w:rsidRPr="007E0390" w:rsidRDefault="000E34B5" w:rsidP="009F2062">
      <w:pPr>
        <w:pStyle w:val="Ttulo3"/>
        <w:rPr>
          <w:rFonts w:cstheme="minorHAnsi"/>
          <w:b/>
          <w:bCs/>
        </w:rPr>
      </w:pPr>
      <w:bookmarkStart w:id="39" w:name="_Toc225786233"/>
      <w:r w:rsidRPr="007E0390">
        <w:rPr>
          <w:rFonts w:cstheme="minorHAnsi"/>
          <w:b/>
          <w:bCs/>
          <w:color w:val="auto"/>
        </w:rPr>
        <w:t>2</w:t>
      </w:r>
      <w:r w:rsidR="009F2062" w:rsidRPr="007E0390">
        <w:rPr>
          <w:rFonts w:cstheme="minorHAnsi"/>
          <w:b/>
          <w:bCs/>
          <w:color w:val="auto"/>
        </w:rPr>
        <w:t xml:space="preserve">.7. </w:t>
      </w:r>
      <w:r w:rsidR="009132DD" w:rsidRPr="007E0390">
        <w:rPr>
          <w:rFonts w:cstheme="minorHAnsi"/>
          <w:b/>
          <w:bCs/>
          <w:color w:val="auto"/>
        </w:rPr>
        <w:t>Adapter (Exportación Multi-Formato)</w:t>
      </w:r>
      <w:bookmarkEnd w:id="39"/>
    </w:p>
    <w:p w14:paraId="44C7EB80"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GET /exportar_a_plataforma/{obra_id}</w:t>
      </w:r>
    </w:p>
    <w:p w14:paraId="44A27760" w14:textId="77777777" w:rsidR="009132DD" w:rsidRPr="009132DD" w:rsidRDefault="009132DD" w:rsidP="009132DD">
      <w:pPr>
        <w:numPr>
          <w:ilvl w:val="0"/>
          <w:numId w:val="29"/>
        </w:numPr>
        <w:rPr>
          <w:rFonts w:cstheme="minorHAnsi"/>
        </w:rPr>
      </w:pPr>
      <w:r w:rsidRPr="009132DD">
        <w:rPr>
          <w:rFonts w:cstheme="minorHAnsi"/>
          <w:b/>
          <w:bCs/>
        </w:rPr>
        <w:t>Qué hacer:</w:t>
      </w:r>
      <w:r w:rsidRPr="009132DD">
        <w:rPr>
          <w:rFonts w:cstheme="minorHAnsi"/>
        </w:rPr>
        <w:t xml:space="preserve"> Prueba con la misma obra dos veces: una poniendo destino: uts y otra poniendo destino: opensea.</w:t>
      </w:r>
    </w:p>
    <w:p w14:paraId="27CA6A9A" w14:textId="77777777" w:rsidR="009132DD" w:rsidRPr="009132DD" w:rsidRDefault="009132DD" w:rsidP="009132DD">
      <w:pPr>
        <w:numPr>
          <w:ilvl w:val="0"/>
          <w:numId w:val="29"/>
        </w:numPr>
        <w:rPr>
          <w:rFonts w:cstheme="minorHAnsi"/>
        </w:rPr>
      </w:pPr>
      <w:r w:rsidRPr="009132DD">
        <w:rPr>
          <w:rFonts w:cstheme="minorHAnsi"/>
          <w:b/>
          <w:bCs/>
        </w:rPr>
        <w:t>Qué demostrar:</w:t>
      </w:r>
      <w:r w:rsidRPr="009132DD">
        <w:rPr>
          <w:rFonts w:cstheme="minorHAnsi"/>
        </w:rPr>
        <w:t xml:space="preserve"> Verás que los datos cambian de nombre (ej. en UTS dice autor_uts y en OpenSea dice description).</w:t>
      </w:r>
    </w:p>
    <w:p w14:paraId="109543B2" w14:textId="16976570" w:rsidR="009132DD" w:rsidRPr="009132DD" w:rsidRDefault="009132DD" w:rsidP="009132DD">
      <w:pPr>
        <w:numPr>
          <w:ilvl w:val="0"/>
          <w:numId w:val="29"/>
        </w:numPr>
        <w:rPr>
          <w:rFonts w:cstheme="minorHAnsi"/>
        </w:rPr>
      </w:pPr>
      <w:r w:rsidRPr="009132DD">
        <w:rPr>
          <w:rFonts w:cstheme="minorHAnsi"/>
          <w:b/>
          <w:bCs/>
        </w:rPr>
        <w:t>Valor:</w:t>
      </w:r>
      <w:r w:rsidRPr="009132DD">
        <w:rPr>
          <w:rFonts w:cstheme="minorHAnsi"/>
        </w:rPr>
        <w:t xml:space="preserve"> El </w:t>
      </w:r>
      <w:r w:rsidRPr="009132DD">
        <w:rPr>
          <w:rFonts w:cstheme="minorHAnsi"/>
          <w:b/>
          <w:bCs/>
        </w:rPr>
        <w:t>Adapter</w:t>
      </w:r>
      <w:r w:rsidRPr="009132DD">
        <w:rPr>
          <w:rFonts w:cstheme="minorHAnsi"/>
        </w:rPr>
        <w:t xml:space="preserve"> permite que el marketplace se conecte con cualquier plataforma externa traduciendo los datos sin cambiar nuestra base de datos original.</w:t>
      </w:r>
    </w:p>
    <w:p w14:paraId="4952B6B1" w14:textId="312CEBFC" w:rsidR="009132DD" w:rsidRPr="007E0390" w:rsidRDefault="000E34B5" w:rsidP="009F2062">
      <w:pPr>
        <w:pStyle w:val="Ttulo3"/>
        <w:rPr>
          <w:rFonts w:cstheme="minorHAnsi"/>
          <w:b/>
          <w:bCs/>
          <w:color w:val="auto"/>
        </w:rPr>
      </w:pPr>
      <w:bookmarkStart w:id="40" w:name="_Toc225786234"/>
      <w:r w:rsidRPr="007E0390">
        <w:rPr>
          <w:rFonts w:cstheme="minorHAnsi"/>
          <w:b/>
          <w:bCs/>
          <w:color w:val="auto"/>
        </w:rPr>
        <w:t>2</w:t>
      </w:r>
      <w:r w:rsidR="009F2062" w:rsidRPr="007E0390">
        <w:rPr>
          <w:rFonts w:cstheme="minorHAnsi"/>
          <w:b/>
          <w:bCs/>
          <w:color w:val="auto"/>
        </w:rPr>
        <w:t xml:space="preserve">.8. </w:t>
      </w:r>
      <w:r w:rsidR="009132DD" w:rsidRPr="007E0390">
        <w:rPr>
          <w:rFonts w:cstheme="minorHAnsi"/>
          <w:b/>
          <w:bCs/>
          <w:color w:val="auto"/>
        </w:rPr>
        <w:t>Gestión del Singleton (Eliminar Obra)</w:t>
      </w:r>
      <w:bookmarkEnd w:id="40"/>
    </w:p>
    <w:p w14:paraId="05377288"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DELETE /eliminar_obra/{obra_id}</w:t>
      </w:r>
    </w:p>
    <w:p w14:paraId="3B3170CC" w14:textId="77777777" w:rsidR="009132DD" w:rsidRPr="009132DD" w:rsidRDefault="009132DD" w:rsidP="009132DD">
      <w:pPr>
        <w:numPr>
          <w:ilvl w:val="0"/>
          <w:numId w:val="30"/>
        </w:numPr>
        <w:rPr>
          <w:rFonts w:cstheme="minorHAnsi"/>
        </w:rPr>
      </w:pPr>
      <w:r w:rsidRPr="009132DD">
        <w:rPr>
          <w:rFonts w:cstheme="minorHAnsi"/>
          <w:b/>
          <w:bCs/>
        </w:rPr>
        <w:t>Qué hacer:</w:t>
      </w:r>
      <w:r w:rsidRPr="009132DD">
        <w:rPr>
          <w:rFonts w:cstheme="minorHAnsi"/>
        </w:rPr>
        <w:t xml:space="preserve"> Elimina una obra y luego verifica el catálogo o el archivo inventario_arte.json.</w:t>
      </w:r>
    </w:p>
    <w:p w14:paraId="72C10E15" w14:textId="77777777" w:rsidR="009132DD" w:rsidRPr="009132DD" w:rsidRDefault="009132DD" w:rsidP="009132DD">
      <w:pPr>
        <w:numPr>
          <w:ilvl w:val="0"/>
          <w:numId w:val="30"/>
        </w:numPr>
        <w:rPr>
          <w:rFonts w:cstheme="minorHAnsi"/>
        </w:rPr>
      </w:pPr>
      <w:r w:rsidRPr="009132DD">
        <w:rPr>
          <w:rFonts w:cstheme="minorHAnsi"/>
          <w:b/>
          <w:bCs/>
        </w:rPr>
        <w:t>Qué demostrar:</w:t>
      </w:r>
      <w:r w:rsidRPr="009132DD">
        <w:rPr>
          <w:rFonts w:cstheme="minorHAnsi"/>
        </w:rPr>
        <w:t xml:space="preserve"> La obra desaparece tanto de la memoria como del archivo físico instantáneamente.</w:t>
      </w:r>
    </w:p>
    <w:p w14:paraId="69805FF8" w14:textId="70D281A6" w:rsidR="009132DD" w:rsidRPr="009132DD" w:rsidRDefault="009132DD" w:rsidP="009132DD">
      <w:pPr>
        <w:numPr>
          <w:ilvl w:val="0"/>
          <w:numId w:val="30"/>
        </w:numPr>
        <w:rPr>
          <w:rFonts w:cstheme="minorHAnsi"/>
        </w:rPr>
      </w:pPr>
      <w:r w:rsidRPr="009132DD">
        <w:rPr>
          <w:rFonts w:cstheme="minorHAnsi"/>
          <w:b/>
          <w:bCs/>
        </w:rPr>
        <w:t>Valor:</w:t>
      </w:r>
      <w:r w:rsidRPr="009132DD">
        <w:rPr>
          <w:rFonts w:cstheme="minorHAnsi"/>
        </w:rPr>
        <w:t xml:space="preserve"> El </w:t>
      </w:r>
      <w:r w:rsidRPr="009132DD">
        <w:rPr>
          <w:rFonts w:cstheme="minorHAnsi"/>
          <w:b/>
          <w:bCs/>
        </w:rPr>
        <w:t>Singleton</w:t>
      </w:r>
      <w:r w:rsidRPr="009132DD">
        <w:rPr>
          <w:rFonts w:cstheme="minorHAnsi"/>
        </w:rPr>
        <w:t xml:space="preserve"> garantiza que al borrar un dato, este se elimine de todo el sistema de forma consistente.</w:t>
      </w:r>
    </w:p>
    <w:p w14:paraId="7CEE89C7" w14:textId="074851F1" w:rsidR="009132DD" w:rsidRPr="007E0390" w:rsidRDefault="000E34B5" w:rsidP="009F2062">
      <w:pPr>
        <w:pStyle w:val="Ttulo3"/>
        <w:rPr>
          <w:rFonts w:cstheme="minorHAnsi"/>
          <w:b/>
          <w:bCs/>
        </w:rPr>
      </w:pPr>
      <w:bookmarkStart w:id="41" w:name="_Toc225786235"/>
      <w:r w:rsidRPr="007E0390">
        <w:rPr>
          <w:rFonts w:cstheme="minorHAnsi"/>
          <w:b/>
          <w:bCs/>
          <w:color w:val="auto"/>
        </w:rPr>
        <w:lastRenderedPageBreak/>
        <w:t>2</w:t>
      </w:r>
      <w:r w:rsidR="009F2062" w:rsidRPr="007E0390">
        <w:rPr>
          <w:rFonts w:cstheme="minorHAnsi"/>
          <w:b/>
          <w:bCs/>
          <w:color w:val="auto"/>
        </w:rPr>
        <w:t xml:space="preserve">.9. </w:t>
      </w:r>
      <w:r w:rsidR="009132DD" w:rsidRPr="007E0390">
        <w:rPr>
          <w:rFonts w:cstheme="minorHAnsi"/>
          <w:b/>
          <w:bCs/>
          <w:color w:val="auto"/>
        </w:rPr>
        <w:t>Gestión del Singleton (Buscar por Artista)</w:t>
      </w:r>
      <w:bookmarkEnd w:id="41"/>
    </w:p>
    <w:p w14:paraId="66288B94" w14:textId="77777777" w:rsidR="009132DD" w:rsidRPr="009132DD" w:rsidRDefault="009132DD" w:rsidP="009132DD">
      <w:pPr>
        <w:ind w:left="360"/>
        <w:rPr>
          <w:rFonts w:cstheme="minorHAnsi"/>
        </w:rPr>
      </w:pPr>
      <w:r w:rsidRPr="009132DD">
        <w:rPr>
          <w:rFonts w:cstheme="minorHAnsi"/>
          <w:b/>
          <w:bCs/>
        </w:rPr>
        <w:t>Ruta:</w:t>
      </w:r>
      <w:r w:rsidRPr="009132DD">
        <w:rPr>
          <w:rFonts w:cstheme="minorHAnsi"/>
        </w:rPr>
        <w:t xml:space="preserve"> GET /buscar_artista_por_su/{nombre}</w:t>
      </w:r>
    </w:p>
    <w:p w14:paraId="3C7FA95F" w14:textId="77777777" w:rsidR="009132DD" w:rsidRPr="009132DD" w:rsidRDefault="009132DD" w:rsidP="009132DD">
      <w:pPr>
        <w:numPr>
          <w:ilvl w:val="0"/>
          <w:numId w:val="31"/>
        </w:numPr>
        <w:rPr>
          <w:rFonts w:cstheme="minorHAnsi"/>
        </w:rPr>
      </w:pPr>
      <w:r w:rsidRPr="009132DD">
        <w:rPr>
          <w:rFonts w:cstheme="minorHAnsi"/>
          <w:b/>
          <w:bCs/>
        </w:rPr>
        <w:t>Qué hacer:</w:t>
      </w:r>
      <w:r w:rsidRPr="009132DD">
        <w:rPr>
          <w:rFonts w:cstheme="minorHAnsi"/>
        </w:rPr>
        <w:t xml:space="preserve"> Busca por el nombre de un artista que ya hayas registrado.</w:t>
      </w:r>
    </w:p>
    <w:p w14:paraId="08917DFA" w14:textId="77777777" w:rsidR="009132DD" w:rsidRPr="009132DD" w:rsidRDefault="009132DD" w:rsidP="009132DD">
      <w:pPr>
        <w:numPr>
          <w:ilvl w:val="0"/>
          <w:numId w:val="31"/>
        </w:numPr>
        <w:rPr>
          <w:rFonts w:cstheme="minorHAnsi"/>
        </w:rPr>
      </w:pPr>
      <w:r w:rsidRPr="009132DD">
        <w:rPr>
          <w:rFonts w:cstheme="minorHAnsi"/>
          <w:b/>
          <w:bCs/>
        </w:rPr>
        <w:t>Qué demostrar:</w:t>
      </w:r>
      <w:r w:rsidRPr="009132DD">
        <w:rPr>
          <w:rFonts w:cstheme="minorHAnsi"/>
        </w:rPr>
        <w:t xml:space="preserve"> El sistema filtra y devuelve solo las obras de ese autor específico.</w:t>
      </w:r>
    </w:p>
    <w:p w14:paraId="2899D0EC" w14:textId="146BADDA" w:rsidR="00975AEA" w:rsidRPr="007E0390" w:rsidRDefault="009132DD" w:rsidP="00EF4526">
      <w:pPr>
        <w:numPr>
          <w:ilvl w:val="0"/>
          <w:numId w:val="31"/>
        </w:numPr>
        <w:rPr>
          <w:rFonts w:cstheme="minorHAnsi"/>
        </w:rPr>
      </w:pPr>
      <w:r w:rsidRPr="009132DD">
        <w:rPr>
          <w:rFonts w:cstheme="minorHAnsi"/>
          <w:b/>
          <w:bCs/>
        </w:rPr>
        <w:t>Valor:</w:t>
      </w:r>
      <w:r w:rsidRPr="009132DD">
        <w:rPr>
          <w:rFonts w:cstheme="minorHAnsi"/>
        </w:rPr>
        <w:t xml:space="preserve"> Demuestra que el </w:t>
      </w:r>
      <w:r w:rsidRPr="009132DD">
        <w:rPr>
          <w:rFonts w:cstheme="minorHAnsi"/>
          <w:b/>
          <w:bCs/>
        </w:rPr>
        <w:t>Singleton</w:t>
      </w:r>
      <w:r w:rsidRPr="009132DD">
        <w:rPr>
          <w:rFonts w:cstheme="minorHAnsi"/>
        </w:rPr>
        <w:t xml:space="preserve"> centraliza las operaciones de búsqueda y filtrado de la galería de arte.</w:t>
      </w:r>
    </w:p>
    <w:p w14:paraId="6C7BC790" w14:textId="6815D503" w:rsidR="009132DD" w:rsidRPr="007E0390" w:rsidRDefault="000E34B5" w:rsidP="009F2062">
      <w:pPr>
        <w:pStyle w:val="Ttulo2"/>
        <w:rPr>
          <w:rFonts w:asciiTheme="minorHAnsi" w:hAnsiTheme="minorHAnsi" w:cstheme="minorHAnsi"/>
          <w:b/>
          <w:bCs/>
          <w:color w:val="auto"/>
        </w:rPr>
      </w:pPr>
      <w:bookmarkStart w:id="42" w:name="_Toc225786236"/>
      <w:r w:rsidRPr="007E0390">
        <w:rPr>
          <w:rFonts w:asciiTheme="minorHAnsi" w:hAnsiTheme="minorHAnsi" w:cstheme="minorHAnsi"/>
          <w:b/>
          <w:bCs/>
          <w:color w:val="auto"/>
        </w:rPr>
        <w:t>3</w:t>
      </w:r>
      <w:r w:rsidR="009F2062" w:rsidRPr="007E0390">
        <w:rPr>
          <w:rFonts w:asciiTheme="minorHAnsi" w:hAnsiTheme="minorHAnsi" w:cstheme="minorHAnsi"/>
          <w:b/>
          <w:bCs/>
          <w:color w:val="auto"/>
        </w:rPr>
        <w:t xml:space="preserve">. </w:t>
      </w:r>
      <w:r w:rsidR="009132DD" w:rsidRPr="007E0390">
        <w:rPr>
          <w:rFonts w:asciiTheme="minorHAnsi" w:hAnsiTheme="minorHAnsi" w:cstheme="minorHAnsi"/>
          <w:b/>
          <w:bCs/>
          <w:color w:val="auto"/>
        </w:rPr>
        <w:t>E</w:t>
      </w:r>
      <w:r w:rsidR="009132DD" w:rsidRPr="007E0390">
        <w:rPr>
          <w:rFonts w:asciiTheme="minorHAnsi" w:hAnsiTheme="minorHAnsi" w:cstheme="minorHAnsi"/>
          <w:b/>
          <w:bCs/>
          <w:color w:val="auto"/>
        </w:rPr>
        <w:t>scenarios de prueba</w:t>
      </w:r>
      <w:r w:rsidR="009132DD" w:rsidRPr="007E0390">
        <w:rPr>
          <w:rFonts w:asciiTheme="minorHAnsi" w:hAnsiTheme="minorHAnsi" w:cstheme="minorHAnsi"/>
          <w:b/>
          <w:bCs/>
          <w:color w:val="auto"/>
        </w:rPr>
        <w:t>s</w:t>
      </w:r>
      <w:bookmarkEnd w:id="42"/>
    </w:p>
    <w:p w14:paraId="14A12EE9" w14:textId="5C0172EA" w:rsidR="00AC6086" w:rsidRPr="00AC6086" w:rsidRDefault="000E34B5" w:rsidP="00975AEA">
      <w:pPr>
        <w:pStyle w:val="Ttulo3"/>
        <w:rPr>
          <w:rFonts w:cstheme="minorHAnsi"/>
          <w:b/>
          <w:bCs/>
          <w:color w:val="auto"/>
        </w:rPr>
      </w:pPr>
      <w:bookmarkStart w:id="43" w:name="_Toc225786237"/>
      <w:r w:rsidRPr="007E0390">
        <w:rPr>
          <w:rFonts w:cstheme="minorHAnsi"/>
          <w:b/>
          <w:bCs/>
          <w:color w:val="auto"/>
        </w:rPr>
        <w:t>3</w:t>
      </w:r>
      <w:r w:rsidR="009F2062" w:rsidRPr="007E0390">
        <w:rPr>
          <w:rFonts w:cstheme="minorHAnsi"/>
          <w:b/>
          <w:bCs/>
          <w:color w:val="auto"/>
        </w:rPr>
        <w:t>.</w:t>
      </w:r>
      <w:r w:rsidR="00AC6086" w:rsidRPr="00AC6086">
        <w:rPr>
          <w:rFonts w:cstheme="minorHAnsi"/>
          <w:b/>
          <w:bCs/>
          <w:color w:val="auto"/>
        </w:rPr>
        <w:t>1. Abstract Factory y Factory Method</w:t>
      </w:r>
      <w:bookmarkEnd w:id="43"/>
    </w:p>
    <w:p w14:paraId="0FB1224F" w14:textId="0D7D9297" w:rsidR="00AC6086" w:rsidRPr="007E0390" w:rsidRDefault="00AC6086" w:rsidP="00AC6086">
      <w:pPr>
        <w:rPr>
          <w:rFonts w:cstheme="minorHAnsi"/>
        </w:rPr>
      </w:pPr>
      <w:r w:rsidRPr="00AC6086">
        <w:rPr>
          <w:rFonts w:cstheme="minorHAnsi"/>
        </w:rPr>
        <w:t xml:space="preserve">En la captura se observa la creación de una obra enviando un JSON con el campo "tipo": "fisico". En la respuesta del sistema se destaca el atributo </w:t>
      </w:r>
      <w:r w:rsidRPr="00AC6086">
        <w:rPr>
          <w:rFonts w:cstheme="minorHAnsi"/>
          <w:b/>
          <w:bCs/>
        </w:rPr>
        <w:t>"dimensiones"</w:t>
      </w:r>
      <w:r w:rsidRPr="00AC6086">
        <w:rPr>
          <w:rFonts w:cstheme="minorHAnsi"/>
        </w:rPr>
        <w:t>, lo que evidencia que se seleccionó automáticamente la fábrica correspondiente para objetos físicos. Esto demuestra cómo el sistema instancia el tipo de objeto adecuado según su categoría, aplicando el patrón Factory.</w:t>
      </w:r>
    </w:p>
    <w:p w14:paraId="7DC10440" w14:textId="0B918688" w:rsidR="007E2415" w:rsidRPr="007E0390" w:rsidRDefault="00AC6086" w:rsidP="00EF4526">
      <w:pPr>
        <w:jc w:val="center"/>
        <w:rPr>
          <w:rFonts w:cstheme="minorHAnsi"/>
        </w:rPr>
      </w:pPr>
      <w:r w:rsidRPr="007E0390">
        <w:rPr>
          <w:rFonts w:cstheme="minorHAnsi"/>
        </w:rPr>
        <w:drawing>
          <wp:inline distT="0" distB="0" distL="0" distR="0" wp14:anchorId="3C96A00F" wp14:editId="10F008D1">
            <wp:extent cx="1994399" cy="2918460"/>
            <wp:effectExtent l="0" t="0" r="6350" b="0"/>
            <wp:docPr id="1544847986"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7986" name="Imagen 1" descr="imagen"/>
                    <pic:cNvPicPr/>
                  </pic:nvPicPr>
                  <pic:blipFill>
                    <a:blip r:embed="rId22"/>
                    <a:stretch>
                      <a:fillRect/>
                    </a:stretch>
                  </pic:blipFill>
                  <pic:spPr>
                    <a:xfrm>
                      <a:off x="0" y="0"/>
                      <a:ext cx="2020523" cy="2956687"/>
                    </a:xfrm>
                    <a:prstGeom prst="rect">
                      <a:avLst/>
                    </a:prstGeom>
                  </pic:spPr>
                </pic:pic>
              </a:graphicData>
            </a:graphic>
          </wp:inline>
        </w:drawing>
      </w:r>
      <w:r w:rsidRPr="007E0390">
        <w:rPr>
          <w:rFonts w:cstheme="minorHAnsi"/>
        </w:rPr>
        <w:drawing>
          <wp:inline distT="0" distB="0" distL="0" distR="0" wp14:anchorId="69476225" wp14:editId="3890ECF1">
            <wp:extent cx="3143810" cy="2674620"/>
            <wp:effectExtent l="0" t="0" r="0" b="0"/>
            <wp:docPr id="124306846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68464" name="Imagen 1" descr="imagen"/>
                    <pic:cNvPicPr/>
                  </pic:nvPicPr>
                  <pic:blipFill>
                    <a:blip r:embed="rId23"/>
                    <a:stretch>
                      <a:fillRect/>
                    </a:stretch>
                  </pic:blipFill>
                  <pic:spPr>
                    <a:xfrm>
                      <a:off x="0" y="0"/>
                      <a:ext cx="3162725" cy="2690712"/>
                    </a:xfrm>
                    <a:prstGeom prst="rect">
                      <a:avLst/>
                    </a:prstGeom>
                  </pic:spPr>
                </pic:pic>
              </a:graphicData>
            </a:graphic>
          </wp:inline>
        </w:drawing>
      </w:r>
    </w:p>
    <w:p w14:paraId="6A35003E" w14:textId="3AD79C50" w:rsidR="00EF4526" w:rsidRPr="007E0390" w:rsidRDefault="00EF4526" w:rsidP="00EF4526">
      <w:pPr>
        <w:jc w:val="center"/>
        <w:rPr>
          <w:rFonts w:cstheme="minorHAnsi"/>
          <w:i/>
          <w:iCs/>
        </w:rPr>
      </w:pPr>
      <w:r w:rsidRPr="007E0390">
        <w:rPr>
          <w:rFonts w:cstheme="minorHAnsi"/>
          <w:i/>
          <w:iCs/>
        </w:rPr>
        <w:t>Fig. 2 y Fig</w:t>
      </w:r>
      <w:r w:rsidR="002C60B5" w:rsidRPr="007E0390">
        <w:rPr>
          <w:rFonts w:cstheme="minorHAnsi"/>
          <w:i/>
          <w:iCs/>
        </w:rPr>
        <w:t>.</w:t>
      </w:r>
      <w:r w:rsidRPr="007E0390">
        <w:rPr>
          <w:rFonts w:cstheme="minorHAnsi"/>
          <w:i/>
          <w:iCs/>
        </w:rPr>
        <w:t xml:space="preserve"> 3. </w:t>
      </w:r>
      <w:r w:rsidRPr="007E0390">
        <w:rPr>
          <w:rFonts w:cstheme="minorHAnsi"/>
          <w:i/>
          <w:iCs/>
        </w:rPr>
        <w:t>Prueba de patrón Abstract Factory y Factory Method</w:t>
      </w:r>
      <w:r w:rsidRPr="007E0390">
        <w:rPr>
          <w:rFonts w:cstheme="minorHAnsi"/>
          <w:i/>
          <w:iCs/>
        </w:rPr>
        <w:t>.</w:t>
      </w:r>
    </w:p>
    <w:p w14:paraId="20A4B809" w14:textId="77777777" w:rsidR="00EF4526" w:rsidRPr="00AC6086" w:rsidRDefault="00EF4526" w:rsidP="00EF4526">
      <w:pPr>
        <w:rPr>
          <w:rFonts w:cstheme="minorHAnsi"/>
        </w:rPr>
      </w:pPr>
    </w:p>
    <w:p w14:paraId="197DE873" w14:textId="32E446B8" w:rsidR="00AC6086" w:rsidRPr="00AC6086" w:rsidRDefault="00975AEA" w:rsidP="00975AEA">
      <w:pPr>
        <w:pStyle w:val="Ttulo3"/>
        <w:rPr>
          <w:rFonts w:cstheme="minorHAnsi"/>
          <w:b/>
          <w:bCs/>
          <w:color w:val="auto"/>
        </w:rPr>
      </w:pPr>
      <w:bookmarkStart w:id="44" w:name="_Toc225786238"/>
      <w:r w:rsidRPr="007E0390">
        <w:rPr>
          <w:rFonts w:cstheme="minorHAnsi"/>
          <w:b/>
          <w:bCs/>
          <w:color w:val="auto"/>
        </w:rPr>
        <w:t>3</w:t>
      </w:r>
      <w:r w:rsidR="009F2062" w:rsidRPr="007E0390">
        <w:rPr>
          <w:rFonts w:cstheme="minorHAnsi"/>
          <w:b/>
          <w:bCs/>
          <w:color w:val="auto"/>
        </w:rPr>
        <w:t>.</w:t>
      </w:r>
      <w:r w:rsidR="00AC6086" w:rsidRPr="00AC6086">
        <w:rPr>
          <w:rFonts w:cstheme="minorHAnsi"/>
          <w:b/>
          <w:bCs/>
          <w:color w:val="auto"/>
        </w:rPr>
        <w:t>2. Builder (Validación de Reglas)</w:t>
      </w:r>
      <w:bookmarkEnd w:id="44"/>
    </w:p>
    <w:p w14:paraId="776280F8" w14:textId="2B941EEB" w:rsidR="00AC6086" w:rsidRPr="007E0390" w:rsidRDefault="00AC6086" w:rsidP="00AC6086">
      <w:pPr>
        <w:rPr>
          <w:rFonts w:cstheme="minorHAnsi"/>
        </w:rPr>
      </w:pPr>
      <w:r w:rsidRPr="00AC6086">
        <w:rPr>
          <w:rFonts w:cstheme="minorHAnsi"/>
        </w:rPr>
        <w:t xml:space="preserve">En la captura se muestra un error </w:t>
      </w:r>
      <w:r w:rsidRPr="00AC6086">
        <w:rPr>
          <w:rFonts w:cstheme="minorHAnsi"/>
          <w:b/>
          <w:bCs/>
        </w:rPr>
        <w:t>400 Bad Request</w:t>
      </w:r>
      <w:r w:rsidRPr="00AC6086">
        <w:rPr>
          <w:rFonts w:cstheme="minorHAnsi"/>
        </w:rPr>
        <w:t xml:space="preserve">, generado al intentar crear una obra digital con empaque físico. El mensaje indica que esta configuración no está permitida. </w:t>
      </w:r>
      <w:r w:rsidRPr="00AC6086">
        <w:rPr>
          <w:rFonts w:cstheme="minorHAnsi"/>
        </w:rPr>
        <w:lastRenderedPageBreak/>
        <w:t>Esto evidencia que el Builder no solo construye objetos, sino que valida las reglas del negocio y bloquea combinaciones inválidas.</w:t>
      </w:r>
    </w:p>
    <w:p w14:paraId="0D2A6121" w14:textId="084B90CD" w:rsidR="00AC6086" w:rsidRPr="007E0390" w:rsidRDefault="00AC6086" w:rsidP="00EF4526">
      <w:pPr>
        <w:jc w:val="center"/>
        <w:rPr>
          <w:rFonts w:cstheme="minorHAnsi"/>
        </w:rPr>
      </w:pPr>
      <w:r w:rsidRPr="007E0390">
        <w:rPr>
          <w:rFonts w:cstheme="minorHAnsi"/>
        </w:rPr>
        <w:drawing>
          <wp:inline distT="0" distB="0" distL="0" distR="0" wp14:anchorId="7E2BD0DA" wp14:editId="271DDA6B">
            <wp:extent cx="3139440" cy="4316642"/>
            <wp:effectExtent l="0" t="0" r="3810" b="8255"/>
            <wp:docPr id="1753033276"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33276" name="Imagen 1" descr="imagen"/>
                    <pic:cNvPicPr/>
                  </pic:nvPicPr>
                  <pic:blipFill>
                    <a:blip r:embed="rId24"/>
                    <a:stretch>
                      <a:fillRect/>
                    </a:stretch>
                  </pic:blipFill>
                  <pic:spPr>
                    <a:xfrm>
                      <a:off x="0" y="0"/>
                      <a:ext cx="3152731" cy="4334917"/>
                    </a:xfrm>
                    <a:prstGeom prst="rect">
                      <a:avLst/>
                    </a:prstGeom>
                  </pic:spPr>
                </pic:pic>
              </a:graphicData>
            </a:graphic>
          </wp:inline>
        </w:drawing>
      </w:r>
      <w:r w:rsidRPr="007E0390">
        <w:rPr>
          <w:rFonts w:cstheme="minorHAnsi"/>
        </w:rPr>
        <w:drawing>
          <wp:inline distT="0" distB="0" distL="0" distR="0" wp14:anchorId="470C83A3" wp14:editId="39C184BD">
            <wp:extent cx="5244465" cy="2005690"/>
            <wp:effectExtent l="0" t="0" r="0" b="0"/>
            <wp:docPr id="176342029"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2029" name="Imagen 1" descr="imagen"/>
                    <pic:cNvPicPr/>
                  </pic:nvPicPr>
                  <pic:blipFill>
                    <a:blip r:embed="rId25"/>
                    <a:stretch>
                      <a:fillRect/>
                    </a:stretch>
                  </pic:blipFill>
                  <pic:spPr>
                    <a:xfrm>
                      <a:off x="0" y="0"/>
                      <a:ext cx="5272848" cy="2016545"/>
                    </a:xfrm>
                    <a:prstGeom prst="rect">
                      <a:avLst/>
                    </a:prstGeom>
                  </pic:spPr>
                </pic:pic>
              </a:graphicData>
            </a:graphic>
          </wp:inline>
        </w:drawing>
      </w:r>
    </w:p>
    <w:p w14:paraId="12D4A042" w14:textId="2C61B132" w:rsidR="00EF4526" w:rsidRPr="007E0390" w:rsidRDefault="00EF4526" w:rsidP="00EF4526">
      <w:pPr>
        <w:jc w:val="center"/>
        <w:rPr>
          <w:rFonts w:cstheme="minorHAnsi"/>
          <w:i/>
          <w:iCs/>
        </w:rPr>
      </w:pPr>
      <w:r w:rsidRPr="007E0390">
        <w:rPr>
          <w:rFonts w:cstheme="minorHAnsi"/>
          <w:i/>
          <w:iCs/>
        </w:rPr>
        <w:t xml:space="preserve">Fig. </w:t>
      </w:r>
      <w:r w:rsidRPr="007E0390">
        <w:rPr>
          <w:rFonts w:cstheme="minorHAnsi"/>
          <w:i/>
          <w:iCs/>
        </w:rPr>
        <w:t>4</w:t>
      </w:r>
      <w:r w:rsidRPr="007E0390">
        <w:rPr>
          <w:rFonts w:cstheme="minorHAnsi"/>
          <w:i/>
          <w:iCs/>
        </w:rPr>
        <w:t xml:space="preserve"> y Fig</w:t>
      </w:r>
      <w:r w:rsidR="002C60B5" w:rsidRPr="007E0390">
        <w:rPr>
          <w:rFonts w:cstheme="minorHAnsi"/>
          <w:i/>
          <w:iCs/>
        </w:rPr>
        <w:t>.</w:t>
      </w:r>
      <w:r w:rsidRPr="007E0390">
        <w:rPr>
          <w:rFonts w:cstheme="minorHAnsi"/>
          <w:i/>
          <w:iCs/>
        </w:rPr>
        <w:t xml:space="preserve"> </w:t>
      </w:r>
      <w:r w:rsidRPr="007E0390">
        <w:rPr>
          <w:rFonts w:cstheme="minorHAnsi"/>
          <w:i/>
          <w:iCs/>
        </w:rPr>
        <w:t>5</w:t>
      </w:r>
      <w:r w:rsidRPr="007E0390">
        <w:rPr>
          <w:rFonts w:cstheme="minorHAnsi"/>
          <w:i/>
          <w:iCs/>
        </w:rPr>
        <w:t xml:space="preserve">. Prueba de patrón </w:t>
      </w:r>
      <w:r w:rsidRPr="007E0390">
        <w:rPr>
          <w:rFonts w:cstheme="minorHAnsi"/>
          <w:i/>
          <w:iCs/>
        </w:rPr>
        <w:t>Builder</w:t>
      </w:r>
    </w:p>
    <w:p w14:paraId="16B0504B" w14:textId="77777777" w:rsidR="00EF4526" w:rsidRPr="007E0390" w:rsidRDefault="00EF4526">
      <w:pPr>
        <w:rPr>
          <w:rFonts w:cstheme="minorHAnsi"/>
          <w:i/>
          <w:iCs/>
        </w:rPr>
      </w:pPr>
      <w:r w:rsidRPr="007E0390">
        <w:rPr>
          <w:rFonts w:cstheme="minorHAnsi"/>
          <w:i/>
          <w:iCs/>
        </w:rPr>
        <w:br w:type="page"/>
      </w:r>
    </w:p>
    <w:p w14:paraId="12F30B91" w14:textId="77777777" w:rsidR="007E2415" w:rsidRPr="00AC6086" w:rsidRDefault="007E2415" w:rsidP="00EF4526">
      <w:pPr>
        <w:jc w:val="center"/>
        <w:rPr>
          <w:rFonts w:cstheme="minorHAnsi"/>
          <w:i/>
          <w:iCs/>
        </w:rPr>
      </w:pPr>
    </w:p>
    <w:p w14:paraId="18FAB40A" w14:textId="2C66042D" w:rsidR="00AC6086" w:rsidRPr="00AC6086" w:rsidRDefault="00975AEA" w:rsidP="00975AEA">
      <w:pPr>
        <w:pStyle w:val="Ttulo3"/>
        <w:rPr>
          <w:rFonts w:cstheme="minorHAnsi"/>
          <w:b/>
          <w:bCs/>
          <w:color w:val="auto"/>
        </w:rPr>
      </w:pPr>
      <w:bookmarkStart w:id="45" w:name="_Toc225786239"/>
      <w:r w:rsidRPr="007E0390">
        <w:rPr>
          <w:rFonts w:cstheme="minorHAnsi"/>
          <w:b/>
          <w:bCs/>
          <w:color w:val="auto"/>
        </w:rPr>
        <w:t>3</w:t>
      </w:r>
      <w:r w:rsidR="009F2062" w:rsidRPr="007E0390">
        <w:rPr>
          <w:rFonts w:cstheme="minorHAnsi"/>
          <w:b/>
          <w:bCs/>
          <w:color w:val="auto"/>
        </w:rPr>
        <w:t>.</w:t>
      </w:r>
      <w:r w:rsidR="00AC6086" w:rsidRPr="00AC6086">
        <w:rPr>
          <w:rFonts w:cstheme="minorHAnsi"/>
          <w:b/>
          <w:bCs/>
          <w:color w:val="auto"/>
        </w:rPr>
        <w:t>3. Singleton (Persistencia)</w:t>
      </w:r>
      <w:bookmarkEnd w:id="45"/>
    </w:p>
    <w:p w14:paraId="0CD70435" w14:textId="2D5AFE71" w:rsidR="00AC6086" w:rsidRPr="007E0390" w:rsidRDefault="00AC6086" w:rsidP="00AC6086">
      <w:pPr>
        <w:rPr>
          <w:rFonts w:cstheme="minorHAnsi"/>
        </w:rPr>
      </w:pPr>
      <w:r w:rsidRPr="00AC6086">
        <w:rPr>
          <w:rFonts w:cstheme="minorHAnsi"/>
        </w:rPr>
        <w:t xml:space="preserve">En la captura se visualiza, por un lado, la respuesta del endpoint con el catálogo de obras y, por otro, el archivo </w:t>
      </w:r>
      <w:r w:rsidRPr="00AC6086">
        <w:rPr>
          <w:rFonts w:cstheme="minorHAnsi"/>
          <w:b/>
          <w:bCs/>
        </w:rPr>
        <w:t>inventario_arte.json</w:t>
      </w:r>
      <w:r w:rsidRPr="00AC6086">
        <w:rPr>
          <w:rFonts w:cstheme="minorHAnsi"/>
        </w:rPr>
        <w:t>. Ambos contienen exactamente la misma información, lo que demuestra que el sistema utiliza una única instancia para gestionar los datos. Esto garantiza consistencia entre la memoria y el almacenamiento físico.</w:t>
      </w:r>
    </w:p>
    <w:p w14:paraId="648E72AD" w14:textId="7B1EB45B" w:rsidR="00AC6086" w:rsidRPr="007E0390" w:rsidRDefault="00AC6086" w:rsidP="00AC6086">
      <w:pPr>
        <w:rPr>
          <w:rFonts w:cstheme="minorHAnsi"/>
        </w:rPr>
      </w:pPr>
      <w:r w:rsidRPr="007E0390">
        <w:rPr>
          <w:rFonts w:cstheme="minorHAnsi"/>
        </w:rPr>
        <w:drawing>
          <wp:inline distT="0" distB="0" distL="0" distR="0" wp14:anchorId="1702900F" wp14:editId="3A93FC7A">
            <wp:extent cx="5612130" cy="2557780"/>
            <wp:effectExtent l="0" t="0" r="7620" b="0"/>
            <wp:docPr id="42663686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36864" name="Imagen 1" descr="imagen"/>
                    <pic:cNvPicPr/>
                  </pic:nvPicPr>
                  <pic:blipFill>
                    <a:blip r:embed="rId26"/>
                    <a:stretch>
                      <a:fillRect/>
                    </a:stretch>
                  </pic:blipFill>
                  <pic:spPr>
                    <a:xfrm>
                      <a:off x="0" y="0"/>
                      <a:ext cx="5612130" cy="2557780"/>
                    </a:xfrm>
                    <a:prstGeom prst="rect">
                      <a:avLst/>
                    </a:prstGeom>
                  </pic:spPr>
                </pic:pic>
              </a:graphicData>
            </a:graphic>
          </wp:inline>
        </w:drawing>
      </w:r>
      <w:r w:rsidRPr="007E0390">
        <w:rPr>
          <w:rFonts w:cstheme="minorHAnsi"/>
        </w:rPr>
        <w:drawing>
          <wp:inline distT="0" distB="0" distL="0" distR="0" wp14:anchorId="63F9F487" wp14:editId="159C3A91">
            <wp:extent cx="5612130" cy="2590800"/>
            <wp:effectExtent l="0" t="0" r="7620" b="0"/>
            <wp:docPr id="1455804442"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4442" name="Imagen 1" descr="imagen"/>
                    <pic:cNvPicPr/>
                  </pic:nvPicPr>
                  <pic:blipFill>
                    <a:blip r:embed="rId27"/>
                    <a:stretch>
                      <a:fillRect/>
                    </a:stretch>
                  </pic:blipFill>
                  <pic:spPr>
                    <a:xfrm>
                      <a:off x="0" y="0"/>
                      <a:ext cx="5612130" cy="2590800"/>
                    </a:xfrm>
                    <a:prstGeom prst="rect">
                      <a:avLst/>
                    </a:prstGeom>
                  </pic:spPr>
                </pic:pic>
              </a:graphicData>
            </a:graphic>
          </wp:inline>
        </w:drawing>
      </w:r>
    </w:p>
    <w:p w14:paraId="2CE54047" w14:textId="25F1128F" w:rsidR="00EF4526" w:rsidRPr="00AC6086" w:rsidRDefault="00EF4526" w:rsidP="00EF4526">
      <w:pPr>
        <w:jc w:val="center"/>
        <w:rPr>
          <w:rFonts w:cstheme="minorHAnsi"/>
          <w:i/>
          <w:iCs/>
        </w:rPr>
      </w:pPr>
      <w:r w:rsidRPr="007E0390">
        <w:rPr>
          <w:rFonts w:cstheme="minorHAnsi"/>
          <w:i/>
          <w:iCs/>
        </w:rPr>
        <w:t xml:space="preserve">Fig. </w:t>
      </w:r>
      <w:r w:rsidRPr="007E0390">
        <w:rPr>
          <w:rFonts w:cstheme="minorHAnsi"/>
          <w:i/>
          <w:iCs/>
        </w:rPr>
        <w:t>6</w:t>
      </w:r>
      <w:r w:rsidRPr="007E0390">
        <w:rPr>
          <w:rFonts w:cstheme="minorHAnsi"/>
          <w:i/>
          <w:iCs/>
        </w:rPr>
        <w:t xml:space="preserve"> y Fig</w:t>
      </w:r>
      <w:r w:rsidR="002C60B5" w:rsidRPr="007E0390">
        <w:rPr>
          <w:rFonts w:cstheme="minorHAnsi"/>
          <w:i/>
          <w:iCs/>
        </w:rPr>
        <w:t>.</w:t>
      </w:r>
      <w:r w:rsidRPr="007E0390">
        <w:rPr>
          <w:rFonts w:cstheme="minorHAnsi"/>
          <w:i/>
          <w:iCs/>
        </w:rPr>
        <w:t xml:space="preserve"> </w:t>
      </w:r>
      <w:r w:rsidRPr="007E0390">
        <w:rPr>
          <w:rFonts w:cstheme="minorHAnsi"/>
          <w:i/>
          <w:iCs/>
        </w:rPr>
        <w:t>7</w:t>
      </w:r>
      <w:r w:rsidRPr="007E0390">
        <w:rPr>
          <w:rFonts w:cstheme="minorHAnsi"/>
          <w:i/>
          <w:iCs/>
        </w:rPr>
        <w:t xml:space="preserve">. Prueba de patrón </w:t>
      </w:r>
      <w:r w:rsidRPr="007E0390">
        <w:rPr>
          <w:rFonts w:cstheme="minorHAnsi"/>
          <w:i/>
          <w:iCs/>
        </w:rPr>
        <w:t>Singleton</w:t>
      </w:r>
      <w:r w:rsidRPr="007E0390">
        <w:rPr>
          <w:rFonts w:cstheme="minorHAnsi"/>
          <w:i/>
          <w:iCs/>
        </w:rPr>
        <w:t>.</w:t>
      </w:r>
    </w:p>
    <w:p w14:paraId="336438D4" w14:textId="77777777" w:rsidR="0049089E" w:rsidRPr="007E0390" w:rsidRDefault="0049089E" w:rsidP="00AC6086">
      <w:pPr>
        <w:rPr>
          <w:rFonts w:cstheme="minorHAnsi"/>
          <w:b/>
          <w:bCs/>
        </w:rPr>
      </w:pPr>
    </w:p>
    <w:p w14:paraId="3635BFE2" w14:textId="77777777" w:rsidR="0049089E" w:rsidRPr="007E0390" w:rsidRDefault="0049089E" w:rsidP="00AC6086">
      <w:pPr>
        <w:rPr>
          <w:rFonts w:cstheme="minorHAnsi"/>
          <w:b/>
          <w:bCs/>
        </w:rPr>
      </w:pPr>
    </w:p>
    <w:p w14:paraId="265BE5D3" w14:textId="77777777" w:rsidR="0049089E" w:rsidRPr="007E0390" w:rsidRDefault="0049089E" w:rsidP="00AC6086">
      <w:pPr>
        <w:rPr>
          <w:rFonts w:cstheme="minorHAnsi"/>
          <w:b/>
          <w:bCs/>
        </w:rPr>
      </w:pPr>
    </w:p>
    <w:p w14:paraId="2FC91356" w14:textId="31C59275" w:rsidR="00AC6086" w:rsidRPr="00AC6086" w:rsidRDefault="00975AEA" w:rsidP="00975AEA">
      <w:pPr>
        <w:pStyle w:val="Ttulo3"/>
        <w:rPr>
          <w:rFonts w:cstheme="minorHAnsi"/>
          <w:b/>
          <w:bCs/>
          <w:color w:val="auto"/>
        </w:rPr>
      </w:pPr>
      <w:bookmarkStart w:id="46" w:name="_Toc225786240"/>
      <w:r w:rsidRPr="007E0390">
        <w:rPr>
          <w:rFonts w:cstheme="minorHAnsi"/>
          <w:b/>
          <w:bCs/>
          <w:color w:val="auto"/>
        </w:rPr>
        <w:lastRenderedPageBreak/>
        <w:t>3</w:t>
      </w:r>
      <w:r w:rsidR="009F2062" w:rsidRPr="007E0390">
        <w:rPr>
          <w:rFonts w:cstheme="minorHAnsi"/>
          <w:b/>
          <w:bCs/>
          <w:color w:val="auto"/>
        </w:rPr>
        <w:t>.</w:t>
      </w:r>
      <w:r w:rsidR="00AC6086" w:rsidRPr="00AC6086">
        <w:rPr>
          <w:rFonts w:cstheme="minorHAnsi"/>
          <w:b/>
          <w:bCs/>
          <w:color w:val="auto"/>
        </w:rPr>
        <w:t>4. Prototype (Clonación y Seguridad)</w:t>
      </w:r>
      <w:bookmarkEnd w:id="46"/>
    </w:p>
    <w:p w14:paraId="68B23E91" w14:textId="2DE8F3C9" w:rsidR="00AC6086" w:rsidRPr="007E0390" w:rsidRDefault="00AC6086" w:rsidP="00AC6086">
      <w:pPr>
        <w:rPr>
          <w:rFonts w:cstheme="minorHAnsi"/>
        </w:rPr>
      </w:pPr>
      <w:r w:rsidRPr="00AC6086">
        <w:rPr>
          <w:rFonts w:cstheme="minorHAnsi"/>
        </w:rPr>
        <w:t xml:space="preserve">En la captura se presenta la respuesta de la clonación de una obra, donde se destacan los campos </w:t>
      </w:r>
      <w:r w:rsidRPr="00AC6086">
        <w:rPr>
          <w:rFonts w:cstheme="minorHAnsi"/>
          <w:b/>
          <w:bCs/>
        </w:rPr>
        <w:t>"edicion": 2</w:t>
      </w:r>
      <w:r w:rsidRPr="00AC6086">
        <w:rPr>
          <w:rFonts w:cstheme="minorHAnsi"/>
        </w:rPr>
        <w:t xml:space="preserve"> y un </w:t>
      </w:r>
      <w:r w:rsidRPr="00AC6086">
        <w:rPr>
          <w:rFonts w:cstheme="minorHAnsi"/>
          <w:b/>
          <w:bCs/>
        </w:rPr>
        <w:t>"sello"</w:t>
      </w:r>
      <w:r w:rsidRPr="00AC6086">
        <w:rPr>
          <w:rFonts w:cstheme="minorHAnsi"/>
        </w:rPr>
        <w:t xml:space="preserve"> que inicia con </w:t>
      </w:r>
      <w:r w:rsidRPr="00AC6086">
        <w:rPr>
          <w:rFonts w:cstheme="minorHAnsi"/>
          <w:i/>
          <w:iCs/>
        </w:rPr>
        <w:t>COPIA-LEGAL</w:t>
      </w:r>
      <w:r w:rsidRPr="00AC6086">
        <w:rPr>
          <w:rFonts w:cstheme="minorHAnsi"/>
        </w:rPr>
        <w:t>. Esto evidencia que el patrón Prototype crea una copia del objeto original y le asigna una nueva identidad única, manteniendo la integridad de la información.</w:t>
      </w:r>
    </w:p>
    <w:p w14:paraId="31890E60" w14:textId="0AB35D1E" w:rsidR="00AC6086" w:rsidRPr="007E0390" w:rsidRDefault="0049089E" w:rsidP="00EF4526">
      <w:pPr>
        <w:jc w:val="center"/>
        <w:rPr>
          <w:rFonts w:cstheme="minorHAnsi"/>
        </w:rPr>
      </w:pPr>
      <w:r w:rsidRPr="007E0390">
        <w:rPr>
          <w:rFonts w:cstheme="minorHAnsi"/>
        </w:rPr>
        <w:drawing>
          <wp:inline distT="0" distB="0" distL="0" distR="0" wp14:anchorId="47B1D51F" wp14:editId="0E4341E5">
            <wp:extent cx="5714845" cy="2720340"/>
            <wp:effectExtent l="0" t="0" r="635" b="3810"/>
            <wp:docPr id="164784363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43633" name="Imagen 1" descr="imagen"/>
                    <pic:cNvPicPr/>
                  </pic:nvPicPr>
                  <pic:blipFill>
                    <a:blip r:embed="rId28"/>
                    <a:stretch>
                      <a:fillRect/>
                    </a:stretch>
                  </pic:blipFill>
                  <pic:spPr>
                    <a:xfrm>
                      <a:off x="0" y="0"/>
                      <a:ext cx="5740185" cy="2732402"/>
                    </a:xfrm>
                    <a:prstGeom prst="rect">
                      <a:avLst/>
                    </a:prstGeom>
                  </pic:spPr>
                </pic:pic>
              </a:graphicData>
            </a:graphic>
          </wp:inline>
        </w:drawing>
      </w:r>
      <w:r w:rsidRPr="007E0390">
        <w:rPr>
          <w:rFonts w:cstheme="minorHAnsi"/>
        </w:rPr>
        <w:drawing>
          <wp:inline distT="0" distB="0" distL="0" distR="0" wp14:anchorId="099FD1B0" wp14:editId="6543CED8">
            <wp:extent cx="5742920" cy="2453640"/>
            <wp:effectExtent l="0" t="0" r="0" b="3810"/>
            <wp:docPr id="48947120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71203" name="Imagen 1" descr="imagen"/>
                    <pic:cNvPicPr/>
                  </pic:nvPicPr>
                  <pic:blipFill>
                    <a:blip r:embed="rId29"/>
                    <a:stretch>
                      <a:fillRect/>
                    </a:stretch>
                  </pic:blipFill>
                  <pic:spPr>
                    <a:xfrm>
                      <a:off x="0" y="0"/>
                      <a:ext cx="5767742" cy="2464245"/>
                    </a:xfrm>
                    <a:prstGeom prst="rect">
                      <a:avLst/>
                    </a:prstGeom>
                  </pic:spPr>
                </pic:pic>
              </a:graphicData>
            </a:graphic>
          </wp:inline>
        </w:drawing>
      </w:r>
    </w:p>
    <w:p w14:paraId="33AADEE4" w14:textId="2BB04FC5" w:rsidR="00EF4526" w:rsidRPr="00AC6086" w:rsidRDefault="00EF4526" w:rsidP="00EF4526">
      <w:pPr>
        <w:jc w:val="center"/>
        <w:rPr>
          <w:rFonts w:cstheme="minorHAnsi"/>
          <w:i/>
          <w:iCs/>
        </w:rPr>
      </w:pPr>
      <w:r w:rsidRPr="007E0390">
        <w:rPr>
          <w:rFonts w:cstheme="minorHAnsi"/>
          <w:i/>
          <w:iCs/>
        </w:rPr>
        <w:t xml:space="preserve">Fig. </w:t>
      </w:r>
      <w:r w:rsidRPr="007E0390">
        <w:rPr>
          <w:rFonts w:cstheme="minorHAnsi"/>
          <w:i/>
          <w:iCs/>
        </w:rPr>
        <w:t>8</w:t>
      </w:r>
      <w:r w:rsidRPr="007E0390">
        <w:rPr>
          <w:rFonts w:cstheme="minorHAnsi"/>
          <w:i/>
          <w:iCs/>
        </w:rPr>
        <w:t xml:space="preserve"> y Fig</w:t>
      </w:r>
      <w:r w:rsidR="002C60B5" w:rsidRPr="007E0390">
        <w:rPr>
          <w:rFonts w:cstheme="minorHAnsi"/>
          <w:i/>
          <w:iCs/>
        </w:rPr>
        <w:t>.</w:t>
      </w:r>
      <w:r w:rsidRPr="007E0390">
        <w:rPr>
          <w:rFonts w:cstheme="minorHAnsi"/>
          <w:i/>
          <w:iCs/>
        </w:rPr>
        <w:t xml:space="preserve"> </w:t>
      </w:r>
      <w:r w:rsidRPr="007E0390">
        <w:rPr>
          <w:rFonts w:cstheme="minorHAnsi"/>
          <w:i/>
          <w:iCs/>
        </w:rPr>
        <w:t>9</w:t>
      </w:r>
      <w:r w:rsidRPr="007E0390">
        <w:rPr>
          <w:rFonts w:cstheme="minorHAnsi"/>
          <w:i/>
          <w:iCs/>
        </w:rPr>
        <w:t xml:space="preserve">. Prueba de patrón </w:t>
      </w:r>
      <w:r w:rsidRPr="00AC6086">
        <w:rPr>
          <w:rFonts w:cstheme="minorHAnsi"/>
          <w:i/>
          <w:iCs/>
        </w:rPr>
        <w:t>Prototype (Clonación y Seguridad</w:t>
      </w:r>
      <w:r w:rsidRPr="007E0390">
        <w:rPr>
          <w:rFonts w:cstheme="minorHAnsi"/>
          <w:i/>
          <w:iCs/>
        </w:rPr>
        <w:t>)</w:t>
      </w:r>
    </w:p>
    <w:p w14:paraId="516ADEF0" w14:textId="77777777" w:rsidR="0049089E" w:rsidRPr="007E0390" w:rsidRDefault="0049089E" w:rsidP="00AC6086">
      <w:pPr>
        <w:rPr>
          <w:rFonts w:cstheme="minorHAnsi"/>
          <w:b/>
          <w:bCs/>
        </w:rPr>
      </w:pPr>
    </w:p>
    <w:p w14:paraId="2ED7C224" w14:textId="77777777" w:rsidR="0049089E" w:rsidRPr="007E0390" w:rsidRDefault="0049089E" w:rsidP="00AC6086">
      <w:pPr>
        <w:rPr>
          <w:rFonts w:cstheme="minorHAnsi"/>
          <w:b/>
          <w:bCs/>
        </w:rPr>
      </w:pPr>
    </w:p>
    <w:p w14:paraId="723368BE" w14:textId="77777777" w:rsidR="0049089E" w:rsidRPr="007E0390" w:rsidRDefault="0049089E" w:rsidP="00AC6086">
      <w:pPr>
        <w:rPr>
          <w:rFonts w:cstheme="minorHAnsi"/>
          <w:b/>
          <w:bCs/>
        </w:rPr>
      </w:pPr>
    </w:p>
    <w:p w14:paraId="57104217" w14:textId="77777777" w:rsidR="0049089E" w:rsidRPr="007E0390" w:rsidRDefault="0049089E" w:rsidP="00AC6086">
      <w:pPr>
        <w:rPr>
          <w:rFonts w:cstheme="minorHAnsi"/>
          <w:b/>
          <w:bCs/>
        </w:rPr>
      </w:pPr>
    </w:p>
    <w:p w14:paraId="030AD4E8" w14:textId="77777777" w:rsidR="007E2415" w:rsidRPr="007E0390" w:rsidRDefault="007E2415" w:rsidP="00AC6086">
      <w:pPr>
        <w:rPr>
          <w:rFonts w:cstheme="minorHAnsi"/>
          <w:b/>
          <w:bCs/>
        </w:rPr>
      </w:pPr>
    </w:p>
    <w:p w14:paraId="191740A8" w14:textId="542979B4" w:rsidR="00AC6086" w:rsidRPr="00AC6086" w:rsidRDefault="00975AEA" w:rsidP="00975AEA">
      <w:pPr>
        <w:pStyle w:val="Ttulo3"/>
        <w:rPr>
          <w:rFonts w:cstheme="minorHAnsi"/>
          <w:b/>
          <w:bCs/>
          <w:color w:val="auto"/>
        </w:rPr>
      </w:pPr>
      <w:bookmarkStart w:id="47" w:name="_Toc225786241"/>
      <w:r w:rsidRPr="007E0390">
        <w:rPr>
          <w:rFonts w:cstheme="minorHAnsi"/>
          <w:b/>
          <w:bCs/>
          <w:color w:val="auto"/>
        </w:rPr>
        <w:t>3</w:t>
      </w:r>
      <w:r w:rsidR="009F2062" w:rsidRPr="007E0390">
        <w:rPr>
          <w:rFonts w:cstheme="minorHAnsi"/>
          <w:b/>
          <w:bCs/>
          <w:color w:val="auto"/>
        </w:rPr>
        <w:t>.</w:t>
      </w:r>
      <w:r w:rsidR="00AC6086" w:rsidRPr="00AC6086">
        <w:rPr>
          <w:rFonts w:cstheme="minorHAnsi"/>
          <w:b/>
          <w:bCs/>
          <w:color w:val="auto"/>
        </w:rPr>
        <w:t>5. Adapter (Traducción Externa)</w:t>
      </w:r>
      <w:bookmarkEnd w:id="47"/>
    </w:p>
    <w:p w14:paraId="4261E84D" w14:textId="77777777" w:rsidR="0049089E" w:rsidRPr="007E0390" w:rsidRDefault="00AC6086" w:rsidP="0049089E">
      <w:pPr>
        <w:rPr>
          <w:rFonts w:cstheme="minorHAnsi"/>
        </w:rPr>
      </w:pPr>
      <w:r w:rsidRPr="00AC6086">
        <w:rPr>
          <w:rFonts w:cstheme="minorHAnsi"/>
        </w:rPr>
        <w:t xml:space="preserve">En la captura se observa que los datos de la obra son exportados en un formato diferente, utilizando etiquetas como </w:t>
      </w:r>
      <w:r w:rsidRPr="00AC6086">
        <w:rPr>
          <w:rFonts w:cstheme="minorHAnsi"/>
          <w:b/>
          <w:bCs/>
        </w:rPr>
        <w:t>"description"</w:t>
      </w:r>
      <w:r w:rsidRPr="00AC6086">
        <w:rPr>
          <w:rFonts w:cstheme="minorHAnsi"/>
        </w:rPr>
        <w:t>, propias de plataformas externas como OpenSea. Además, se muestra un mensaje de éxito en la exportación. Esto demuestra que el Adapter transforma la estructura interna de los datos sin modificar el modelo original.</w:t>
      </w:r>
    </w:p>
    <w:p w14:paraId="5B2C97E4" w14:textId="3D09B665" w:rsidR="0049089E" w:rsidRPr="007E0390" w:rsidRDefault="0049089E" w:rsidP="002C60B5">
      <w:pPr>
        <w:jc w:val="center"/>
        <w:rPr>
          <w:rFonts w:cstheme="minorHAnsi"/>
        </w:rPr>
      </w:pPr>
      <w:r w:rsidRPr="007E0390">
        <w:rPr>
          <w:rFonts w:cstheme="minorHAnsi"/>
        </w:rPr>
        <w:drawing>
          <wp:inline distT="0" distB="0" distL="0" distR="0" wp14:anchorId="58CBF5C5" wp14:editId="466A46C6">
            <wp:extent cx="5570181" cy="2613660"/>
            <wp:effectExtent l="0" t="0" r="0" b="0"/>
            <wp:docPr id="180488039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80391" name="Imagen 1" descr="imagen"/>
                    <pic:cNvPicPr/>
                  </pic:nvPicPr>
                  <pic:blipFill>
                    <a:blip r:embed="rId30"/>
                    <a:stretch>
                      <a:fillRect/>
                    </a:stretch>
                  </pic:blipFill>
                  <pic:spPr>
                    <a:xfrm>
                      <a:off x="0" y="0"/>
                      <a:ext cx="5624217" cy="2639015"/>
                    </a:xfrm>
                    <a:prstGeom prst="rect">
                      <a:avLst/>
                    </a:prstGeom>
                  </pic:spPr>
                </pic:pic>
              </a:graphicData>
            </a:graphic>
          </wp:inline>
        </w:drawing>
      </w:r>
      <w:r w:rsidRPr="007E0390">
        <w:rPr>
          <w:rFonts w:cstheme="minorHAnsi"/>
        </w:rPr>
        <w:drawing>
          <wp:inline distT="0" distB="0" distL="0" distR="0" wp14:anchorId="5CC16EE1" wp14:editId="51CA3450">
            <wp:extent cx="5612130" cy="1959610"/>
            <wp:effectExtent l="0" t="0" r="7620" b="2540"/>
            <wp:docPr id="1921244187"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4187" name="Imagen 1" descr="imagen"/>
                    <pic:cNvPicPr/>
                  </pic:nvPicPr>
                  <pic:blipFill>
                    <a:blip r:embed="rId31"/>
                    <a:stretch>
                      <a:fillRect/>
                    </a:stretch>
                  </pic:blipFill>
                  <pic:spPr>
                    <a:xfrm>
                      <a:off x="0" y="0"/>
                      <a:ext cx="5612130" cy="1959610"/>
                    </a:xfrm>
                    <a:prstGeom prst="rect">
                      <a:avLst/>
                    </a:prstGeom>
                  </pic:spPr>
                </pic:pic>
              </a:graphicData>
            </a:graphic>
          </wp:inline>
        </w:drawing>
      </w:r>
    </w:p>
    <w:p w14:paraId="7EFF1613" w14:textId="7571D975" w:rsidR="002C60B5" w:rsidRPr="007E0390" w:rsidRDefault="002C60B5" w:rsidP="002C60B5">
      <w:pPr>
        <w:jc w:val="center"/>
        <w:rPr>
          <w:rFonts w:cstheme="minorHAnsi"/>
        </w:rPr>
      </w:pPr>
      <w:r w:rsidRPr="007E0390">
        <w:rPr>
          <w:rFonts w:cstheme="minorHAnsi"/>
          <w:i/>
          <w:iCs/>
        </w:rPr>
        <w:t xml:space="preserve">Fig. </w:t>
      </w:r>
      <w:r w:rsidRPr="007E0390">
        <w:rPr>
          <w:rFonts w:cstheme="minorHAnsi"/>
          <w:i/>
          <w:iCs/>
        </w:rPr>
        <w:t>10</w:t>
      </w:r>
      <w:r w:rsidRPr="007E0390">
        <w:rPr>
          <w:rFonts w:cstheme="minorHAnsi"/>
          <w:i/>
          <w:iCs/>
        </w:rPr>
        <w:t xml:space="preserve"> y Fig</w:t>
      </w:r>
      <w:r w:rsidRPr="007E0390">
        <w:rPr>
          <w:rFonts w:cstheme="minorHAnsi"/>
          <w:i/>
          <w:iCs/>
        </w:rPr>
        <w:t>.</w:t>
      </w:r>
      <w:r w:rsidRPr="007E0390">
        <w:rPr>
          <w:rFonts w:cstheme="minorHAnsi"/>
          <w:i/>
          <w:iCs/>
        </w:rPr>
        <w:t xml:space="preserve"> </w:t>
      </w:r>
      <w:r w:rsidRPr="007E0390">
        <w:rPr>
          <w:rFonts w:cstheme="minorHAnsi"/>
          <w:i/>
          <w:iCs/>
        </w:rPr>
        <w:t>11</w:t>
      </w:r>
      <w:r w:rsidRPr="007E0390">
        <w:rPr>
          <w:rFonts w:cstheme="minorHAnsi"/>
          <w:i/>
          <w:iCs/>
        </w:rPr>
        <w:t>. Prueba de patrón Adapter (Traducción Externa</w:t>
      </w:r>
      <w:r w:rsidRPr="007E0390">
        <w:rPr>
          <w:rFonts w:cstheme="minorHAnsi"/>
          <w:i/>
          <w:iCs/>
        </w:rPr>
        <w:t>)</w:t>
      </w:r>
    </w:p>
    <w:p w14:paraId="08F53816" w14:textId="77777777" w:rsidR="0049089E" w:rsidRPr="007E0390" w:rsidRDefault="0049089E" w:rsidP="00AC6086">
      <w:pPr>
        <w:rPr>
          <w:rFonts w:cstheme="minorHAnsi"/>
          <w:b/>
          <w:bCs/>
        </w:rPr>
      </w:pPr>
    </w:p>
    <w:p w14:paraId="2916FA5F" w14:textId="77777777" w:rsidR="0049089E" w:rsidRPr="007E0390" w:rsidRDefault="0049089E" w:rsidP="00AC6086">
      <w:pPr>
        <w:rPr>
          <w:rFonts w:cstheme="minorHAnsi"/>
          <w:b/>
          <w:bCs/>
        </w:rPr>
      </w:pPr>
    </w:p>
    <w:p w14:paraId="38F9D48F" w14:textId="77777777" w:rsidR="0049089E" w:rsidRPr="007E0390" w:rsidRDefault="0049089E" w:rsidP="00AC6086">
      <w:pPr>
        <w:rPr>
          <w:rFonts w:cstheme="minorHAnsi"/>
          <w:b/>
          <w:bCs/>
        </w:rPr>
      </w:pPr>
    </w:p>
    <w:p w14:paraId="63DD7832" w14:textId="77777777" w:rsidR="0049089E" w:rsidRPr="007E0390" w:rsidRDefault="0049089E" w:rsidP="00AC6086">
      <w:pPr>
        <w:rPr>
          <w:rFonts w:cstheme="minorHAnsi"/>
          <w:b/>
          <w:bCs/>
        </w:rPr>
      </w:pPr>
    </w:p>
    <w:p w14:paraId="6AFBD103" w14:textId="77777777" w:rsidR="0049089E" w:rsidRPr="007E0390" w:rsidRDefault="0049089E" w:rsidP="00AC6086">
      <w:pPr>
        <w:rPr>
          <w:rFonts w:cstheme="minorHAnsi"/>
          <w:b/>
          <w:bCs/>
        </w:rPr>
      </w:pPr>
    </w:p>
    <w:p w14:paraId="454D77C9" w14:textId="77777777" w:rsidR="0049089E" w:rsidRPr="007E0390" w:rsidRDefault="0049089E" w:rsidP="00AC6086">
      <w:pPr>
        <w:rPr>
          <w:rFonts w:cstheme="minorHAnsi"/>
          <w:b/>
          <w:bCs/>
        </w:rPr>
      </w:pPr>
    </w:p>
    <w:p w14:paraId="14D75600" w14:textId="77777777" w:rsidR="007E2415" w:rsidRPr="007E0390" w:rsidRDefault="007E2415" w:rsidP="00AC6086">
      <w:pPr>
        <w:rPr>
          <w:rFonts w:cstheme="minorHAnsi"/>
          <w:b/>
          <w:bCs/>
        </w:rPr>
      </w:pPr>
    </w:p>
    <w:p w14:paraId="79DF5762" w14:textId="5D7C1D51" w:rsidR="00AC6086" w:rsidRPr="00AC6086" w:rsidRDefault="00975AEA" w:rsidP="00975AEA">
      <w:pPr>
        <w:pStyle w:val="Ttulo3"/>
        <w:rPr>
          <w:rFonts w:cstheme="minorHAnsi"/>
          <w:b/>
          <w:bCs/>
          <w:color w:val="auto"/>
        </w:rPr>
      </w:pPr>
      <w:bookmarkStart w:id="48" w:name="_Toc225786242"/>
      <w:r w:rsidRPr="007E0390">
        <w:rPr>
          <w:rFonts w:cstheme="minorHAnsi"/>
          <w:b/>
          <w:bCs/>
          <w:color w:val="auto"/>
        </w:rPr>
        <w:t>3</w:t>
      </w:r>
      <w:r w:rsidR="009F2062" w:rsidRPr="007E0390">
        <w:rPr>
          <w:rFonts w:cstheme="minorHAnsi"/>
          <w:b/>
          <w:bCs/>
          <w:color w:val="auto"/>
        </w:rPr>
        <w:t>.</w:t>
      </w:r>
      <w:r w:rsidR="00AC6086" w:rsidRPr="00AC6086">
        <w:rPr>
          <w:rFonts w:cstheme="minorHAnsi"/>
          <w:b/>
          <w:bCs/>
          <w:color w:val="auto"/>
        </w:rPr>
        <w:t>6. Singleton (Eliminar y Buscar)</w:t>
      </w:r>
      <w:bookmarkEnd w:id="48"/>
    </w:p>
    <w:p w14:paraId="0C437897" w14:textId="12895D2B" w:rsidR="00AC6086" w:rsidRPr="007E0390" w:rsidRDefault="00AC6086" w:rsidP="00AC6086">
      <w:pPr>
        <w:rPr>
          <w:rFonts w:cstheme="minorHAnsi"/>
        </w:rPr>
      </w:pPr>
      <w:r w:rsidRPr="00AC6086">
        <w:rPr>
          <w:rFonts w:cstheme="minorHAnsi"/>
        </w:rPr>
        <w:t>En la captura se evidencia que, al eliminar una obra, esta desaparece inmediatamente tanto del catálogo como del archivo JSON. Esto confirma que todas las operaciones se realizan sobre una única instancia del sistema. De esta forma, se evita que existan múltiples versiones del inventario, garantizando que cualquier cambio se refleje de manera consistente en todo el sistema.</w:t>
      </w:r>
    </w:p>
    <w:p w14:paraId="55A74866" w14:textId="6336A41C" w:rsidR="0049089E" w:rsidRPr="007E0390" w:rsidRDefault="0049089E" w:rsidP="0049089E">
      <w:pPr>
        <w:jc w:val="center"/>
        <w:rPr>
          <w:rFonts w:cstheme="minorHAnsi"/>
        </w:rPr>
      </w:pPr>
      <w:r w:rsidRPr="007E0390">
        <w:rPr>
          <w:rFonts w:cstheme="minorHAnsi"/>
        </w:rPr>
        <w:drawing>
          <wp:inline distT="0" distB="0" distL="0" distR="0" wp14:anchorId="4242A8ED" wp14:editId="608C60B0">
            <wp:extent cx="5296444" cy="4549140"/>
            <wp:effectExtent l="0" t="0" r="0" b="3810"/>
            <wp:docPr id="171328266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2661" name="Imagen 1" descr="imagen"/>
                    <pic:cNvPicPr/>
                  </pic:nvPicPr>
                  <pic:blipFill>
                    <a:blip r:embed="rId32"/>
                    <a:stretch>
                      <a:fillRect/>
                    </a:stretch>
                  </pic:blipFill>
                  <pic:spPr>
                    <a:xfrm>
                      <a:off x="0" y="0"/>
                      <a:ext cx="5303608" cy="4555293"/>
                    </a:xfrm>
                    <a:prstGeom prst="rect">
                      <a:avLst/>
                    </a:prstGeom>
                  </pic:spPr>
                </pic:pic>
              </a:graphicData>
            </a:graphic>
          </wp:inline>
        </w:drawing>
      </w:r>
    </w:p>
    <w:p w14:paraId="54EBFB90" w14:textId="57766E49" w:rsidR="002C60B5" w:rsidRPr="00AC6086" w:rsidRDefault="002C60B5" w:rsidP="0049089E">
      <w:pPr>
        <w:jc w:val="center"/>
        <w:rPr>
          <w:rFonts w:cstheme="minorHAnsi"/>
        </w:rPr>
      </w:pPr>
      <w:r w:rsidRPr="007E0390">
        <w:rPr>
          <w:rFonts w:cstheme="minorHAnsi"/>
          <w:i/>
          <w:iCs/>
        </w:rPr>
        <w:t>Fig</w:t>
      </w:r>
      <w:r w:rsidRPr="007E0390">
        <w:rPr>
          <w:rFonts w:cstheme="minorHAnsi"/>
          <w:i/>
          <w:iCs/>
        </w:rPr>
        <w:t>.</w:t>
      </w:r>
      <w:r w:rsidRPr="007E0390">
        <w:rPr>
          <w:rFonts w:cstheme="minorHAnsi"/>
          <w:i/>
          <w:iCs/>
        </w:rPr>
        <w:t xml:space="preserve"> 1</w:t>
      </w:r>
      <w:r w:rsidRPr="007E0390">
        <w:rPr>
          <w:rFonts w:cstheme="minorHAnsi"/>
          <w:i/>
          <w:iCs/>
        </w:rPr>
        <w:t>2</w:t>
      </w:r>
      <w:r w:rsidRPr="007E0390">
        <w:rPr>
          <w:rFonts w:cstheme="minorHAnsi"/>
          <w:i/>
          <w:iCs/>
        </w:rPr>
        <w:t>. Prueba</w:t>
      </w:r>
      <w:r w:rsidRPr="007E0390">
        <w:rPr>
          <w:rFonts w:cstheme="minorHAnsi"/>
          <w:i/>
          <w:iCs/>
        </w:rPr>
        <w:t xml:space="preserve"> de patrón </w:t>
      </w:r>
      <w:r w:rsidRPr="007E0390">
        <w:rPr>
          <w:rFonts w:cstheme="minorHAnsi"/>
          <w:i/>
          <w:iCs/>
        </w:rPr>
        <w:t>Singleton (Eliminar y Buscar)</w:t>
      </w:r>
    </w:p>
    <w:p w14:paraId="48EEFB5F" w14:textId="77777777" w:rsidR="0049089E" w:rsidRPr="007E0390" w:rsidRDefault="0049089E" w:rsidP="00AC6086">
      <w:pPr>
        <w:rPr>
          <w:rFonts w:cstheme="minorHAnsi"/>
          <w:b/>
          <w:bCs/>
        </w:rPr>
      </w:pPr>
    </w:p>
    <w:p w14:paraId="72B40D84" w14:textId="77777777" w:rsidR="0049089E" w:rsidRPr="007E0390" w:rsidRDefault="0049089E" w:rsidP="00AC6086">
      <w:pPr>
        <w:rPr>
          <w:rFonts w:cstheme="minorHAnsi"/>
          <w:b/>
          <w:bCs/>
        </w:rPr>
      </w:pPr>
    </w:p>
    <w:p w14:paraId="0494226B" w14:textId="77777777" w:rsidR="0049089E" w:rsidRPr="007E0390" w:rsidRDefault="0049089E" w:rsidP="00AC6086">
      <w:pPr>
        <w:rPr>
          <w:rFonts w:cstheme="minorHAnsi"/>
          <w:b/>
          <w:bCs/>
        </w:rPr>
      </w:pPr>
    </w:p>
    <w:p w14:paraId="0CB2C7CE" w14:textId="77777777" w:rsidR="0049089E" w:rsidRPr="007E0390" w:rsidRDefault="0049089E" w:rsidP="00AC6086">
      <w:pPr>
        <w:rPr>
          <w:rFonts w:cstheme="minorHAnsi"/>
          <w:b/>
          <w:bCs/>
        </w:rPr>
      </w:pPr>
    </w:p>
    <w:p w14:paraId="1375EDC2" w14:textId="56C22BC6" w:rsidR="00AC6086" w:rsidRPr="00AC6086" w:rsidRDefault="00975AEA" w:rsidP="00975AEA">
      <w:pPr>
        <w:pStyle w:val="Ttulo3"/>
        <w:rPr>
          <w:rFonts w:cstheme="minorHAnsi"/>
          <w:b/>
          <w:bCs/>
          <w:color w:val="auto"/>
        </w:rPr>
      </w:pPr>
      <w:bookmarkStart w:id="49" w:name="_Toc225786243"/>
      <w:r w:rsidRPr="007E0390">
        <w:rPr>
          <w:rFonts w:cstheme="minorHAnsi"/>
          <w:b/>
          <w:bCs/>
          <w:color w:val="auto"/>
        </w:rPr>
        <w:lastRenderedPageBreak/>
        <w:t>3</w:t>
      </w:r>
      <w:r w:rsidR="009F2062" w:rsidRPr="007E0390">
        <w:rPr>
          <w:rFonts w:cstheme="minorHAnsi"/>
          <w:b/>
          <w:bCs/>
          <w:color w:val="auto"/>
        </w:rPr>
        <w:t>.</w:t>
      </w:r>
      <w:r w:rsidR="00AC6086" w:rsidRPr="00AC6086">
        <w:rPr>
          <w:rFonts w:cstheme="minorHAnsi"/>
          <w:b/>
          <w:bCs/>
          <w:color w:val="auto"/>
        </w:rPr>
        <w:t>7. Prototype (Verificar Autenticidad)</w:t>
      </w:r>
      <w:bookmarkEnd w:id="49"/>
    </w:p>
    <w:p w14:paraId="588AB889" w14:textId="587E88C2" w:rsidR="00AC6086" w:rsidRPr="007E0390" w:rsidRDefault="00AC6086" w:rsidP="00AC6086">
      <w:pPr>
        <w:rPr>
          <w:rFonts w:cstheme="minorHAnsi"/>
        </w:rPr>
      </w:pPr>
      <w:r w:rsidRPr="00AC6086">
        <w:rPr>
          <w:rFonts w:cstheme="minorHAnsi"/>
        </w:rPr>
        <w:t xml:space="preserve">En la captura se muestra la verificación de una obra, donde el sistema determina si es </w:t>
      </w:r>
      <w:r w:rsidRPr="00AC6086">
        <w:rPr>
          <w:rFonts w:cstheme="minorHAnsi"/>
          <w:b/>
          <w:bCs/>
        </w:rPr>
        <w:t>ORIGINAL</w:t>
      </w:r>
      <w:r w:rsidRPr="00AC6086">
        <w:rPr>
          <w:rFonts w:cstheme="minorHAnsi"/>
        </w:rPr>
        <w:t xml:space="preserve"> o </w:t>
      </w:r>
      <w:r w:rsidRPr="00AC6086">
        <w:rPr>
          <w:rFonts w:cstheme="minorHAnsi"/>
          <w:b/>
          <w:bCs/>
        </w:rPr>
        <w:t>COPIA LEGAL</w:t>
      </w:r>
      <w:r w:rsidRPr="00AC6086">
        <w:rPr>
          <w:rFonts w:cstheme="minorHAnsi"/>
        </w:rPr>
        <w:t xml:space="preserve"> basándose en el sello generado durante la clonación. Esto demuestra que el Prototype no solo replica objetos, sino que también crea metadatos únicos que permiten validar la autenticidad y la edición de cada obra.</w:t>
      </w:r>
    </w:p>
    <w:p w14:paraId="4F9091F0" w14:textId="783B8F12" w:rsidR="0049089E" w:rsidRPr="007E0390" w:rsidRDefault="0049089E" w:rsidP="0049089E">
      <w:pPr>
        <w:jc w:val="center"/>
        <w:rPr>
          <w:rFonts w:cstheme="minorHAnsi"/>
        </w:rPr>
      </w:pPr>
      <w:r w:rsidRPr="007E0390">
        <w:rPr>
          <w:rFonts w:cstheme="minorHAnsi"/>
          <w:b/>
          <w:bCs/>
        </w:rPr>
        <w:drawing>
          <wp:inline distT="0" distB="0" distL="0" distR="0" wp14:anchorId="1FEC96D5" wp14:editId="79009DA5">
            <wp:extent cx="5612130" cy="4820920"/>
            <wp:effectExtent l="0" t="0" r="7620" b="0"/>
            <wp:docPr id="99502930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29301" name="Imagen 1" descr="imagen"/>
                    <pic:cNvPicPr/>
                  </pic:nvPicPr>
                  <pic:blipFill>
                    <a:blip r:embed="rId33"/>
                    <a:stretch>
                      <a:fillRect/>
                    </a:stretch>
                  </pic:blipFill>
                  <pic:spPr>
                    <a:xfrm>
                      <a:off x="0" y="0"/>
                      <a:ext cx="5612130" cy="4820920"/>
                    </a:xfrm>
                    <a:prstGeom prst="rect">
                      <a:avLst/>
                    </a:prstGeom>
                  </pic:spPr>
                </pic:pic>
              </a:graphicData>
            </a:graphic>
          </wp:inline>
        </w:drawing>
      </w:r>
    </w:p>
    <w:p w14:paraId="4128EA42" w14:textId="5D058ABE" w:rsidR="002C60B5" w:rsidRPr="00AC6086" w:rsidRDefault="002C60B5" w:rsidP="0049089E">
      <w:pPr>
        <w:jc w:val="center"/>
        <w:rPr>
          <w:rFonts w:cstheme="minorHAnsi"/>
        </w:rPr>
      </w:pPr>
      <w:r w:rsidRPr="007E0390">
        <w:rPr>
          <w:rFonts w:cstheme="minorHAnsi"/>
          <w:i/>
          <w:iCs/>
        </w:rPr>
        <w:t>Fig</w:t>
      </w:r>
      <w:r w:rsidRPr="007E0390">
        <w:rPr>
          <w:rFonts w:cstheme="minorHAnsi"/>
          <w:i/>
          <w:iCs/>
        </w:rPr>
        <w:t>.</w:t>
      </w:r>
      <w:r w:rsidRPr="007E0390">
        <w:rPr>
          <w:rFonts w:cstheme="minorHAnsi"/>
          <w:i/>
          <w:iCs/>
        </w:rPr>
        <w:t xml:space="preserve"> 1</w:t>
      </w:r>
      <w:r w:rsidRPr="007E0390">
        <w:rPr>
          <w:rFonts w:cstheme="minorHAnsi"/>
          <w:i/>
          <w:iCs/>
        </w:rPr>
        <w:t>3</w:t>
      </w:r>
      <w:r w:rsidRPr="007E0390">
        <w:rPr>
          <w:rFonts w:cstheme="minorHAnsi"/>
          <w:i/>
          <w:iCs/>
        </w:rPr>
        <w:t>. Prueba de patrón Prototype (Verificar Autenticidad)</w:t>
      </w:r>
    </w:p>
    <w:p w14:paraId="583C038C" w14:textId="77777777" w:rsidR="0049089E" w:rsidRPr="007E0390" w:rsidRDefault="0049089E" w:rsidP="00AC6086">
      <w:pPr>
        <w:rPr>
          <w:rFonts w:cstheme="minorHAnsi"/>
          <w:b/>
          <w:bCs/>
        </w:rPr>
      </w:pPr>
    </w:p>
    <w:p w14:paraId="4E9DDF6E" w14:textId="77777777" w:rsidR="0049089E" w:rsidRPr="007E0390" w:rsidRDefault="0049089E" w:rsidP="00AC6086">
      <w:pPr>
        <w:rPr>
          <w:rFonts w:cstheme="minorHAnsi"/>
          <w:b/>
          <w:bCs/>
        </w:rPr>
      </w:pPr>
    </w:p>
    <w:p w14:paraId="7A9504C9" w14:textId="77777777" w:rsidR="0049089E" w:rsidRPr="007E0390" w:rsidRDefault="0049089E" w:rsidP="00AC6086">
      <w:pPr>
        <w:rPr>
          <w:rFonts w:cstheme="minorHAnsi"/>
          <w:b/>
          <w:bCs/>
        </w:rPr>
      </w:pPr>
    </w:p>
    <w:p w14:paraId="1D063DA2" w14:textId="77777777" w:rsidR="0049089E" w:rsidRPr="007E0390" w:rsidRDefault="0049089E" w:rsidP="00AC6086">
      <w:pPr>
        <w:rPr>
          <w:rFonts w:cstheme="minorHAnsi"/>
          <w:b/>
          <w:bCs/>
        </w:rPr>
      </w:pPr>
    </w:p>
    <w:p w14:paraId="61250A8D" w14:textId="77777777" w:rsidR="0049089E" w:rsidRPr="007E0390" w:rsidRDefault="0049089E" w:rsidP="00AC6086">
      <w:pPr>
        <w:rPr>
          <w:rFonts w:cstheme="minorHAnsi"/>
          <w:b/>
          <w:bCs/>
        </w:rPr>
      </w:pPr>
    </w:p>
    <w:p w14:paraId="5CD6351D" w14:textId="59F1842E" w:rsidR="00AC6086" w:rsidRPr="00AC6086" w:rsidRDefault="00975AEA" w:rsidP="00975AEA">
      <w:pPr>
        <w:pStyle w:val="Ttulo3"/>
        <w:rPr>
          <w:rFonts w:cstheme="minorHAnsi"/>
          <w:b/>
          <w:bCs/>
          <w:color w:val="auto"/>
        </w:rPr>
      </w:pPr>
      <w:bookmarkStart w:id="50" w:name="_Toc225786244"/>
      <w:r w:rsidRPr="007E0390">
        <w:rPr>
          <w:rFonts w:cstheme="minorHAnsi"/>
          <w:b/>
          <w:bCs/>
          <w:color w:val="auto"/>
        </w:rPr>
        <w:lastRenderedPageBreak/>
        <w:t>3</w:t>
      </w:r>
      <w:r w:rsidR="009F2062" w:rsidRPr="007E0390">
        <w:rPr>
          <w:rFonts w:cstheme="minorHAnsi"/>
          <w:b/>
          <w:bCs/>
          <w:color w:val="auto"/>
        </w:rPr>
        <w:t>.</w:t>
      </w:r>
      <w:r w:rsidR="00AC6086" w:rsidRPr="00AC6086">
        <w:rPr>
          <w:rFonts w:cstheme="minorHAnsi"/>
          <w:b/>
          <w:bCs/>
          <w:color w:val="auto"/>
        </w:rPr>
        <w:t>8. Adapter (Subastar y Exportar)</w:t>
      </w:r>
      <w:bookmarkEnd w:id="50"/>
    </w:p>
    <w:p w14:paraId="1576AB6E" w14:textId="11C6682C" w:rsidR="009132DD" w:rsidRPr="007E0390" w:rsidRDefault="00AC6086" w:rsidP="009132DD">
      <w:pPr>
        <w:rPr>
          <w:rFonts w:cstheme="minorHAnsi"/>
        </w:rPr>
      </w:pPr>
      <w:r w:rsidRPr="00AC6086">
        <w:rPr>
          <w:rFonts w:cstheme="minorHAnsi"/>
        </w:rPr>
        <w:t xml:space="preserve">En la captura se observa cómo los atributos de la obra cambian de nombre al ser enviados a un sistema externo, por ejemplo, transformando </w:t>
      </w:r>
      <w:r w:rsidRPr="00AC6086">
        <w:rPr>
          <w:rFonts w:cstheme="minorHAnsi"/>
          <w:b/>
          <w:bCs/>
        </w:rPr>
        <w:t>artista</w:t>
      </w:r>
      <w:r w:rsidRPr="00AC6086">
        <w:rPr>
          <w:rFonts w:cstheme="minorHAnsi"/>
        </w:rPr>
        <w:t xml:space="preserve"> en </w:t>
      </w:r>
      <w:r w:rsidRPr="00AC6086">
        <w:rPr>
          <w:rFonts w:cstheme="minorHAnsi"/>
          <w:b/>
          <w:bCs/>
        </w:rPr>
        <w:t>autor_uts</w:t>
      </w:r>
      <w:r w:rsidRPr="00AC6086">
        <w:rPr>
          <w:rFonts w:cstheme="minorHAnsi"/>
        </w:rPr>
        <w:t>. Esto evidencia que el Adapter traduce la información en tiempo real según los requerimientos de la plataforma destino, sin alterar la estructura interna del sistema.</w:t>
      </w:r>
    </w:p>
    <w:p w14:paraId="40404958" w14:textId="38807DD7" w:rsidR="00F9535C" w:rsidRPr="007E0390" w:rsidRDefault="0049089E" w:rsidP="002C60B5">
      <w:pPr>
        <w:jc w:val="center"/>
        <w:rPr>
          <w:rFonts w:cstheme="minorHAnsi"/>
        </w:rPr>
      </w:pPr>
      <w:r w:rsidRPr="007E0390">
        <w:rPr>
          <w:rFonts w:cstheme="minorHAnsi"/>
        </w:rPr>
        <w:drawing>
          <wp:inline distT="0" distB="0" distL="0" distR="0" wp14:anchorId="39C83CC9" wp14:editId="1CF4D759">
            <wp:extent cx="5612130" cy="4826635"/>
            <wp:effectExtent l="0" t="0" r="7620" b="0"/>
            <wp:docPr id="925857953"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57953" name="Imagen 1" descr="imagen"/>
                    <pic:cNvPicPr/>
                  </pic:nvPicPr>
                  <pic:blipFill>
                    <a:blip r:embed="rId34"/>
                    <a:stretch>
                      <a:fillRect/>
                    </a:stretch>
                  </pic:blipFill>
                  <pic:spPr>
                    <a:xfrm>
                      <a:off x="0" y="0"/>
                      <a:ext cx="5612130" cy="4826635"/>
                    </a:xfrm>
                    <a:prstGeom prst="rect">
                      <a:avLst/>
                    </a:prstGeom>
                  </pic:spPr>
                </pic:pic>
              </a:graphicData>
            </a:graphic>
          </wp:inline>
        </w:drawing>
      </w:r>
    </w:p>
    <w:p w14:paraId="27752543" w14:textId="1A57C0AB" w:rsidR="002C60B5" w:rsidRPr="007E0390" w:rsidRDefault="002C60B5" w:rsidP="002C60B5">
      <w:pPr>
        <w:jc w:val="center"/>
        <w:rPr>
          <w:rFonts w:cstheme="minorHAnsi"/>
        </w:rPr>
      </w:pPr>
      <w:r w:rsidRPr="007E0390">
        <w:rPr>
          <w:rFonts w:cstheme="minorHAnsi"/>
          <w:i/>
          <w:iCs/>
        </w:rPr>
        <w:t>Fig</w:t>
      </w:r>
      <w:r w:rsidRPr="007E0390">
        <w:rPr>
          <w:rFonts w:cstheme="minorHAnsi"/>
          <w:i/>
          <w:iCs/>
        </w:rPr>
        <w:t>.</w:t>
      </w:r>
      <w:r w:rsidRPr="007E0390">
        <w:rPr>
          <w:rFonts w:cstheme="minorHAnsi"/>
          <w:i/>
          <w:iCs/>
        </w:rPr>
        <w:t xml:space="preserve"> 1</w:t>
      </w:r>
      <w:r w:rsidRPr="007E0390">
        <w:rPr>
          <w:rFonts w:cstheme="minorHAnsi"/>
          <w:i/>
          <w:iCs/>
        </w:rPr>
        <w:t>4</w:t>
      </w:r>
      <w:r w:rsidRPr="007E0390">
        <w:rPr>
          <w:rFonts w:cstheme="minorHAnsi"/>
          <w:i/>
          <w:iCs/>
        </w:rPr>
        <w:t>. Prueba</w:t>
      </w:r>
      <w:r w:rsidRPr="007E0390">
        <w:rPr>
          <w:rFonts w:cstheme="minorHAnsi"/>
          <w:i/>
          <w:iCs/>
        </w:rPr>
        <w:t xml:space="preserve"> de patrón </w:t>
      </w:r>
      <w:r w:rsidRPr="007E0390">
        <w:rPr>
          <w:rFonts w:cstheme="minorHAnsi"/>
          <w:i/>
          <w:iCs/>
        </w:rPr>
        <w:t>Adapter (Subastar y Exportar)</w:t>
      </w:r>
    </w:p>
    <w:p w14:paraId="63A66419" w14:textId="77777777" w:rsidR="007E2415" w:rsidRPr="007E0390" w:rsidRDefault="007E2415" w:rsidP="00F9535C">
      <w:pPr>
        <w:rPr>
          <w:rFonts w:cstheme="minorHAnsi"/>
          <w:b/>
          <w:bCs/>
        </w:rPr>
      </w:pPr>
    </w:p>
    <w:p w14:paraId="19FD775D" w14:textId="77777777" w:rsidR="007E2415" w:rsidRPr="007E0390" w:rsidRDefault="007E2415" w:rsidP="00F9535C">
      <w:pPr>
        <w:rPr>
          <w:rFonts w:cstheme="minorHAnsi"/>
          <w:b/>
          <w:bCs/>
        </w:rPr>
      </w:pPr>
    </w:p>
    <w:p w14:paraId="3BC4D724" w14:textId="77777777" w:rsidR="007E2415" w:rsidRPr="007E0390" w:rsidRDefault="007E2415" w:rsidP="00F9535C">
      <w:pPr>
        <w:rPr>
          <w:rFonts w:cstheme="minorHAnsi"/>
          <w:b/>
          <w:bCs/>
        </w:rPr>
      </w:pPr>
    </w:p>
    <w:p w14:paraId="4E119C2B" w14:textId="77777777" w:rsidR="007E2415" w:rsidRPr="007E0390" w:rsidRDefault="007E2415" w:rsidP="00F9535C">
      <w:pPr>
        <w:rPr>
          <w:rFonts w:cstheme="minorHAnsi"/>
          <w:b/>
          <w:bCs/>
        </w:rPr>
      </w:pPr>
    </w:p>
    <w:p w14:paraId="4DC57229" w14:textId="77777777" w:rsidR="007E2415" w:rsidRPr="007E0390" w:rsidRDefault="007E2415" w:rsidP="007E2415">
      <w:pPr>
        <w:rPr>
          <w:rFonts w:cstheme="minorHAnsi"/>
          <w:b/>
          <w:bCs/>
        </w:rPr>
      </w:pPr>
    </w:p>
    <w:p w14:paraId="3965A9D9" w14:textId="4BBB78AF" w:rsidR="007E2415" w:rsidRPr="007E0390" w:rsidRDefault="00975AEA" w:rsidP="00975AEA">
      <w:pPr>
        <w:pStyle w:val="Ttulo2"/>
        <w:rPr>
          <w:rFonts w:asciiTheme="minorHAnsi" w:hAnsiTheme="minorHAnsi" w:cstheme="minorHAnsi"/>
          <w:b/>
          <w:bCs/>
          <w:color w:val="auto"/>
          <w:sz w:val="24"/>
          <w:szCs w:val="24"/>
        </w:rPr>
      </w:pPr>
      <w:bookmarkStart w:id="51" w:name="_Toc225786245"/>
      <w:r w:rsidRPr="007E0390">
        <w:rPr>
          <w:rFonts w:asciiTheme="minorHAnsi" w:hAnsiTheme="minorHAnsi" w:cstheme="minorHAnsi"/>
          <w:b/>
          <w:bCs/>
          <w:color w:val="auto"/>
        </w:rPr>
        <w:lastRenderedPageBreak/>
        <w:t>4</w:t>
      </w:r>
      <w:r w:rsidR="009F2062" w:rsidRPr="007E0390">
        <w:rPr>
          <w:rFonts w:asciiTheme="minorHAnsi" w:hAnsiTheme="minorHAnsi" w:cstheme="minorHAnsi"/>
          <w:b/>
          <w:bCs/>
          <w:color w:val="auto"/>
        </w:rPr>
        <w:t xml:space="preserve">. </w:t>
      </w:r>
      <w:r w:rsidR="007E2415" w:rsidRPr="007E0390">
        <w:rPr>
          <w:rFonts w:asciiTheme="minorHAnsi" w:hAnsiTheme="minorHAnsi" w:cstheme="minorHAnsi"/>
          <w:b/>
          <w:bCs/>
          <w:color w:val="auto"/>
        </w:rPr>
        <w:t>Explicación de capturas (código y patrones)</w:t>
      </w:r>
      <w:bookmarkEnd w:id="51"/>
    </w:p>
    <w:p w14:paraId="55ABA17C" w14:textId="2A659921" w:rsidR="007E2415" w:rsidRPr="007E2415" w:rsidRDefault="00975AEA" w:rsidP="00975AEA">
      <w:pPr>
        <w:pStyle w:val="Ttulo3"/>
        <w:rPr>
          <w:rFonts w:cstheme="minorHAnsi"/>
          <w:b/>
          <w:bCs/>
          <w:color w:val="auto"/>
        </w:rPr>
      </w:pPr>
      <w:bookmarkStart w:id="52" w:name="_Toc225786246"/>
      <w:r w:rsidRPr="007E0390">
        <w:rPr>
          <w:rFonts w:cstheme="minorHAnsi"/>
          <w:b/>
          <w:bCs/>
          <w:color w:val="auto"/>
        </w:rPr>
        <w:t>4</w:t>
      </w:r>
      <w:r w:rsidR="009F2062" w:rsidRPr="007E0390">
        <w:rPr>
          <w:rFonts w:cstheme="minorHAnsi"/>
          <w:b/>
          <w:bCs/>
          <w:color w:val="auto"/>
        </w:rPr>
        <w:t>.</w:t>
      </w:r>
      <w:r w:rsidR="007E2415" w:rsidRPr="007E2415">
        <w:rPr>
          <w:rFonts w:cstheme="minorHAnsi"/>
          <w:b/>
          <w:bCs/>
          <w:color w:val="auto"/>
        </w:rPr>
        <w:t>1. Patrón Singleton (El Administrador Global)</w:t>
      </w:r>
      <w:bookmarkEnd w:id="52"/>
    </w:p>
    <w:p w14:paraId="345EF8C6" w14:textId="77777777" w:rsidR="007E2415" w:rsidRPr="007E2415" w:rsidRDefault="007E2415" w:rsidP="007E2415">
      <w:pPr>
        <w:rPr>
          <w:rFonts w:cstheme="minorHAnsi"/>
        </w:rPr>
      </w:pPr>
      <w:r w:rsidRPr="007E2415">
        <w:rPr>
          <w:rFonts w:cstheme="minorHAnsi"/>
        </w:rPr>
        <w:t>En la captura se observa la clase InventarioSistema dentro de models.py, donde se implementa el método __new__, garantizando que solo exista una única instancia del inventario. También se visualizan métodos como buscar_por_artista, eliminar_obra y guardar_datos, los cuales operan sobre una lista global de obras.</w:t>
      </w:r>
    </w:p>
    <w:p w14:paraId="3A7A9EE5" w14:textId="77777777" w:rsidR="007E2415" w:rsidRPr="007E0390" w:rsidRDefault="007E2415" w:rsidP="007E2415">
      <w:pPr>
        <w:rPr>
          <w:rFonts w:cstheme="minorHAnsi"/>
        </w:rPr>
      </w:pPr>
      <w:r w:rsidRPr="007E2415">
        <w:rPr>
          <w:rFonts w:cstheme="minorHAnsi"/>
        </w:rPr>
        <w:t>Esto evidencia que todas las operaciones del sistema se centralizan en un único punto, permitiendo que las búsquedas filtren correctamente, que las eliminaciones afecten directamente la única fuente de datos y que la información se sincronice con el archivo JSON. De esta manera, se evita la duplicidad de información y se asegura la consistencia en todo el sistema.</w:t>
      </w:r>
    </w:p>
    <w:p w14:paraId="1FE1F97E" w14:textId="3F27303E" w:rsidR="007E2415" w:rsidRPr="007E0390" w:rsidRDefault="007E2415" w:rsidP="002C60B5">
      <w:pPr>
        <w:jc w:val="center"/>
        <w:rPr>
          <w:rFonts w:cstheme="minorHAnsi"/>
        </w:rPr>
      </w:pPr>
      <w:r w:rsidRPr="007E0390">
        <w:rPr>
          <w:rFonts w:cstheme="minorHAnsi"/>
          <w:sz w:val="32"/>
          <w:szCs w:val="32"/>
        </w:rPr>
        <w:drawing>
          <wp:inline distT="0" distB="0" distL="0" distR="0" wp14:anchorId="3B2D290C" wp14:editId="093590CC">
            <wp:extent cx="3954780" cy="2691112"/>
            <wp:effectExtent l="0" t="0" r="7620" b="0"/>
            <wp:docPr id="1398142480"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42480" name="Imagen 1" descr="imagen"/>
                    <pic:cNvPicPr/>
                  </pic:nvPicPr>
                  <pic:blipFill>
                    <a:blip r:embed="rId35"/>
                    <a:stretch>
                      <a:fillRect/>
                    </a:stretch>
                  </pic:blipFill>
                  <pic:spPr>
                    <a:xfrm>
                      <a:off x="0" y="0"/>
                      <a:ext cx="3972285" cy="2703023"/>
                    </a:xfrm>
                    <a:prstGeom prst="rect">
                      <a:avLst/>
                    </a:prstGeom>
                  </pic:spPr>
                </pic:pic>
              </a:graphicData>
            </a:graphic>
          </wp:inline>
        </w:drawing>
      </w:r>
      <w:r w:rsidRPr="007E0390">
        <w:rPr>
          <w:rFonts w:cstheme="minorHAnsi"/>
          <w:sz w:val="32"/>
          <w:szCs w:val="32"/>
        </w:rPr>
        <w:drawing>
          <wp:inline distT="0" distB="0" distL="0" distR="0" wp14:anchorId="7D8EDA2F" wp14:editId="79EA675C">
            <wp:extent cx="3848100" cy="2114757"/>
            <wp:effectExtent l="0" t="0" r="0" b="0"/>
            <wp:docPr id="750919261"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19261" name="Imagen 1" descr="imagen"/>
                    <pic:cNvPicPr/>
                  </pic:nvPicPr>
                  <pic:blipFill>
                    <a:blip r:embed="rId36"/>
                    <a:stretch>
                      <a:fillRect/>
                    </a:stretch>
                  </pic:blipFill>
                  <pic:spPr>
                    <a:xfrm>
                      <a:off x="0" y="0"/>
                      <a:ext cx="3863019" cy="2122956"/>
                    </a:xfrm>
                    <a:prstGeom prst="rect">
                      <a:avLst/>
                    </a:prstGeom>
                  </pic:spPr>
                </pic:pic>
              </a:graphicData>
            </a:graphic>
          </wp:inline>
        </w:drawing>
      </w:r>
    </w:p>
    <w:p w14:paraId="2C60FD4B" w14:textId="645D4AA1" w:rsidR="007E2415" w:rsidRPr="007E2415" w:rsidRDefault="002C60B5" w:rsidP="002C60B5">
      <w:pPr>
        <w:jc w:val="center"/>
        <w:rPr>
          <w:rFonts w:cstheme="minorHAnsi"/>
        </w:rPr>
      </w:pPr>
      <w:r w:rsidRPr="007E0390">
        <w:rPr>
          <w:rFonts w:cstheme="minorHAnsi"/>
          <w:i/>
          <w:iCs/>
        </w:rPr>
        <w:t>Fig</w:t>
      </w:r>
      <w:r w:rsidRPr="007E0390">
        <w:rPr>
          <w:rFonts w:cstheme="minorHAnsi"/>
          <w:i/>
          <w:iCs/>
        </w:rPr>
        <w:t>.</w:t>
      </w:r>
      <w:r w:rsidRPr="007E0390">
        <w:rPr>
          <w:rFonts w:cstheme="minorHAnsi"/>
          <w:i/>
          <w:iCs/>
        </w:rPr>
        <w:t xml:space="preserve"> 1</w:t>
      </w:r>
      <w:r w:rsidRPr="007E0390">
        <w:rPr>
          <w:rFonts w:cstheme="minorHAnsi"/>
          <w:i/>
          <w:iCs/>
        </w:rPr>
        <w:t>5 y Fig. 16</w:t>
      </w:r>
      <w:r w:rsidRPr="007E0390">
        <w:rPr>
          <w:rFonts w:cstheme="minorHAnsi"/>
          <w:i/>
          <w:iCs/>
        </w:rPr>
        <w:t>. Implementación del patrón Singleton en la clase InventarioSistema, centralizando la gestión del inventario y garantizando una única instancia del sistema.</w:t>
      </w:r>
    </w:p>
    <w:p w14:paraId="4BB011E9" w14:textId="5B457871" w:rsidR="007E2415" w:rsidRPr="007E2415" w:rsidRDefault="00975AEA" w:rsidP="00975AEA">
      <w:pPr>
        <w:pStyle w:val="Ttulo3"/>
        <w:rPr>
          <w:rFonts w:cstheme="minorHAnsi"/>
          <w:b/>
          <w:bCs/>
          <w:color w:val="auto"/>
        </w:rPr>
      </w:pPr>
      <w:bookmarkStart w:id="53" w:name="_Toc225786247"/>
      <w:r w:rsidRPr="007E0390">
        <w:rPr>
          <w:rFonts w:cstheme="minorHAnsi"/>
          <w:b/>
          <w:bCs/>
          <w:color w:val="auto"/>
        </w:rPr>
        <w:lastRenderedPageBreak/>
        <w:t>4</w:t>
      </w:r>
      <w:r w:rsidR="009F2062" w:rsidRPr="007E0390">
        <w:rPr>
          <w:rFonts w:cstheme="minorHAnsi"/>
          <w:b/>
          <w:bCs/>
          <w:color w:val="auto"/>
        </w:rPr>
        <w:t>.</w:t>
      </w:r>
      <w:r w:rsidR="007E2415" w:rsidRPr="007E2415">
        <w:rPr>
          <w:rFonts w:cstheme="minorHAnsi"/>
          <w:b/>
          <w:bCs/>
          <w:color w:val="auto"/>
        </w:rPr>
        <w:t>2. Patrón Prototype (Seguridad y Duplicación)</w:t>
      </w:r>
      <w:bookmarkEnd w:id="53"/>
    </w:p>
    <w:p w14:paraId="3CABEB7D" w14:textId="77777777" w:rsidR="007E2415" w:rsidRPr="007E2415" w:rsidRDefault="007E2415" w:rsidP="007E2415">
      <w:pPr>
        <w:rPr>
          <w:rFonts w:cstheme="minorHAnsi"/>
        </w:rPr>
      </w:pPr>
      <w:r w:rsidRPr="007E2415">
        <w:rPr>
          <w:rFonts w:cstheme="minorHAnsi"/>
        </w:rPr>
        <w:t>En la captura se muestra el método clonar dentro de la clase Obra en models.py, así como la función verificar_autenticidad en main.py. Se evidencia cómo a partir de un objeto existente se generan nuevas instancias sin necesidad de reconstruir todos sus atributos.</w:t>
      </w:r>
    </w:p>
    <w:p w14:paraId="1455D0D3" w14:textId="77777777" w:rsidR="007E2415" w:rsidRPr="007E0390" w:rsidRDefault="007E2415" w:rsidP="007E2415">
      <w:pPr>
        <w:rPr>
          <w:rFonts w:cstheme="minorHAnsi"/>
          <w:sz w:val="32"/>
          <w:szCs w:val="32"/>
        </w:rPr>
      </w:pPr>
      <w:r w:rsidRPr="007E2415">
        <w:rPr>
          <w:rFonts w:cstheme="minorHAnsi"/>
        </w:rPr>
        <w:t>Además, se observa que cada copia incluye metadatos como el sello de seguridad y el número de edición, lo que permite identificar si una obra es original o una copia legal. Esto demuestra que el Prototype no solo facilita la duplicación de objetos, sino que también incorpora mecanismos de validación y control de autenticidad.</w:t>
      </w:r>
      <w:r w:rsidRPr="007E0390">
        <w:rPr>
          <w:rFonts w:cstheme="minorHAnsi"/>
          <w:sz w:val="32"/>
          <w:szCs w:val="32"/>
        </w:rPr>
        <w:t xml:space="preserve"> </w:t>
      </w:r>
    </w:p>
    <w:p w14:paraId="101DBBAB" w14:textId="7C947809" w:rsidR="007E2415" w:rsidRPr="007E0390" w:rsidRDefault="007E2415" w:rsidP="002C60B5">
      <w:pPr>
        <w:jc w:val="center"/>
        <w:rPr>
          <w:rFonts w:cstheme="minorHAnsi"/>
        </w:rPr>
      </w:pPr>
      <w:r w:rsidRPr="007E0390">
        <w:rPr>
          <w:rFonts w:cstheme="minorHAnsi"/>
          <w:sz w:val="32"/>
          <w:szCs w:val="32"/>
        </w:rPr>
        <w:drawing>
          <wp:inline distT="0" distB="0" distL="0" distR="0" wp14:anchorId="178B2227" wp14:editId="38B7BDFD">
            <wp:extent cx="5612130" cy="1838960"/>
            <wp:effectExtent l="0" t="0" r="7620" b="8890"/>
            <wp:docPr id="112374264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42644" name="Imagen 1" descr="imagen"/>
                    <pic:cNvPicPr/>
                  </pic:nvPicPr>
                  <pic:blipFill>
                    <a:blip r:embed="rId37"/>
                    <a:stretch>
                      <a:fillRect/>
                    </a:stretch>
                  </pic:blipFill>
                  <pic:spPr>
                    <a:xfrm>
                      <a:off x="0" y="0"/>
                      <a:ext cx="5612130" cy="1838960"/>
                    </a:xfrm>
                    <a:prstGeom prst="rect">
                      <a:avLst/>
                    </a:prstGeom>
                  </pic:spPr>
                </pic:pic>
              </a:graphicData>
            </a:graphic>
          </wp:inline>
        </w:drawing>
      </w:r>
      <w:r w:rsidRPr="007E0390">
        <w:rPr>
          <w:rFonts w:cstheme="minorHAnsi"/>
          <w:sz w:val="32"/>
          <w:szCs w:val="32"/>
        </w:rPr>
        <w:drawing>
          <wp:inline distT="0" distB="0" distL="0" distR="0" wp14:anchorId="05912271" wp14:editId="419636F3">
            <wp:extent cx="4792980" cy="3673309"/>
            <wp:effectExtent l="0" t="0" r="7620" b="3810"/>
            <wp:docPr id="36714714"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714" name="Imagen 1" descr="imagen"/>
                    <pic:cNvPicPr/>
                  </pic:nvPicPr>
                  <pic:blipFill>
                    <a:blip r:embed="rId38"/>
                    <a:stretch>
                      <a:fillRect/>
                    </a:stretch>
                  </pic:blipFill>
                  <pic:spPr>
                    <a:xfrm>
                      <a:off x="0" y="0"/>
                      <a:ext cx="4798710" cy="3677701"/>
                    </a:xfrm>
                    <a:prstGeom prst="rect">
                      <a:avLst/>
                    </a:prstGeom>
                  </pic:spPr>
                </pic:pic>
              </a:graphicData>
            </a:graphic>
          </wp:inline>
        </w:drawing>
      </w:r>
    </w:p>
    <w:p w14:paraId="5AFB89BD" w14:textId="17D667B3" w:rsidR="002C60B5" w:rsidRPr="007E2415" w:rsidRDefault="002C60B5" w:rsidP="002C60B5">
      <w:pPr>
        <w:jc w:val="center"/>
        <w:rPr>
          <w:rFonts w:cstheme="minorHAnsi"/>
        </w:rPr>
      </w:pPr>
      <w:r w:rsidRPr="007E0390">
        <w:rPr>
          <w:rFonts w:cstheme="minorHAnsi"/>
          <w:i/>
          <w:iCs/>
        </w:rPr>
        <w:t>Fig. 1</w:t>
      </w:r>
      <w:r w:rsidRPr="007E0390">
        <w:rPr>
          <w:rFonts w:cstheme="minorHAnsi"/>
          <w:i/>
          <w:iCs/>
        </w:rPr>
        <w:t>7</w:t>
      </w:r>
      <w:r w:rsidRPr="007E0390">
        <w:rPr>
          <w:rFonts w:cstheme="minorHAnsi"/>
          <w:i/>
          <w:iCs/>
        </w:rPr>
        <w:t xml:space="preserve"> y Fig. 1</w:t>
      </w:r>
      <w:r w:rsidRPr="007E0390">
        <w:rPr>
          <w:rFonts w:cstheme="minorHAnsi"/>
          <w:i/>
          <w:iCs/>
        </w:rPr>
        <w:t>8</w:t>
      </w:r>
      <w:r w:rsidRPr="007E0390">
        <w:rPr>
          <w:rFonts w:cstheme="minorHAnsi"/>
          <w:i/>
          <w:iCs/>
        </w:rPr>
        <w:t>.</w:t>
      </w:r>
      <w:r w:rsidRPr="007E0390">
        <w:rPr>
          <w:rFonts w:cstheme="minorHAnsi"/>
          <w:i/>
          <w:iCs/>
        </w:rPr>
        <w:t xml:space="preserve"> </w:t>
      </w:r>
      <w:r w:rsidRPr="007E0390">
        <w:rPr>
          <w:rFonts w:cstheme="minorHAnsi"/>
          <w:i/>
          <w:iCs/>
        </w:rPr>
        <w:t>Implementación del patrón Prototype mediante el método clonar y la verificación de autenticidad, permitiendo la duplicación de obras con identidad única.</w:t>
      </w:r>
    </w:p>
    <w:p w14:paraId="2B8CC2CD" w14:textId="5B77E0A3" w:rsidR="007E2415" w:rsidRPr="007E2415" w:rsidRDefault="00975AEA" w:rsidP="00975AEA">
      <w:pPr>
        <w:pStyle w:val="Ttulo3"/>
        <w:rPr>
          <w:rFonts w:cstheme="minorHAnsi"/>
          <w:b/>
          <w:bCs/>
          <w:color w:val="auto"/>
        </w:rPr>
      </w:pPr>
      <w:bookmarkStart w:id="54" w:name="_Toc225786248"/>
      <w:r w:rsidRPr="007E0390">
        <w:rPr>
          <w:rFonts w:cstheme="minorHAnsi"/>
          <w:b/>
          <w:bCs/>
          <w:color w:val="auto"/>
        </w:rPr>
        <w:lastRenderedPageBreak/>
        <w:t>4</w:t>
      </w:r>
      <w:r w:rsidR="009F2062" w:rsidRPr="007E0390">
        <w:rPr>
          <w:rFonts w:cstheme="minorHAnsi"/>
          <w:b/>
          <w:bCs/>
          <w:color w:val="auto"/>
        </w:rPr>
        <w:t>.</w:t>
      </w:r>
      <w:r w:rsidR="007E2415" w:rsidRPr="007E2415">
        <w:rPr>
          <w:rFonts w:cstheme="minorHAnsi"/>
          <w:b/>
          <w:bCs/>
          <w:color w:val="auto"/>
        </w:rPr>
        <w:t>3. Patrón Abstract Factory y Builder (Creación y Reglas)</w:t>
      </w:r>
      <w:bookmarkEnd w:id="54"/>
    </w:p>
    <w:p w14:paraId="521A0B69" w14:textId="77777777" w:rsidR="007E2415" w:rsidRPr="007E2415" w:rsidRDefault="007E2415" w:rsidP="007E2415">
      <w:pPr>
        <w:rPr>
          <w:rFonts w:cstheme="minorHAnsi"/>
        </w:rPr>
      </w:pPr>
      <w:r w:rsidRPr="007E2415">
        <w:rPr>
          <w:rFonts w:cstheme="minorHAnsi"/>
        </w:rPr>
        <w:t>En la captura se visualizan las clases FabricaFisica y FabricaDigital, junto con la clase ObraBuilder en models.py. Se evidencia cómo el sistema decide qué tipo de objeto crear (físico o digital) y cómo se configuran sus atributos de manera progresiva.</w:t>
      </w:r>
    </w:p>
    <w:p w14:paraId="4C34AC49" w14:textId="77777777" w:rsidR="007E2415" w:rsidRPr="007E0390" w:rsidRDefault="007E2415" w:rsidP="007E2415">
      <w:pPr>
        <w:rPr>
          <w:rFonts w:cstheme="minorHAnsi"/>
        </w:rPr>
      </w:pPr>
      <w:r w:rsidRPr="007E2415">
        <w:rPr>
          <w:rFonts w:cstheme="minorHAnsi"/>
        </w:rPr>
        <w:t>La Factory se encarga de seleccionar la familia de objetos adecuada, mientras que el Builder construye la obra paso a paso y valida que cumpla con las reglas del negocio. Esto se refleja en la prevención de configuraciones inválidas, como asignar empaque físico a una obra digital, garantizando así la coherencia de los datos antes de ser almacenados.</w:t>
      </w:r>
    </w:p>
    <w:p w14:paraId="0F8D0612" w14:textId="1DA68B72" w:rsidR="007E2415" w:rsidRPr="007E0390" w:rsidRDefault="007E2415" w:rsidP="007E2415">
      <w:pPr>
        <w:jc w:val="center"/>
        <w:rPr>
          <w:rFonts w:cstheme="minorHAnsi"/>
        </w:rPr>
      </w:pPr>
      <w:r w:rsidRPr="007E0390">
        <w:rPr>
          <w:rFonts w:cstheme="minorHAnsi"/>
          <w:sz w:val="32"/>
          <w:szCs w:val="32"/>
        </w:rPr>
        <w:drawing>
          <wp:inline distT="0" distB="0" distL="0" distR="0" wp14:anchorId="19406929" wp14:editId="3E42AEF7">
            <wp:extent cx="5612130" cy="5061585"/>
            <wp:effectExtent l="0" t="0" r="7620" b="5715"/>
            <wp:docPr id="1388893070"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3070" name="Imagen 1" descr="imagen"/>
                    <pic:cNvPicPr/>
                  </pic:nvPicPr>
                  <pic:blipFill>
                    <a:blip r:embed="rId39"/>
                    <a:stretch>
                      <a:fillRect/>
                    </a:stretch>
                  </pic:blipFill>
                  <pic:spPr>
                    <a:xfrm>
                      <a:off x="0" y="0"/>
                      <a:ext cx="5612130" cy="5061585"/>
                    </a:xfrm>
                    <a:prstGeom prst="rect">
                      <a:avLst/>
                    </a:prstGeom>
                  </pic:spPr>
                </pic:pic>
              </a:graphicData>
            </a:graphic>
          </wp:inline>
        </w:drawing>
      </w:r>
    </w:p>
    <w:p w14:paraId="22033750" w14:textId="37FA782A" w:rsidR="002C60B5" w:rsidRPr="007E2415" w:rsidRDefault="002C60B5" w:rsidP="007E2415">
      <w:pPr>
        <w:jc w:val="center"/>
        <w:rPr>
          <w:rFonts w:cstheme="minorHAnsi"/>
        </w:rPr>
      </w:pPr>
      <w:r w:rsidRPr="007E0390">
        <w:rPr>
          <w:rFonts w:cstheme="minorHAnsi"/>
          <w:i/>
          <w:iCs/>
        </w:rPr>
        <w:t>Fig. 1</w:t>
      </w:r>
      <w:r w:rsidRPr="007E0390">
        <w:rPr>
          <w:rFonts w:cstheme="minorHAnsi"/>
          <w:i/>
          <w:iCs/>
        </w:rPr>
        <w:t>9</w:t>
      </w:r>
      <w:r w:rsidRPr="007E0390">
        <w:rPr>
          <w:rFonts w:cstheme="minorHAnsi"/>
          <w:i/>
          <w:iCs/>
        </w:rPr>
        <w:t xml:space="preserve"> y Fig. </w:t>
      </w:r>
      <w:r w:rsidRPr="007E0390">
        <w:rPr>
          <w:rFonts w:cstheme="minorHAnsi"/>
          <w:i/>
          <w:iCs/>
        </w:rPr>
        <w:t>20</w:t>
      </w:r>
      <w:r w:rsidRPr="007E0390">
        <w:rPr>
          <w:rFonts w:cstheme="minorHAnsi"/>
          <w:i/>
          <w:iCs/>
        </w:rPr>
        <w:t>.</w:t>
      </w:r>
      <w:r w:rsidRPr="007E0390">
        <w:rPr>
          <w:rFonts w:cstheme="minorHAnsi"/>
          <w:i/>
          <w:iCs/>
        </w:rPr>
        <w:t xml:space="preserve"> </w:t>
      </w:r>
      <w:r w:rsidRPr="007E0390">
        <w:rPr>
          <w:rFonts w:cstheme="minorHAnsi"/>
          <w:i/>
          <w:iCs/>
        </w:rPr>
        <w:t>Aplicación de los patrones Abstract Factory y Builder para la creación y configuración de obras físicas y digitales bajo reglas de negocio.</w:t>
      </w:r>
    </w:p>
    <w:p w14:paraId="1A4BBEF1" w14:textId="77777777" w:rsidR="007E2415" w:rsidRPr="007E0390" w:rsidRDefault="007E2415" w:rsidP="007E2415">
      <w:pPr>
        <w:rPr>
          <w:rFonts w:cstheme="minorHAnsi"/>
          <w:b/>
          <w:bCs/>
        </w:rPr>
      </w:pPr>
    </w:p>
    <w:p w14:paraId="110ED0DE" w14:textId="77777777" w:rsidR="007E2415" w:rsidRPr="007E0390" w:rsidRDefault="007E2415" w:rsidP="007E2415">
      <w:pPr>
        <w:rPr>
          <w:rFonts w:cstheme="minorHAnsi"/>
          <w:b/>
          <w:bCs/>
        </w:rPr>
      </w:pPr>
    </w:p>
    <w:p w14:paraId="547DA600" w14:textId="77777777" w:rsidR="007E2415" w:rsidRPr="007E0390" w:rsidRDefault="007E2415" w:rsidP="007E2415">
      <w:pPr>
        <w:rPr>
          <w:rFonts w:cstheme="minorHAnsi"/>
          <w:b/>
          <w:bCs/>
        </w:rPr>
      </w:pPr>
    </w:p>
    <w:p w14:paraId="08AA36BC" w14:textId="74153990" w:rsidR="007E2415" w:rsidRPr="007E2415" w:rsidRDefault="00975AEA" w:rsidP="00975AEA">
      <w:pPr>
        <w:pStyle w:val="Ttulo3"/>
        <w:rPr>
          <w:rFonts w:cstheme="minorHAnsi"/>
          <w:b/>
          <w:bCs/>
          <w:color w:val="auto"/>
        </w:rPr>
      </w:pPr>
      <w:bookmarkStart w:id="55" w:name="_Toc225786249"/>
      <w:r w:rsidRPr="007E0390">
        <w:rPr>
          <w:rFonts w:cstheme="minorHAnsi"/>
          <w:b/>
          <w:bCs/>
          <w:color w:val="auto"/>
        </w:rPr>
        <w:t>4</w:t>
      </w:r>
      <w:r w:rsidR="009F2062" w:rsidRPr="007E0390">
        <w:rPr>
          <w:rFonts w:cstheme="minorHAnsi"/>
          <w:b/>
          <w:bCs/>
          <w:color w:val="auto"/>
        </w:rPr>
        <w:t>.</w:t>
      </w:r>
      <w:r w:rsidR="007E2415" w:rsidRPr="007E2415">
        <w:rPr>
          <w:rFonts w:cstheme="minorHAnsi"/>
          <w:b/>
          <w:bCs/>
          <w:color w:val="auto"/>
        </w:rPr>
        <w:t>4. Patrón Adapter (Interoperabilidad)</w:t>
      </w:r>
      <w:bookmarkEnd w:id="55"/>
    </w:p>
    <w:p w14:paraId="05027396" w14:textId="77777777" w:rsidR="007E2415" w:rsidRPr="007E2415" w:rsidRDefault="007E2415" w:rsidP="007E2415">
      <w:pPr>
        <w:rPr>
          <w:rFonts w:cstheme="minorHAnsi"/>
        </w:rPr>
      </w:pPr>
      <w:r w:rsidRPr="007E2415">
        <w:rPr>
          <w:rFonts w:cstheme="minorHAnsi"/>
        </w:rPr>
        <w:t>En la captura se observa la clase AdaptadorArteSubasta en models.py, encargada de transformar los datos de la obra para que sean compatibles con sistemas externos. Se evidencia cómo los atributos internos son convertidos a otros formatos requeridos por plataformas como UTS o OpenSea.</w:t>
      </w:r>
    </w:p>
    <w:p w14:paraId="4A18F831" w14:textId="77777777" w:rsidR="007E2415" w:rsidRPr="007E0390" w:rsidRDefault="007E2415" w:rsidP="007E2415">
      <w:pPr>
        <w:rPr>
          <w:rFonts w:cstheme="minorHAnsi"/>
        </w:rPr>
      </w:pPr>
      <w:r w:rsidRPr="007E2415">
        <w:rPr>
          <w:rFonts w:cstheme="minorHAnsi"/>
        </w:rPr>
        <w:t>Esto demuestra que el Adapter actúa como una capa de traducción, permitiendo la integración con servicios externos sin modificar la estructura interna del sistema. De esta forma, se logra mantener el código desacoplado y preparado para futuras integraciones.</w:t>
      </w:r>
    </w:p>
    <w:p w14:paraId="5A5ECE76" w14:textId="02236262" w:rsidR="007E2415" w:rsidRPr="007E0390" w:rsidRDefault="007E2415" w:rsidP="007E2415">
      <w:pPr>
        <w:jc w:val="center"/>
        <w:rPr>
          <w:rFonts w:cstheme="minorHAnsi"/>
        </w:rPr>
      </w:pPr>
      <w:r w:rsidRPr="007E0390">
        <w:rPr>
          <w:rFonts w:cstheme="minorHAnsi"/>
          <w:sz w:val="32"/>
          <w:szCs w:val="32"/>
        </w:rPr>
        <w:drawing>
          <wp:inline distT="0" distB="0" distL="0" distR="0" wp14:anchorId="2281F117" wp14:editId="656094BB">
            <wp:extent cx="5612130" cy="4288155"/>
            <wp:effectExtent l="0" t="0" r="7620" b="0"/>
            <wp:docPr id="1095559758" name="Imagen 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9758" name="Imagen 1" descr="imagen"/>
                    <pic:cNvPicPr/>
                  </pic:nvPicPr>
                  <pic:blipFill>
                    <a:blip r:embed="rId40"/>
                    <a:stretch>
                      <a:fillRect/>
                    </a:stretch>
                  </pic:blipFill>
                  <pic:spPr>
                    <a:xfrm>
                      <a:off x="0" y="0"/>
                      <a:ext cx="5612130" cy="4288155"/>
                    </a:xfrm>
                    <a:prstGeom prst="rect">
                      <a:avLst/>
                    </a:prstGeom>
                  </pic:spPr>
                </pic:pic>
              </a:graphicData>
            </a:graphic>
          </wp:inline>
        </w:drawing>
      </w:r>
    </w:p>
    <w:p w14:paraId="2FA84663" w14:textId="69DDB2EC" w:rsidR="007E2415" w:rsidRPr="007E0390" w:rsidRDefault="002C60B5" w:rsidP="007E0390">
      <w:pPr>
        <w:jc w:val="center"/>
        <w:rPr>
          <w:rFonts w:cstheme="minorHAnsi"/>
        </w:rPr>
      </w:pPr>
      <w:r w:rsidRPr="007E0390">
        <w:rPr>
          <w:rFonts w:cstheme="minorHAnsi"/>
          <w:i/>
          <w:iCs/>
        </w:rPr>
        <w:t xml:space="preserve">Fig. </w:t>
      </w:r>
      <w:r w:rsidRPr="007E0390">
        <w:rPr>
          <w:rFonts w:cstheme="minorHAnsi"/>
          <w:i/>
          <w:iCs/>
        </w:rPr>
        <w:t>21</w:t>
      </w:r>
      <w:r w:rsidRPr="007E0390">
        <w:rPr>
          <w:rFonts w:cstheme="minorHAnsi"/>
          <w:i/>
          <w:iCs/>
        </w:rPr>
        <w:t xml:space="preserve"> y Fig. 2</w:t>
      </w:r>
      <w:r w:rsidRPr="007E0390">
        <w:rPr>
          <w:rFonts w:cstheme="minorHAnsi"/>
          <w:i/>
          <w:iCs/>
        </w:rPr>
        <w:t>2</w:t>
      </w:r>
      <w:r w:rsidRPr="007E0390">
        <w:rPr>
          <w:rFonts w:cstheme="minorHAnsi"/>
          <w:i/>
          <w:iCs/>
        </w:rPr>
        <w:t>.</w:t>
      </w:r>
      <w:r w:rsidRPr="007E0390">
        <w:rPr>
          <w:rFonts w:cstheme="minorHAnsi"/>
          <w:i/>
          <w:iCs/>
        </w:rPr>
        <w:t xml:space="preserve"> </w:t>
      </w:r>
      <w:r w:rsidRPr="007E0390">
        <w:rPr>
          <w:rFonts w:cstheme="minorHAnsi"/>
          <w:i/>
          <w:iCs/>
        </w:rPr>
        <w:t>Implementación del patrón Adapter para la adaptación de datos de obras a formatos requeridos por plataformas externas.</w:t>
      </w:r>
    </w:p>
    <w:p w14:paraId="024A8463" w14:textId="6CEEBB26" w:rsidR="007E2415" w:rsidRPr="007E0390" w:rsidRDefault="00975AEA" w:rsidP="00975AEA">
      <w:pPr>
        <w:pStyle w:val="Ttulo2"/>
        <w:rPr>
          <w:rFonts w:asciiTheme="minorHAnsi" w:hAnsiTheme="minorHAnsi" w:cstheme="minorHAnsi"/>
          <w:b/>
          <w:bCs/>
          <w:color w:val="auto"/>
        </w:rPr>
      </w:pPr>
      <w:bookmarkStart w:id="56" w:name="_Toc225786250"/>
      <w:r w:rsidRPr="007E0390">
        <w:rPr>
          <w:rFonts w:asciiTheme="minorHAnsi" w:hAnsiTheme="minorHAnsi" w:cstheme="minorHAnsi"/>
          <w:b/>
          <w:bCs/>
          <w:color w:val="auto"/>
        </w:rPr>
        <w:lastRenderedPageBreak/>
        <w:t>5</w:t>
      </w:r>
      <w:r w:rsidR="009F2062" w:rsidRPr="007E0390">
        <w:rPr>
          <w:rFonts w:asciiTheme="minorHAnsi" w:hAnsiTheme="minorHAnsi" w:cstheme="minorHAnsi"/>
          <w:b/>
          <w:bCs/>
          <w:color w:val="auto"/>
        </w:rPr>
        <w:t xml:space="preserve">. </w:t>
      </w:r>
      <w:r w:rsidR="007E2415" w:rsidRPr="007E2415">
        <w:rPr>
          <w:rFonts w:asciiTheme="minorHAnsi" w:hAnsiTheme="minorHAnsi" w:cstheme="minorHAnsi"/>
          <w:b/>
          <w:bCs/>
          <w:color w:val="auto"/>
        </w:rPr>
        <w:t>Identificación de Patrones de Diseño en el Diagrama UML</w:t>
      </w:r>
      <w:bookmarkEnd w:id="56"/>
    </w:p>
    <w:p w14:paraId="0FAEB22F" w14:textId="3BF65F8F" w:rsidR="00EF4526" w:rsidRPr="007E0390" w:rsidRDefault="00AC0BED" w:rsidP="00EF4526">
      <w:pPr>
        <w:jc w:val="center"/>
        <w:rPr>
          <w:rFonts w:cstheme="minorHAnsi"/>
          <w:b/>
          <w:bCs/>
        </w:rPr>
      </w:pPr>
      <w:r w:rsidRPr="007E0390">
        <w:rPr>
          <w:rFonts w:cstheme="minorHAnsi"/>
          <w:b/>
          <w:bCs/>
          <w:noProof/>
        </w:rPr>
        <w:drawing>
          <wp:inline distT="0" distB="0" distL="0" distR="0" wp14:anchorId="3CFCBF16" wp14:editId="36CC23BF">
            <wp:extent cx="5612130" cy="4588510"/>
            <wp:effectExtent l="0" t="0" r="7620" b="2540"/>
            <wp:docPr id="1330898369" name="Imagen 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98369" name="Imagen 2" descr="imagen"/>
                    <pic:cNvPicPr/>
                  </pic:nvPicPr>
                  <pic:blipFill>
                    <a:blip r:embed="rId21">
                      <a:extLst>
                        <a:ext uri="{28A0092B-C50C-407E-A947-70E740481C1C}">
                          <a14:useLocalDpi xmlns:a14="http://schemas.microsoft.com/office/drawing/2010/main" val="0"/>
                        </a:ext>
                      </a:extLst>
                    </a:blip>
                    <a:stretch>
                      <a:fillRect/>
                    </a:stretch>
                  </pic:blipFill>
                  <pic:spPr>
                    <a:xfrm>
                      <a:off x="0" y="0"/>
                      <a:ext cx="5612130" cy="4588510"/>
                    </a:xfrm>
                    <a:prstGeom prst="rect">
                      <a:avLst/>
                    </a:prstGeom>
                  </pic:spPr>
                </pic:pic>
              </a:graphicData>
            </a:graphic>
          </wp:inline>
        </w:drawing>
      </w:r>
    </w:p>
    <w:p w14:paraId="7925F8A6" w14:textId="47598708" w:rsidR="007E0390" w:rsidRPr="000E34B5" w:rsidRDefault="007E0390" w:rsidP="007E0390">
      <w:pPr>
        <w:jc w:val="center"/>
        <w:rPr>
          <w:rFonts w:cstheme="minorHAnsi"/>
          <w:i/>
          <w:iCs/>
        </w:rPr>
      </w:pPr>
      <w:r w:rsidRPr="007E0390">
        <w:rPr>
          <w:rFonts w:cstheme="minorHAnsi"/>
          <w:i/>
          <w:iCs/>
        </w:rPr>
        <w:t xml:space="preserve">Fig. </w:t>
      </w:r>
      <w:r>
        <w:rPr>
          <w:rFonts w:cstheme="minorHAnsi"/>
          <w:i/>
          <w:iCs/>
        </w:rPr>
        <w:t>23</w:t>
      </w:r>
      <w:r w:rsidRPr="007E0390">
        <w:rPr>
          <w:rFonts w:cstheme="minorHAnsi"/>
          <w:i/>
          <w:iCs/>
        </w:rPr>
        <w:t>. Diagrama UML general actualizado del sistema con los patrones de diseño implementados (repetida).</w:t>
      </w:r>
    </w:p>
    <w:p w14:paraId="2BA165FB" w14:textId="02A42869" w:rsidR="007E2415" w:rsidRPr="007E2415" w:rsidRDefault="00975AEA" w:rsidP="00975AEA">
      <w:pPr>
        <w:pStyle w:val="Ttulo3"/>
        <w:rPr>
          <w:rFonts w:cstheme="minorHAnsi"/>
          <w:b/>
          <w:bCs/>
        </w:rPr>
      </w:pPr>
      <w:bookmarkStart w:id="57" w:name="_Toc225786251"/>
      <w:r w:rsidRPr="007E0390">
        <w:rPr>
          <w:rFonts w:cstheme="minorHAnsi"/>
          <w:b/>
          <w:bCs/>
          <w:color w:val="auto"/>
        </w:rPr>
        <w:t>5</w:t>
      </w:r>
      <w:r w:rsidR="009F2062" w:rsidRPr="007E0390">
        <w:rPr>
          <w:rFonts w:cstheme="minorHAnsi"/>
          <w:b/>
          <w:bCs/>
          <w:color w:val="auto"/>
        </w:rPr>
        <w:t>.</w:t>
      </w:r>
      <w:r w:rsidR="007E2415" w:rsidRPr="007E2415">
        <w:rPr>
          <w:rFonts w:cstheme="minorHAnsi"/>
          <w:b/>
          <w:bCs/>
          <w:color w:val="auto"/>
        </w:rPr>
        <w:t>1. Patrón Singleton</w:t>
      </w:r>
      <w:r w:rsidR="007E2415" w:rsidRPr="007E0390">
        <w:rPr>
          <w:rFonts w:cstheme="minorHAnsi"/>
          <w:b/>
          <w:bCs/>
          <w:color w:val="auto"/>
        </w:rPr>
        <w:t xml:space="preserve"> (Rojo)</w:t>
      </w:r>
      <w:bookmarkEnd w:id="57"/>
    </w:p>
    <w:p w14:paraId="3AAA55A5" w14:textId="03CA0612" w:rsidR="007E2415" w:rsidRPr="007E2415" w:rsidRDefault="007E2415" w:rsidP="007E2415">
      <w:pPr>
        <w:rPr>
          <w:rFonts w:cstheme="minorHAnsi"/>
        </w:rPr>
      </w:pPr>
      <w:r w:rsidRPr="007E2415">
        <w:rPr>
          <w:rFonts w:cstheme="minorHAnsi"/>
        </w:rPr>
        <w:t>Muestra la clase InventarioSistema, la cual garantiza una única instancia en el sistema mediante el atributo _instancia. Centraliza la gestión de las obras, asegurando que todas las operaciones se realicen sobre una única fuente de datos.</w:t>
      </w:r>
    </w:p>
    <w:p w14:paraId="33A46186" w14:textId="48DD0641" w:rsidR="007E2415" w:rsidRPr="007E2415" w:rsidRDefault="00975AEA" w:rsidP="00975AEA">
      <w:pPr>
        <w:pStyle w:val="Ttulo3"/>
        <w:rPr>
          <w:rFonts w:cstheme="minorHAnsi"/>
          <w:b/>
          <w:bCs/>
          <w:color w:val="auto"/>
        </w:rPr>
      </w:pPr>
      <w:bookmarkStart w:id="58" w:name="_Toc225786252"/>
      <w:r w:rsidRPr="007E0390">
        <w:rPr>
          <w:rFonts w:cstheme="minorHAnsi"/>
          <w:b/>
          <w:bCs/>
          <w:color w:val="auto"/>
        </w:rPr>
        <w:t>5</w:t>
      </w:r>
      <w:r w:rsidR="009F2062" w:rsidRPr="007E0390">
        <w:rPr>
          <w:rFonts w:cstheme="minorHAnsi"/>
          <w:b/>
          <w:bCs/>
          <w:color w:val="auto"/>
        </w:rPr>
        <w:t>.</w:t>
      </w:r>
      <w:r w:rsidR="007E2415" w:rsidRPr="007E2415">
        <w:rPr>
          <w:rFonts w:cstheme="minorHAnsi"/>
          <w:b/>
          <w:bCs/>
          <w:color w:val="auto"/>
        </w:rPr>
        <w:t>2. Abstract Factory y Factory Method</w:t>
      </w:r>
      <w:r w:rsidR="007E2415" w:rsidRPr="007E0390">
        <w:rPr>
          <w:rFonts w:cstheme="minorHAnsi"/>
          <w:b/>
          <w:bCs/>
          <w:color w:val="auto"/>
        </w:rPr>
        <w:t xml:space="preserve"> (Azul)</w:t>
      </w:r>
      <w:bookmarkEnd w:id="58"/>
    </w:p>
    <w:p w14:paraId="443E2F91" w14:textId="77777777" w:rsidR="007E2415" w:rsidRPr="007E2415" w:rsidRDefault="007E2415" w:rsidP="007E2415">
      <w:pPr>
        <w:rPr>
          <w:rFonts w:cstheme="minorHAnsi"/>
        </w:rPr>
      </w:pPr>
      <w:r w:rsidRPr="007E2415">
        <w:rPr>
          <w:rFonts w:cstheme="minorHAnsi"/>
        </w:rPr>
        <w:t>Muestra las fábricas FabricaFisica y FabricaDigital, encargadas de crear distintos tipos de obras. El método crear() actúa como Factory Method, permitiendo instanciar el tipo de objeto adecuado sin acoplar la lógica de creación.</w:t>
      </w:r>
    </w:p>
    <w:p w14:paraId="24DB3F66" w14:textId="2C21A8E1" w:rsidR="007E2415" w:rsidRPr="007E2415" w:rsidRDefault="00975AEA" w:rsidP="00975AEA">
      <w:pPr>
        <w:pStyle w:val="Ttulo3"/>
        <w:rPr>
          <w:rFonts w:cstheme="minorHAnsi"/>
          <w:b/>
          <w:bCs/>
          <w:color w:val="auto"/>
        </w:rPr>
      </w:pPr>
      <w:bookmarkStart w:id="59" w:name="_Toc225786253"/>
      <w:r w:rsidRPr="007E0390">
        <w:rPr>
          <w:rFonts w:cstheme="minorHAnsi"/>
          <w:b/>
          <w:bCs/>
          <w:color w:val="auto"/>
        </w:rPr>
        <w:lastRenderedPageBreak/>
        <w:t>5</w:t>
      </w:r>
      <w:r w:rsidR="009F2062" w:rsidRPr="007E0390">
        <w:rPr>
          <w:rFonts w:cstheme="minorHAnsi"/>
          <w:b/>
          <w:bCs/>
          <w:color w:val="auto"/>
        </w:rPr>
        <w:t>.</w:t>
      </w:r>
      <w:r w:rsidR="007E2415" w:rsidRPr="007E2415">
        <w:rPr>
          <w:rFonts w:cstheme="minorHAnsi"/>
          <w:b/>
          <w:bCs/>
          <w:color w:val="auto"/>
        </w:rPr>
        <w:t>3. Builder</w:t>
      </w:r>
      <w:r w:rsidR="007E2415" w:rsidRPr="007E0390">
        <w:rPr>
          <w:rFonts w:cstheme="minorHAnsi"/>
          <w:b/>
          <w:bCs/>
          <w:color w:val="auto"/>
        </w:rPr>
        <w:t xml:space="preserve"> (Verde)</w:t>
      </w:r>
      <w:bookmarkEnd w:id="59"/>
    </w:p>
    <w:p w14:paraId="56983F5A" w14:textId="77777777" w:rsidR="007E2415" w:rsidRPr="007E0390" w:rsidRDefault="007E2415" w:rsidP="007E2415">
      <w:pPr>
        <w:rPr>
          <w:rFonts w:cstheme="minorHAnsi"/>
        </w:rPr>
      </w:pPr>
      <w:r w:rsidRPr="007E2415">
        <w:rPr>
          <w:rFonts w:cstheme="minorHAnsi"/>
        </w:rPr>
        <w:t>Muestra la clase ObraBuilder, responsable de construir objetos complejos paso a paso. Sus métodos permiten configurar atributos opcionales y el método construir() garantiza que el objeto final cumpla con las reglas definidas.</w:t>
      </w:r>
    </w:p>
    <w:p w14:paraId="51D80815" w14:textId="3ACC62AA" w:rsidR="007E2415" w:rsidRPr="007E2415" w:rsidRDefault="00975AEA" w:rsidP="00975AEA">
      <w:pPr>
        <w:pStyle w:val="Ttulo3"/>
        <w:rPr>
          <w:rFonts w:cstheme="minorHAnsi"/>
          <w:b/>
          <w:bCs/>
          <w:color w:val="auto"/>
        </w:rPr>
      </w:pPr>
      <w:bookmarkStart w:id="60" w:name="_Toc225786254"/>
      <w:r w:rsidRPr="007E0390">
        <w:rPr>
          <w:rFonts w:cstheme="minorHAnsi"/>
          <w:b/>
          <w:bCs/>
          <w:color w:val="auto"/>
        </w:rPr>
        <w:t>5</w:t>
      </w:r>
      <w:r w:rsidR="000E34B5" w:rsidRPr="007E0390">
        <w:rPr>
          <w:rFonts w:cstheme="minorHAnsi"/>
          <w:b/>
          <w:bCs/>
          <w:color w:val="auto"/>
        </w:rPr>
        <w:t>.</w:t>
      </w:r>
      <w:r w:rsidR="007E2415" w:rsidRPr="007E2415">
        <w:rPr>
          <w:rFonts w:cstheme="minorHAnsi"/>
          <w:b/>
          <w:bCs/>
          <w:color w:val="auto"/>
        </w:rPr>
        <w:t>4. Prototype</w:t>
      </w:r>
      <w:r w:rsidR="007E2415" w:rsidRPr="007E0390">
        <w:rPr>
          <w:rFonts w:cstheme="minorHAnsi"/>
          <w:b/>
          <w:bCs/>
          <w:color w:val="auto"/>
        </w:rPr>
        <w:t xml:space="preserve"> (Amarillo)</w:t>
      </w:r>
      <w:bookmarkEnd w:id="60"/>
    </w:p>
    <w:p w14:paraId="67BAE093" w14:textId="77777777" w:rsidR="007E2415" w:rsidRPr="007E2415" w:rsidRDefault="007E2415" w:rsidP="007E2415">
      <w:pPr>
        <w:rPr>
          <w:rFonts w:cstheme="minorHAnsi"/>
        </w:rPr>
      </w:pPr>
      <w:r w:rsidRPr="007E2415">
        <w:rPr>
          <w:rFonts w:cstheme="minorHAnsi"/>
        </w:rPr>
        <w:t>Muestra el método clonar() dentro de la clase Obra, el cual permite duplicar una instancia existente. Cada copia conserva los datos originales pero adquiere una nueva identidad única.</w:t>
      </w:r>
    </w:p>
    <w:p w14:paraId="2DB1D427" w14:textId="54156530" w:rsidR="007E2415" w:rsidRPr="007E2415" w:rsidRDefault="00975AEA" w:rsidP="00975AEA">
      <w:pPr>
        <w:pStyle w:val="Ttulo3"/>
        <w:rPr>
          <w:rFonts w:cstheme="minorHAnsi"/>
          <w:b/>
          <w:bCs/>
          <w:color w:val="auto"/>
        </w:rPr>
      </w:pPr>
      <w:bookmarkStart w:id="61" w:name="_Toc225786255"/>
      <w:r w:rsidRPr="007E0390">
        <w:rPr>
          <w:rFonts w:cstheme="minorHAnsi"/>
          <w:b/>
          <w:bCs/>
          <w:color w:val="auto"/>
        </w:rPr>
        <w:t>5</w:t>
      </w:r>
      <w:r w:rsidR="000E34B5" w:rsidRPr="007E0390">
        <w:rPr>
          <w:rFonts w:cstheme="minorHAnsi"/>
          <w:b/>
          <w:bCs/>
          <w:color w:val="auto"/>
        </w:rPr>
        <w:t>.</w:t>
      </w:r>
      <w:r w:rsidR="007E2415" w:rsidRPr="007E2415">
        <w:rPr>
          <w:rFonts w:cstheme="minorHAnsi"/>
          <w:b/>
          <w:bCs/>
          <w:color w:val="auto"/>
        </w:rPr>
        <w:t>5. Adapter</w:t>
      </w:r>
      <w:r w:rsidR="007E2415" w:rsidRPr="007E0390">
        <w:rPr>
          <w:rFonts w:cstheme="minorHAnsi"/>
          <w:b/>
          <w:bCs/>
          <w:color w:val="auto"/>
        </w:rPr>
        <w:t xml:space="preserve"> (Morado)</w:t>
      </w:r>
      <w:bookmarkEnd w:id="61"/>
    </w:p>
    <w:p w14:paraId="2C1BC311" w14:textId="036EE08E" w:rsidR="007E2415" w:rsidRPr="007E0390" w:rsidRDefault="007E2415" w:rsidP="007E2415">
      <w:pPr>
        <w:rPr>
          <w:rFonts w:cstheme="minorHAnsi"/>
        </w:rPr>
      </w:pPr>
      <w:r w:rsidRPr="007E2415">
        <w:rPr>
          <w:rFonts w:cstheme="minorHAnsi"/>
        </w:rPr>
        <w:t>Muestra la clase AdaptadorArteSubasta, que actúa como intermediario entre el sistema interno y servicios externos. Permite traducir los datos de la obra a diferentes formatos sin modificar la estructura original.</w:t>
      </w:r>
    </w:p>
    <w:p w14:paraId="41753D6B" w14:textId="01EC9BE6" w:rsidR="00EF4526" w:rsidRPr="007E0390" w:rsidRDefault="00EF4526" w:rsidP="00EF4526">
      <w:pPr>
        <w:pStyle w:val="Ttulo2"/>
        <w:rPr>
          <w:rFonts w:asciiTheme="minorHAnsi" w:hAnsiTheme="minorHAnsi" w:cstheme="minorHAnsi"/>
          <w:b/>
          <w:bCs/>
          <w:color w:val="auto"/>
        </w:rPr>
      </w:pPr>
      <w:bookmarkStart w:id="62" w:name="_Toc225786256"/>
      <w:r w:rsidRPr="007E0390">
        <w:rPr>
          <w:rFonts w:asciiTheme="minorHAnsi" w:hAnsiTheme="minorHAnsi" w:cstheme="minorHAnsi"/>
          <w:b/>
          <w:bCs/>
          <w:color w:val="auto"/>
        </w:rPr>
        <w:t>6. Conclusión</w:t>
      </w:r>
      <w:bookmarkEnd w:id="62"/>
    </w:p>
    <w:p w14:paraId="4A637E8B" w14:textId="77777777" w:rsidR="00EF4526" w:rsidRPr="00EF4526" w:rsidRDefault="00EF4526" w:rsidP="00EF4526">
      <w:pPr>
        <w:rPr>
          <w:rFonts w:cstheme="minorHAnsi"/>
        </w:rPr>
      </w:pPr>
      <w:r w:rsidRPr="00EF4526">
        <w:rPr>
          <w:rFonts w:cstheme="minorHAnsi"/>
        </w:rPr>
        <w:t xml:space="preserve">El desarrollo del sistema permitió aplicar de manera práctica diversos </w:t>
      </w:r>
      <w:r w:rsidRPr="00EF4526">
        <w:rPr>
          <w:rFonts w:cstheme="minorHAnsi"/>
          <w:b/>
          <w:bCs/>
        </w:rPr>
        <w:t>patrones de diseño</w:t>
      </w:r>
      <w:r w:rsidRPr="00EF4526">
        <w:rPr>
          <w:rFonts w:cstheme="minorHAnsi"/>
        </w:rPr>
        <w:t>, demostrando cómo contribuyen a crear soluciones organizadas, escalables y mantenibles.</w:t>
      </w:r>
    </w:p>
    <w:p w14:paraId="65FA74B5" w14:textId="77777777" w:rsidR="00EF4526" w:rsidRPr="00EF4526" w:rsidRDefault="00EF4526" w:rsidP="00EF4526">
      <w:pPr>
        <w:rPr>
          <w:rFonts w:cstheme="minorHAnsi"/>
        </w:rPr>
      </w:pPr>
      <w:r w:rsidRPr="00EF4526">
        <w:rPr>
          <w:rFonts w:cstheme="minorHAnsi"/>
        </w:rPr>
        <w:t xml:space="preserve">Durante el proyecto se integraron los patrones </w:t>
      </w:r>
      <w:r w:rsidRPr="00EF4526">
        <w:rPr>
          <w:rFonts w:cstheme="minorHAnsi"/>
          <w:b/>
          <w:bCs/>
        </w:rPr>
        <w:t>Singleton, Abstract Factory, Factory Method, Builder, Prototype y Adapter</w:t>
      </w:r>
      <w:r w:rsidRPr="00EF4526">
        <w:rPr>
          <w:rFonts w:cstheme="minorHAnsi"/>
        </w:rPr>
        <w:t>, cada uno cumpliendo un rol clave. El Singleton centraliza la gestión del inventario, Factory y Builder permiten crear objetos de forma flexible y validada, Prototype facilita la clonación y control de autenticidad, y Adapter permite la integración con sistemas externos sin afectar la estructura interna.</w:t>
      </w:r>
    </w:p>
    <w:p w14:paraId="545C3844" w14:textId="77777777" w:rsidR="00EF4526" w:rsidRPr="00EF4526" w:rsidRDefault="00EF4526" w:rsidP="00EF4526">
      <w:pPr>
        <w:rPr>
          <w:rFonts w:cstheme="minorHAnsi"/>
        </w:rPr>
      </w:pPr>
      <w:r w:rsidRPr="00EF4526">
        <w:rPr>
          <w:rFonts w:cstheme="minorHAnsi"/>
        </w:rPr>
        <w:t>La implementación conjunta de estos patrones mejoró la organización del código, la reutilización y la separación de responsabilidades. Además, el uso de FastAPI permitió validar el sistema mediante pruebas reales en los endpoints.</w:t>
      </w:r>
    </w:p>
    <w:p w14:paraId="53C9DF6E" w14:textId="62A8B8A1" w:rsidR="007E0390" w:rsidRPr="007E0390" w:rsidRDefault="00EF4526" w:rsidP="00EF4526">
      <w:pPr>
        <w:rPr>
          <w:rFonts w:cstheme="minorHAnsi"/>
        </w:rPr>
      </w:pPr>
      <w:r w:rsidRPr="00EF4526">
        <w:rPr>
          <w:rFonts w:cstheme="minorHAnsi"/>
        </w:rPr>
        <w:t>En conclusión, el proyecto cumple con los objetivos planteados y sienta bases sólidas para evolucionar hacia una solución más robusta y escalable para un marketplace de arte digital y físico.</w:t>
      </w:r>
    </w:p>
    <w:p w14:paraId="7DBFE4C2" w14:textId="77777777" w:rsidR="007E0390" w:rsidRPr="007E0390" w:rsidRDefault="007E0390">
      <w:pPr>
        <w:rPr>
          <w:rFonts w:cstheme="minorHAnsi"/>
        </w:rPr>
      </w:pPr>
      <w:r w:rsidRPr="007E0390">
        <w:rPr>
          <w:rFonts w:cstheme="minorHAnsi"/>
        </w:rPr>
        <w:br w:type="page"/>
      </w:r>
    </w:p>
    <w:p w14:paraId="43D43A64" w14:textId="77777777" w:rsidR="007E0390" w:rsidRPr="007E0390" w:rsidRDefault="007E0390" w:rsidP="007E0390">
      <w:pPr>
        <w:pStyle w:val="Ttulo2"/>
        <w:rPr>
          <w:rFonts w:asciiTheme="minorHAnsi" w:hAnsiTheme="minorHAnsi" w:cstheme="minorHAnsi"/>
          <w:color w:val="auto"/>
          <w:u w:val="single"/>
        </w:rPr>
      </w:pPr>
      <w:bookmarkStart w:id="63" w:name="_Toc225786257"/>
      <w:r w:rsidRPr="007E0390">
        <w:rPr>
          <w:rFonts w:asciiTheme="minorHAnsi" w:hAnsiTheme="minorHAnsi" w:cstheme="minorHAnsi"/>
          <w:color w:val="auto"/>
        </w:rPr>
        <w:lastRenderedPageBreak/>
        <w:t>7. Referencias</w:t>
      </w:r>
      <w:bookmarkEnd w:id="63"/>
    </w:p>
    <w:p w14:paraId="3FD0DF67" w14:textId="77777777" w:rsidR="007E0390" w:rsidRPr="007E0390" w:rsidRDefault="007E0390" w:rsidP="007E0390">
      <w:pPr>
        <w:rPr>
          <w:rFonts w:cstheme="minorHAnsi"/>
        </w:rPr>
      </w:pPr>
      <w:r w:rsidRPr="007E0390">
        <w:rPr>
          <w:rFonts w:cstheme="minorHAnsi"/>
        </w:rPr>
        <w:t>La principal referencia teórica utilizada para el desarrollo y comprensión de los patrones de diseño implementados en este proyecto fue el siguiente documento académico:</w:t>
      </w:r>
    </w:p>
    <w:p w14:paraId="188E35D9" w14:textId="4B173A6C" w:rsidR="007E0390" w:rsidRPr="007E0390" w:rsidRDefault="007E0390" w:rsidP="007E0390">
      <w:pPr>
        <w:rPr>
          <w:rFonts w:cstheme="minorHAnsi"/>
        </w:rPr>
      </w:pPr>
      <w:r w:rsidRPr="007E0390">
        <w:rPr>
          <w:rFonts w:cstheme="minorHAnsi"/>
        </w:rPr>
        <w:t>Sánchez, G. (2025). Patrones de diseño y estrategias reutilizables en la automatización de pruebas de software con Selenium y Java–Page Object Model, Singleton, Factory y Fluent Interface. Revista Politécnica de Aguascalientes, 5.</w:t>
      </w:r>
    </w:p>
    <w:sectPr w:rsidR="007E0390" w:rsidRPr="007E0390">
      <w:footerReference w:type="default" r:id="rId4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72CEB" w14:textId="77777777" w:rsidR="00F921C4" w:rsidRPr="007E2415" w:rsidRDefault="00F921C4" w:rsidP="000403E0">
      <w:pPr>
        <w:spacing w:after="0" w:line="240" w:lineRule="auto"/>
      </w:pPr>
      <w:r w:rsidRPr="007E2415">
        <w:separator/>
      </w:r>
    </w:p>
  </w:endnote>
  <w:endnote w:type="continuationSeparator" w:id="0">
    <w:p w14:paraId="3C4695C3" w14:textId="77777777" w:rsidR="00F921C4" w:rsidRPr="007E2415" w:rsidRDefault="00F921C4" w:rsidP="000403E0">
      <w:pPr>
        <w:spacing w:after="0" w:line="240" w:lineRule="auto"/>
      </w:pPr>
      <w:r w:rsidRPr="007E24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594795"/>
      <w:docPartObj>
        <w:docPartGallery w:val="Page Numbers (Bottom of Page)"/>
        <w:docPartUnique/>
      </w:docPartObj>
    </w:sdtPr>
    <w:sdtContent>
      <w:p w14:paraId="006DC2DF" w14:textId="4901BA97" w:rsidR="009F2062" w:rsidRDefault="009F2062">
        <w:pPr>
          <w:pStyle w:val="Piedepgina"/>
          <w:jc w:val="right"/>
        </w:pPr>
        <w:r>
          <w:fldChar w:fldCharType="begin"/>
        </w:r>
        <w:r>
          <w:instrText>PAGE   \* MERGEFORMAT</w:instrText>
        </w:r>
        <w:r>
          <w:fldChar w:fldCharType="separate"/>
        </w:r>
        <w:r>
          <w:rPr>
            <w:lang w:val="es-ES"/>
          </w:rPr>
          <w:t>2</w:t>
        </w:r>
        <w:r>
          <w:fldChar w:fldCharType="end"/>
        </w:r>
      </w:p>
    </w:sdtContent>
  </w:sdt>
  <w:p w14:paraId="26C35305" w14:textId="77777777" w:rsidR="009F2062" w:rsidRDefault="009F20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4485" w14:textId="77777777" w:rsidR="00F921C4" w:rsidRPr="007E2415" w:rsidRDefault="00F921C4" w:rsidP="000403E0">
      <w:pPr>
        <w:spacing w:after="0" w:line="240" w:lineRule="auto"/>
      </w:pPr>
      <w:r w:rsidRPr="007E2415">
        <w:separator/>
      </w:r>
    </w:p>
  </w:footnote>
  <w:footnote w:type="continuationSeparator" w:id="0">
    <w:p w14:paraId="5DA681F7" w14:textId="77777777" w:rsidR="00F921C4" w:rsidRPr="007E2415" w:rsidRDefault="00F921C4" w:rsidP="000403E0">
      <w:pPr>
        <w:spacing w:after="0" w:line="240" w:lineRule="auto"/>
      </w:pPr>
      <w:r w:rsidRPr="007E241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745D8"/>
    <w:multiLevelType w:val="multilevel"/>
    <w:tmpl w:val="6FE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E35DF"/>
    <w:multiLevelType w:val="multilevel"/>
    <w:tmpl w:val="C8D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530C"/>
    <w:multiLevelType w:val="multilevel"/>
    <w:tmpl w:val="58D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E0C48"/>
    <w:multiLevelType w:val="multilevel"/>
    <w:tmpl w:val="96D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E1293"/>
    <w:multiLevelType w:val="multilevel"/>
    <w:tmpl w:val="A7D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816A4"/>
    <w:multiLevelType w:val="multilevel"/>
    <w:tmpl w:val="5E1CACFA"/>
    <w:lvl w:ilvl="0">
      <w:start w:val="1"/>
      <w:numFmt w:val="decimal"/>
      <w:lvlText w:val="%1."/>
      <w:lvlJc w:val="left"/>
      <w:pPr>
        <w:tabs>
          <w:tab w:val="num" w:pos="360"/>
        </w:tabs>
        <w:ind w:left="360" w:hanging="360"/>
      </w:pPr>
      <w:rPr>
        <w:rFonts w:asciiTheme="minorHAnsi" w:eastAsiaTheme="minorHAnsi" w:hAnsiTheme="minorHAnsi" w:cstheme="minorBidi"/>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4E844E6"/>
    <w:multiLevelType w:val="multilevel"/>
    <w:tmpl w:val="FC22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F21B1"/>
    <w:multiLevelType w:val="multilevel"/>
    <w:tmpl w:val="6C9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73FB2"/>
    <w:multiLevelType w:val="multilevel"/>
    <w:tmpl w:val="A702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E4891"/>
    <w:multiLevelType w:val="multilevel"/>
    <w:tmpl w:val="4A4CDB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51136EA"/>
    <w:multiLevelType w:val="multilevel"/>
    <w:tmpl w:val="DA1C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65B0E"/>
    <w:multiLevelType w:val="multilevel"/>
    <w:tmpl w:val="C572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0576EE"/>
    <w:multiLevelType w:val="multilevel"/>
    <w:tmpl w:val="B298E5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57936"/>
    <w:multiLevelType w:val="multilevel"/>
    <w:tmpl w:val="B298E5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C0D87"/>
    <w:multiLevelType w:val="multilevel"/>
    <w:tmpl w:val="530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282D2B"/>
    <w:multiLevelType w:val="multilevel"/>
    <w:tmpl w:val="B298E5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73BD0"/>
    <w:multiLevelType w:val="multilevel"/>
    <w:tmpl w:val="D75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1396C"/>
    <w:multiLevelType w:val="multilevel"/>
    <w:tmpl w:val="281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42940"/>
    <w:multiLevelType w:val="multilevel"/>
    <w:tmpl w:val="521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35F6A"/>
    <w:multiLevelType w:val="multilevel"/>
    <w:tmpl w:val="48FC7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8F158E"/>
    <w:multiLevelType w:val="hybridMultilevel"/>
    <w:tmpl w:val="D6E25D7A"/>
    <w:lvl w:ilvl="0" w:tplc="10CA86C6">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9B087A"/>
    <w:multiLevelType w:val="multilevel"/>
    <w:tmpl w:val="CCF2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35178"/>
    <w:multiLevelType w:val="multilevel"/>
    <w:tmpl w:val="6568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8202A"/>
    <w:multiLevelType w:val="multilevel"/>
    <w:tmpl w:val="61E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19046A"/>
    <w:multiLevelType w:val="multilevel"/>
    <w:tmpl w:val="B298E51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24DE6"/>
    <w:multiLevelType w:val="multilevel"/>
    <w:tmpl w:val="927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26768"/>
    <w:multiLevelType w:val="multilevel"/>
    <w:tmpl w:val="8E2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24324"/>
    <w:multiLevelType w:val="multilevel"/>
    <w:tmpl w:val="0A0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67804"/>
    <w:multiLevelType w:val="multilevel"/>
    <w:tmpl w:val="F8C0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92245"/>
    <w:multiLevelType w:val="multilevel"/>
    <w:tmpl w:val="EFF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F03BE"/>
    <w:multiLevelType w:val="multilevel"/>
    <w:tmpl w:val="7EB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57CCF"/>
    <w:multiLevelType w:val="hybridMultilevel"/>
    <w:tmpl w:val="CB9EFFFA"/>
    <w:lvl w:ilvl="0" w:tplc="584230B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55D7BC3"/>
    <w:multiLevelType w:val="multilevel"/>
    <w:tmpl w:val="94C2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83BFA"/>
    <w:multiLevelType w:val="multilevel"/>
    <w:tmpl w:val="2B32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9C36D6"/>
    <w:multiLevelType w:val="multilevel"/>
    <w:tmpl w:val="DAE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97103C"/>
    <w:multiLevelType w:val="multilevel"/>
    <w:tmpl w:val="DEA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C2676"/>
    <w:multiLevelType w:val="multilevel"/>
    <w:tmpl w:val="5A9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32C93"/>
    <w:multiLevelType w:val="multilevel"/>
    <w:tmpl w:val="601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C7A0D"/>
    <w:multiLevelType w:val="hybridMultilevel"/>
    <w:tmpl w:val="D910CB14"/>
    <w:lvl w:ilvl="0" w:tplc="E48698B4">
      <w:start w:val="1"/>
      <w:numFmt w:val="bullet"/>
      <w:lvlText w:val="-"/>
      <w:lvlJc w:val="left"/>
      <w:pPr>
        <w:ind w:left="1080" w:hanging="360"/>
      </w:pPr>
      <w:rPr>
        <w:rFonts w:ascii="Calibri" w:eastAsiaTheme="minorHAnsi" w:hAnsi="Calibri" w:cs="Calibr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051272973">
    <w:abstractNumId w:val="32"/>
  </w:num>
  <w:num w:numId="2" w16cid:durableId="2027831291">
    <w:abstractNumId w:val="30"/>
  </w:num>
  <w:num w:numId="3" w16cid:durableId="404257420">
    <w:abstractNumId w:val="21"/>
  </w:num>
  <w:num w:numId="4" w16cid:durableId="1598977682">
    <w:abstractNumId w:val="3"/>
  </w:num>
  <w:num w:numId="5" w16cid:durableId="4745204">
    <w:abstractNumId w:val="8"/>
  </w:num>
  <w:num w:numId="6" w16cid:durableId="648703682">
    <w:abstractNumId w:val="29"/>
  </w:num>
  <w:num w:numId="7" w16cid:durableId="619839847">
    <w:abstractNumId w:val="33"/>
  </w:num>
  <w:num w:numId="8" w16cid:durableId="932856226">
    <w:abstractNumId w:val="37"/>
  </w:num>
  <w:num w:numId="9" w16cid:durableId="2122988195">
    <w:abstractNumId w:val="6"/>
  </w:num>
  <w:num w:numId="10" w16cid:durableId="252327856">
    <w:abstractNumId w:val="27"/>
  </w:num>
  <w:num w:numId="11" w16cid:durableId="1834100499">
    <w:abstractNumId w:val="7"/>
  </w:num>
  <w:num w:numId="12" w16cid:durableId="673994320">
    <w:abstractNumId w:val="18"/>
  </w:num>
  <w:num w:numId="13" w16cid:durableId="659843484">
    <w:abstractNumId w:val="4"/>
  </w:num>
  <w:num w:numId="14" w16cid:durableId="633095650">
    <w:abstractNumId w:val="26"/>
  </w:num>
  <w:num w:numId="15" w16cid:durableId="1031997665">
    <w:abstractNumId w:val="17"/>
  </w:num>
  <w:num w:numId="16" w16cid:durableId="2062317597">
    <w:abstractNumId w:val="25"/>
  </w:num>
  <w:num w:numId="17" w16cid:durableId="1115098907">
    <w:abstractNumId w:val="22"/>
  </w:num>
  <w:num w:numId="18" w16cid:durableId="1258294889">
    <w:abstractNumId w:val="20"/>
  </w:num>
  <w:num w:numId="19" w16cid:durableId="618033192">
    <w:abstractNumId w:val="38"/>
  </w:num>
  <w:num w:numId="20" w16cid:durableId="133106637">
    <w:abstractNumId w:val="11"/>
  </w:num>
  <w:num w:numId="21" w16cid:durableId="28994528">
    <w:abstractNumId w:val="24"/>
  </w:num>
  <w:num w:numId="22" w16cid:durableId="1826315213">
    <w:abstractNumId w:val="23"/>
  </w:num>
  <w:num w:numId="23" w16cid:durableId="67115464">
    <w:abstractNumId w:val="1"/>
  </w:num>
  <w:num w:numId="24" w16cid:durableId="2105493539">
    <w:abstractNumId w:val="28"/>
  </w:num>
  <w:num w:numId="25" w16cid:durableId="1571573511">
    <w:abstractNumId w:val="10"/>
  </w:num>
  <w:num w:numId="26" w16cid:durableId="734623105">
    <w:abstractNumId w:val="2"/>
  </w:num>
  <w:num w:numId="27" w16cid:durableId="1415782381">
    <w:abstractNumId w:val="14"/>
  </w:num>
  <w:num w:numId="28" w16cid:durableId="599409584">
    <w:abstractNumId w:val="35"/>
  </w:num>
  <w:num w:numId="29" w16cid:durableId="900940359">
    <w:abstractNumId w:val="36"/>
  </w:num>
  <w:num w:numId="30" w16cid:durableId="2087803726">
    <w:abstractNumId w:val="34"/>
  </w:num>
  <w:num w:numId="31" w16cid:durableId="838541000">
    <w:abstractNumId w:val="0"/>
  </w:num>
  <w:num w:numId="32" w16cid:durableId="1452479325">
    <w:abstractNumId w:val="5"/>
  </w:num>
  <w:num w:numId="33" w16cid:durableId="1109811871">
    <w:abstractNumId w:val="31"/>
  </w:num>
  <w:num w:numId="34" w16cid:durableId="1663922901">
    <w:abstractNumId w:val="9"/>
  </w:num>
  <w:num w:numId="35" w16cid:durableId="301811898">
    <w:abstractNumId w:val="16"/>
  </w:num>
  <w:num w:numId="36" w16cid:durableId="1845700694">
    <w:abstractNumId w:val="12"/>
  </w:num>
  <w:num w:numId="37" w16cid:durableId="151722733">
    <w:abstractNumId w:val="13"/>
  </w:num>
  <w:num w:numId="38" w16cid:durableId="1043603915">
    <w:abstractNumId w:val="15"/>
  </w:num>
  <w:num w:numId="39" w16cid:durableId="20055475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336"/>
    <w:rsid w:val="000403E0"/>
    <w:rsid w:val="0008058B"/>
    <w:rsid w:val="000E34B5"/>
    <w:rsid w:val="001A7529"/>
    <w:rsid w:val="002729A0"/>
    <w:rsid w:val="002B1402"/>
    <w:rsid w:val="002C60B5"/>
    <w:rsid w:val="003003EB"/>
    <w:rsid w:val="003361D0"/>
    <w:rsid w:val="00371037"/>
    <w:rsid w:val="003B4D68"/>
    <w:rsid w:val="0049089E"/>
    <w:rsid w:val="005E0FE2"/>
    <w:rsid w:val="005F6471"/>
    <w:rsid w:val="0062291E"/>
    <w:rsid w:val="007E0390"/>
    <w:rsid w:val="007E2415"/>
    <w:rsid w:val="00854E40"/>
    <w:rsid w:val="008C12ED"/>
    <w:rsid w:val="00904C5C"/>
    <w:rsid w:val="009132DD"/>
    <w:rsid w:val="0096630D"/>
    <w:rsid w:val="00975AEA"/>
    <w:rsid w:val="00975BE6"/>
    <w:rsid w:val="00986100"/>
    <w:rsid w:val="009A13A5"/>
    <w:rsid w:val="009F2062"/>
    <w:rsid w:val="00A245A3"/>
    <w:rsid w:val="00A24C88"/>
    <w:rsid w:val="00A43DE3"/>
    <w:rsid w:val="00A966DD"/>
    <w:rsid w:val="00AC0BED"/>
    <w:rsid w:val="00AC6086"/>
    <w:rsid w:val="00C15E57"/>
    <w:rsid w:val="00D70BC6"/>
    <w:rsid w:val="00D90B73"/>
    <w:rsid w:val="00E21F91"/>
    <w:rsid w:val="00E8094B"/>
    <w:rsid w:val="00EC067D"/>
    <w:rsid w:val="00EC2498"/>
    <w:rsid w:val="00EF4526"/>
    <w:rsid w:val="00F921C4"/>
    <w:rsid w:val="00F9535C"/>
    <w:rsid w:val="00FA1336"/>
    <w:rsid w:val="00FD56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97028"/>
  <w15:chartTrackingRefBased/>
  <w15:docId w15:val="{44497BA5-5BDA-477C-877E-992DACF12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A13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A13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A133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A133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A133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A13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A13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A13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A13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A133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A133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A133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A133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A133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A13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A13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A13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A1336"/>
    <w:rPr>
      <w:rFonts w:eastAsiaTheme="majorEastAsia" w:cstheme="majorBidi"/>
      <w:color w:val="272727" w:themeColor="text1" w:themeTint="D8"/>
    </w:rPr>
  </w:style>
  <w:style w:type="paragraph" w:styleId="Ttulo">
    <w:name w:val="Title"/>
    <w:basedOn w:val="Normal"/>
    <w:next w:val="Normal"/>
    <w:link w:val="TtuloCar"/>
    <w:uiPriority w:val="10"/>
    <w:qFormat/>
    <w:rsid w:val="00FA1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A13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A13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A13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A1336"/>
    <w:pPr>
      <w:spacing w:before="160"/>
      <w:jc w:val="center"/>
    </w:pPr>
    <w:rPr>
      <w:i/>
      <w:iCs/>
      <w:color w:val="404040" w:themeColor="text1" w:themeTint="BF"/>
    </w:rPr>
  </w:style>
  <w:style w:type="character" w:customStyle="1" w:styleId="CitaCar">
    <w:name w:val="Cita Car"/>
    <w:basedOn w:val="Fuentedeprrafopredeter"/>
    <w:link w:val="Cita"/>
    <w:uiPriority w:val="29"/>
    <w:rsid w:val="00FA1336"/>
    <w:rPr>
      <w:i/>
      <w:iCs/>
      <w:color w:val="404040" w:themeColor="text1" w:themeTint="BF"/>
    </w:rPr>
  </w:style>
  <w:style w:type="paragraph" w:styleId="Prrafodelista">
    <w:name w:val="List Paragraph"/>
    <w:basedOn w:val="Normal"/>
    <w:uiPriority w:val="34"/>
    <w:qFormat/>
    <w:rsid w:val="00FA1336"/>
    <w:pPr>
      <w:ind w:left="720"/>
      <w:contextualSpacing/>
    </w:pPr>
  </w:style>
  <w:style w:type="character" w:styleId="nfasisintenso">
    <w:name w:val="Intense Emphasis"/>
    <w:basedOn w:val="Fuentedeprrafopredeter"/>
    <w:uiPriority w:val="21"/>
    <w:qFormat/>
    <w:rsid w:val="00FA1336"/>
    <w:rPr>
      <w:i/>
      <w:iCs/>
      <w:color w:val="2F5496" w:themeColor="accent1" w:themeShade="BF"/>
    </w:rPr>
  </w:style>
  <w:style w:type="paragraph" w:styleId="Citadestacada">
    <w:name w:val="Intense Quote"/>
    <w:basedOn w:val="Normal"/>
    <w:next w:val="Normal"/>
    <w:link w:val="CitadestacadaCar"/>
    <w:uiPriority w:val="30"/>
    <w:qFormat/>
    <w:rsid w:val="00FA13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A1336"/>
    <w:rPr>
      <w:i/>
      <w:iCs/>
      <w:color w:val="2F5496" w:themeColor="accent1" w:themeShade="BF"/>
    </w:rPr>
  </w:style>
  <w:style w:type="character" w:styleId="Referenciaintensa">
    <w:name w:val="Intense Reference"/>
    <w:basedOn w:val="Fuentedeprrafopredeter"/>
    <w:uiPriority w:val="32"/>
    <w:qFormat/>
    <w:rsid w:val="00FA1336"/>
    <w:rPr>
      <w:b/>
      <w:bCs/>
      <w:smallCaps/>
      <w:color w:val="2F5496" w:themeColor="accent1" w:themeShade="BF"/>
      <w:spacing w:val="5"/>
    </w:rPr>
  </w:style>
  <w:style w:type="paragraph" w:styleId="Encabezado">
    <w:name w:val="header"/>
    <w:basedOn w:val="Normal"/>
    <w:link w:val="EncabezadoCar"/>
    <w:uiPriority w:val="99"/>
    <w:unhideWhenUsed/>
    <w:rsid w:val="000403E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03E0"/>
  </w:style>
  <w:style w:type="paragraph" w:styleId="Piedepgina">
    <w:name w:val="footer"/>
    <w:basedOn w:val="Normal"/>
    <w:link w:val="PiedepginaCar"/>
    <w:uiPriority w:val="99"/>
    <w:unhideWhenUsed/>
    <w:rsid w:val="000403E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03E0"/>
  </w:style>
  <w:style w:type="paragraph" w:styleId="TDC1">
    <w:name w:val="toc 1"/>
    <w:basedOn w:val="Normal"/>
    <w:next w:val="Normal"/>
    <w:autoRedefine/>
    <w:uiPriority w:val="39"/>
    <w:unhideWhenUsed/>
    <w:rsid w:val="00E8094B"/>
    <w:pPr>
      <w:spacing w:before="360" w:after="0"/>
    </w:pPr>
    <w:rPr>
      <w:rFonts w:asciiTheme="majorHAnsi" w:hAnsiTheme="majorHAnsi" w:cstheme="majorHAnsi"/>
      <w:b/>
      <w:bCs/>
      <w:caps/>
    </w:rPr>
  </w:style>
  <w:style w:type="paragraph" w:styleId="TDC2">
    <w:name w:val="toc 2"/>
    <w:basedOn w:val="Normal"/>
    <w:next w:val="Normal"/>
    <w:autoRedefine/>
    <w:uiPriority w:val="39"/>
    <w:unhideWhenUsed/>
    <w:rsid w:val="00E8094B"/>
    <w:pPr>
      <w:spacing w:before="240" w:after="0"/>
    </w:pPr>
    <w:rPr>
      <w:rFonts w:cstheme="minorHAnsi"/>
      <w:b/>
      <w:bCs/>
      <w:sz w:val="20"/>
      <w:szCs w:val="20"/>
    </w:rPr>
  </w:style>
  <w:style w:type="paragraph" w:styleId="TDC3">
    <w:name w:val="toc 3"/>
    <w:basedOn w:val="Normal"/>
    <w:next w:val="Normal"/>
    <w:autoRedefine/>
    <w:uiPriority w:val="39"/>
    <w:unhideWhenUsed/>
    <w:rsid w:val="00E8094B"/>
    <w:pPr>
      <w:spacing w:after="0"/>
      <w:ind w:left="240"/>
    </w:pPr>
    <w:rPr>
      <w:rFonts w:cstheme="minorHAnsi"/>
      <w:sz w:val="20"/>
      <w:szCs w:val="20"/>
    </w:rPr>
  </w:style>
  <w:style w:type="paragraph" w:styleId="TDC4">
    <w:name w:val="toc 4"/>
    <w:basedOn w:val="Normal"/>
    <w:next w:val="Normal"/>
    <w:autoRedefine/>
    <w:uiPriority w:val="39"/>
    <w:unhideWhenUsed/>
    <w:rsid w:val="00E8094B"/>
    <w:pPr>
      <w:spacing w:after="0"/>
      <w:ind w:left="480"/>
    </w:pPr>
    <w:rPr>
      <w:rFonts w:cstheme="minorHAnsi"/>
      <w:sz w:val="20"/>
      <w:szCs w:val="20"/>
    </w:rPr>
  </w:style>
  <w:style w:type="paragraph" w:styleId="TDC5">
    <w:name w:val="toc 5"/>
    <w:basedOn w:val="Normal"/>
    <w:next w:val="Normal"/>
    <w:autoRedefine/>
    <w:uiPriority w:val="39"/>
    <w:unhideWhenUsed/>
    <w:rsid w:val="00E8094B"/>
    <w:pPr>
      <w:spacing w:after="0"/>
      <w:ind w:left="720"/>
    </w:pPr>
    <w:rPr>
      <w:rFonts w:cstheme="minorHAnsi"/>
      <w:sz w:val="20"/>
      <w:szCs w:val="20"/>
    </w:rPr>
  </w:style>
  <w:style w:type="paragraph" w:styleId="TDC6">
    <w:name w:val="toc 6"/>
    <w:basedOn w:val="Normal"/>
    <w:next w:val="Normal"/>
    <w:autoRedefine/>
    <w:uiPriority w:val="39"/>
    <w:unhideWhenUsed/>
    <w:rsid w:val="00E8094B"/>
    <w:pPr>
      <w:spacing w:after="0"/>
      <w:ind w:left="960"/>
    </w:pPr>
    <w:rPr>
      <w:rFonts w:cstheme="minorHAnsi"/>
      <w:sz w:val="20"/>
      <w:szCs w:val="20"/>
    </w:rPr>
  </w:style>
  <w:style w:type="paragraph" w:styleId="TDC7">
    <w:name w:val="toc 7"/>
    <w:basedOn w:val="Normal"/>
    <w:next w:val="Normal"/>
    <w:autoRedefine/>
    <w:uiPriority w:val="39"/>
    <w:unhideWhenUsed/>
    <w:rsid w:val="00E8094B"/>
    <w:pPr>
      <w:spacing w:after="0"/>
      <w:ind w:left="1200"/>
    </w:pPr>
    <w:rPr>
      <w:rFonts w:cstheme="minorHAnsi"/>
      <w:sz w:val="20"/>
      <w:szCs w:val="20"/>
    </w:rPr>
  </w:style>
  <w:style w:type="paragraph" w:styleId="TDC8">
    <w:name w:val="toc 8"/>
    <w:basedOn w:val="Normal"/>
    <w:next w:val="Normal"/>
    <w:autoRedefine/>
    <w:uiPriority w:val="39"/>
    <w:unhideWhenUsed/>
    <w:rsid w:val="00E8094B"/>
    <w:pPr>
      <w:spacing w:after="0"/>
      <w:ind w:left="1440"/>
    </w:pPr>
    <w:rPr>
      <w:rFonts w:cstheme="minorHAnsi"/>
      <w:sz w:val="20"/>
      <w:szCs w:val="20"/>
    </w:rPr>
  </w:style>
  <w:style w:type="paragraph" w:styleId="TDC9">
    <w:name w:val="toc 9"/>
    <w:basedOn w:val="Normal"/>
    <w:next w:val="Normal"/>
    <w:autoRedefine/>
    <w:uiPriority w:val="39"/>
    <w:unhideWhenUsed/>
    <w:rsid w:val="00E8094B"/>
    <w:pPr>
      <w:spacing w:after="0"/>
      <w:ind w:left="168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4652B-D487-4680-BFE2-C27EB7800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5563</Words>
  <Characters>30600</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florian</dc:creator>
  <cp:keywords/>
  <dc:description/>
  <cp:lastModifiedBy>elena florian</cp:lastModifiedBy>
  <cp:revision>2</cp:revision>
  <dcterms:created xsi:type="dcterms:W3CDTF">2026-03-30T23:26:00Z</dcterms:created>
  <dcterms:modified xsi:type="dcterms:W3CDTF">2026-03-30T23:26:00Z</dcterms:modified>
</cp:coreProperties>
</file>