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1F19" w14:textId="77777777" w:rsidR="002214F7" w:rsidRPr="00E11AFD" w:rsidRDefault="00872CD7" w:rsidP="002D37DD">
      <w:pPr>
        <w:pStyle w:val="Heading1"/>
        <w:spacing w:before="3000"/>
      </w:pPr>
      <w:r w:rsidRPr="00E11AFD">
        <w:t>MAT 243 Project Two Summary Report</w:t>
      </w:r>
    </w:p>
    <w:p w14:paraId="74BEBE8C" w14:textId="77777777" w:rsidR="00A51001" w:rsidRPr="00E11AFD" w:rsidRDefault="00A51001" w:rsidP="00A51001">
      <w:pPr>
        <w:suppressAutoHyphens/>
        <w:spacing w:line="240" w:lineRule="auto"/>
        <w:contextualSpacing/>
        <w:jc w:val="center"/>
        <w:rPr>
          <w:rFonts w:ascii="Calibri" w:hAnsi="Calibri" w:cs="Calibri"/>
          <w:b/>
          <w:bCs/>
        </w:rPr>
      </w:pPr>
    </w:p>
    <w:p w14:paraId="54A1081B" w14:textId="3AFB508B" w:rsidR="002214F7" w:rsidRPr="00E11AFD" w:rsidRDefault="00364AFB" w:rsidP="00A51001">
      <w:pPr>
        <w:suppressAutoHyphens/>
        <w:spacing w:line="240" w:lineRule="auto"/>
        <w:contextualSpacing/>
        <w:jc w:val="center"/>
        <w:rPr>
          <w:rFonts w:ascii="Calibri" w:hAnsi="Calibri" w:cs="Calibri"/>
        </w:rPr>
      </w:pPr>
      <w:r w:rsidRPr="00E11AFD">
        <w:rPr>
          <w:rFonts w:ascii="Calibri" w:hAnsi="Calibri" w:cs="Calibri"/>
        </w:rPr>
        <w:t>Jason Wood</w:t>
      </w:r>
    </w:p>
    <w:p w14:paraId="40C0C867" w14:textId="69EC566D" w:rsidR="002214F7" w:rsidRPr="00E11AFD" w:rsidRDefault="00364AFB" w:rsidP="00A51001">
      <w:pPr>
        <w:suppressAutoHyphens/>
        <w:spacing w:line="240" w:lineRule="auto"/>
        <w:contextualSpacing/>
        <w:jc w:val="center"/>
        <w:rPr>
          <w:rFonts w:ascii="Calibri" w:hAnsi="Calibri" w:cs="Calibri"/>
        </w:rPr>
      </w:pPr>
      <w:r w:rsidRPr="00E11AFD">
        <w:rPr>
          <w:rFonts w:ascii="Calibri" w:hAnsi="Calibri" w:cs="Calibri"/>
        </w:rPr>
        <w:t>Jason.wood3@snhu.edu</w:t>
      </w:r>
    </w:p>
    <w:p w14:paraId="38D7B505" w14:textId="068F94D8" w:rsidR="00B655DD" w:rsidRPr="00E377D3" w:rsidRDefault="00872CD7" w:rsidP="00E377D3">
      <w:pPr>
        <w:suppressAutoHyphens/>
        <w:spacing w:line="240" w:lineRule="auto"/>
        <w:contextualSpacing/>
        <w:jc w:val="center"/>
        <w:rPr>
          <w:rFonts w:ascii="Calibri" w:hAnsi="Calibri" w:cs="Calibri"/>
        </w:rPr>
      </w:pPr>
      <w:r w:rsidRPr="00E11AFD">
        <w:rPr>
          <w:rFonts w:ascii="Calibri" w:hAnsi="Calibri" w:cs="Calibri"/>
        </w:rPr>
        <w:t>Southern New Hampshire University</w:t>
      </w:r>
      <w:r w:rsidRPr="00E11AFD">
        <w:rPr>
          <w:rFonts w:ascii="Calibri" w:hAnsi="Calibri" w:cs="Calibri"/>
        </w:rPr>
        <w:br w:type="page"/>
      </w:r>
    </w:p>
    <w:p w14:paraId="1B8F01A7" w14:textId="043829A0" w:rsidR="002214F7" w:rsidRDefault="00872CD7" w:rsidP="00A51001">
      <w:pPr>
        <w:pStyle w:val="Heading2"/>
      </w:pPr>
      <w:r w:rsidRPr="00E11AFD">
        <w:lastRenderedPageBreak/>
        <w:t>Introduction: Problem Statement</w:t>
      </w:r>
    </w:p>
    <w:p w14:paraId="28E3718E" w14:textId="77777777" w:rsidR="00D80A5B" w:rsidRDefault="00D80A5B" w:rsidP="00D80A5B"/>
    <w:p w14:paraId="48A9835D" w14:textId="3EC71004" w:rsidR="00B37CB4" w:rsidRPr="00074EED" w:rsidRDefault="002F0D9E" w:rsidP="00074EED">
      <w:pPr>
        <w:spacing w:line="480" w:lineRule="auto"/>
        <w:ind w:firstLine="360"/>
      </w:pPr>
      <w:r>
        <w:t xml:space="preserve">The problem addressed in this project </w:t>
      </w:r>
      <w:r w:rsidR="00593366">
        <w:t>is to determine if the Celtics; during the 2013 – 2015 season</w:t>
      </w:r>
      <w:r w:rsidR="009F6546">
        <w:t>s</w:t>
      </w:r>
      <w:r w:rsidR="00593366">
        <w:t xml:space="preserve">; displayed statistical patterns that could be evaluated </w:t>
      </w:r>
      <w:r w:rsidR="009562DE">
        <w:t>using hypothesis testing. Specifically, examining claims about the team</w:t>
      </w:r>
      <w:r w:rsidR="00717FCA">
        <w:t xml:space="preserve">’s relative skill level, </w:t>
      </w:r>
      <w:r w:rsidR="00E57129">
        <w:t xml:space="preserve">average points scored, winning proportions when scoring above a threshold, and how the team compares against an historically successful </w:t>
      </w:r>
      <w:r w:rsidR="00286FE2">
        <w:t>1996 – 1998 Chicago Bulls team. The dataset used for this project includes NBA statistics from various teams over different seasons</w:t>
      </w:r>
      <w:r w:rsidR="00A0454C">
        <w:t xml:space="preserve"> with a focus on performance metrics such as; points scored </w:t>
      </w:r>
      <w:r w:rsidR="00CD68D8">
        <w:t>[‘pts’]</w:t>
      </w:r>
      <w:r w:rsidR="00A0454C">
        <w:t>, relative skill</w:t>
      </w:r>
      <w:r w:rsidR="00CD68D8">
        <w:t xml:space="preserve"> [‘elo_n’]</w:t>
      </w:r>
      <w:r w:rsidR="00A0454C">
        <w:t>, and game outcomes</w:t>
      </w:r>
      <w:r w:rsidR="00CD68D8">
        <w:t xml:space="preserve"> [;game-result’]</w:t>
      </w:r>
      <w:r w:rsidR="00A0454C">
        <w:t>.</w:t>
      </w:r>
      <w:r w:rsidR="00CD68D8">
        <w:t xml:space="preserve"> </w:t>
      </w:r>
      <w:r w:rsidR="00134106">
        <w:t>These statistical methods applied include; one-sample and two-sample t-tests</w:t>
      </w:r>
      <w:r w:rsidR="00506FA5">
        <w:t xml:space="preserve"> along with proportions z-test.</w:t>
      </w:r>
      <w:r w:rsidR="00106827">
        <w:t xml:space="preserve"> </w:t>
      </w:r>
      <w:r w:rsidR="00392985">
        <w:t>These allow us to evaluate whether the Celtics</w:t>
      </w:r>
      <w:r w:rsidR="007E25F8">
        <w:t>’</w:t>
      </w:r>
      <w:r w:rsidR="00392985">
        <w:t xml:space="preserve"> performance metrics support or contradict specific hypotheses using statistical evidence.</w:t>
      </w:r>
    </w:p>
    <w:p w14:paraId="6B8B7080" w14:textId="77777777" w:rsidR="00C1795F" w:rsidRPr="00E11AFD" w:rsidRDefault="00C1795F" w:rsidP="00A51001">
      <w:pPr>
        <w:suppressAutoHyphens/>
        <w:spacing w:line="240" w:lineRule="auto"/>
        <w:contextualSpacing/>
        <w:rPr>
          <w:rFonts w:ascii="Calibri" w:hAnsi="Calibri" w:cs="Calibri"/>
        </w:rPr>
      </w:pPr>
    </w:p>
    <w:p w14:paraId="10D4095D" w14:textId="77777777" w:rsidR="002214F7" w:rsidRPr="00E11AFD" w:rsidRDefault="00872CD7" w:rsidP="00A51001">
      <w:pPr>
        <w:pStyle w:val="Heading2"/>
      </w:pPr>
      <w:r w:rsidRPr="00E11AFD">
        <w:t>Introduction: Your Team and the Assigned Team</w:t>
      </w:r>
    </w:p>
    <w:p w14:paraId="3BADD8BC" w14:textId="77777777" w:rsidR="002214F7" w:rsidRPr="00E11AFD" w:rsidRDefault="002214F7" w:rsidP="000A7B0E">
      <w:pPr>
        <w:suppressAutoHyphens/>
        <w:spacing w:line="240" w:lineRule="auto"/>
        <w:contextualSpacing/>
        <w:rPr>
          <w:rFonts w:ascii="Calibri" w:hAnsi="Calibri" w:cs="Calibri"/>
        </w:rPr>
      </w:pPr>
    </w:p>
    <w:p w14:paraId="17606FE7" w14:textId="686DE92C" w:rsidR="002214F7" w:rsidRPr="00E11AFD" w:rsidRDefault="00872CD7" w:rsidP="00A51001">
      <w:pPr>
        <w:suppressAutoHyphens/>
        <w:spacing w:line="240" w:lineRule="auto"/>
        <w:contextualSpacing/>
        <w:jc w:val="center"/>
        <w:rPr>
          <w:rFonts w:ascii="Calibri" w:hAnsi="Calibri" w:cs="Calibri"/>
        </w:rPr>
      </w:pPr>
      <w:r w:rsidRPr="00E11AFD">
        <w:rPr>
          <w:rFonts w:ascii="Calibri" w:hAnsi="Calibri" w:cs="Calibri"/>
        </w:rPr>
        <w:t>Table 1. Information on the Teams</w:t>
      </w:r>
    </w:p>
    <w:p w14:paraId="5B97279B" w14:textId="77777777" w:rsidR="004878B1" w:rsidRPr="00E11AFD" w:rsidRDefault="004878B1" w:rsidP="00A51001">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A51001" w:rsidRPr="00E11AFD" w14:paraId="3B5B862A" w14:textId="77777777" w:rsidTr="002D37DD">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E11AFD" w:rsidRDefault="002214F7" w:rsidP="00A51001">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E11AFD" w:rsidRDefault="00872CD7" w:rsidP="00A51001">
            <w:pPr>
              <w:suppressAutoHyphens/>
              <w:spacing w:line="240" w:lineRule="auto"/>
              <w:contextualSpacing/>
              <w:rPr>
                <w:rFonts w:ascii="Calibri" w:hAnsi="Calibri" w:cs="Calibri"/>
                <w:b/>
              </w:rPr>
            </w:pPr>
            <w:r w:rsidRPr="00E11AFD">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E11AFD" w:rsidRDefault="00872CD7" w:rsidP="00A51001">
            <w:pPr>
              <w:suppressAutoHyphens/>
              <w:spacing w:line="240" w:lineRule="auto"/>
              <w:contextualSpacing/>
              <w:rPr>
                <w:rFonts w:ascii="Calibri" w:hAnsi="Calibri" w:cs="Calibri"/>
                <w:b/>
              </w:rPr>
            </w:pPr>
            <w:r w:rsidRPr="00E11AFD">
              <w:rPr>
                <w:rFonts w:ascii="Calibri" w:hAnsi="Calibri" w:cs="Calibri"/>
                <w:b/>
              </w:rPr>
              <w:t>Years Picked</w:t>
            </w:r>
          </w:p>
        </w:tc>
      </w:tr>
      <w:tr w:rsidR="00A51001" w:rsidRPr="00E11AFD" w14:paraId="0E601300" w14:textId="77777777" w:rsidTr="002D37DD">
        <w:trPr>
          <w:tblHeader/>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E11AFD" w:rsidRDefault="00872CD7" w:rsidP="00A51001">
            <w:pPr>
              <w:suppressAutoHyphens/>
              <w:spacing w:line="240" w:lineRule="auto"/>
              <w:contextualSpacing/>
              <w:rPr>
                <w:rFonts w:ascii="Calibri" w:hAnsi="Calibri" w:cs="Calibri"/>
              </w:rPr>
            </w:pPr>
            <w:r w:rsidRPr="00E11AFD">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D842C50" w14:textId="7C1EC9F0" w:rsidR="002214F7" w:rsidRPr="00E11AFD" w:rsidRDefault="008B0703" w:rsidP="00A51001">
            <w:pPr>
              <w:suppressAutoHyphens/>
              <w:spacing w:line="240" w:lineRule="auto"/>
              <w:contextualSpacing/>
              <w:rPr>
                <w:rFonts w:ascii="Calibri" w:hAnsi="Calibri" w:cs="Calibri"/>
              </w:rPr>
            </w:pPr>
            <w:r>
              <w:rPr>
                <w:rFonts w:ascii="Calibri" w:hAnsi="Calibri" w:cs="Calibri"/>
              </w:rPr>
              <w:t>Celtics</w:t>
            </w:r>
          </w:p>
        </w:tc>
        <w:tc>
          <w:tcPr>
            <w:tcW w:w="3675" w:type="dxa"/>
            <w:tcBorders>
              <w:right w:val="single" w:sz="8" w:space="0" w:color="000000"/>
            </w:tcBorders>
            <w:tcMar>
              <w:top w:w="0" w:type="dxa"/>
              <w:left w:w="115" w:type="dxa"/>
              <w:bottom w:w="0" w:type="dxa"/>
              <w:right w:w="115" w:type="dxa"/>
            </w:tcMar>
          </w:tcPr>
          <w:p w14:paraId="02A4FBE4" w14:textId="52E73D59" w:rsidR="002214F7" w:rsidRPr="00E11AFD" w:rsidRDefault="008B0703" w:rsidP="00A51001">
            <w:pPr>
              <w:suppressAutoHyphens/>
              <w:spacing w:line="240" w:lineRule="auto"/>
              <w:contextualSpacing/>
              <w:rPr>
                <w:rFonts w:ascii="Calibri" w:hAnsi="Calibri" w:cs="Calibri"/>
              </w:rPr>
            </w:pPr>
            <w:r>
              <w:rPr>
                <w:rFonts w:ascii="Calibri" w:hAnsi="Calibri" w:cs="Calibri"/>
              </w:rPr>
              <w:t>2013 - 2015</w:t>
            </w:r>
          </w:p>
        </w:tc>
      </w:tr>
      <w:tr w:rsidR="004878B1" w:rsidRPr="00E11AFD" w14:paraId="08CC2598" w14:textId="77777777" w:rsidTr="002D37DD">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E11AFD" w:rsidRDefault="004878B1" w:rsidP="00A51001">
            <w:pPr>
              <w:suppressAutoHyphens/>
              <w:spacing w:line="240" w:lineRule="auto"/>
              <w:contextualSpacing/>
              <w:rPr>
                <w:rFonts w:ascii="Calibri" w:hAnsi="Calibri" w:cs="Calibri"/>
              </w:rPr>
            </w:pPr>
            <w:r w:rsidRPr="00E11AFD">
              <w:rPr>
                <w:rFonts w:ascii="Calibri" w:hAnsi="Calibri" w:cs="Calibri"/>
              </w:rPr>
              <w:t xml:space="preserve">2. </w:t>
            </w:r>
            <w:r w:rsidR="004324E6" w:rsidRPr="00E11AFD">
              <w:rPr>
                <w:rFonts w:ascii="Calibri" w:hAnsi="Calibri" w:cs="Calibri"/>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3723DE2B" w:rsidR="004878B1" w:rsidRPr="00E11AFD" w:rsidRDefault="004878B1" w:rsidP="00A51001">
            <w:pPr>
              <w:suppressAutoHyphens/>
              <w:spacing w:line="240" w:lineRule="auto"/>
              <w:contextualSpacing/>
              <w:rPr>
                <w:rFonts w:ascii="Calibri" w:hAnsi="Calibri" w:cs="Calibri"/>
              </w:rPr>
            </w:pPr>
            <w:r w:rsidRPr="00E11AFD">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7417D26D" w:rsidR="004878B1" w:rsidRPr="00E11AFD" w:rsidRDefault="00B14FCE" w:rsidP="00A51001">
            <w:pPr>
              <w:suppressAutoHyphens/>
              <w:spacing w:line="240" w:lineRule="auto"/>
              <w:contextualSpacing/>
              <w:rPr>
                <w:rFonts w:ascii="Calibri" w:hAnsi="Calibri" w:cs="Calibri"/>
              </w:rPr>
            </w:pPr>
            <w:r>
              <w:rPr>
                <w:rFonts w:ascii="Calibri" w:hAnsi="Calibri" w:cs="Calibri"/>
              </w:rPr>
              <w:t>1996 - 1998</w:t>
            </w:r>
          </w:p>
        </w:tc>
      </w:tr>
    </w:tbl>
    <w:p w14:paraId="590A79DB" w14:textId="77777777" w:rsidR="002214F7" w:rsidRPr="00E11AFD" w:rsidRDefault="002214F7" w:rsidP="00A51001">
      <w:pPr>
        <w:suppressAutoHyphens/>
        <w:spacing w:line="240" w:lineRule="auto"/>
        <w:contextualSpacing/>
        <w:rPr>
          <w:rFonts w:ascii="Calibri" w:hAnsi="Calibri" w:cs="Calibri"/>
        </w:rPr>
      </w:pPr>
    </w:p>
    <w:p w14:paraId="1642031F" w14:textId="3019347F" w:rsidR="004878B1" w:rsidRPr="00E11AFD" w:rsidRDefault="00872CD7" w:rsidP="004878B1">
      <w:pPr>
        <w:pStyle w:val="Heading2"/>
      </w:pPr>
      <w:r w:rsidRPr="00E11AFD">
        <w:t>Hypothesis Test for the Population Mean</w:t>
      </w:r>
      <w:r w:rsidR="00A51001" w:rsidRPr="00E11AFD">
        <w:t xml:space="preserve"> </w:t>
      </w:r>
      <w:r w:rsidR="004878B1" w:rsidRPr="00E11AFD">
        <w:t>(I)</w:t>
      </w:r>
    </w:p>
    <w:p w14:paraId="1CF79360" w14:textId="64B0067A" w:rsidR="002214F7" w:rsidRDefault="002214F7" w:rsidP="00C1795F">
      <w:pPr>
        <w:pStyle w:val="List"/>
        <w:numPr>
          <w:ilvl w:val="0"/>
          <w:numId w:val="0"/>
        </w:numPr>
        <w:spacing w:line="480" w:lineRule="auto"/>
        <w:rPr>
          <w:i w:val="0"/>
        </w:rPr>
      </w:pPr>
    </w:p>
    <w:p w14:paraId="2D60AC36" w14:textId="77777777" w:rsidR="004F6B56" w:rsidRDefault="004F6B56" w:rsidP="00C1795F">
      <w:pPr>
        <w:suppressAutoHyphens/>
        <w:spacing w:line="480" w:lineRule="auto"/>
        <w:ind w:firstLine="720"/>
        <w:rPr>
          <w:rFonts w:ascii="Calibri" w:hAnsi="Calibri" w:cs="Calibri"/>
        </w:rPr>
      </w:pPr>
      <w:r>
        <w:rPr>
          <w:rFonts w:ascii="Calibri" w:hAnsi="Calibri" w:cs="Calibri"/>
        </w:rPr>
        <w:t>Hypothesis testing is a statistical method used to determine whether there is enough evidence in a sample of data to support or refute a specific claim about a population parameter. In this case, the management of the Celtics hypothesized that the team’s average relative skill level during the 2013 – 2015 was greater than 1340. Because the population standard deviation was unknown, a one-sample t-test was used.</w:t>
      </w:r>
    </w:p>
    <w:p w14:paraId="70BB5627" w14:textId="77777777" w:rsidR="004F6B56" w:rsidRPr="00194E60" w:rsidRDefault="004F6B56" w:rsidP="00C1795F">
      <w:pPr>
        <w:suppressAutoHyphens/>
        <w:spacing w:line="480" w:lineRule="auto"/>
        <w:rPr>
          <w:rFonts w:ascii="Calibri" w:hAnsi="Calibri" w:cs="Calibri"/>
        </w:rPr>
      </w:pPr>
      <w:r>
        <w:rPr>
          <w:rFonts w:ascii="Calibri" w:hAnsi="Calibri" w:cs="Calibri"/>
        </w:rPr>
        <w:tab/>
        <w:t>The null hypothesis; H</w:t>
      </w:r>
      <w:r>
        <w:rPr>
          <w:rFonts w:ascii="Calibri" w:hAnsi="Calibri" w:cs="Calibri"/>
          <w:vertAlign w:val="subscript"/>
        </w:rPr>
        <w:t>0</w:t>
      </w:r>
      <w:r>
        <w:rPr>
          <w:rFonts w:ascii="Calibri" w:hAnsi="Calibri" w:cs="Calibri"/>
        </w:rPr>
        <w:t>; states that the population men relative skill level is less than or equal to 1340; population mean &lt;= 1340; while the alternative hypothesis; H</w:t>
      </w:r>
      <w:r>
        <w:rPr>
          <w:rFonts w:ascii="Calibri" w:hAnsi="Calibri" w:cs="Calibri"/>
          <w:vertAlign w:val="subscript"/>
        </w:rPr>
        <w:t>1</w:t>
      </w:r>
      <w:r>
        <w:rPr>
          <w:rFonts w:ascii="Calibri" w:hAnsi="Calibri" w:cs="Calibri"/>
        </w:rPr>
        <w:t xml:space="preserve">; claims that the population mean </w:t>
      </w:r>
      <w:r>
        <w:rPr>
          <w:rFonts w:ascii="Calibri" w:hAnsi="Calibri" w:cs="Calibri"/>
        </w:rPr>
        <w:lastRenderedPageBreak/>
        <w:t xml:space="preserve">for relative skill is greater than 1340. Using an 5% significance level; alpha = 0.05; the following statistics were evaluated. </w:t>
      </w:r>
    </w:p>
    <w:p w14:paraId="042C1C4E" w14:textId="77777777" w:rsidR="004F6B56" w:rsidRPr="00E11AFD" w:rsidRDefault="004F6B56" w:rsidP="00C1795F">
      <w:pPr>
        <w:pStyle w:val="List"/>
        <w:numPr>
          <w:ilvl w:val="0"/>
          <w:numId w:val="0"/>
        </w:numPr>
        <w:spacing w:line="480" w:lineRule="auto"/>
        <w:rPr>
          <w:i w:val="0"/>
        </w:rPr>
      </w:pPr>
    </w:p>
    <w:p w14:paraId="262D9548" w14:textId="65789548" w:rsidR="004878B1" w:rsidRDefault="00872CD7" w:rsidP="00FF6A9A">
      <w:pPr>
        <w:suppressAutoHyphens/>
        <w:spacing w:line="240" w:lineRule="auto"/>
        <w:contextualSpacing/>
        <w:jc w:val="center"/>
        <w:rPr>
          <w:rFonts w:ascii="Calibri" w:hAnsi="Calibri" w:cs="Calibri"/>
        </w:rPr>
      </w:pPr>
      <w:r w:rsidRPr="00E11AFD">
        <w:rPr>
          <w:rFonts w:ascii="Calibri" w:hAnsi="Calibri" w:cs="Calibri"/>
        </w:rPr>
        <w:t>Table 2: Hypothesis Test for the Population Mean</w:t>
      </w:r>
      <w:r w:rsidR="00F55D15" w:rsidRPr="00E11AFD">
        <w:rPr>
          <w:rFonts w:ascii="Calibri" w:hAnsi="Calibri" w:cs="Calibri"/>
        </w:rPr>
        <w:t xml:space="preserve"> (I)</w:t>
      </w:r>
    </w:p>
    <w:p w14:paraId="54B9F900" w14:textId="77777777" w:rsidR="00FF6A9A" w:rsidRPr="00E11AFD" w:rsidRDefault="00FF6A9A" w:rsidP="00FF6A9A">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E11AFD" w14:paraId="46ADECA0" w14:textId="77777777" w:rsidTr="002D37DD">
        <w:trPr>
          <w:tblHeader/>
        </w:trPr>
        <w:tc>
          <w:tcPr>
            <w:tcW w:w="2190" w:type="dxa"/>
            <w:tcMar>
              <w:top w:w="0" w:type="dxa"/>
              <w:left w:w="115" w:type="dxa"/>
              <w:bottom w:w="0" w:type="dxa"/>
              <w:right w:w="115" w:type="dxa"/>
            </w:tcMar>
          </w:tcPr>
          <w:p w14:paraId="30744573" w14:textId="77777777" w:rsidR="002214F7" w:rsidRPr="00E11AFD" w:rsidRDefault="00872CD7" w:rsidP="00FF6A9A">
            <w:pPr>
              <w:suppressAutoHyphens/>
              <w:spacing w:line="240" w:lineRule="auto"/>
              <w:contextualSpacing/>
              <w:rPr>
                <w:rFonts w:ascii="Calibri" w:hAnsi="Calibri" w:cs="Calibri"/>
                <w:b/>
              </w:rPr>
            </w:pPr>
            <w:r w:rsidRPr="00E11AFD">
              <w:rPr>
                <w:rFonts w:ascii="Calibri" w:hAnsi="Calibri" w:cs="Calibri"/>
                <w:b/>
              </w:rPr>
              <w:t>Statistic</w:t>
            </w:r>
          </w:p>
        </w:tc>
        <w:tc>
          <w:tcPr>
            <w:tcW w:w="5370" w:type="dxa"/>
            <w:tcMar>
              <w:top w:w="0" w:type="dxa"/>
              <w:left w:w="115" w:type="dxa"/>
              <w:bottom w:w="0" w:type="dxa"/>
              <w:right w:w="115" w:type="dxa"/>
            </w:tcMar>
          </w:tcPr>
          <w:p w14:paraId="77991455" w14:textId="77777777" w:rsidR="002214F7" w:rsidRPr="00E11AFD" w:rsidRDefault="00872CD7" w:rsidP="00FF6A9A">
            <w:pPr>
              <w:suppressAutoHyphens/>
              <w:spacing w:line="240" w:lineRule="auto"/>
              <w:contextualSpacing/>
              <w:rPr>
                <w:rFonts w:ascii="Calibri" w:hAnsi="Calibri" w:cs="Calibri"/>
                <w:b/>
              </w:rPr>
            </w:pPr>
            <w:r w:rsidRPr="00E11AFD">
              <w:rPr>
                <w:rFonts w:ascii="Calibri" w:hAnsi="Calibri" w:cs="Calibri"/>
                <w:b/>
              </w:rPr>
              <w:t>Value</w:t>
            </w:r>
          </w:p>
        </w:tc>
      </w:tr>
      <w:tr w:rsidR="00A51001" w:rsidRPr="00E11AFD" w14:paraId="71059882" w14:textId="77777777" w:rsidTr="002D37DD">
        <w:trPr>
          <w:tblHeader/>
        </w:trPr>
        <w:tc>
          <w:tcPr>
            <w:tcW w:w="2190" w:type="dxa"/>
            <w:tcMar>
              <w:top w:w="0" w:type="dxa"/>
              <w:left w:w="115" w:type="dxa"/>
              <w:bottom w:w="0" w:type="dxa"/>
              <w:right w:w="115" w:type="dxa"/>
            </w:tcMar>
          </w:tcPr>
          <w:p w14:paraId="195B97C2" w14:textId="77777777" w:rsidR="002214F7" w:rsidRPr="00E11AFD" w:rsidRDefault="00872CD7" w:rsidP="00FF6A9A">
            <w:pPr>
              <w:suppressAutoHyphens/>
              <w:spacing w:line="240" w:lineRule="auto"/>
              <w:contextualSpacing/>
              <w:rPr>
                <w:rFonts w:ascii="Calibri" w:hAnsi="Calibri" w:cs="Calibri"/>
              </w:rPr>
            </w:pPr>
            <w:r w:rsidRPr="00E11AFD">
              <w:rPr>
                <w:rFonts w:ascii="Calibri" w:hAnsi="Calibri" w:cs="Calibri"/>
              </w:rPr>
              <w:t>Test Statistic</w:t>
            </w:r>
          </w:p>
        </w:tc>
        <w:tc>
          <w:tcPr>
            <w:tcW w:w="5370" w:type="dxa"/>
            <w:tcMar>
              <w:top w:w="0" w:type="dxa"/>
              <w:left w:w="115" w:type="dxa"/>
              <w:bottom w:w="0" w:type="dxa"/>
              <w:right w:w="115" w:type="dxa"/>
            </w:tcMar>
          </w:tcPr>
          <w:p w14:paraId="60E5F56F" w14:textId="6305E388" w:rsidR="002214F7" w:rsidRPr="00E11AFD" w:rsidRDefault="00DA76D6" w:rsidP="00FF6A9A">
            <w:pPr>
              <w:suppressAutoHyphens/>
              <w:spacing w:line="240" w:lineRule="auto"/>
              <w:contextualSpacing/>
              <w:rPr>
                <w:rFonts w:ascii="Calibri" w:hAnsi="Calibri" w:cs="Calibri"/>
              </w:rPr>
            </w:pPr>
            <w:r>
              <w:rPr>
                <w:rFonts w:ascii="Calibri" w:hAnsi="Calibri" w:cs="Calibri"/>
              </w:rPr>
              <w:t>28.05</w:t>
            </w:r>
          </w:p>
        </w:tc>
      </w:tr>
      <w:tr w:rsidR="00A51001" w:rsidRPr="00E11AFD" w14:paraId="2707BF6F" w14:textId="77777777" w:rsidTr="002D37DD">
        <w:trPr>
          <w:tblHeader/>
        </w:trPr>
        <w:tc>
          <w:tcPr>
            <w:tcW w:w="2190" w:type="dxa"/>
            <w:tcMar>
              <w:top w:w="0" w:type="dxa"/>
              <w:left w:w="115" w:type="dxa"/>
              <w:bottom w:w="0" w:type="dxa"/>
              <w:right w:w="115" w:type="dxa"/>
            </w:tcMar>
          </w:tcPr>
          <w:p w14:paraId="7EB8B6B9" w14:textId="427856DC" w:rsidR="002214F7" w:rsidRPr="00E11AFD" w:rsidRDefault="00283FB8" w:rsidP="00FF6A9A">
            <w:pPr>
              <w:suppressAutoHyphens/>
              <w:spacing w:line="240" w:lineRule="auto"/>
              <w:contextualSpacing/>
              <w:rPr>
                <w:rFonts w:ascii="Calibri" w:hAnsi="Calibri" w:cs="Calibri"/>
              </w:rPr>
            </w:pPr>
            <w:r w:rsidRPr="00E11AFD">
              <w:rPr>
                <w:rFonts w:ascii="Calibri" w:hAnsi="Calibri" w:cs="Calibri"/>
              </w:rPr>
              <w:t>P</w:t>
            </w:r>
            <w:r w:rsidR="00872CD7" w:rsidRPr="00E11AFD">
              <w:rPr>
                <w:rFonts w:ascii="Calibri" w:hAnsi="Calibri" w:cs="Calibri"/>
              </w:rPr>
              <w:t>-value</w:t>
            </w:r>
          </w:p>
        </w:tc>
        <w:tc>
          <w:tcPr>
            <w:tcW w:w="5370" w:type="dxa"/>
            <w:tcMar>
              <w:top w:w="0" w:type="dxa"/>
              <w:left w:w="115" w:type="dxa"/>
              <w:bottom w:w="0" w:type="dxa"/>
              <w:right w:w="115" w:type="dxa"/>
            </w:tcMar>
          </w:tcPr>
          <w:p w14:paraId="2A80B761" w14:textId="12525AD4" w:rsidR="002214F7" w:rsidRPr="00E11AFD" w:rsidRDefault="009858DF" w:rsidP="00FF6A9A">
            <w:pPr>
              <w:suppressAutoHyphens/>
              <w:spacing w:line="240" w:lineRule="auto"/>
              <w:contextualSpacing/>
              <w:rPr>
                <w:rFonts w:ascii="Calibri" w:hAnsi="Calibri" w:cs="Calibri"/>
              </w:rPr>
            </w:pPr>
            <w:r>
              <w:rPr>
                <w:rFonts w:ascii="Calibri" w:hAnsi="Calibri" w:cs="Calibri"/>
              </w:rPr>
              <w:t>0.0000</w:t>
            </w:r>
          </w:p>
        </w:tc>
      </w:tr>
    </w:tbl>
    <w:p w14:paraId="6F47CBD4" w14:textId="77777777" w:rsidR="002214F7" w:rsidRDefault="002214F7" w:rsidP="00C1795F">
      <w:pPr>
        <w:suppressAutoHyphens/>
        <w:spacing w:line="480" w:lineRule="auto"/>
        <w:contextualSpacing/>
        <w:rPr>
          <w:rFonts w:ascii="Calibri" w:hAnsi="Calibri" w:cs="Calibri"/>
        </w:rPr>
      </w:pPr>
    </w:p>
    <w:p w14:paraId="39C5A4BD" w14:textId="30E6195F" w:rsidR="002214F7" w:rsidRPr="00E11AFD" w:rsidRDefault="009858DF" w:rsidP="00FF6A9A">
      <w:pPr>
        <w:suppressAutoHyphens/>
        <w:spacing w:line="480" w:lineRule="auto"/>
        <w:contextualSpacing/>
        <w:rPr>
          <w:rFonts w:ascii="Calibri" w:hAnsi="Calibri" w:cs="Calibri"/>
        </w:rPr>
      </w:pPr>
      <w:r>
        <w:rPr>
          <w:rFonts w:ascii="Calibri" w:hAnsi="Calibri" w:cs="Calibri"/>
        </w:rPr>
        <w:tab/>
        <w:t>Since the P-Value is less than the significance level;</w:t>
      </w:r>
      <w:r w:rsidR="00A81019">
        <w:rPr>
          <w:rFonts w:ascii="Calibri" w:hAnsi="Calibri" w:cs="Calibri"/>
        </w:rPr>
        <w:t xml:space="preserve"> </w:t>
      </w:r>
      <w:r>
        <w:rPr>
          <w:rFonts w:ascii="Calibri" w:hAnsi="Calibri" w:cs="Calibri"/>
        </w:rPr>
        <w:t>the null hypothesis</w:t>
      </w:r>
      <w:r w:rsidR="00A81019">
        <w:rPr>
          <w:rFonts w:ascii="Calibri" w:hAnsi="Calibri" w:cs="Calibri"/>
        </w:rPr>
        <w:t xml:space="preserve"> is rejected in support of the alternative hypothesis; Celtics</w:t>
      </w:r>
      <w:r w:rsidR="007E25F8">
        <w:rPr>
          <w:rFonts w:ascii="Calibri" w:hAnsi="Calibri" w:cs="Calibri"/>
        </w:rPr>
        <w:t>’</w:t>
      </w:r>
      <w:r w:rsidR="00A81019">
        <w:rPr>
          <w:rFonts w:ascii="Calibri" w:hAnsi="Calibri" w:cs="Calibri"/>
        </w:rPr>
        <w:t xml:space="preserve"> relative skill was greater than 1340. </w:t>
      </w:r>
      <w:r w:rsidR="00C079F1">
        <w:rPr>
          <w:rFonts w:ascii="Calibri" w:hAnsi="Calibri" w:cs="Calibri"/>
        </w:rPr>
        <w:t>This has practical importance because it showcases the team performed above what is considered a critically low skill threshold.</w:t>
      </w:r>
    </w:p>
    <w:p w14:paraId="6E4DAF57" w14:textId="77777777" w:rsidR="002214F7" w:rsidRPr="00E11AFD" w:rsidRDefault="00872CD7" w:rsidP="00A51001">
      <w:pPr>
        <w:pStyle w:val="Heading2"/>
      </w:pPr>
      <w:r w:rsidRPr="00E11AFD">
        <w:t>Hypothesis Test for the Population Mean</w:t>
      </w:r>
      <w:r w:rsidR="00A51001" w:rsidRPr="00E11AFD">
        <w:t xml:space="preserve"> (II)</w:t>
      </w:r>
    </w:p>
    <w:p w14:paraId="041549A3" w14:textId="61F2D520" w:rsidR="002214F7" w:rsidRDefault="002214F7" w:rsidP="00370804">
      <w:pPr>
        <w:pStyle w:val="List"/>
        <w:numPr>
          <w:ilvl w:val="0"/>
          <w:numId w:val="0"/>
        </w:numPr>
        <w:rPr>
          <w:i w:val="0"/>
        </w:rPr>
      </w:pPr>
    </w:p>
    <w:p w14:paraId="2E481758" w14:textId="17BA6685" w:rsidR="00370804" w:rsidRDefault="006C1D29" w:rsidP="00C1795F">
      <w:pPr>
        <w:pStyle w:val="List"/>
        <w:numPr>
          <w:ilvl w:val="0"/>
          <w:numId w:val="0"/>
        </w:numPr>
        <w:spacing w:line="480" w:lineRule="auto"/>
        <w:ind w:left="360" w:firstLine="360"/>
        <w:rPr>
          <w:i w:val="0"/>
        </w:rPr>
      </w:pPr>
      <w:r>
        <w:rPr>
          <w:i w:val="0"/>
        </w:rPr>
        <w:t>To test whether the Celtics</w:t>
      </w:r>
      <w:r w:rsidR="00A72CC3">
        <w:rPr>
          <w:i w:val="0"/>
        </w:rPr>
        <w:t>’</w:t>
      </w:r>
      <w:r>
        <w:rPr>
          <w:i w:val="0"/>
        </w:rPr>
        <w:t xml:space="preserve"> scored fewer than 10</w:t>
      </w:r>
      <w:r w:rsidR="009F43E7">
        <w:rPr>
          <w:i w:val="0"/>
        </w:rPr>
        <w:t xml:space="preserve">6 </w:t>
      </w:r>
      <w:r>
        <w:rPr>
          <w:i w:val="0"/>
        </w:rPr>
        <w:t xml:space="preserve">points on average between 2013 – 2015, a one-sample t-test was conducted </w:t>
      </w:r>
      <w:r w:rsidR="00864F4F">
        <w:rPr>
          <w:i w:val="0"/>
        </w:rPr>
        <w:t>with the null hypothesis; H</w:t>
      </w:r>
      <w:r w:rsidR="00864F4F">
        <w:rPr>
          <w:i w:val="0"/>
          <w:vertAlign w:val="subscript"/>
        </w:rPr>
        <w:t>0</w:t>
      </w:r>
      <w:r w:rsidR="008C0D50">
        <w:rPr>
          <w:i w:val="0"/>
        </w:rPr>
        <w:t xml:space="preserve">: </w:t>
      </w:r>
      <w:r w:rsidR="00864F4F">
        <w:rPr>
          <w:i w:val="0"/>
        </w:rPr>
        <w:t xml:space="preserve">mean </w:t>
      </w:r>
      <w:r w:rsidR="00BC1169">
        <w:rPr>
          <w:i w:val="0"/>
        </w:rPr>
        <w:t>&gt;=</w:t>
      </w:r>
      <w:r w:rsidR="00864F4F">
        <w:rPr>
          <w:i w:val="0"/>
        </w:rPr>
        <w:t xml:space="preserve"> 106</w:t>
      </w:r>
      <w:r w:rsidR="00833DFE">
        <w:rPr>
          <w:i w:val="0"/>
        </w:rPr>
        <w:t xml:space="preserve">; using a 1% significance level. </w:t>
      </w:r>
    </w:p>
    <w:p w14:paraId="1D2F0B92" w14:textId="15321D5F" w:rsidR="00833DFE" w:rsidRPr="00864F4F" w:rsidRDefault="00833DFE" w:rsidP="00C1795F">
      <w:pPr>
        <w:pStyle w:val="List"/>
        <w:numPr>
          <w:ilvl w:val="0"/>
          <w:numId w:val="0"/>
        </w:numPr>
        <w:spacing w:line="480" w:lineRule="auto"/>
        <w:ind w:left="360" w:firstLine="360"/>
        <w:rPr>
          <w:i w:val="0"/>
        </w:rPr>
      </w:pPr>
      <w:r>
        <w:rPr>
          <w:i w:val="0"/>
        </w:rPr>
        <w:t xml:space="preserve">Since the P-Value is </w:t>
      </w:r>
      <w:r w:rsidR="003C7837">
        <w:rPr>
          <w:i w:val="0"/>
        </w:rPr>
        <w:t>less than the significance level;</w:t>
      </w:r>
      <w:r w:rsidR="009C2F17">
        <w:rPr>
          <w:i w:val="0"/>
        </w:rPr>
        <w:t xml:space="preserve"> the null hypothesis is rejected </w:t>
      </w:r>
      <w:r w:rsidR="00646EF1">
        <w:rPr>
          <w:i w:val="0"/>
        </w:rPr>
        <w:t>in support of the alternative hypothesis as the Celtics</w:t>
      </w:r>
      <w:r w:rsidR="00A72CC3">
        <w:rPr>
          <w:i w:val="0"/>
        </w:rPr>
        <w:t>’</w:t>
      </w:r>
      <w:r w:rsidR="00646EF1">
        <w:rPr>
          <w:i w:val="0"/>
        </w:rPr>
        <w:t xml:space="preserve"> averaged less than the hypothesized average of 106 points. </w:t>
      </w:r>
      <w:r w:rsidR="00C06845">
        <w:rPr>
          <w:i w:val="0"/>
        </w:rPr>
        <w:t>This insight could be important for adjusting offensive strategies or setting performance expectations.</w:t>
      </w:r>
    </w:p>
    <w:p w14:paraId="08B77472" w14:textId="77777777" w:rsidR="00370804" w:rsidRPr="00E11AFD" w:rsidRDefault="00370804" w:rsidP="00370804">
      <w:pPr>
        <w:pStyle w:val="List"/>
        <w:numPr>
          <w:ilvl w:val="0"/>
          <w:numId w:val="0"/>
        </w:numPr>
        <w:rPr>
          <w:i w:val="0"/>
        </w:rPr>
      </w:pPr>
    </w:p>
    <w:p w14:paraId="3FB6B4D4" w14:textId="758723C2" w:rsidR="002214F7" w:rsidRPr="00E11AFD" w:rsidRDefault="00872CD7" w:rsidP="00A51001">
      <w:pPr>
        <w:suppressAutoHyphens/>
        <w:spacing w:line="240" w:lineRule="auto"/>
        <w:contextualSpacing/>
        <w:jc w:val="center"/>
        <w:rPr>
          <w:rFonts w:ascii="Calibri" w:hAnsi="Calibri" w:cs="Calibri"/>
        </w:rPr>
      </w:pPr>
      <w:r w:rsidRPr="00E11AFD">
        <w:rPr>
          <w:rFonts w:ascii="Calibri" w:hAnsi="Calibri" w:cs="Calibri"/>
        </w:rPr>
        <w:t>Table 3: Hypothesis Test for the Population Mean</w:t>
      </w:r>
      <w:r w:rsidR="00F55D15" w:rsidRPr="00E11AFD">
        <w:rPr>
          <w:rFonts w:ascii="Calibri" w:hAnsi="Calibri" w:cs="Calibri"/>
        </w:rPr>
        <w:t xml:space="preserve"> (II)</w:t>
      </w:r>
    </w:p>
    <w:p w14:paraId="122A6647" w14:textId="77777777" w:rsidR="00283FB8" w:rsidRPr="00E11AFD" w:rsidRDefault="00283FB8" w:rsidP="00A51001">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E11AFD" w14:paraId="3D4B0904" w14:textId="77777777" w:rsidTr="002D37DD">
        <w:trPr>
          <w:tblHeader/>
        </w:trPr>
        <w:tc>
          <w:tcPr>
            <w:tcW w:w="2190" w:type="dxa"/>
            <w:tcMar>
              <w:top w:w="0" w:type="dxa"/>
              <w:left w:w="115" w:type="dxa"/>
              <w:bottom w:w="0" w:type="dxa"/>
              <w:right w:w="115" w:type="dxa"/>
            </w:tcMar>
          </w:tcPr>
          <w:p w14:paraId="5F43EED9" w14:textId="77777777" w:rsidR="002214F7" w:rsidRPr="00E11AFD" w:rsidRDefault="00872CD7" w:rsidP="00A51001">
            <w:pPr>
              <w:suppressAutoHyphens/>
              <w:spacing w:line="240" w:lineRule="auto"/>
              <w:contextualSpacing/>
              <w:rPr>
                <w:rFonts w:ascii="Calibri" w:hAnsi="Calibri" w:cs="Calibri"/>
                <w:b/>
              </w:rPr>
            </w:pPr>
            <w:r w:rsidRPr="00E11AFD">
              <w:rPr>
                <w:rFonts w:ascii="Calibri" w:hAnsi="Calibri" w:cs="Calibri"/>
                <w:b/>
              </w:rPr>
              <w:t>Statistic</w:t>
            </w:r>
          </w:p>
        </w:tc>
        <w:tc>
          <w:tcPr>
            <w:tcW w:w="5370" w:type="dxa"/>
            <w:tcMar>
              <w:top w:w="0" w:type="dxa"/>
              <w:left w:w="115" w:type="dxa"/>
              <w:bottom w:w="0" w:type="dxa"/>
              <w:right w:w="115" w:type="dxa"/>
            </w:tcMar>
          </w:tcPr>
          <w:p w14:paraId="4C2EDFC3" w14:textId="77777777" w:rsidR="002214F7" w:rsidRPr="00E11AFD" w:rsidRDefault="00872CD7" w:rsidP="00A51001">
            <w:pPr>
              <w:suppressAutoHyphens/>
              <w:spacing w:line="240" w:lineRule="auto"/>
              <w:contextualSpacing/>
              <w:rPr>
                <w:rFonts w:ascii="Calibri" w:hAnsi="Calibri" w:cs="Calibri"/>
                <w:b/>
              </w:rPr>
            </w:pPr>
            <w:r w:rsidRPr="00E11AFD">
              <w:rPr>
                <w:rFonts w:ascii="Calibri" w:hAnsi="Calibri" w:cs="Calibri"/>
                <w:b/>
              </w:rPr>
              <w:t>Value</w:t>
            </w:r>
          </w:p>
        </w:tc>
      </w:tr>
      <w:tr w:rsidR="00A51001" w:rsidRPr="00E11AFD" w14:paraId="5CEBED65" w14:textId="77777777" w:rsidTr="002D37DD">
        <w:trPr>
          <w:tblHeader/>
        </w:trPr>
        <w:tc>
          <w:tcPr>
            <w:tcW w:w="2190" w:type="dxa"/>
            <w:tcMar>
              <w:top w:w="0" w:type="dxa"/>
              <w:left w:w="115" w:type="dxa"/>
              <w:bottom w:w="0" w:type="dxa"/>
              <w:right w:w="115" w:type="dxa"/>
            </w:tcMar>
          </w:tcPr>
          <w:p w14:paraId="02A5BBBE" w14:textId="77777777" w:rsidR="002214F7" w:rsidRPr="00E11AFD" w:rsidRDefault="00872CD7" w:rsidP="00A51001">
            <w:pPr>
              <w:suppressAutoHyphens/>
              <w:spacing w:line="240" w:lineRule="auto"/>
              <w:contextualSpacing/>
              <w:rPr>
                <w:rFonts w:ascii="Calibri" w:hAnsi="Calibri" w:cs="Calibri"/>
              </w:rPr>
            </w:pPr>
            <w:r w:rsidRPr="00E11AFD">
              <w:rPr>
                <w:rFonts w:ascii="Calibri" w:hAnsi="Calibri" w:cs="Calibri"/>
              </w:rPr>
              <w:t>Test Statistic</w:t>
            </w:r>
          </w:p>
        </w:tc>
        <w:tc>
          <w:tcPr>
            <w:tcW w:w="5370" w:type="dxa"/>
            <w:tcMar>
              <w:top w:w="0" w:type="dxa"/>
              <w:left w:w="115" w:type="dxa"/>
              <w:bottom w:w="0" w:type="dxa"/>
              <w:right w:w="115" w:type="dxa"/>
            </w:tcMar>
          </w:tcPr>
          <w:p w14:paraId="0A9DA5BD" w14:textId="45039BE2" w:rsidR="002214F7" w:rsidRPr="00E11AFD" w:rsidRDefault="00370804" w:rsidP="00A51001">
            <w:pPr>
              <w:suppressAutoHyphens/>
              <w:spacing w:line="240" w:lineRule="auto"/>
              <w:contextualSpacing/>
              <w:rPr>
                <w:rFonts w:ascii="Calibri" w:hAnsi="Calibri" w:cs="Calibri"/>
              </w:rPr>
            </w:pPr>
            <w:r>
              <w:rPr>
                <w:rFonts w:ascii="Calibri" w:hAnsi="Calibri" w:cs="Calibri"/>
              </w:rPr>
              <w:t>98.05</w:t>
            </w:r>
          </w:p>
        </w:tc>
      </w:tr>
      <w:tr w:rsidR="00A51001" w:rsidRPr="00E11AFD" w14:paraId="4D9AC94D" w14:textId="77777777" w:rsidTr="002D37DD">
        <w:trPr>
          <w:tblHeader/>
        </w:trPr>
        <w:tc>
          <w:tcPr>
            <w:tcW w:w="2190" w:type="dxa"/>
            <w:tcMar>
              <w:top w:w="0" w:type="dxa"/>
              <w:left w:w="115" w:type="dxa"/>
              <w:bottom w:w="0" w:type="dxa"/>
              <w:right w:w="115" w:type="dxa"/>
            </w:tcMar>
          </w:tcPr>
          <w:p w14:paraId="61FF1C33" w14:textId="1B36915D" w:rsidR="002214F7" w:rsidRPr="00E11AFD" w:rsidRDefault="00283FB8" w:rsidP="00A51001">
            <w:pPr>
              <w:suppressAutoHyphens/>
              <w:spacing w:line="240" w:lineRule="auto"/>
              <w:contextualSpacing/>
              <w:rPr>
                <w:rFonts w:ascii="Calibri" w:hAnsi="Calibri" w:cs="Calibri"/>
              </w:rPr>
            </w:pPr>
            <w:r w:rsidRPr="00E11AFD">
              <w:rPr>
                <w:rFonts w:ascii="Calibri" w:hAnsi="Calibri" w:cs="Calibri"/>
              </w:rPr>
              <w:t>P</w:t>
            </w:r>
            <w:r w:rsidR="00872CD7" w:rsidRPr="00E11AFD">
              <w:rPr>
                <w:rFonts w:ascii="Calibri" w:hAnsi="Calibri" w:cs="Calibri"/>
              </w:rPr>
              <w:t>-value</w:t>
            </w:r>
          </w:p>
        </w:tc>
        <w:tc>
          <w:tcPr>
            <w:tcW w:w="5370" w:type="dxa"/>
            <w:tcMar>
              <w:top w:w="0" w:type="dxa"/>
              <w:left w:w="115" w:type="dxa"/>
              <w:bottom w:w="0" w:type="dxa"/>
              <w:right w:w="115" w:type="dxa"/>
            </w:tcMar>
          </w:tcPr>
          <w:p w14:paraId="28F4ACED" w14:textId="4C22517D" w:rsidR="002214F7" w:rsidRPr="00E11AFD" w:rsidRDefault="00370804" w:rsidP="00A51001">
            <w:pPr>
              <w:suppressAutoHyphens/>
              <w:spacing w:line="240" w:lineRule="auto"/>
              <w:contextualSpacing/>
              <w:rPr>
                <w:rFonts w:ascii="Calibri" w:hAnsi="Calibri" w:cs="Calibri"/>
              </w:rPr>
            </w:pPr>
            <w:r>
              <w:rPr>
                <w:rFonts w:ascii="Calibri" w:hAnsi="Calibri" w:cs="Calibri"/>
              </w:rPr>
              <w:t>0.0000</w:t>
            </w:r>
          </w:p>
        </w:tc>
      </w:tr>
    </w:tbl>
    <w:p w14:paraId="4B95A91D" w14:textId="77777777" w:rsidR="00C06845" w:rsidRDefault="00C06845" w:rsidP="00A51001">
      <w:pPr>
        <w:suppressAutoHyphens/>
        <w:spacing w:line="240" w:lineRule="auto"/>
        <w:contextualSpacing/>
        <w:rPr>
          <w:rFonts w:ascii="Calibri" w:hAnsi="Calibri" w:cs="Calibri"/>
          <w:highlight w:val="yellow"/>
        </w:rPr>
      </w:pPr>
    </w:p>
    <w:p w14:paraId="6A5AD790" w14:textId="77777777" w:rsidR="00C06845" w:rsidRDefault="00C06845" w:rsidP="00A51001">
      <w:pPr>
        <w:suppressAutoHyphens/>
        <w:spacing w:line="240" w:lineRule="auto"/>
        <w:contextualSpacing/>
        <w:rPr>
          <w:rFonts w:ascii="Calibri" w:hAnsi="Calibri" w:cs="Calibri"/>
          <w:highlight w:val="yellow"/>
        </w:rPr>
      </w:pPr>
    </w:p>
    <w:p w14:paraId="3ED10756" w14:textId="77777777" w:rsidR="00A223B6" w:rsidRDefault="00A223B6" w:rsidP="00A51001">
      <w:pPr>
        <w:suppressAutoHyphens/>
        <w:spacing w:line="240" w:lineRule="auto"/>
        <w:contextualSpacing/>
        <w:rPr>
          <w:rFonts w:ascii="Calibri" w:hAnsi="Calibri" w:cs="Calibri"/>
          <w:highlight w:val="yellow"/>
        </w:rPr>
      </w:pPr>
    </w:p>
    <w:p w14:paraId="74B2C087" w14:textId="77777777" w:rsidR="00FF6A9A" w:rsidRDefault="00FF6A9A" w:rsidP="00A51001">
      <w:pPr>
        <w:suppressAutoHyphens/>
        <w:spacing w:line="240" w:lineRule="auto"/>
        <w:contextualSpacing/>
        <w:rPr>
          <w:rFonts w:ascii="Calibri" w:hAnsi="Calibri" w:cs="Calibri"/>
          <w:highlight w:val="yellow"/>
        </w:rPr>
      </w:pPr>
    </w:p>
    <w:p w14:paraId="20FAF3BD" w14:textId="77777777" w:rsidR="00A223B6" w:rsidRDefault="00A223B6" w:rsidP="00A51001">
      <w:pPr>
        <w:suppressAutoHyphens/>
        <w:spacing w:line="240" w:lineRule="auto"/>
        <w:contextualSpacing/>
        <w:rPr>
          <w:rFonts w:ascii="Calibri" w:hAnsi="Calibri" w:cs="Calibri"/>
          <w:highlight w:val="yellow"/>
        </w:rPr>
      </w:pPr>
    </w:p>
    <w:p w14:paraId="07138BFA" w14:textId="77777777" w:rsidR="00A223B6" w:rsidRPr="00E11AFD" w:rsidRDefault="00A223B6" w:rsidP="00A51001">
      <w:pPr>
        <w:suppressAutoHyphens/>
        <w:spacing w:line="240" w:lineRule="auto"/>
        <w:contextualSpacing/>
        <w:rPr>
          <w:rFonts w:ascii="Calibri" w:hAnsi="Calibri" w:cs="Calibri"/>
          <w:highlight w:val="yellow"/>
        </w:rPr>
      </w:pPr>
    </w:p>
    <w:p w14:paraId="2CD5ED53" w14:textId="75377487" w:rsidR="00A51001" w:rsidRPr="00E11AFD" w:rsidRDefault="00872CD7" w:rsidP="00A51001">
      <w:pPr>
        <w:pStyle w:val="Heading2"/>
      </w:pPr>
      <w:r w:rsidRPr="00E11AFD">
        <w:lastRenderedPageBreak/>
        <w:t>Hypothesis Test for the Population Proportion</w:t>
      </w:r>
    </w:p>
    <w:p w14:paraId="496B6B4A" w14:textId="77777777" w:rsidR="002214F7" w:rsidRDefault="002214F7" w:rsidP="00C06845">
      <w:pPr>
        <w:suppressAutoHyphens/>
        <w:spacing w:line="240" w:lineRule="auto"/>
        <w:contextualSpacing/>
        <w:rPr>
          <w:rFonts w:ascii="Calibri" w:hAnsi="Calibri" w:cs="Calibri"/>
        </w:rPr>
      </w:pPr>
    </w:p>
    <w:p w14:paraId="20FB5035" w14:textId="44AFC22A" w:rsidR="001D5168" w:rsidRPr="006F684C" w:rsidRDefault="00C06845" w:rsidP="00C1795F">
      <w:pPr>
        <w:suppressAutoHyphens/>
        <w:spacing w:line="480" w:lineRule="auto"/>
        <w:ind w:firstLine="360"/>
        <w:contextualSpacing/>
        <w:rPr>
          <w:rFonts w:ascii="Calibri" w:hAnsi="Calibri" w:cs="Calibri"/>
        </w:rPr>
      </w:pPr>
      <w:r>
        <w:rPr>
          <w:rFonts w:ascii="Calibri" w:hAnsi="Calibri" w:cs="Calibri"/>
        </w:rPr>
        <w:t>The Celtics</w:t>
      </w:r>
      <w:r w:rsidR="00A72CC3">
        <w:rPr>
          <w:rFonts w:ascii="Calibri" w:hAnsi="Calibri" w:cs="Calibri"/>
        </w:rPr>
        <w:t>’</w:t>
      </w:r>
      <w:r>
        <w:rPr>
          <w:rFonts w:ascii="Calibri" w:hAnsi="Calibri" w:cs="Calibri"/>
        </w:rPr>
        <w:t xml:space="preserve"> management claimed that they won 90% </w:t>
      </w:r>
      <w:r w:rsidR="00666213">
        <w:rPr>
          <w:rFonts w:ascii="Calibri" w:hAnsi="Calibri" w:cs="Calibri"/>
        </w:rPr>
        <w:t>of games when scoring more than 102 points. To test this, a one-proportion z-test was performed. The null hypothesis</w:t>
      </w:r>
      <w:r w:rsidR="003D1B1E">
        <w:rPr>
          <w:rFonts w:ascii="Calibri" w:hAnsi="Calibri" w:cs="Calibri"/>
        </w:rPr>
        <w:t>; H</w:t>
      </w:r>
      <w:r w:rsidR="003D1B1E">
        <w:rPr>
          <w:rFonts w:ascii="Calibri" w:hAnsi="Calibri" w:cs="Calibri"/>
          <w:vertAlign w:val="subscript"/>
        </w:rPr>
        <w:t>0</w:t>
      </w:r>
      <w:r w:rsidR="003D1B1E">
        <w:rPr>
          <w:rFonts w:ascii="Calibri" w:hAnsi="Calibri" w:cs="Calibri"/>
        </w:rPr>
        <w:t>: p = 0.90; assumes the true proportion is 0.90</w:t>
      </w:r>
      <w:r w:rsidR="006F684C">
        <w:rPr>
          <w:rFonts w:ascii="Calibri" w:hAnsi="Calibri" w:cs="Calibri"/>
        </w:rPr>
        <w:t>, while the alternative hypothesis; H</w:t>
      </w:r>
      <w:r w:rsidR="006F684C">
        <w:rPr>
          <w:rFonts w:ascii="Calibri" w:hAnsi="Calibri" w:cs="Calibri"/>
          <w:vertAlign w:val="subscript"/>
        </w:rPr>
        <w:t>1</w:t>
      </w:r>
      <w:r w:rsidR="006F684C">
        <w:rPr>
          <w:rFonts w:ascii="Calibri" w:hAnsi="Calibri" w:cs="Calibri"/>
        </w:rPr>
        <w:t xml:space="preserve">: p != 0.90; tests for a difference. </w:t>
      </w:r>
    </w:p>
    <w:p w14:paraId="3A308C9E" w14:textId="77777777" w:rsidR="00C06845" w:rsidRPr="00E11AFD" w:rsidRDefault="00C06845" w:rsidP="00C06845">
      <w:pPr>
        <w:suppressAutoHyphens/>
        <w:spacing w:line="240" w:lineRule="auto"/>
        <w:contextualSpacing/>
        <w:rPr>
          <w:rFonts w:ascii="Calibri" w:hAnsi="Calibri" w:cs="Calibri"/>
        </w:rPr>
      </w:pPr>
    </w:p>
    <w:p w14:paraId="38FFD15F" w14:textId="50537F85" w:rsidR="002214F7" w:rsidRPr="00E11AFD" w:rsidRDefault="00872CD7" w:rsidP="00A51001">
      <w:pPr>
        <w:suppressAutoHyphens/>
        <w:spacing w:line="240" w:lineRule="auto"/>
        <w:contextualSpacing/>
        <w:jc w:val="center"/>
        <w:rPr>
          <w:rFonts w:ascii="Calibri" w:hAnsi="Calibri" w:cs="Calibri"/>
        </w:rPr>
      </w:pPr>
      <w:r w:rsidRPr="00E11AFD">
        <w:rPr>
          <w:rFonts w:ascii="Calibri" w:hAnsi="Calibri" w:cs="Calibri"/>
        </w:rPr>
        <w:t>Table 4: Hypothesis Test for the Population Proportion</w:t>
      </w:r>
    </w:p>
    <w:p w14:paraId="2E4FE876" w14:textId="77777777" w:rsidR="00283FB8" w:rsidRPr="00E11AFD" w:rsidRDefault="00283FB8" w:rsidP="00A51001">
      <w:pPr>
        <w:suppressAutoHyphens/>
        <w:spacing w:line="240" w:lineRule="auto"/>
        <w:contextualSpacing/>
        <w:jc w:val="center"/>
        <w:rPr>
          <w:rFonts w:ascii="Calibri" w:hAnsi="Calibri" w:cs="Calibri"/>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E11AFD" w14:paraId="777EB6AC"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E11AFD" w:rsidRDefault="00872CD7" w:rsidP="00A51001">
            <w:pPr>
              <w:suppressAutoHyphens/>
              <w:spacing w:line="240" w:lineRule="auto"/>
              <w:contextualSpacing/>
              <w:rPr>
                <w:rFonts w:ascii="Calibri" w:hAnsi="Calibri" w:cs="Calibri"/>
                <w:b/>
              </w:rPr>
            </w:pPr>
            <w:r w:rsidRPr="00E11AFD">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E11AFD" w:rsidRDefault="00872CD7" w:rsidP="00A51001">
            <w:pPr>
              <w:suppressAutoHyphens/>
              <w:spacing w:line="240" w:lineRule="auto"/>
              <w:contextualSpacing/>
              <w:rPr>
                <w:rFonts w:ascii="Calibri" w:hAnsi="Calibri" w:cs="Calibri"/>
                <w:b/>
              </w:rPr>
            </w:pPr>
            <w:r w:rsidRPr="00E11AFD">
              <w:rPr>
                <w:rFonts w:ascii="Calibri" w:hAnsi="Calibri" w:cs="Calibri"/>
                <w:b/>
              </w:rPr>
              <w:t>Value</w:t>
            </w:r>
          </w:p>
        </w:tc>
      </w:tr>
      <w:tr w:rsidR="00A51001" w:rsidRPr="00E11AFD" w14:paraId="572594C8"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E11AFD" w:rsidRDefault="00872CD7" w:rsidP="00A51001">
            <w:pPr>
              <w:suppressAutoHyphens/>
              <w:spacing w:line="240" w:lineRule="auto"/>
              <w:contextualSpacing/>
              <w:rPr>
                <w:rFonts w:ascii="Calibri" w:hAnsi="Calibri" w:cs="Calibri"/>
              </w:rPr>
            </w:pPr>
            <w:r w:rsidRPr="00E11AFD">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34B347D7" w:rsidR="002214F7" w:rsidRPr="00E11AFD" w:rsidRDefault="00E22FBC" w:rsidP="00A51001">
            <w:pPr>
              <w:suppressAutoHyphens/>
              <w:spacing w:line="240" w:lineRule="auto"/>
              <w:contextualSpacing/>
              <w:rPr>
                <w:rFonts w:ascii="Calibri" w:hAnsi="Calibri" w:cs="Calibri"/>
              </w:rPr>
            </w:pPr>
            <w:r>
              <w:rPr>
                <w:rFonts w:ascii="Calibri" w:hAnsi="Calibri" w:cs="Calibri"/>
              </w:rPr>
              <w:t>-4.26</w:t>
            </w:r>
          </w:p>
        </w:tc>
      </w:tr>
      <w:tr w:rsidR="00A51001" w:rsidRPr="00E11AFD" w14:paraId="3EB98A7F"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E11AFD" w:rsidRDefault="00283FB8" w:rsidP="00A51001">
            <w:pPr>
              <w:suppressAutoHyphens/>
              <w:spacing w:line="240" w:lineRule="auto"/>
              <w:contextualSpacing/>
              <w:rPr>
                <w:rFonts w:ascii="Calibri" w:hAnsi="Calibri" w:cs="Calibri"/>
              </w:rPr>
            </w:pPr>
            <w:r w:rsidRPr="00E11AFD">
              <w:rPr>
                <w:rFonts w:ascii="Calibri" w:hAnsi="Calibri" w:cs="Calibri"/>
              </w:rPr>
              <w:t>P</w:t>
            </w:r>
            <w:r w:rsidR="00872CD7" w:rsidRPr="00E11AFD">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940F4C" w14:textId="69D883DB" w:rsidR="00E22FBC" w:rsidRDefault="00E22FBC" w:rsidP="00E22FBC">
            <w:pPr>
              <w:suppressAutoHyphens/>
              <w:spacing w:line="240" w:lineRule="auto"/>
              <w:contextualSpacing/>
              <w:rPr>
                <w:rFonts w:ascii="Calibri" w:hAnsi="Calibri" w:cs="Calibri"/>
              </w:rPr>
            </w:pPr>
            <w:r>
              <w:rPr>
                <w:rFonts w:ascii="Calibri" w:hAnsi="Calibri" w:cs="Calibri"/>
              </w:rPr>
              <w:t>0.0000</w:t>
            </w:r>
          </w:p>
          <w:p w14:paraId="4D1BCDF8" w14:textId="5EA0566B" w:rsidR="002214F7" w:rsidRPr="00E11AFD" w:rsidRDefault="00E22FBC" w:rsidP="00A51001">
            <w:pPr>
              <w:suppressAutoHyphens/>
              <w:spacing w:line="240" w:lineRule="auto"/>
              <w:contextualSpacing/>
              <w:rPr>
                <w:rFonts w:ascii="Calibri" w:hAnsi="Calibri" w:cs="Calibri"/>
              </w:rPr>
            </w:pPr>
            <w:r>
              <w:rPr>
                <w:rFonts w:ascii="Calibri" w:hAnsi="Calibri" w:cs="Calibri"/>
              </w:rPr>
              <w:t>Actual: 0.00002043</w:t>
            </w:r>
          </w:p>
        </w:tc>
      </w:tr>
    </w:tbl>
    <w:p w14:paraId="6F02F716" w14:textId="77777777" w:rsidR="002214F7" w:rsidRDefault="002214F7" w:rsidP="00C1795F">
      <w:pPr>
        <w:suppressAutoHyphens/>
        <w:spacing w:line="480" w:lineRule="auto"/>
        <w:contextualSpacing/>
        <w:rPr>
          <w:rFonts w:ascii="Calibri" w:hAnsi="Calibri" w:cs="Calibri"/>
        </w:rPr>
      </w:pPr>
    </w:p>
    <w:p w14:paraId="0ED97027" w14:textId="51B4C638" w:rsidR="009F6546" w:rsidRPr="00E11AFD" w:rsidRDefault="001D5168" w:rsidP="002426EE">
      <w:pPr>
        <w:suppressAutoHyphens/>
        <w:spacing w:line="480" w:lineRule="auto"/>
        <w:ind w:firstLine="720"/>
        <w:contextualSpacing/>
        <w:rPr>
          <w:rFonts w:ascii="Calibri" w:hAnsi="Calibri" w:cs="Calibri"/>
        </w:rPr>
      </w:pPr>
      <w:r>
        <w:rPr>
          <w:rFonts w:ascii="Calibri" w:hAnsi="Calibri" w:cs="Calibri"/>
        </w:rPr>
        <w:t>The P</w:t>
      </w:r>
      <w:r w:rsidR="0081590D">
        <w:rPr>
          <w:rFonts w:ascii="Calibri" w:hAnsi="Calibri" w:cs="Calibri"/>
        </w:rPr>
        <w:t>-Value is less than the significance level of 0.05</w:t>
      </w:r>
      <w:r w:rsidR="00143822">
        <w:rPr>
          <w:rFonts w:ascii="Calibri" w:hAnsi="Calibri" w:cs="Calibri"/>
        </w:rPr>
        <w:t>; the null hypothesis is rejected in favor of the alternative hypothesis.</w:t>
      </w:r>
      <w:r w:rsidR="00363CC8">
        <w:rPr>
          <w:rFonts w:ascii="Calibri" w:hAnsi="Calibri" w:cs="Calibri"/>
        </w:rPr>
        <w:t xml:space="preserve"> </w:t>
      </w:r>
      <w:r w:rsidR="00B24E7F">
        <w:rPr>
          <w:rFonts w:ascii="Calibri" w:hAnsi="Calibri" w:cs="Calibri"/>
        </w:rPr>
        <w:t>There is enough statistical evidence to support</w:t>
      </w:r>
      <w:r w:rsidR="00201B49">
        <w:rPr>
          <w:rFonts w:ascii="Calibri" w:hAnsi="Calibri" w:cs="Calibri"/>
        </w:rPr>
        <w:t xml:space="preserve"> </w:t>
      </w:r>
      <w:r w:rsidR="00316153">
        <w:rPr>
          <w:rFonts w:ascii="Calibri" w:hAnsi="Calibri" w:cs="Calibri"/>
        </w:rPr>
        <w:t xml:space="preserve">the claim </w:t>
      </w:r>
      <w:r w:rsidR="00771725">
        <w:rPr>
          <w:rFonts w:ascii="Calibri" w:hAnsi="Calibri" w:cs="Calibri"/>
        </w:rPr>
        <w:t>that the Celtics</w:t>
      </w:r>
      <w:r w:rsidR="00A72CC3">
        <w:rPr>
          <w:rFonts w:ascii="Calibri" w:hAnsi="Calibri" w:cs="Calibri"/>
        </w:rPr>
        <w:t>’</w:t>
      </w:r>
      <w:r w:rsidR="00771725">
        <w:rPr>
          <w:rFonts w:ascii="Calibri" w:hAnsi="Calibri" w:cs="Calibri"/>
        </w:rPr>
        <w:t xml:space="preserve"> won less than 90% of their games when scoring more than 102 points, the proportion of games won when scoring above 102 is 67</w:t>
      </w:r>
      <w:r w:rsidR="001B0BB9">
        <w:rPr>
          <w:rFonts w:ascii="Calibri" w:hAnsi="Calibri" w:cs="Calibri"/>
        </w:rPr>
        <w:t>.90</w:t>
      </w:r>
      <w:r w:rsidR="001702C9">
        <w:rPr>
          <w:rFonts w:ascii="Calibri" w:hAnsi="Calibri" w:cs="Calibri"/>
        </w:rPr>
        <w:t>&amp;; significant delta from 90%</w:t>
      </w:r>
      <w:r w:rsidR="001B0BB9">
        <w:rPr>
          <w:rFonts w:ascii="Calibri" w:hAnsi="Calibri" w:cs="Calibri"/>
        </w:rPr>
        <w:t xml:space="preserve">. </w:t>
      </w:r>
    </w:p>
    <w:p w14:paraId="1735FE79" w14:textId="13F8D406" w:rsidR="00A51001" w:rsidRDefault="00872CD7" w:rsidP="000D4A02">
      <w:pPr>
        <w:pStyle w:val="Heading2"/>
      </w:pPr>
      <w:r w:rsidRPr="00E11AFD">
        <w:t xml:space="preserve">Hypothesis Test for the Difference </w:t>
      </w:r>
      <w:r w:rsidR="00F55D15" w:rsidRPr="00E11AFD">
        <w:t>B</w:t>
      </w:r>
      <w:r w:rsidR="00A51001" w:rsidRPr="00E11AFD">
        <w:t>etween</w:t>
      </w:r>
      <w:r w:rsidRPr="00E11AFD">
        <w:t xml:space="preserve"> Two Population Means</w:t>
      </w:r>
    </w:p>
    <w:p w14:paraId="011C99D0" w14:textId="77777777" w:rsidR="000D4A02" w:rsidRDefault="000D4A02" w:rsidP="000D4A02"/>
    <w:p w14:paraId="20A9B37F" w14:textId="72B13532" w:rsidR="000D4A02" w:rsidRPr="000D4A02" w:rsidRDefault="000D4A02" w:rsidP="00250360">
      <w:pPr>
        <w:spacing w:line="480" w:lineRule="auto"/>
        <w:ind w:firstLine="360"/>
      </w:pPr>
      <w:r>
        <w:t>To compare the Celtics</w:t>
      </w:r>
      <w:r w:rsidR="00AE7707">
        <w:t>’</w:t>
      </w:r>
      <w:r>
        <w:t xml:space="preserve"> 2013 – 2015 seasons to the Bulls</w:t>
      </w:r>
      <w:r w:rsidR="00AE7707">
        <w:t>’</w:t>
      </w:r>
      <w:r>
        <w:t xml:space="preserve"> 1996 – 1998 seasons in terms of skill level. A two-tailed </w:t>
      </w:r>
      <w:r w:rsidR="00B152A5">
        <w:t>t-</w:t>
      </w:r>
      <w:r>
        <w:t>test</w:t>
      </w:r>
      <w:r w:rsidR="00B152A5">
        <w:t xml:space="preserve"> was conducted to determine the difference in means. The null hypothesis; </w:t>
      </w:r>
      <w:r w:rsidR="00B152A5">
        <w:rPr>
          <w:rFonts w:ascii="Calibri" w:hAnsi="Calibri" w:cs="Calibri"/>
        </w:rPr>
        <w:t>H</w:t>
      </w:r>
      <w:r w:rsidR="00B152A5">
        <w:rPr>
          <w:rFonts w:ascii="Calibri" w:hAnsi="Calibri" w:cs="Calibri"/>
          <w:vertAlign w:val="subscript"/>
        </w:rPr>
        <w:t>0</w:t>
      </w:r>
      <w:r w:rsidR="00B152A5">
        <w:rPr>
          <w:rFonts w:ascii="Calibri" w:hAnsi="Calibri" w:cs="Calibri"/>
        </w:rPr>
        <w:t xml:space="preserve">: </w:t>
      </w:r>
      <w:r w:rsidR="004E409F">
        <w:rPr>
          <w:rFonts w:ascii="Calibri" w:hAnsi="Calibri" w:cs="Calibri"/>
        </w:rPr>
        <w:t xml:space="preserve">mean 1 = mean 2; states that the two teams have the same relative skill level, while the alternative hypothesis; </w:t>
      </w:r>
      <w:r w:rsidR="004E409F">
        <w:rPr>
          <w:rFonts w:ascii="Calibri" w:hAnsi="Calibri" w:cs="Calibri"/>
        </w:rPr>
        <w:t>H</w:t>
      </w:r>
      <w:r w:rsidR="004E409F">
        <w:rPr>
          <w:rFonts w:ascii="Calibri" w:hAnsi="Calibri" w:cs="Calibri"/>
          <w:vertAlign w:val="subscript"/>
        </w:rPr>
        <w:t>1</w:t>
      </w:r>
      <w:r w:rsidR="004E409F">
        <w:rPr>
          <w:rFonts w:ascii="Calibri" w:hAnsi="Calibri" w:cs="Calibri"/>
        </w:rPr>
        <w:t>:</w:t>
      </w:r>
      <w:r w:rsidR="004E409F">
        <w:rPr>
          <w:rFonts w:ascii="Calibri" w:hAnsi="Calibri" w:cs="Calibri"/>
        </w:rPr>
        <w:t xml:space="preserve"> </w:t>
      </w:r>
      <w:r w:rsidR="000612D4">
        <w:rPr>
          <w:rFonts w:ascii="Calibri" w:hAnsi="Calibri" w:cs="Calibri"/>
        </w:rPr>
        <w:t xml:space="preserve">mean 1 != mean 2; states that a difference does exist. </w:t>
      </w:r>
    </w:p>
    <w:p w14:paraId="4CE3F0BA" w14:textId="77777777" w:rsidR="002214F7" w:rsidRPr="00E11AFD" w:rsidRDefault="002214F7" w:rsidP="00A51001">
      <w:pPr>
        <w:suppressAutoHyphens/>
        <w:spacing w:line="240" w:lineRule="auto"/>
        <w:ind w:left="1440"/>
        <w:contextualSpacing/>
        <w:rPr>
          <w:rFonts w:ascii="Calibri" w:hAnsi="Calibri" w:cs="Calibri"/>
        </w:rPr>
      </w:pPr>
    </w:p>
    <w:p w14:paraId="5F96DCAC" w14:textId="04023CB8" w:rsidR="002214F7" w:rsidRPr="00E11AFD" w:rsidRDefault="00872CD7" w:rsidP="00A51001">
      <w:pPr>
        <w:suppressAutoHyphens/>
        <w:spacing w:line="240" w:lineRule="auto"/>
        <w:contextualSpacing/>
        <w:jc w:val="center"/>
        <w:rPr>
          <w:rFonts w:ascii="Calibri" w:hAnsi="Calibri" w:cs="Calibri"/>
        </w:rPr>
      </w:pPr>
      <w:r w:rsidRPr="00E11AFD">
        <w:rPr>
          <w:rFonts w:ascii="Calibri" w:hAnsi="Calibri" w:cs="Calibri"/>
        </w:rPr>
        <w:t xml:space="preserve">Table 5: Hypothesis Test for the </w:t>
      </w:r>
      <w:r w:rsidR="00F55D15" w:rsidRPr="00E11AFD">
        <w:rPr>
          <w:rFonts w:ascii="Calibri" w:hAnsi="Calibri" w:cs="Calibri"/>
        </w:rPr>
        <w:t>D</w:t>
      </w:r>
      <w:r w:rsidRPr="00E11AFD">
        <w:rPr>
          <w:rFonts w:ascii="Calibri" w:hAnsi="Calibri" w:cs="Calibri"/>
        </w:rPr>
        <w:t xml:space="preserve">ifference </w:t>
      </w:r>
      <w:r w:rsidR="00F55D15" w:rsidRPr="00E11AFD">
        <w:rPr>
          <w:rFonts w:ascii="Calibri" w:hAnsi="Calibri" w:cs="Calibri"/>
        </w:rPr>
        <w:t>Between</w:t>
      </w:r>
      <w:r w:rsidRPr="00E11AFD">
        <w:rPr>
          <w:rFonts w:ascii="Calibri" w:hAnsi="Calibri" w:cs="Calibri"/>
        </w:rPr>
        <w:t xml:space="preserve"> </w:t>
      </w:r>
      <w:r w:rsidR="00F55D15" w:rsidRPr="00E11AFD">
        <w:rPr>
          <w:rFonts w:ascii="Calibri" w:hAnsi="Calibri" w:cs="Calibri"/>
        </w:rPr>
        <w:t>T</w:t>
      </w:r>
      <w:r w:rsidRPr="00E11AFD">
        <w:rPr>
          <w:rFonts w:ascii="Calibri" w:hAnsi="Calibri" w:cs="Calibri"/>
        </w:rPr>
        <w:t>wo Population Means</w:t>
      </w:r>
    </w:p>
    <w:p w14:paraId="5C22F5F7" w14:textId="77777777" w:rsidR="00283FB8" w:rsidRPr="00E11AFD" w:rsidRDefault="00283FB8" w:rsidP="00A51001">
      <w:pPr>
        <w:suppressAutoHyphens/>
        <w:spacing w:line="240" w:lineRule="auto"/>
        <w:contextualSpacing/>
        <w:jc w:val="center"/>
        <w:rPr>
          <w:rFonts w:ascii="Calibri" w:hAnsi="Calibri" w:cs="Calibri"/>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E11AFD" w14:paraId="3757902E"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E11AFD" w:rsidRDefault="00872CD7" w:rsidP="00A51001">
            <w:pPr>
              <w:suppressAutoHyphens/>
              <w:spacing w:line="240" w:lineRule="auto"/>
              <w:contextualSpacing/>
              <w:rPr>
                <w:rFonts w:ascii="Calibri" w:hAnsi="Calibri" w:cs="Calibri"/>
                <w:b/>
              </w:rPr>
            </w:pPr>
            <w:r w:rsidRPr="00E11AFD">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E11AFD" w:rsidRDefault="00872CD7" w:rsidP="00A51001">
            <w:pPr>
              <w:suppressAutoHyphens/>
              <w:spacing w:line="240" w:lineRule="auto"/>
              <w:contextualSpacing/>
              <w:rPr>
                <w:rFonts w:ascii="Calibri" w:hAnsi="Calibri" w:cs="Calibri"/>
                <w:b/>
              </w:rPr>
            </w:pPr>
            <w:r w:rsidRPr="00E11AFD">
              <w:rPr>
                <w:rFonts w:ascii="Calibri" w:hAnsi="Calibri" w:cs="Calibri"/>
                <w:b/>
              </w:rPr>
              <w:t>Value</w:t>
            </w:r>
          </w:p>
        </w:tc>
      </w:tr>
      <w:tr w:rsidR="00A51001" w:rsidRPr="00E11AFD" w14:paraId="706FE517"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E11AFD" w:rsidRDefault="00872CD7" w:rsidP="00A51001">
            <w:pPr>
              <w:suppressAutoHyphens/>
              <w:spacing w:line="240" w:lineRule="auto"/>
              <w:contextualSpacing/>
              <w:rPr>
                <w:rFonts w:ascii="Calibri" w:hAnsi="Calibri" w:cs="Calibri"/>
              </w:rPr>
            </w:pPr>
            <w:r w:rsidRPr="00E11AFD">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53E7A909" w:rsidR="002214F7" w:rsidRPr="00E11AFD" w:rsidRDefault="00BE30B0" w:rsidP="00A51001">
            <w:pPr>
              <w:suppressAutoHyphens/>
              <w:spacing w:line="240" w:lineRule="auto"/>
              <w:contextualSpacing/>
              <w:rPr>
                <w:rFonts w:ascii="Calibri" w:hAnsi="Calibri" w:cs="Calibri"/>
              </w:rPr>
            </w:pPr>
            <w:r>
              <w:rPr>
                <w:rFonts w:ascii="Calibri" w:hAnsi="Calibri" w:cs="Calibri"/>
              </w:rPr>
              <w:t>53.41</w:t>
            </w:r>
          </w:p>
        </w:tc>
      </w:tr>
      <w:tr w:rsidR="00A51001" w:rsidRPr="00E11AFD" w14:paraId="792CB47A"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E11AFD" w:rsidRDefault="00283FB8" w:rsidP="00A51001">
            <w:pPr>
              <w:suppressAutoHyphens/>
              <w:spacing w:line="240" w:lineRule="auto"/>
              <w:contextualSpacing/>
              <w:rPr>
                <w:rFonts w:ascii="Calibri" w:hAnsi="Calibri" w:cs="Calibri"/>
              </w:rPr>
            </w:pPr>
            <w:r w:rsidRPr="00E11AFD">
              <w:rPr>
                <w:rFonts w:ascii="Calibri" w:hAnsi="Calibri" w:cs="Calibri"/>
              </w:rPr>
              <w:t>P</w:t>
            </w:r>
            <w:r w:rsidR="00872CD7" w:rsidRPr="00E11AFD">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1F156E7C" w:rsidR="002214F7" w:rsidRPr="00E11AFD" w:rsidRDefault="00BE30B0" w:rsidP="00A51001">
            <w:pPr>
              <w:suppressAutoHyphens/>
              <w:spacing w:line="240" w:lineRule="auto"/>
              <w:contextualSpacing/>
              <w:rPr>
                <w:rFonts w:ascii="Calibri" w:hAnsi="Calibri" w:cs="Calibri"/>
              </w:rPr>
            </w:pPr>
            <w:r>
              <w:rPr>
                <w:rFonts w:ascii="Calibri" w:hAnsi="Calibri" w:cs="Calibri"/>
              </w:rPr>
              <w:t>0.0000</w:t>
            </w:r>
          </w:p>
        </w:tc>
      </w:tr>
    </w:tbl>
    <w:p w14:paraId="4314B6B7" w14:textId="77777777" w:rsidR="002214F7" w:rsidRPr="00E11AFD" w:rsidRDefault="002214F7" w:rsidP="00A51001">
      <w:pPr>
        <w:suppressAutoHyphens/>
        <w:spacing w:line="240" w:lineRule="auto"/>
        <w:contextualSpacing/>
        <w:rPr>
          <w:rFonts w:ascii="Calibri" w:hAnsi="Calibri" w:cs="Calibri"/>
        </w:rPr>
      </w:pPr>
    </w:p>
    <w:p w14:paraId="60FCADC0" w14:textId="77777777" w:rsidR="00BC4A88" w:rsidRDefault="00BC4A88" w:rsidP="00BC4A88">
      <w:pPr>
        <w:suppressAutoHyphens/>
        <w:spacing w:line="240" w:lineRule="auto"/>
        <w:rPr>
          <w:rFonts w:ascii="Calibri" w:hAnsi="Calibri" w:cs="Calibri"/>
        </w:rPr>
      </w:pPr>
    </w:p>
    <w:p w14:paraId="4582105C" w14:textId="0BDB3D90" w:rsidR="00BC4A88" w:rsidRDefault="0049261E" w:rsidP="002426EE">
      <w:pPr>
        <w:suppressAutoHyphens/>
        <w:spacing w:line="480" w:lineRule="auto"/>
        <w:ind w:firstLine="720"/>
        <w:rPr>
          <w:rFonts w:ascii="Calibri" w:hAnsi="Calibri" w:cs="Calibri"/>
        </w:rPr>
      </w:pPr>
      <w:r>
        <w:rPr>
          <w:rFonts w:ascii="Calibri" w:hAnsi="Calibri" w:cs="Calibri"/>
        </w:rPr>
        <w:t>Since the P-Value is less than the significance level, the null hypothesis is rejected in support of the alternative hypothesis</w:t>
      </w:r>
      <w:r w:rsidR="00A25DD7">
        <w:rPr>
          <w:rFonts w:ascii="Calibri" w:hAnsi="Calibri" w:cs="Calibri"/>
        </w:rPr>
        <w:t>; there is strong statistical evidence that the Celtics</w:t>
      </w:r>
      <w:r w:rsidR="00AE7707">
        <w:rPr>
          <w:rFonts w:ascii="Calibri" w:hAnsi="Calibri" w:cs="Calibri"/>
        </w:rPr>
        <w:t>’</w:t>
      </w:r>
      <w:r w:rsidR="00A25DD7">
        <w:rPr>
          <w:rFonts w:ascii="Calibri" w:hAnsi="Calibri" w:cs="Calibri"/>
        </w:rPr>
        <w:t xml:space="preserve"> average skill </w:t>
      </w:r>
      <w:r w:rsidR="00404960">
        <w:rPr>
          <w:rFonts w:ascii="Calibri" w:hAnsi="Calibri" w:cs="Calibri"/>
        </w:rPr>
        <w:t xml:space="preserve">level for the </w:t>
      </w:r>
      <w:r w:rsidR="00404960">
        <w:rPr>
          <w:rFonts w:ascii="Calibri" w:hAnsi="Calibri" w:cs="Calibri"/>
        </w:rPr>
        <w:lastRenderedPageBreak/>
        <w:t xml:space="preserve">2013 – 2015 seasons </w:t>
      </w:r>
      <w:r w:rsidR="00F852C7">
        <w:rPr>
          <w:rFonts w:ascii="Calibri" w:hAnsi="Calibri" w:cs="Calibri"/>
        </w:rPr>
        <w:t>was sig</w:t>
      </w:r>
      <w:r w:rsidR="00404960">
        <w:rPr>
          <w:rFonts w:ascii="Calibri" w:hAnsi="Calibri" w:cs="Calibri"/>
        </w:rPr>
        <w:t xml:space="preserve">nificantly different from the Bull’s 1996 – 1998 seasons. </w:t>
      </w:r>
      <w:r w:rsidR="00141B60">
        <w:rPr>
          <w:rFonts w:ascii="Calibri" w:hAnsi="Calibri" w:cs="Calibri"/>
        </w:rPr>
        <w:t>Given the direction and size of the test statistic, this suggests the Bulls were markedly stronger in terms of relative skill than the Celtics</w:t>
      </w:r>
      <w:r w:rsidR="00250360">
        <w:rPr>
          <w:rFonts w:ascii="Calibri" w:hAnsi="Calibri" w:cs="Calibri"/>
        </w:rPr>
        <w:t>.</w:t>
      </w:r>
    </w:p>
    <w:p w14:paraId="1A0F193F" w14:textId="77777777" w:rsidR="002214F7" w:rsidRPr="00E11AFD" w:rsidRDefault="002214F7" w:rsidP="00A51001">
      <w:pPr>
        <w:suppressAutoHyphens/>
        <w:spacing w:line="240" w:lineRule="auto"/>
        <w:contextualSpacing/>
        <w:rPr>
          <w:rFonts w:ascii="Calibri" w:hAnsi="Calibri" w:cs="Calibri"/>
        </w:rPr>
      </w:pPr>
    </w:p>
    <w:p w14:paraId="4BA9D6BD" w14:textId="77777777" w:rsidR="002214F7" w:rsidRPr="00E11AFD" w:rsidRDefault="00872CD7" w:rsidP="00A51001">
      <w:pPr>
        <w:pStyle w:val="Heading2"/>
      </w:pPr>
      <w:r w:rsidRPr="00E11AFD">
        <w:t>Conclusion</w:t>
      </w:r>
    </w:p>
    <w:p w14:paraId="35FBF0F7" w14:textId="77777777" w:rsidR="00074EED" w:rsidRDefault="00074EED" w:rsidP="00074EED">
      <w:pPr>
        <w:suppressAutoHyphens/>
        <w:spacing w:line="480" w:lineRule="auto"/>
        <w:contextualSpacing/>
      </w:pPr>
    </w:p>
    <w:p w14:paraId="1730EC2D" w14:textId="5189FEAC" w:rsidR="002214F7" w:rsidRPr="00E11AFD" w:rsidRDefault="00074EED" w:rsidP="00074EED">
      <w:pPr>
        <w:suppressAutoHyphens/>
        <w:spacing w:line="480" w:lineRule="auto"/>
        <w:ind w:firstLine="360"/>
        <w:contextualSpacing/>
        <w:rPr>
          <w:rFonts w:ascii="Calibri" w:hAnsi="Calibri" w:cs="Calibri"/>
        </w:rPr>
      </w:pPr>
      <w:r w:rsidRPr="00074EED">
        <w:rPr>
          <w:rFonts w:ascii="Calibri" w:hAnsi="Calibri" w:cs="Calibri"/>
        </w:rPr>
        <w:t>The statistical analyses performed throughout this project provided concrete, data-driven insights into the Celtics’ performance between 2013 and 2015. The team showed a statistically significant skill level above a low-performance benchmark and scored significantly fewer than 106 points on average, supporting the coach’s concerns. However, there was insufficient evidence to disprove the claim that they won 90% of games when scoring over 102 points. Lastly, a strong, statistically significant difference in skill level was found when compared to the Bulls of the late 1990s. These results are practically meaningful for both evaluating past performance and planning future team strategies.</w:t>
      </w:r>
    </w:p>
    <w:sectPr w:rsidR="002214F7" w:rsidRPr="00E11AF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701DE" w14:textId="77777777" w:rsidR="00FC5000" w:rsidRDefault="00FC5000">
      <w:pPr>
        <w:spacing w:line="240" w:lineRule="auto"/>
      </w:pPr>
      <w:r>
        <w:separator/>
      </w:r>
    </w:p>
  </w:endnote>
  <w:endnote w:type="continuationSeparator" w:id="0">
    <w:p w14:paraId="38765830" w14:textId="77777777" w:rsidR="00FC5000" w:rsidRDefault="00FC5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D7FD2" w14:textId="77777777" w:rsidR="00FC5000" w:rsidRDefault="00FC5000">
      <w:pPr>
        <w:spacing w:line="240" w:lineRule="auto"/>
      </w:pPr>
      <w:r>
        <w:separator/>
      </w:r>
    </w:p>
  </w:footnote>
  <w:footnote w:type="continuationSeparator" w:id="0">
    <w:p w14:paraId="50EF361E" w14:textId="77777777" w:rsidR="00FC5000" w:rsidRDefault="00FC5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aution sign icon" style="width:315pt;height:279.75pt;visibility:visible;mso-wrap-style:square" o:bullet="t">
        <v:imagedata r:id="rId1" o:title="Caution sign icon"/>
      </v:shape>
    </w:pict>
  </w:numPicBullet>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4274193"/>
    <w:multiLevelType w:val="hybridMultilevel"/>
    <w:tmpl w:val="AE4E8A5E"/>
    <w:lvl w:ilvl="0" w:tplc="A036CE48">
      <w:start w:val="1"/>
      <w:numFmt w:val="bullet"/>
      <w:lvlText w:val=""/>
      <w:lvlPicBulletId w:val="0"/>
      <w:lvlJc w:val="left"/>
      <w:pPr>
        <w:tabs>
          <w:tab w:val="num" w:pos="720"/>
        </w:tabs>
        <w:ind w:left="720" w:hanging="360"/>
      </w:pPr>
      <w:rPr>
        <w:rFonts w:ascii="Symbol" w:hAnsi="Symbol" w:hint="default"/>
      </w:rPr>
    </w:lvl>
    <w:lvl w:ilvl="1" w:tplc="4F20E21E" w:tentative="1">
      <w:start w:val="1"/>
      <w:numFmt w:val="bullet"/>
      <w:lvlText w:val=""/>
      <w:lvlJc w:val="left"/>
      <w:pPr>
        <w:tabs>
          <w:tab w:val="num" w:pos="1440"/>
        </w:tabs>
        <w:ind w:left="1440" w:hanging="360"/>
      </w:pPr>
      <w:rPr>
        <w:rFonts w:ascii="Symbol" w:hAnsi="Symbol" w:hint="default"/>
      </w:rPr>
    </w:lvl>
    <w:lvl w:ilvl="2" w:tplc="360AA160" w:tentative="1">
      <w:start w:val="1"/>
      <w:numFmt w:val="bullet"/>
      <w:lvlText w:val=""/>
      <w:lvlJc w:val="left"/>
      <w:pPr>
        <w:tabs>
          <w:tab w:val="num" w:pos="2160"/>
        </w:tabs>
        <w:ind w:left="2160" w:hanging="360"/>
      </w:pPr>
      <w:rPr>
        <w:rFonts w:ascii="Symbol" w:hAnsi="Symbol" w:hint="default"/>
      </w:rPr>
    </w:lvl>
    <w:lvl w:ilvl="3" w:tplc="6984862C" w:tentative="1">
      <w:start w:val="1"/>
      <w:numFmt w:val="bullet"/>
      <w:lvlText w:val=""/>
      <w:lvlJc w:val="left"/>
      <w:pPr>
        <w:tabs>
          <w:tab w:val="num" w:pos="2880"/>
        </w:tabs>
        <w:ind w:left="2880" w:hanging="360"/>
      </w:pPr>
      <w:rPr>
        <w:rFonts w:ascii="Symbol" w:hAnsi="Symbol" w:hint="default"/>
      </w:rPr>
    </w:lvl>
    <w:lvl w:ilvl="4" w:tplc="EA904CE8" w:tentative="1">
      <w:start w:val="1"/>
      <w:numFmt w:val="bullet"/>
      <w:lvlText w:val=""/>
      <w:lvlJc w:val="left"/>
      <w:pPr>
        <w:tabs>
          <w:tab w:val="num" w:pos="3600"/>
        </w:tabs>
        <w:ind w:left="3600" w:hanging="360"/>
      </w:pPr>
      <w:rPr>
        <w:rFonts w:ascii="Symbol" w:hAnsi="Symbol" w:hint="default"/>
      </w:rPr>
    </w:lvl>
    <w:lvl w:ilvl="5" w:tplc="F9EA501A" w:tentative="1">
      <w:start w:val="1"/>
      <w:numFmt w:val="bullet"/>
      <w:lvlText w:val=""/>
      <w:lvlJc w:val="left"/>
      <w:pPr>
        <w:tabs>
          <w:tab w:val="num" w:pos="4320"/>
        </w:tabs>
        <w:ind w:left="4320" w:hanging="360"/>
      </w:pPr>
      <w:rPr>
        <w:rFonts w:ascii="Symbol" w:hAnsi="Symbol" w:hint="default"/>
      </w:rPr>
    </w:lvl>
    <w:lvl w:ilvl="6" w:tplc="59D4A9B8" w:tentative="1">
      <w:start w:val="1"/>
      <w:numFmt w:val="bullet"/>
      <w:lvlText w:val=""/>
      <w:lvlJc w:val="left"/>
      <w:pPr>
        <w:tabs>
          <w:tab w:val="num" w:pos="5040"/>
        </w:tabs>
        <w:ind w:left="5040" w:hanging="360"/>
      </w:pPr>
      <w:rPr>
        <w:rFonts w:ascii="Symbol" w:hAnsi="Symbol" w:hint="default"/>
      </w:rPr>
    </w:lvl>
    <w:lvl w:ilvl="7" w:tplc="6B62314A" w:tentative="1">
      <w:start w:val="1"/>
      <w:numFmt w:val="bullet"/>
      <w:lvlText w:val=""/>
      <w:lvlJc w:val="left"/>
      <w:pPr>
        <w:tabs>
          <w:tab w:val="num" w:pos="5760"/>
        </w:tabs>
        <w:ind w:left="5760" w:hanging="360"/>
      </w:pPr>
      <w:rPr>
        <w:rFonts w:ascii="Symbol" w:hAnsi="Symbol" w:hint="default"/>
      </w:rPr>
    </w:lvl>
    <w:lvl w:ilvl="8" w:tplc="4F24A8F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29C4112A"/>
    <w:multiLevelType w:val="hybridMultilevel"/>
    <w:tmpl w:val="7B40CC44"/>
    <w:lvl w:ilvl="0" w:tplc="FE2467FC">
      <w:start w:val="1"/>
      <w:numFmt w:val="bullet"/>
      <w:lvlText w:val=""/>
      <w:lvlPicBulletId w:val="0"/>
      <w:lvlJc w:val="left"/>
      <w:pPr>
        <w:tabs>
          <w:tab w:val="num" w:pos="720"/>
        </w:tabs>
        <w:ind w:left="720" w:hanging="360"/>
      </w:pPr>
      <w:rPr>
        <w:rFonts w:ascii="Symbol" w:hAnsi="Symbol" w:hint="default"/>
      </w:rPr>
    </w:lvl>
    <w:lvl w:ilvl="1" w:tplc="8E3E89EC" w:tentative="1">
      <w:start w:val="1"/>
      <w:numFmt w:val="bullet"/>
      <w:lvlText w:val=""/>
      <w:lvlJc w:val="left"/>
      <w:pPr>
        <w:tabs>
          <w:tab w:val="num" w:pos="1440"/>
        </w:tabs>
        <w:ind w:left="1440" w:hanging="360"/>
      </w:pPr>
      <w:rPr>
        <w:rFonts w:ascii="Symbol" w:hAnsi="Symbol" w:hint="default"/>
      </w:rPr>
    </w:lvl>
    <w:lvl w:ilvl="2" w:tplc="97BE03A0" w:tentative="1">
      <w:start w:val="1"/>
      <w:numFmt w:val="bullet"/>
      <w:lvlText w:val=""/>
      <w:lvlJc w:val="left"/>
      <w:pPr>
        <w:tabs>
          <w:tab w:val="num" w:pos="2160"/>
        </w:tabs>
        <w:ind w:left="2160" w:hanging="360"/>
      </w:pPr>
      <w:rPr>
        <w:rFonts w:ascii="Symbol" w:hAnsi="Symbol" w:hint="default"/>
      </w:rPr>
    </w:lvl>
    <w:lvl w:ilvl="3" w:tplc="8D72BC70" w:tentative="1">
      <w:start w:val="1"/>
      <w:numFmt w:val="bullet"/>
      <w:lvlText w:val=""/>
      <w:lvlJc w:val="left"/>
      <w:pPr>
        <w:tabs>
          <w:tab w:val="num" w:pos="2880"/>
        </w:tabs>
        <w:ind w:left="2880" w:hanging="360"/>
      </w:pPr>
      <w:rPr>
        <w:rFonts w:ascii="Symbol" w:hAnsi="Symbol" w:hint="default"/>
      </w:rPr>
    </w:lvl>
    <w:lvl w:ilvl="4" w:tplc="C636A556" w:tentative="1">
      <w:start w:val="1"/>
      <w:numFmt w:val="bullet"/>
      <w:lvlText w:val=""/>
      <w:lvlJc w:val="left"/>
      <w:pPr>
        <w:tabs>
          <w:tab w:val="num" w:pos="3600"/>
        </w:tabs>
        <w:ind w:left="3600" w:hanging="360"/>
      </w:pPr>
      <w:rPr>
        <w:rFonts w:ascii="Symbol" w:hAnsi="Symbol" w:hint="default"/>
      </w:rPr>
    </w:lvl>
    <w:lvl w:ilvl="5" w:tplc="4AA033AE" w:tentative="1">
      <w:start w:val="1"/>
      <w:numFmt w:val="bullet"/>
      <w:lvlText w:val=""/>
      <w:lvlJc w:val="left"/>
      <w:pPr>
        <w:tabs>
          <w:tab w:val="num" w:pos="4320"/>
        </w:tabs>
        <w:ind w:left="4320" w:hanging="360"/>
      </w:pPr>
      <w:rPr>
        <w:rFonts w:ascii="Symbol" w:hAnsi="Symbol" w:hint="default"/>
      </w:rPr>
    </w:lvl>
    <w:lvl w:ilvl="6" w:tplc="1CB4A304" w:tentative="1">
      <w:start w:val="1"/>
      <w:numFmt w:val="bullet"/>
      <w:lvlText w:val=""/>
      <w:lvlJc w:val="left"/>
      <w:pPr>
        <w:tabs>
          <w:tab w:val="num" w:pos="5040"/>
        </w:tabs>
        <w:ind w:left="5040" w:hanging="360"/>
      </w:pPr>
      <w:rPr>
        <w:rFonts w:ascii="Symbol" w:hAnsi="Symbol" w:hint="default"/>
      </w:rPr>
    </w:lvl>
    <w:lvl w:ilvl="7" w:tplc="810AD580" w:tentative="1">
      <w:start w:val="1"/>
      <w:numFmt w:val="bullet"/>
      <w:lvlText w:val=""/>
      <w:lvlJc w:val="left"/>
      <w:pPr>
        <w:tabs>
          <w:tab w:val="num" w:pos="5760"/>
        </w:tabs>
        <w:ind w:left="5760" w:hanging="360"/>
      </w:pPr>
      <w:rPr>
        <w:rFonts w:ascii="Symbol" w:hAnsi="Symbol" w:hint="default"/>
      </w:rPr>
    </w:lvl>
    <w:lvl w:ilvl="8" w:tplc="188E66D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2B785DBC"/>
    <w:multiLevelType w:val="hybridMultilevel"/>
    <w:tmpl w:val="624A46AC"/>
    <w:lvl w:ilvl="0" w:tplc="9ACE69B4">
      <w:start w:val="1"/>
      <w:numFmt w:val="bullet"/>
      <w:lvlText w:val=""/>
      <w:lvlPicBulletId w:val="0"/>
      <w:lvlJc w:val="left"/>
      <w:pPr>
        <w:tabs>
          <w:tab w:val="num" w:pos="720"/>
        </w:tabs>
        <w:ind w:left="720" w:hanging="360"/>
      </w:pPr>
      <w:rPr>
        <w:rFonts w:ascii="Symbol" w:hAnsi="Symbol" w:hint="default"/>
      </w:rPr>
    </w:lvl>
    <w:lvl w:ilvl="1" w:tplc="9B4A0E18" w:tentative="1">
      <w:start w:val="1"/>
      <w:numFmt w:val="bullet"/>
      <w:lvlText w:val=""/>
      <w:lvlJc w:val="left"/>
      <w:pPr>
        <w:tabs>
          <w:tab w:val="num" w:pos="1440"/>
        </w:tabs>
        <w:ind w:left="1440" w:hanging="360"/>
      </w:pPr>
      <w:rPr>
        <w:rFonts w:ascii="Symbol" w:hAnsi="Symbol" w:hint="default"/>
      </w:rPr>
    </w:lvl>
    <w:lvl w:ilvl="2" w:tplc="F4423AF6" w:tentative="1">
      <w:start w:val="1"/>
      <w:numFmt w:val="bullet"/>
      <w:lvlText w:val=""/>
      <w:lvlJc w:val="left"/>
      <w:pPr>
        <w:tabs>
          <w:tab w:val="num" w:pos="2160"/>
        </w:tabs>
        <w:ind w:left="2160" w:hanging="360"/>
      </w:pPr>
      <w:rPr>
        <w:rFonts w:ascii="Symbol" w:hAnsi="Symbol" w:hint="default"/>
      </w:rPr>
    </w:lvl>
    <w:lvl w:ilvl="3" w:tplc="7AC2CD28" w:tentative="1">
      <w:start w:val="1"/>
      <w:numFmt w:val="bullet"/>
      <w:lvlText w:val=""/>
      <w:lvlJc w:val="left"/>
      <w:pPr>
        <w:tabs>
          <w:tab w:val="num" w:pos="2880"/>
        </w:tabs>
        <w:ind w:left="2880" w:hanging="360"/>
      </w:pPr>
      <w:rPr>
        <w:rFonts w:ascii="Symbol" w:hAnsi="Symbol" w:hint="default"/>
      </w:rPr>
    </w:lvl>
    <w:lvl w:ilvl="4" w:tplc="1026D8BC" w:tentative="1">
      <w:start w:val="1"/>
      <w:numFmt w:val="bullet"/>
      <w:lvlText w:val=""/>
      <w:lvlJc w:val="left"/>
      <w:pPr>
        <w:tabs>
          <w:tab w:val="num" w:pos="3600"/>
        </w:tabs>
        <w:ind w:left="3600" w:hanging="360"/>
      </w:pPr>
      <w:rPr>
        <w:rFonts w:ascii="Symbol" w:hAnsi="Symbol" w:hint="default"/>
      </w:rPr>
    </w:lvl>
    <w:lvl w:ilvl="5" w:tplc="3FECA2B0" w:tentative="1">
      <w:start w:val="1"/>
      <w:numFmt w:val="bullet"/>
      <w:lvlText w:val=""/>
      <w:lvlJc w:val="left"/>
      <w:pPr>
        <w:tabs>
          <w:tab w:val="num" w:pos="4320"/>
        </w:tabs>
        <w:ind w:left="4320" w:hanging="360"/>
      </w:pPr>
      <w:rPr>
        <w:rFonts w:ascii="Symbol" w:hAnsi="Symbol" w:hint="default"/>
      </w:rPr>
    </w:lvl>
    <w:lvl w:ilvl="6" w:tplc="D51A08C2" w:tentative="1">
      <w:start w:val="1"/>
      <w:numFmt w:val="bullet"/>
      <w:lvlText w:val=""/>
      <w:lvlJc w:val="left"/>
      <w:pPr>
        <w:tabs>
          <w:tab w:val="num" w:pos="5040"/>
        </w:tabs>
        <w:ind w:left="5040" w:hanging="360"/>
      </w:pPr>
      <w:rPr>
        <w:rFonts w:ascii="Symbol" w:hAnsi="Symbol" w:hint="default"/>
      </w:rPr>
    </w:lvl>
    <w:lvl w:ilvl="7" w:tplc="38E4CB2C" w:tentative="1">
      <w:start w:val="1"/>
      <w:numFmt w:val="bullet"/>
      <w:lvlText w:val=""/>
      <w:lvlJc w:val="left"/>
      <w:pPr>
        <w:tabs>
          <w:tab w:val="num" w:pos="5760"/>
        </w:tabs>
        <w:ind w:left="5760" w:hanging="360"/>
      </w:pPr>
      <w:rPr>
        <w:rFonts w:ascii="Symbol" w:hAnsi="Symbol" w:hint="default"/>
      </w:rPr>
    </w:lvl>
    <w:lvl w:ilvl="8" w:tplc="093EF53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C2E764B"/>
    <w:multiLevelType w:val="hybridMultilevel"/>
    <w:tmpl w:val="B81C98A6"/>
    <w:lvl w:ilvl="0" w:tplc="A6F6943A">
      <w:start w:val="1"/>
      <w:numFmt w:val="bullet"/>
      <w:lvlText w:val=""/>
      <w:lvlPicBulletId w:val="0"/>
      <w:lvlJc w:val="left"/>
      <w:pPr>
        <w:tabs>
          <w:tab w:val="num" w:pos="720"/>
        </w:tabs>
        <w:ind w:left="720" w:hanging="360"/>
      </w:pPr>
      <w:rPr>
        <w:rFonts w:ascii="Symbol" w:hAnsi="Symbol" w:hint="default"/>
      </w:rPr>
    </w:lvl>
    <w:lvl w:ilvl="1" w:tplc="1992593C" w:tentative="1">
      <w:start w:val="1"/>
      <w:numFmt w:val="bullet"/>
      <w:lvlText w:val=""/>
      <w:lvlJc w:val="left"/>
      <w:pPr>
        <w:tabs>
          <w:tab w:val="num" w:pos="1440"/>
        </w:tabs>
        <w:ind w:left="1440" w:hanging="360"/>
      </w:pPr>
      <w:rPr>
        <w:rFonts w:ascii="Symbol" w:hAnsi="Symbol" w:hint="default"/>
      </w:rPr>
    </w:lvl>
    <w:lvl w:ilvl="2" w:tplc="AA28638A" w:tentative="1">
      <w:start w:val="1"/>
      <w:numFmt w:val="bullet"/>
      <w:lvlText w:val=""/>
      <w:lvlJc w:val="left"/>
      <w:pPr>
        <w:tabs>
          <w:tab w:val="num" w:pos="2160"/>
        </w:tabs>
        <w:ind w:left="2160" w:hanging="360"/>
      </w:pPr>
      <w:rPr>
        <w:rFonts w:ascii="Symbol" w:hAnsi="Symbol" w:hint="default"/>
      </w:rPr>
    </w:lvl>
    <w:lvl w:ilvl="3" w:tplc="3946AB7A" w:tentative="1">
      <w:start w:val="1"/>
      <w:numFmt w:val="bullet"/>
      <w:lvlText w:val=""/>
      <w:lvlJc w:val="left"/>
      <w:pPr>
        <w:tabs>
          <w:tab w:val="num" w:pos="2880"/>
        </w:tabs>
        <w:ind w:left="2880" w:hanging="360"/>
      </w:pPr>
      <w:rPr>
        <w:rFonts w:ascii="Symbol" w:hAnsi="Symbol" w:hint="default"/>
      </w:rPr>
    </w:lvl>
    <w:lvl w:ilvl="4" w:tplc="D14CCB22" w:tentative="1">
      <w:start w:val="1"/>
      <w:numFmt w:val="bullet"/>
      <w:lvlText w:val=""/>
      <w:lvlJc w:val="left"/>
      <w:pPr>
        <w:tabs>
          <w:tab w:val="num" w:pos="3600"/>
        </w:tabs>
        <w:ind w:left="3600" w:hanging="360"/>
      </w:pPr>
      <w:rPr>
        <w:rFonts w:ascii="Symbol" w:hAnsi="Symbol" w:hint="default"/>
      </w:rPr>
    </w:lvl>
    <w:lvl w:ilvl="5" w:tplc="87681848" w:tentative="1">
      <w:start w:val="1"/>
      <w:numFmt w:val="bullet"/>
      <w:lvlText w:val=""/>
      <w:lvlJc w:val="left"/>
      <w:pPr>
        <w:tabs>
          <w:tab w:val="num" w:pos="4320"/>
        </w:tabs>
        <w:ind w:left="4320" w:hanging="360"/>
      </w:pPr>
      <w:rPr>
        <w:rFonts w:ascii="Symbol" w:hAnsi="Symbol" w:hint="default"/>
      </w:rPr>
    </w:lvl>
    <w:lvl w:ilvl="6" w:tplc="C9E25EFA" w:tentative="1">
      <w:start w:val="1"/>
      <w:numFmt w:val="bullet"/>
      <w:lvlText w:val=""/>
      <w:lvlJc w:val="left"/>
      <w:pPr>
        <w:tabs>
          <w:tab w:val="num" w:pos="5040"/>
        </w:tabs>
        <w:ind w:left="5040" w:hanging="360"/>
      </w:pPr>
      <w:rPr>
        <w:rFonts w:ascii="Symbol" w:hAnsi="Symbol" w:hint="default"/>
      </w:rPr>
    </w:lvl>
    <w:lvl w:ilvl="7" w:tplc="120C927E" w:tentative="1">
      <w:start w:val="1"/>
      <w:numFmt w:val="bullet"/>
      <w:lvlText w:val=""/>
      <w:lvlJc w:val="left"/>
      <w:pPr>
        <w:tabs>
          <w:tab w:val="num" w:pos="5760"/>
        </w:tabs>
        <w:ind w:left="5760" w:hanging="360"/>
      </w:pPr>
      <w:rPr>
        <w:rFonts w:ascii="Symbol" w:hAnsi="Symbol" w:hint="default"/>
      </w:rPr>
    </w:lvl>
    <w:lvl w:ilvl="8" w:tplc="6002C276"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1"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3"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4"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BF26D31"/>
    <w:multiLevelType w:val="hybridMultilevel"/>
    <w:tmpl w:val="6DC24C82"/>
    <w:lvl w:ilvl="0" w:tplc="90023F60">
      <w:start w:val="1"/>
      <w:numFmt w:val="bullet"/>
      <w:lvlText w:val=""/>
      <w:lvlPicBulletId w:val="0"/>
      <w:lvlJc w:val="left"/>
      <w:pPr>
        <w:tabs>
          <w:tab w:val="num" w:pos="720"/>
        </w:tabs>
        <w:ind w:left="720" w:hanging="360"/>
      </w:pPr>
      <w:rPr>
        <w:rFonts w:ascii="Symbol" w:hAnsi="Symbol" w:hint="default"/>
      </w:rPr>
    </w:lvl>
    <w:lvl w:ilvl="1" w:tplc="9CA840E6" w:tentative="1">
      <w:start w:val="1"/>
      <w:numFmt w:val="bullet"/>
      <w:lvlText w:val=""/>
      <w:lvlJc w:val="left"/>
      <w:pPr>
        <w:tabs>
          <w:tab w:val="num" w:pos="1440"/>
        </w:tabs>
        <w:ind w:left="1440" w:hanging="360"/>
      </w:pPr>
      <w:rPr>
        <w:rFonts w:ascii="Symbol" w:hAnsi="Symbol" w:hint="default"/>
      </w:rPr>
    </w:lvl>
    <w:lvl w:ilvl="2" w:tplc="3CAAB508" w:tentative="1">
      <w:start w:val="1"/>
      <w:numFmt w:val="bullet"/>
      <w:lvlText w:val=""/>
      <w:lvlJc w:val="left"/>
      <w:pPr>
        <w:tabs>
          <w:tab w:val="num" w:pos="2160"/>
        </w:tabs>
        <w:ind w:left="2160" w:hanging="360"/>
      </w:pPr>
      <w:rPr>
        <w:rFonts w:ascii="Symbol" w:hAnsi="Symbol" w:hint="default"/>
      </w:rPr>
    </w:lvl>
    <w:lvl w:ilvl="3" w:tplc="9A16E7C2" w:tentative="1">
      <w:start w:val="1"/>
      <w:numFmt w:val="bullet"/>
      <w:lvlText w:val=""/>
      <w:lvlJc w:val="left"/>
      <w:pPr>
        <w:tabs>
          <w:tab w:val="num" w:pos="2880"/>
        </w:tabs>
        <w:ind w:left="2880" w:hanging="360"/>
      </w:pPr>
      <w:rPr>
        <w:rFonts w:ascii="Symbol" w:hAnsi="Symbol" w:hint="default"/>
      </w:rPr>
    </w:lvl>
    <w:lvl w:ilvl="4" w:tplc="BA5E3BD8" w:tentative="1">
      <w:start w:val="1"/>
      <w:numFmt w:val="bullet"/>
      <w:lvlText w:val=""/>
      <w:lvlJc w:val="left"/>
      <w:pPr>
        <w:tabs>
          <w:tab w:val="num" w:pos="3600"/>
        </w:tabs>
        <w:ind w:left="3600" w:hanging="360"/>
      </w:pPr>
      <w:rPr>
        <w:rFonts w:ascii="Symbol" w:hAnsi="Symbol" w:hint="default"/>
      </w:rPr>
    </w:lvl>
    <w:lvl w:ilvl="5" w:tplc="2CAC3338" w:tentative="1">
      <w:start w:val="1"/>
      <w:numFmt w:val="bullet"/>
      <w:lvlText w:val=""/>
      <w:lvlJc w:val="left"/>
      <w:pPr>
        <w:tabs>
          <w:tab w:val="num" w:pos="4320"/>
        </w:tabs>
        <w:ind w:left="4320" w:hanging="360"/>
      </w:pPr>
      <w:rPr>
        <w:rFonts w:ascii="Symbol" w:hAnsi="Symbol" w:hint="default"/>
      </w:rPr>
    </w:lvl>
    <w:lvl w:ilvl="6" w:tplc="6AE65EE2" w:tentative="1">
      <w:start w:val="1"/>
      <w:numFmt w:val="bullet"/>
      <w:lvlText w:val=""/>
      <w:lvlJc w:val="left"/>
      <w:pPr>
        <w:tabs>
          <w:tab w:val="num" w:pos="5040"/>
        </w:tabs>
        <w:ind w:left="5040" w:hanging="360"/>
      </w:pPr>
      <w:rPr>
        <w:rFonts w:ascii="Symbol" w:hAnsi="Symbol" w:hint="default"/>
      </w:rPr>
    </w:lvl>
    <w:lvl w:ilvl="7" w:tplc="6992819C" w:tentative="1">
      <w:start w:val="1"/>
      <w:numFmt w:val="bullet"/>
      <w:lvlText w:val=""/>
      <w:lvlJc w:val="left"/>
      <w:pPr>
        <w:tabs>
          <w:tab w:val="num" w:pos="5760"/>
        </w:tabs>
        <w:ind w:left="5760" w:hanging="360"/>
      </w:pPr>
      <w:rPr>
        <w:rFonts w:ascii="Symbol" w:hAnsi="Symbol" w:hint="default"/>
      </w:rPr>
    </w:lvl>
    <w:lvl w:ilvl="8" w:tplc="BDD648CA"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93550B"/>
    <w:multiLevelType w:val="hybridMultilevel"/>
    <w:tmpl w:val="82661772"/>
    <w:lvl w:ilvl="0" w:tplc="DA9C17AC">
      <w:start w:val="1"/>
      <w:numFmt w:val="bullet"/>
      <w:lvlText w:val=""/>
      <w:lvlPicBulletId w:val="0"/>
      <w:lvlJc w:val="left"/>
      <w:pPr>
        <w:tabs>
          <w:tab w:val="num" w:pos="720"/>
        </w:tabs>
        <w:ind w:left="720" w:hanging="360"/>
      </w:pPr>
      <w:rPr>
        <w:rFonts w:ascii="Symbol" w:hAnsi="Symbol" w:hint="default"/>
      </w:rPr>
    </w:lvl>
    <w:lvl w:ilvl="1" w:tplc="898AF8D0" w:tentative="1">
      <w:start w:val="1"/>
      <w:numFmt w:val="bullet"/>
      <w:lvlText w:val=""/>
      <w:lvlJc w:val="left"/>
      <w:pPr>
        <w:tabs>
          <w:tab w:val="num" w:pos="1440"/>
        </w:tabs>
        <w:ind w:left="1440" w:hanging="360"/>
      </w:pPr>
      <w:rPr>
        <w:rFonts w:ascii="Symbol" w:hAnsi="Symbol" w:hint="default"/>
      </w:rPr>
    </w:lvl>
    <w:lvl w:ilvl="2" w:tplc="DE0C1ADE" w:tentative="1">
      <w:start w:val="1"/>
      <w:numFmt w:val="bullet"/>
      <w:lvlText w:val=""/>
      <w:lvlJc w:val="left"/>
      <w:pPr>
        <w:tabs>
          <w:tab w:val="num" w:pos="2160"/>
        </w:tabs>
        <w:ind w:left="2160" w:hanging="360"/>
      </w:pPr>
      <w:rPr>
        <w:rFonts w:ascii="Symbol" w:hAnsi="Symbol" w:hint="default"/>
      </w:rPr>
    </w:lvl>
    <w:lvl w:ilvl="3" w:tplc="379854B0" w:tentative="1">
      <w:start w:val="1"/>
      <w:numFmt w:val="bullet"/>
      <w:lvlText w:val=""/>
      <w:lvlJc w:val="left"/>
      <w:pPr>
        <w:tabs>
          <w:tab w:val="num" w:pos="2880"/>
        </w:tabs>
        <w:ind w:left="2880" w:hanging="360"/>
      </w:pPr>
      <w:rPr>
        <w:rFonts w:ascii="Symbol" w:hAnsi="Symbol" w:hint="default"/>
      </w:rPr>
    </w:lvl>
    <w:lvl w:ilvl="4" w:tplc="53902B0A" w:tentative="1">
      <w:start w:val="1"/>
      <w:numFmt w:val="bullet"/>
      <w:lvlText w:val=""/>
      <w:lvlJc w:val="left"/>
      <w:pPr>
        <w:tabs>
          <w:tab w:val="num" w:pos="3600"/>
        </w:tabs>
        <w:ind w:left="3600" w:hanging="360"/>
      </w:pPr>
      <w:rPr>
        <w:rFonts w:ascii="Symbol" w:hAnsi="Symbol" w:hint="default"/>
      </w:rPr>
    </w:lvl>
    <w:lvl w:ilvl="5" w:tplc="931AC714" w:tentative="1">
      <w:start w:val="1"/>
      <w:numFmt w:val="bullet"/>
      <w:lvlText w:val=""/>
      <w:lvlJc w:val="left"/>
      <w:pPr>
        <w:tabs>
          <w:tab w:val="num" w:pos="4320"/>
        </w:tabs>
        <w:ind w:left="4320" w:hanging="360"/>
      </w:pPr>
      <w:rPr>
        <w:rFonts w:ascii="Symbol" w:hAnsi="Symbol" w:hint="default"/>
      </w:rPr>
    </w:lvl>
    <w:lvl w:ilvl="6" w:tplc="DC7642E8" w:tentative="1">
      <w:start w:val="1"/>
      <w:numFmt w:val="bullet"/>
      <w:lvlText w:val=""/>
      <w:lvlJc w:val="left"/>
      <w:pPr>
        <w:tabs>
          <w:tab w:val="num" w:pos="5040"/>
        </w:tabs>
        <w:ind w:left="5040" w:hanging="360"/>
      </w:pPr>
      <w:rPr>
        <w:rFonts w:ascii="Symbol" w:hAnsi="Symbol" w:hint="default"/>
      </w:rPr>
    </w:lvl>
    <w:lvl w:ilvl="7" w:tplc="1C0A2920" w:tentative="1">
      <w:start w:val="1"/>
      <w:numFmt w:val="bullet"/>
      <w:lvlText w:val=""/>
      <w:lvlJc w:val="left"/>
      <w:pPr>
        <w:tabs>
          <w:tab w:val="num" w:pos="5760"/>
        </w:tabs>
        <w:ind w:left="5760" w:hanging="360"/>
      </w:pPr>
      <w:rPr>
        <w:rFonts w:ascii="Symbol" w:hAnsi="Symbol" w:hint="default"/>
      </w:rPr>
    </w:lvl>
    <w:lvl w:ilvl="8" w:tplc="284A0460"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8589186">
    <w:abstractNumId w:val="28"/>
  </w:num>
  <w:num w:numId="2" w16cid:durableId="1349209694">
    <w:abstractNumId w:val="38"/>
  </w:num>
  <w:num w:numId="3" w16cid:durableId="656303780">
    <w:abstractNumId w:val="11"/>
  </w:num>
  <w:num w:numId="4" w16cid:durableId="725252441">
    <w:abstractNumId w:val="21"/>
  </w:num>
  <w:num w:numId="5" w16cid:durableId="782652153">
    <w:abstractNumId w:val="17"/>
  </w:num>
  <w:num w:numId="6" w16cid:durableId="1711997158">
    <w:abstractNumId w:val="9"/>
  </w:num>
  <w:num w:numId="7" w16cid:durableId="1178538401">
    <w:abstractNumId w:val="15"/>
  </w:num>
  <w:num w:numId="8" w16cid:durableId="250286094">
    <w:abstractNumId w:val="16"/>
  </w:num>
  <w:num w:numId="9" w16cid:durableId="2023167321">
    <w:abstractNumId w:val="26"/>
  </w:num>
  <w:num w:numId="10" w16cid:durableId="415397975">
    <w:abstractNumId w:val="23"/>
  </w:num>
  <w:num w:numId="11" w16cid:durableId="1372612433">
    <w:abstractNumId w:val="24"/>
  </w:num>
  <w:num w:numId="12" w16cid:durableId="506335208">
    <w:abstractNumId w:val="36"/>
  </w:num>
  <w:num w:numId="13" w16cid:durableId="160971406">
    <w:abstractNumId w:val="10"/>
  </w:num>
  <w:num w:numId="14" w16cid:durableId="1700281918">
    <w:abstractNumId w:val="25"/>
  </w:num>
  <w:num w:numId="15" w16cid:durableId="1827936548">
    <w:abstractNumId w:val="29"/>
  </w:num>
  <w:num w:numId="16" w16cid:durableId="51004500">
    <w:abstractNumId w:val="33"/>
  </w:num>
  <w:num w:numId="17" w16cid:durableId="1508594799">
    <w:abstractNumId w:val="30"/>
  </w:num>
  <w:num w:numId="18" w16cid:durableId="1776442665">
    <w:abstractNumId w:val="32"/>
  </w:num>
  <w:num w:numId="19" w16cid:durableId="475758557">
    <w:abstractNumId w:val="13"/>
  </w:num>
  <w:num w:numId="20" w16cid:durableId="1826167027">
    <w:abstractNumId w:val="12"/>
  </w:num>
  <w:num w:numId="21" w16cid:durableId="1652710792">
    <w:abstractNumId w:val="8"/>
  </w:num>
  <w:num w:numId="22" w16cid:durableId="1411342112">
    <w:abstractNumId w:val="6"/>
  </w:num>
  <w:num w:numId="23" w16cid:durableId="2125810182">
    <w:abstractNumId w:val="5"/>
  </w:num>
  <w:num w:numId="24" w16cid:durableId="127356305">
    <w:abstractNumId w:val="4"/>
  </w:num>
  <w:num w:numId="25" w16cid:durableId="761027628">
    <w:abstractNumId w:val="3"/>
  </w:num>
  <w:num w:numId="26" w16cid:durableId="1998536953">
    <w:abstractNumId w:val="7"/>
  </w:num>
  <w:num w:numId="27" w16cid:durableId="1832334391">
    <w:abstractNumId w:val="2"/>
  </w:num>
  <w:num w:numId="28" w16cid:durableId="2024818528">
    <w:abstractNumId w:val="1"/>
  </w:num>
  <w:num w:numId="29" w16cid:durableId="1870869492">
    <w:abstractNumId w:val="0"/>
  </w:num>
  <w:num w:numId="30" w16cid:durableId="213352237">
    <w:abstractNumId w:val="29"/>
    <w:lvlOverride w:ilvl="0">
      <w:startOverride w:val="1"/>
    </w:lvlOverride>
  </w:num>
  <w:num w:numId="31" w16cid:durableId="1901284245">
    <w:abstractNumId w:val="29"/>
    <w:lvlOverride w:ilvl="0">
      <w:startOverride w:val="1"/>
    </w:lvlOverride>
  </w:num>
  <w:num w:numId="32" w16cid:durableId="52318006">
    <w:abstractNumId w:val="20"/>
  </w:num>
  <w:num w:numId="33" w16cid:durableId="586236148">
    <w:abstractNumId w:val="34"/>
  </w:num>
  <w:num w:numId="34" w16cid:durableId="1746343742">
    <w:abstractNumId w:val="27"/>
  </w:num>
  <w:num w:numId="35" w16cid:durableId="930429029">
    <w:abstractNumId w:val="31"/>
  </w:num>
  <w:num w:numId="36" w16cid:durableId="1855222251">
    <w:abstractNumId w:val="18"/>
  </w:num>
  <w:num w:numId="37" w16cid:durableId="1920089748">
    <w:abstractNumId w:val="22"/>
  </w:num>
  <w:num w:numId="38" w16cid:durableId="1740638443">
    <w:abstractNumId w:val="35"/>
  </w:num>
  <w:num w:numId="39" w16cid:durableId="1129805">
    <w:abstractNumId w:val="19"/>
  </w:num>
  <w:num w:numId="40" w16cid:durableId="1347293816">
    <w:abstractNumId w:val="14"/>
  </w:num>
  <w:num w:numId="41" w16cid:durableId="5876935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4F7"/>
    <w:rsid w:val="00042351"/>
    <w:rsid w:val="000612D4"/>
    <w:rsid w:val="00074EED"/>
    <w:rsid w:val="000A38BC"/>
    <w:rsid w:val="000A7B0E"/>
    <w:rsid w:val="000D4A02"/>
    <w:rsid w:val="00106827"/>
    <w:rsid w:val="00134106"/>
    <w:rsid w:val="00141B60"/>
    <w:rsid w:val="00142C09"/>
    <w:rsid w:val="00143822"/>
    <w:rsid w:val="001702C9"/>
    <w:rsid w:val="001725DA"/>
    <w:rsid w:val="00182F17"/>
    <w:rsid w:val="00194E60"/>
    <w:rsid w:val="001B0BB9"/>
    <w:rsid w:val="001D5168"/>
    <w:rsid w:val="00201B49"/>
    <w:rsid w:val="002214F7"/>
    <w:rsid w:val="002426EE"/>
    <w:rsid w:val="00250360"/>
    <w:rsid w:val="00252757"/>
    <w:rsid w:val="002536F1"/>
    <w:rsid w:val="00257368"/>
    <w:rsid w:val="00263DE5"/>
    <w:rsid w:val="00267DEA"/>
    <w:rsid w:val="00283FB8"/>
    <w:rsid w:val="00286FE2"/>
    <w:rsid w:val="00294923"/>
    <w:rsid w:val="002D37DD"/>
    <w:rsid w:val="002E178F"/>
    <w:rsid w:val="002F0D9E"/>
    <w:rsid w:val="00316153"/>
    <w:rsid w:val="00363CC8"/>
    <w:rsid w:val="00364AFB"/>
    <w:rsid w:val="00370804"/>
    <w:rsid w:val="00392985"/>
    <w:rsid w:val="003C7837"/>
    <w:rsid w:val="003D1B1E"/>
    <w:rsid w:val="003D3E8E"/>
    <w:rsid w:val="00404960"/>
    <w:rsid w:val="004324E6"/>
    <w:rsid w:val="004878B1"/>
    <w:rsid w:val="0049261E"/>
    <w:rsid w:val="004938C5"/>
    <w:rsid w:val="004955A3"/>
    <w:rsid w:val="004B39D2"/>
    <w:rsid w:val="004E409F"/>
    <w:rsid w:val="004F6B56"/>
    <w:rsid w:val="00502C21"/>
    <w:rsid w:val="00506FA5"/>
    <w:rsid w:val="00544458"/>
    <w:rsid w:val="005774CB"/>
    <w:rsid w:val="00593366"/>
    <w:rsid w:val="005A0F52"/>
    <w:rsid w:val="005F1FEB"/>
    <w:rsid w:val="00643EDE"/>
    <w:rsid w:val="00646EF1"/>
    <w:rsid w:val="00666213"/>
    <w:rsid w:val="006763E4"/>
    <w:rsid w:val="006911DA"/>
    <w:rsid w:val="006C1D29"/>
    <w:rsid w:val="006C4F0B"/>
    <w:rsid w:val="006E19F6"/>
    <w:rsid w:val="006F542B"/>
    <w:rsid w:val="006F684C"/>
    <w:rsid w:val="006F6E78"/>
    <w:rsid w:val="00717FCA"/>
    <w:rsid w:val="0072626F"/>
    <w:rsid w:val="00771725"/>
    <w:rsid w:val="007E1990"/>
    <w:rsid w:val="007E25F8"/>
    <w:rsid w:val="00804CB1"/>
    <w:rsid w:val="00807779"/>
    <w:rsid w:val="00814A91"/>
    <w:rsid w:val="0081590D"/>
    <w:rsid w:val="00833DFE"/>
    <w:rsid w:val="008349EC"/>
    <w:rsid w:val="00864F4F"/>
    <w:rsid w:val="00872CD7"/>
    <w:rsid w:val="008B0703"/>
    <w:rsid w:val="008B28CE"/>
    <w:rsid w:val="008C0D50"/>
    <w:rsid w:val="008E5940"/>
    <w:rsid w:val="008F7656"/>
    <w:rsid w:val="009562DE"/>
    <w:rsid w:val="009678FB"/>
    <w:rsid w:val="009710C0"/>
    <w:rsid w:val="0098582E"/>
    <w:rsid w:val="009858DF"/>
    <w:rsid w:val="009C2F17"/>
    <w:rsid w:val="009F43E7"/>
    <w:rsid w:val="009F6546"/>
    <w:rsid w:val="00A0454C"/>
    <w:rsid w:val="00A223B6"/>
    <w:rsid w:val="00A226EC"/>
    <w:rsid w:val="00A25DD7"/>
    <w:rsid w:val="00A51001"/>
    <w:rsid w:val="00A56413"/>
    <w:rsid w:val="00A72CC3"/>
    <w:rsid w:val="00A81019"/>
    <w:rsid w:val="00AE7707"/>
    <w:rsid w:val="00AF2A7B"/>
    <w:rsid w:val="00B13377"/>
    <w:rsid w:val="00B14FCE"/>
    <w:rsid w:val="00B152A5"/>
    <w:rsid w:val="00B24E7F"/>
    <w:rsid w:val="00B37CB4"/>
    <w:rsid w:val="00B655DD"/>
    <w:rsid w:val="00BC1169"/>
    <w:rsid w:val="00BC446A"/>
    <w:rsid w:val="00BC4A88"/>
    <w:rsid w:val="00BE30B0"/>
    <w:rsid w:val="00C0505B"/>
    <w:rsid w:val="00C06845"/>
    <w:rsid w:val="00C079F1"/>
    <w:rsid w:val="00C1795F"/>
    <w:rsid w:val="00C36D4F"/>
    <w:rsid w:val="00C56651"/>
    <w:rsid w:val="00C643B9"/>
    <w:rsid w:val="00CD22EF"/>
    <w:rsid w:val="00CD68D8"/>
    <w:rsid w:val="00CE568B"/>
    <w:rsid w:val="00D61980"/>
    <w:rsid w:val="00D80A5B"/>
    <w:rsid w:val="00D854FF"/>
    <w:rsid w:val="00D96A55"/>
    <w:rsid w:val="00DA76D6"/>
    <w:rsid w:val="00DB13BA"/>
    <w:rsid w:val="00DE1185"/>
    <w:rsid w:val="00E11AFD"/>
    <w:rsid w:val="00E22FBC"/>
    <w:rsid w:val="00E311DB"/>
    <w:rsid w:val="00E377D3"/>
    <w:rsid w:val="00E5018F"/>
    <w:rsid w:val="00E516A0"/>
    <w:rsid w:val="00E57129"/>
    <w:rsid w:val="00E730E3"/>
    <w:rsid w:val="00EA1727"/>
    <w:rsid w:val="00EC0F06"/>
    <w:rsid w:val="00EE0282"/>
    <w:rsid w:val="00F41BC6"/>
    <w:rsid w:val="00F55D15"/>
    <w:rsid w:val="00F7770A"/>
    <w:rsid w:val="00F8178A"/>
    <w:rsid w:val="00F81CA2"/>
    <w:rsid w:val="00F852C7"/>
    <w:rsid w:val="00FA24D3"/>
    <w:rsid w:val="00FC5000"/>
    <w:rsid w:val="00FF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D1D34-3EFD-40B1-8DFD-4D7E4726303A}">
  <ds:schemaRefs>
    <ds:schemaRef ds:uri="http://schemas.microsoft.com/sharepoint/v3/contenttype/forms"/>
  </ds:schemaRefs>
</ds:datastoreItem>
</file>

<file path=customXml/itemProps2.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Jason Wood</cp:lastModifiedBy>
  <cp:revision>96</cp:revision>
  <dcterms:created xsi:type="dcterms:W3CDTF">2022-04-27T15:10:00Z</dcterms:created>
  <dcterms:modified xsi:type="dcterms:W3CDTF">2025-08-02T21:40:00Z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