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6678" w14:textId="60660168" w:rsidR="00C4451C" w:rsidRDefault="00056A7F" w:rsidP="003856A3">
      <w:pPr>
        <w:pStyle w:val="PargrafodaLista"/>
        <w:numPr>
          <w:ilvl w:val="0"/>
          <w:numId w:val="1"/>
        </w:numPr>
        <w:ind w:left="0" w:firstLine="0"/>
        <w:contextualSpacing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Capitulo 1</w:t>
      </w:r>
    </w:p>
    <w:p w14:paraId="4450D23D" w14:textId="77777777" w:rsidR="00C4451C" w:rsidRPr="00C4451C" w:rsidRDefault="00C4451C" w:rsidP="003856A3">
      <w:pPr>
        <w:ind w:firstLine="709"/>
        <w:rPr>
          <w:rFonts w:ascii="Arial" w:hAnsi="Arial" w:cs="Arial"/>
          <w:b/>
          <w:bCs/>
          <w:sz w:val="24"/>
          <w:szCs w:val="24"/>
        </w:rPr>
      </w:pPr>
    </w:p>
    <w:p w14:paraId="7EF74414" w14:textId="77777777" w:rsidR="00C4451C" w:rsidRPr="00C4451C" w:rsidRDefault="00C4451C" w:rsidP="009E4540">
      <w:pPr>
        <w:pStyle w:val="SemEspaamento"/>
      </w:pPr>
      <w:r w:rsidRPr="00C4451C">
        <w:t xml:space="preserve">Uma introdução ao HTML e às suas </w:t>
      </w:r>
      <w:proofErr w:type="spellStart"/>
      <w:r w:rsidRPr="00C4451C">
        <w:t>tags</w:t>
      </w:r>
      <w:proofErr w:type="spellEnd"/>
    </w:p>
    <w:p w14:paraId="6EFBB7A9" w14:textId="77777777" w:rsidR="00C4451C" w:rsidRPr="00C4451C" w:rsidRDefault="00C4451C" w:rsidP="003856A3">
      <w:pPr>
        <w:rPr>
          <w:rFonts w:ascii="Arial" w:hAnsi="Arial" w:cs="Arial"/>
          <w:sz w:val="24"/>
          <w:szCs w:val="24"/>
        </w:rPr>
      </w:pPr>
      <w:r w:rsidRPr="00C4451C">
        <w:rPr>
          <w:rFonts w:ascii="Arial" w:hAnsi="Arial" w:cs="Arial"/>
          <w:sz w:val="24"/>
          <w:szCs w:val="24"/>
        </w:rPr>
        <w:t>Como definir o título e os parágrafos de um texto</w:t>
      </w:r>
    </w:p>
    <w:p w14:paraId="49C1CD19" w14:textId="77777777" w:rsidR="00C4451C" w:rsidRPr="00C4451C" w:rsidRDefault="00C4451C" w:rsidP="003856A3">
      <w:pPr>
        <w:rPr>
          <w:rFonts w:ascii="Arial" w:hAnsi="Arial" w:cs="Arial"/>
          <w:sz w:val="24"/>
          <w:szCs w:val="24"/>
        </w:rPr>
      </w:pPr>
      <w:r w:rsidRPr="00C4451C">
        <w:rPr>
          <w:rFonts w:ascii="Arial" w:hAnsi="Arial" w:cs="Arial"/>
          <w:sz w:val="24"/>
          <w:szCs w:val="24"/>
        </w:rPr>
        <w:t xml:space="preserve">Utilizando as </w:t>
      </w:r>
      <w:proofErr w:type="spellStart"/>
      <w:r w:rsidRPr="00C4451C">
        <w:rPr>
          <w:rFonts w:ascii="Arial" w:hAnsi="Arial" w:cs="Arial"/>
          <w:sz w:val="24"/>
          <w:szCs w:val="24"/>
        </w:rPr>
        <w:t>tags</w:t>
      </w:r>
      <w:proofErr w:type="spellEnd"/>
      <w:r w:rsidRPr="00C4451C">
        <w:rPr>
          <w:rFonts w:ascii="Arial" w:hAnsi="Arial" w:cs="Arial"/>
          <w:sz w:val="24"/>
          <w:szCs w:val="24"/>
        </w:rPr>
        <w:t xml:space="preserve"> &lt;h1&gt; e &lt;p&gt;, respectivamente</w:t>
      </w:r>
    </w:p>
    <w:p w14:paraId="2AE617EB" w14:textId="77777777" w:rsidR="00C4451C" w:rsidRPr="00C4451C" w:rsidRDefault="00C4451C" w:rsidP="003856A3">
      <w:pPr>
        <w:rPr>
          <w:rFonts w:ascii="Arial" w:hAnsi="Arial" w:cs="Arial"/>
          <w:sz w:val="24"/>
          <w:szCs w:val="24"/>
        </w:rPr>
      </w:pPr>
      <w:r w:rsidRPr="00C4451C">
        <w:rPr>
          <w:rFonts w:ascii="Arial" w:hAnsi="Arial" w:cs="Arial"/>
          <w:sz w:val="24"/>
          <w:szCs w:val="24"/>
        </w:rPr>
        <w:t xml:space="preserve">Como dar destaque para algumas informações do texto, deixando-as em negrito, utilizando a </w:t>
      </w:r>
      <w:proofErr w:type="spellStart"/>
      <w:r w:rsidRPr="00C4451C">
        <w:rPr>
          <w:rFonts w:ascii="Arial" w:hAnsi="Arial" w:cs="Arial"/>
          <w:sz w:val="24"/>
          <w:szCs w:val="24"/>
        </w:rPr>
        <w:t>tag</w:t>
      </w:r>
      <w:proofErr w:type="spellEnd"/>
      <w:r w:rsidRPr="00C4451C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C4451C">
        <w:rPr>
          <w:rFonts w:ascii="Arial" w:hAnsi="Arial" w:cs="Arial"/>
          <w:sz w:val="24"/>
          <w:szCs w:val="24"/>
        </w:rPr>
        <w:t>strong</w:t>
      </w:r>
      <w:proofErr w:type="spellEnd"/>
      <w:r w:rsidRPr="00C4451C">
        <w:rPr>
          <w:rFonts w:ascii="Arial" w:hAnsi="Arial" w:cs="Arial"/>
          <w:sz w:val="24"/>
          <w:szCs w:val="24"/>
        </w:rPr>
        <w:t>&gt;</w:t>
      </w:r>
    </w:p>
    <w:p w14:paraId="08931278" w14:textId="368ABF9A" w:rsidR="00056A7F" w:rsidRDefault="00C4451C" w:rsidP="003856A3">
      <w:pPr>
        <w:rPr>
          <w:rFonts w:ascii="Arial" w:hAnsi="Arial" w:cs="Arial"/>
          <w:sz w:val="24"/>
          <w:szCs w:val="24"/>
        </w:rPr>
      </w:pPr>
      <w:r w:rsidRPr="00C4451C">
        <w:rPr>
          <w:rFonts w:ascii="Arial" w:hAnsi="Arial" w:cs="Arial"/>
          <w:sz w:val="24"/>
          <w:szCs w:val="24"/>
        </w:rPr>
        <w:t xml:space="preserve">Como dar ênfase para algumas informações do texto, deixando-as em itálico, utilizando a </w:t>
      </w:r>
      <w:proofErr w:type="spellStart"/>
      <w:r w:rsidRPr="00C4451C">
        <w:rPr>
          <w:rFonts w:ascii="Arial" w:hAnsi="Arial" w:cs="Arial"/>
          <w:sz w:val="24"/>
          <w:szCs w:val="24"/>
        </w:rPr>
        <w:t>tag</w:t>
      </w:r>
      <w:proofErr w:type="spellEnd"/>
      <w:r w:rsidRPr="00C4451C">
        <w:rPr>
          <w:rFonts w:ascii="Arial" w:hAnsi="Arial" w:cs="Arial"/>
          <w:sz w:val="24"/>
          <w:szCs w:val="24"/>
        </w:rPr>
        <w:t xml:space="preserve"> &lt;em&gt;</w:t>
      </w:r>
    </w:p>
    <w:p w14:paraId="03E542ED" w14:textId="77777777" w:rsidR="00D941BC" w:rsidRPr="00C4451C" w:rsidRDefault="00D941BC" w:rsidP="003856A3">
      <w:pPr>
        <w:rPr>
          <w:rFonts w:ascii="Arial" w:hAnsi="Arial" w:cs="Arial"/>
          <w:sz w:val="24"/>
          <w:szCs w:val="24"/>
        </w:rPr>
      </w:pPr>
    </w:p>
    <w:p w14:paraId="582A0B95" w14:textId="2F474341" w:rsidR="00056A7F" w:rsidRPr="00056A7F" w:rsidRDefault="00056A7F" w:rsidP="009E4540">
      <w:pPr>
        <w:pStyle w:val="SemEspaamento"/>
      </w:pPr>
      <w:r w:rsidRPr="00056A7F">
        <w:t>A definir a estrutura básica do HTML</w:t>
      </w:r>
    </w:p>
    <w:p w14:paraId="600B252C" w14:textId="77777777" w:rsidR="00056A7F" w:rsidRPr="00056A7F" w:rsidRDefault="00056A7F" w:rsidP="003856A3">
      <w:pPr>
        <w:rPr>
          <w:rFonts w:ascii="Arial" w:hAnsi="Arial" w:cs="Arial"/>
          <w:sz w:val="24"/>
          <w:szCs w:val="24"/>
        </w:rPr>
      </w:pPr>
      <w:r w:rsidRPr="00056A7F">
        <w:rPr>
          <w:rFonts w:ascii="Arial" w:hAnsi="Arial" w:cs="Arial"/>
          <w:sz w:val="24"/>
          <w:szCs w:val="24"/>
        </w:rPr>
        <w:t xml:space="preserve">Com a </w:t>
      </w:r>
      <w:proofErr w:type="spellStart"/>
      <w:r w:rsidRPr="00056A7F">
        <w:rPr>
          <w:rFonts w:ascii="Arial" w:hAnsi="Arial" w:cs="Arial"/>
          <w:sz w:val="24"/>
          <w:szCs w:val="24"/>
        </w:rPr>
        <w:t>tag</w:t>
      </w:r>
      <w:proofErr w:type="spellEnd"/>
      <w:r w:rsidRPr="00056A7F">
        <w:rPr>
          <w:rFonts w:ascii="Arial" w:hAnsi="Arial" w:cs="Arial"/>
          <w:sz w:val="24"/>
          <w:szCs w:val="24"/>
        </w:rPr>
        <w:t xml:space="preserve"> DOCTYPE, definimos qual versão do HTML estamos utilizando</w:t>
      </w:r>
    </w:p>
    <w:p w14:paraId="269E0538" w14:textId="77777777" w:rsidR="00056A7F" w:rsidRPr="00056A7F" w:rsidRDefault="00056A7F" w:rsidP="003856A3">
      <w:pPr>
        <w:rPr>
          <w:rFonts w:ascii="Arial" w:hAnsi="Arial" w:cs="Arial"/>
          <w:sz w:val="24"/>
          <w:szCs w:val="24"/>
        </w:rPr>
      </w:pPr>
      <w:r w:rsidRPr="00056A7F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056A7F">
        <w:rPr>
          <w:rFonts w:ascii="Arial" w:hAnsi="Arial" w:cs="Arial"/>
          <w:sz w:val="24"/>
          <w:szCs w:val="24"/>
        </w:rPr>
        <w:t>tag</w:t>
      </w:r>
      <w:proofErr w:type="spellEnd"/>
      <w:r w:rsidRPr="00056A7F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056A7F">
        <w:rPr>
          <w:rFonts w:ascii="Arial" w:hAnsi="Arial" w:cs="Arial"/>
          <w:sz w:val="24"/>
          <w:szCs w:val="24"/>
        </w:rPr>
        <w:t>html</w:t>
      </w:r>
      <w:proofErr w:type="spellEnd"/>
      <w:r w:rsidRPr="00056A7F">
        <w:rPr>
          <w:rFonts w:ascii="Arial" w:hAnsi="Arial" w:cs="Arial"/>
          <w:sz w:val="24"/>
          <w:szCs w:val="24"/>
        </w:rPr>
        <w:t>&gt;, que marca o conteúdo a ser renderizado no navegador</w:t>
      </w:r>
    </w:p>
    <w:p w14:paraId="173AEEF7" w14:textId="77777777" w:rsidR="00056A7F" w:rsidRPr="00056A7F" w:rsidRDefault="00056A7F" w:rsidP="003856A3">
      <w:pPr>
        <w:rPr>
          <w:rFonts w:ascii="Arial" w:hAnsi="Arial" w:cs="Arial"/>
          <w:sz w:val="24"/>
          <w:szCs w:val="24"/>
        </w:rPr>
      </w:pPr>
      <w:r w:rsidRPr="00056A7F">
        <w:rPr>
          <w:rFonts w:ascii="Arial" w:hAnsi="Arial" w:cs="Arial"/>
          <w:sz w:val="24"/>
          <w:szCs w:val="24"/>
        </w:rPr>
        <w:t xml:space="preserve">Dentro desta </w:t>
      </w:r>
      <w:proofErr w:type="spellStart"/>
      <w:r w:rsidRPr="00056A7F">
        <w:rPr>
          <w:rFonts w:ascii="Arial" w:hAnsi="Arial" w:cs="Arial"/>
          <w:sz w:val="24"/>
          <w:szCs w:val="24"/>
        </w:rPr>
        <w:t>tag</w:t>
      </w:r>
      <w:proofErr w:type="spellEnd"/>
      <w:r w:rsidRPr="00056A7F">
        <w:rPr>
          <w:rFonts w:ascii="Arial" w:hAnsi="Arial" w:cs="Arial"/>
          <w:sz w:val="24"/>
          <w:szCs w:val="24"/>
        </w:rPr>
        <w:t xml:space="preserve">, podemos definir a linguagem da página, através da propriedade </w:t>
      </w:r>
      <w:proofErr w:type="spellStart"/>
      <w:r w:rsidRPr="00056A7F">
        <w:rPr>
          <w:rFonts w:ascii="Arial" w:hAnsi="Arial" w:cs="Arial"/>
          <w:sz w:val="24"/>
          <w:szCs w:val="24"/>
        </w:rPr>
        <w:t>lang</w:t>
      </w:r>
      <w:proofErr w:type="spellEnd"/>
    </w:p>
    <w:p w14:paraId="4AEE475B" w14:textId="77777777" w:rsidR="00056A7F" w:rsidRPr="00056A7F" w:rsidRDefault="00056A7F" w:rsidP="003856A3">
      <w:pPr>
        <w:rPr>
          <w:rFonts w:ascii="Arial" w:hAnsi="Arial" w:cs="Arial"/>
          <w:sz w:val="24"/>
          <w:szCs w:val="24"/>
        </w:rPr>
      </w:pPr>
      <w:r w:rsidRPr="00056A7F">
        <w:rPr>
          <w:rFonts w:ascii="Arial" w:hAnsi="Arial" w:cs="Arial"/>
          <w:sz w:val="24"/>
          <w:szCs w:val="24"/>
        </w:rPr>
        <w:t xml:space="preserve">Como passar as informações do </w:t>
      </w:r>
      <w:proofErr w:type="spellStart"/>
      <w:r w:rsidRPr="00056A7F">
        <w:rPr>
          <w:rFonts w:ascii="Arial" w:hAnsi="Arial" w:cs="Arial"/>
          <w:sz w:val="24"/>
          <w:szCs w:val="24"/>
        </w:rPr>
        <w:t>encoding</w:t>
      </w:r>
      <w:proofErr w:type="spellEnd"/>
      <w:r w:rsidRPr="00056A7F">
        <w:rPr>
          <w:rFonts w:ascii="Arial" w:hAnsi="Arial" w:cs="Arial"/>
          <w:sz w:val="24"/>
          <w:szCs w:val="24"/>
        </w:rPr>
        <w:t xml:space="preserve"> da nossa página para o navegador, através da </w:t>
      </w:r>
      <w:proofErr w:type="spellStart"/>
      <w:r w:rsidRPr="00056A7F">
        <w:rPr>
          <w:rFonts w:ascii="Arial" w:hAnsi="Arial" w:cs="Arial"/>
          <w:sz w:val="24"/>
          <w:szCs w:val="24"/>
        </w:rPr>
        <w:t>tag</w:t>
      </w:r>
      <w:proofErr w:type="spellEnd"/>
      <w:r w:rsidRPr="00056A7F">
        <w:rPr>
          <w:rFonts w:ascii="Arial" w:hAnsi="Arial" w:cs="Arial"/>
          <w:sz w:val="24"/>
          <w:szCs w:val="24"/>
        </w:rPr>
        <w:t xml:space="preserve"> &lt;meta&gt; e da propriedade </w:t>
      </w:r>
      <w:proofErr w:type="spellStart"/>
      <w:r w:rsidRPr="00056A7F">
        <w:rPr>
          <w:rFonts w:ascii="Arial" w:hAnsi="Arial" w:cs="Arial"/>
          <w:sz w:val="24"/>
          <w:szCs w:val="24"/>
        </w:rPr>
        <w:t>charset</w:t>
      </w:r>
      <w:proofErr w:type="spellEnd"/>
    </w:p>
    <w:p w14:paraId="32344ECB" w14:textId="77777777" w:rsidR="00056A7F" w:rsidRPr="00056A7F" w:rsidRDefault="00056A7F" w:rsidP="003856A3">
      <w:pPr>
        <w:rPr>
          <w:rFonts w:ascii="Arial" w:hAnsi="Arial" w:cs="Arial"/>
          <w:sz w:val="24"/>
          <w:szCs w:val="24"/>
        </w:rPr>
      </w:pPr>
      <w:r w:rsidRPr="00056A7F">
        <w:rPr>
          <w:rFonts w:ascii="Arial" w:hAnsi="Arial" w:cs="Arial"/>
          <w:sz w:val="24"/>
          <w:szCs w:val="24"/>
        </w:rPr>
        <w:t xml:space="preserve">Como definir o título de uma página, através da </w:t>
      </w:r>
      <w:proofErr w:type="spellStart"/>
      <w:r w:rsidRPr="00056A7F">
        <w:rPr>
          <w:rFonts w:ascii="Arial" w:hAnsi="Arial" w:cs="Arial"/>
          <w:sz w:val="24"/>
          <w:szCs w:val="24"/>
        </w:rPr>
        <w:t>tag</w:t>
      </w:r>
      <w:proofErr w:type="spellEnd"/>
      <w:r w:rsidRPr="00056A7F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056A7F">
        <w:rPr>
          <w:rFonts w:ascii="Arial" w:hAnsi="Arial" w:cs="Arial"/>
          <w:sz w:val="24"/>
          <w:szCs w:val="24"/>
        </w:rPr>
        <w:t>title</w:t>
      </w:r>
      <w:proofErr w:type="spellEnd"/>
      <w:r w:rsidRPr="00056A7F">
        <w:rPr>
          <w:rFonts w:ascii="Arial" w:hAnsi="Arial" w:cs="Arial"/>
          <w:sz w:val="24"/>
          <w:szCs w:val="24"/>
        </w:rPr>
        <w:t>&gt;</w:t>
      </w:r>
    </w:p>
    <w:p w14:paraId="1BBF8855" w14:textId="77777777" w:rsidR="00056A7F" w:rsidRPr="00056A7F" w:rsidRDefault="00056A7F" w:rsidP="003856A3">
      <w:pPr>
        <w:rPr>
          <w:rFonts w:ascii="Arial" w:hAnsi="Arial" w:cs="Arial"/>
          <w:sz w:val="24"/>
          <w:szCs w:val="24"/>
        </w:rPr>
      </w:pPr>
      <w:r w:rsidRPr="00056A7F">
        <w:rPr>
          <w:rFonts w:ascii="Arial" w:hAnsi="Arial" w:cs="Arial"/>
          <w:sz w:val="24"/>
          <w:szCs w:val="24"/>
        </w:rPr>
        <w:t xml:space="preserve">Como separar as informações que estão sendo passadas para o navegador, utilizando a </w:t>
      </w:r>
      <w:proofErr w:type="spellStart"/>
      <w:r w:rsidRPr="00056A7F">
        <w:rPr>
          <w:rFonts w:ascii="Arial" w:hAnsi="Arial" w:cs="Arial"/>
          <w:sz w:val="24"/>
          <w:szCs w:val="24"/>
        </w:rPr>
        <w:t>tag</w:t>
      </w:r>
      <w:proofErr w:type="spellEnd"/>
      <w:r w:rsidRPr="00056A7F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056A7F">
        <w:rPr>
          <w:rFonts w:ascii="Arial" w:hAnsi="Arial" w:cs="Arial"/>
          <w:sz w:val="24"/>
          <w:szCs w:val="24"/>
        </w:rPr>
        <w:t>head</w:t>
      </w:r>
      <w:proofErr w:type="spellEnd"/>
      <w:r w:rsidRPr="00056A7F">
        <w:rPr>
          <w:rFonts w:ascii="Arial" w:hAnsi="Arial" w:cs="Arial"/>
          <w:sz w:val="24"/>
          <w:szCs w:val="24"/>
        </w:rPr>
        <w:t>&gt;</w:t>
      </w:r>
    </w:p>
    <w:p w14:paraId="34984AEB" w14:textId="0E1ADE10" w:rsidR="00604BEC" w:rsidRDefault="00056A7F" w:rsidP="003856A3">
      <w:pPr>
        <w:rPr>
          <w:rFonts w:ascii="Arial" w:hAnsi="Arial" w:cs="Arial"/>
          <w:sz w:val="24"/>
          <w:szCs w:val="24"/>
        </w:rPr>
      </w:pPr>
      <w:r w:rsidRPr="00056A7F">
        <w:rPr>
          <w:rFonts w:ascii="Arial" w:hAnsi="Arial" w:cs="Arial"/>
          <w:sz w:val="24"/>
          <w:szCs w:val="24"/>
        </w:rPr>
        <w:t xml:space="preserve">Como separar o conteúdo da página, utilizando a </w:t>
      </w:r>
      <w:proofErr w:type="spellStart"/>
      <w:r w:rsidRPr="00056A7F">
        <w:rPr>
          <w:rFonts w:ascii="Arial" w:hAnsi="Arial" w:cs="Arial"/>
          <w:sz w:val="24"/>
          <w:szCs w:val="24"/>
        </w:rPr>
        <w:t>tag</w:t>
      </w:r>
      <w:proofErr w:type="spellEnd"/>
      <w:r w:rsidRPr="00056A7F">
        <w:rPr>
          <w:rFonts w:ascii="Arial" w:hAnsi="Arial" w:cs="Arial"/>
          <w:sz w:val="24"/>
          <w:szCs w:val="24"/>
        </w:rPr>
        <w:t xml:space="preserve"> &lt;body&gt;</w:t>
      </w:r>
    </w:p>
    <w:p w14:paraId="37C5B3AD" w14:textId="0D45389F" w:rsidR="00D941BC" w:rsidRDefault="00D941BC" w:rsidP="003856A3">
      <w:pPr>
        <w:rPr>
          <w:rFonts w:ascii="Arial" w:hAnsi="Arial" w:cs="Arial"/>
          <w:sz w:val="24"/>
          <w:szCs w:val="24"/>
        </w:rPr>
      </w:pPr>
    </w:p>
    <w:p w14:paraId="3399D9EB" w14:textId="70E5499B" w:rsidR="00D941BC" w:rsidRPr="00D941BC" w:rsidRDefault="00D941BC" w:rsidP="009E4540">
      <w:pPr>
        <w:pStyle w:val="SemEspaamento"/>
      </w:pPr>
      <w:r>
        <w:t>Cores hexadecimais</w:t>
      </w:r>
    </w:p>
    <w:p w14:paraId="2745B087" w14:textId="2E6AAD2E" w:rsidR="00D941BC" w:rsidRDefault="00D941BC" w:rsidP="00D9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Hexadecimal = 0123456789ABCDEF</w:t>
      </w:r>
    </w:p>
    <w:p w14:paraId="4D828B7C" w14:textId="040AEF73" w:rsidR="00D941BC" w:rsidRDefault="00D941BC" w:rsidP="00D9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RGB = </w:t>
      </w:r>
      <w:proofErr w:type="spellStart"/>
      <w:r>
        <w:rPr>
          <w:rFonts w:ascii="Arial" w:hAnsi="Arial" w:cs="Arial"/>
          <w:sz w:val="24"/>
          <w:szCs w:val="24"/>
        </w:rPr>
        <w:t>Red</w:t>
      </w:r>
      <w:proofErr w:type="spellEnd"/>
      <w:r>
        <w:rPr>
          <w:rFonts w:ascii="Arial" w:hAnsi="Arial" w:cs="Arial"/>
          <w:sz w:val="24"/>
          <w:szCs w:val="24"/>
        </w:rPr>
        <w:t xml:space="preserve"> Green Blue</w:t>
      </w:r>
    </w:p>
    <w:p w14:paraId="3290C58D" w14:textId="6A36FB45" w:rsidR="00D941BC" w:rsidRDefault="00D941BC" w:rsidP="00D941B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_ _    _ _    _ _</w:t>
      </w:r>
    </w:p>
    <w:p w14:paraId="5A527749" w14:textId="5FAF9CAC" w:rsidR="00D941BC" w:rsidRDefault="00D941BC" w:rsidP="00D9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= Ausência de cor</w:t>
      </w:r>
    </w:p>
    <w:p w14:paraId="453550BF" w14:textId="65A73ACD" w:rsidR="00D941BC" w:rsidRDefault="00D941BC" w:rsidP="00D9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 = Máximo de cor</w:t>
      </w:r>
    </w:p>
    <w:p w14:paraId="5B87ABCE" w14:textId="77777777" w:rsidR="009E4540" w:rsidRDefault="009E4540" w:rsidP="00D941BC">
      <w:pPr>
        <w:rPr>
          <w:rFonts w:ascii="Arial" w:hAnsi="Arial" w:cs="Arial"/>
          <w:sz w:val="24"/>
          <w:szCs w:val="24"/>
        </w:rPr>
      </w:pPr>
    </w:p>
    <w:p w14:paraId="5B0C0D5C" w14:textId="0FF14584" w:rsidR="009E4540" w:rsidRPr="009E4540" w:rsidRDefault="009E4540" w:rsidP="009E4540">
      <w:pPr>
        <w:pStyle w:val="SemEspaamento"/>
      </w:pPr>
      <w:r w:rsidRPr="009E4540">
        <w:t>A mexer na apresentação dos textos</w:t>
      </w:r>
    </w:p>
    <w:p w14:paraId="7869756F" w14:textId="77777777" w:rsidR="009E4540" w:rsidRPr="009E4540" w:rsidRDefault="009E4540" w:rsidP="009E4540">
      <w:pPr>
        <w:rPr>
          <w:rFonts w:ascii="Arial" w:hAnsi="Arial" w:cs="Arial"/>
          <w:sz w:val="24"/>
          <w:szCs w:val="24"/>
        </w:rPr>
      </w:pPr>
      <w:r w:rsidRPr="009E4540">
        <w:rPr>
          <w:rFonts w:ascii="Arial" w:hAnsi="Arial" w:cs="Arial"/>
          <w:sz w:val="24"/>
          <w:szCs w:val="24"/>
        </w:rPr>
        <w:t>No alinhamento deles (</w:t>
      </w:r>
      <w:proofErr w:type="spellStart"/>
      <w:r w:rsidRPr="009E4540">
        <w:rPr>
          <w:rFonts w:ascii="Arial" w:hAnsi="Arial" w:cs="Arial"/>
          <w:sz w:val="24"/>
          <w:szCs w:val="24"/>
        </w:rPr>
        <w:t>text-align</w:t>
      </w:r>
      <w:proofErr w:type="spellEnd"/>
      <w:r w:rsidRPr="009E4540">
        <w:rPr>
          <w:rFonts w:ascii="Arial" w:hAnsi="Arial" w:cs="Arial"/>
          <w:sz w:val="24"/>
          <w:szCs w:val="24"/>
        </w:rPr>
        <w:t>)</w:t>
      </w:r>
    </w:p>
    <w:p w14:paraId="00CB1C90" w14:textId="77777777" w:rsidR="009E4540" w:rsidRPr="009E4540" w:rsidRDefault="009E4540" w:rsidP="009E4540">
      <w:pPr>
        <w:rPr>
          <w:rFonts w:ascii="Arial" w:hAnsi="Arial" w:cs="Arial"/>
          <w:sz w:val="24"/>
          <w:szCs w:val="24"/>
        </w:rPr>
      </w:pPr>
      <w:r w:rsidRPr="009E4540">
        <w:rPr>
          <w:rFonts w:ascii="Arial" w:hAnsi="Arial" w:cs="Arial"/>
          <w:sz w:val="24"/>
          <w:szCs w:val="24"/>
        </w:rPr>
        <w:t>No tamanho da fonte (</w:t>
      </w:r>
      <w:proofErr w:type="spellStart"/>
      <w:r w:rsidRPr="009E4540">
        <w:rPr>
          <w:rFonts w:ascii="Arial" w:hAnsi="Arial" w:cs="Arial"/>
          <w:sz w:val="24"/>
          <w:szCs w:val="24"/>
        </w:rPr>
        <w:t>font-size</w:t>
      </w:r>
      <w:proofErr w:type="spellEnd"/>
      <w:r w:rsidRPr="009E4540">
        <w:rPr>
          <w:rFonts w:ascii="Arial" w:hAnsi="Arial" w:cs="Arial"/>
          <w:sz w:val="24"/>
          <w:szCs w:val="24"/>
        </w:rPr>
        <w:t>)</w:t>
      </w:r>
    </w:p>
    <w:p w14:paraId="0B136FE5" w14:textId="77777777" w:rsidR="009E4540" w:rsidRPr="009E4540" w:rsidRDefault="009E4540" w:rsidP="009E4540">
      <w:pPr>
        <w:rPr>
          <w:rFonts w:ascii="Arial" w:hAnsi="Arial" w:cs="Arial"/>
          <w:sz w:val="24"/>
          <w:szCs w:val="24"/>
        </w:rPr>
      </w:pPr>
      <w:r w:rsidRPr="009E4540">
        <w:rPr>
          <w:rFonts w:ascii="Arial" w:hAnsi="Arial" w:cs="Arial"/>
          <w:sz w:val="24"/>
          <w:szCs w:val="24"/>
        </w:rPr>
        <w:t>Na cor de fundo (background)</w:t>
      </w:r>
    </w:p>
    <w:p w14:paraId="03B864C9" w14:textId="77777777" w:rsidR="009E4540" w:rsidRPr="009E4540" w:rsidRDefault="009E4540" w:rsidP="009E4540">
      <w:pPr>
        <w:rPr>
          <w:rFonts w:ascii="Arial" w:hAnsi="Arial" w:cs="Arial"/>
          <w:sz w:val="24"/>
          <w:szCs w:val="24"/>
        </w:rPr>
      </w:pPr>
      <w:r w:rsidRPr="009E4540">
        <w:rPr>
          <w:rFonts w:ascii="Arial" w:hAnsi="Arial" w:cs="Arial"/>
          <w:sz w:val="24"/>
          <w:szCs w:val="24"/>
        </w:rPr>
        <w:t>Na cor do texto (color)</w:t>
      </w:r>
    </w:p>
    <w:p w14:paraId="439C33B4" w14:textId="77777777" w:rsidR="009E4540" w:rsidRPr="009E4540" w:rsidRDefault="009E4540" w:rsidP="009E4540">
      <w:pPr>
        <w:pStyle w:val="SemEspaamento"/>
      </w:pPr>
      <w:r w:rsidRPr="009E4540">
        <w:lastRenderedPageBreak/>
        <w:t>Como representar cores no CSS</w:t>
      </w:r>
    </w:p>
    <w:p w14:paraId="5A784626" w14:textId="77777777" w:rsidR="009E4540" w:rsidRPr="009E4540" w:rsidRDefault="009E4540" w:rsidP="009E4540">
      <w:pPr>
        <w:rPr>
          <w:rFonts w:ascii="Arial" w:hAnsi="Arial" w:cs="Arial"/>
          <w:sz w:val="24"/>
          <w:szCs w:val="24"/>
        </w:rPr>
      </w:pPr>
      <w:r w:rsidRPr="009E4540">
        <w:rPr>
          <w:rFonts w:ascii="Arial" w:hAnsi="Arial" w:cs="Arial"/>
          <w:sz w:val="24"/>
          <w:szCs w:val="24"/>
        </w:rPr>
        <w:t>Através do nome da cor</w:t>
      </w:r>
    </w:p>
    <w:p w14:paraId="5327FDC4" w14:textId="77777777" w:rsidR="009E4540" w:rsidRPr="009E4540" w:rsidRDefault="009E4540" w:rsidP="009E4540">
      <w:pPr>
        <w:rPr>
          <w:rFonts w:ascii="Arial" w:hAnsi="Arial" w:cs="Arial"/>
          <w:sz w:val="24"/>
          <w:szCs w:val="24"/>
        </w:rPr>
      </w:pPr>
      <w:r w:rsidRPr="009E4540">
        <w:rPr>
          <w:rFonts w:ascii="Arial" w:hAnsi="Arial" w:cs="Arial"/>
          <w:sz w:val="24"/>
          <w:szCs w:val="24"/>
        </w:rPr>
        <w:t>Através do seu hexadecimal</w:t>
      </w:r>
    </w:p>
    <w:p w14:paraId="4D138A01" w14:textId="20CD4947" w:rsidR="009E4540" w:rsidRDefault="009E4540" w:rsidP="009E4540">
      <w:pPr>
        <w:rPr>
          <w:rFonts w:ascii="Arial" w:hAnsi="Arial" w:cs="Arial"/>
          <w:sz w:val="24"/>
          <w:szCs w:val="24"/>
        </w:rPr>
      </w:pPr>
      <w:r w:rsidRPr="009E4540">
        <w:rPr>
          <w:rFonts w:ascii="Arial" w:hAnsi="Arial" w:cs="Arial"/>
          <w:sz w:val="24"/>
          <w:szCs w:val="24"/>
        </w:rPr>
        <w:t>Através do seu RGB</w:t>
      </w:r>
    </w:p>
    <w:p w14:paraId="7E80E508" w14:textId="77777777" w:rsidR="00671D92" w:rsidRDefault="00671D92" w:rsidP="009E4540">
      <w:pPr>
        <w:rPr>
          <w:rFonts w:ascii="Arial" w:hAnsi="Arial" w:cs="Arial"/>
          <w:sz w:val="24"/>
          <w:szCs w:val="24"/>
        </w:rPr>
      </w:pPr>
    </w:p>
    <w:p w14:paraId="6249D555" w14:textId="77777777" w:rsidR="00671D92" w:rsidRDefault="00671D92" w:rsidP="00671D92">
      <w:pPr>
        <w:pStyle w:val="SemEspaamento"/>
      </w:pPr>
      <w:r w:rsidRPr="00671D92">
        <w:t xml:space="preserve">Como ajustar a altura do elemento, através da propriedade </w:t>
      </w:r>
    </w:p>
    <w:p w14:paraId="3884E84A" w14:textId="31DF659C" w:rsidR="00671D92" w:rsidRPr="00671D92" w:rsidRDefault="00671D92" w:rsidP="00671D92">
      <w:pPr>
        <w:rPr>
          <w:rFonts w:ascii="Arial" w:hAnsi="Arial" w:cs="Arial"/>
          <w:sz w:val="24"/>
          <w:szCs w:val="24"/>
        </w:rPr>
      </w:pPr>
      <w:proofErr w:type="spellStart"/>
      <w:r w:rsidRPr="00671D92">
        <w:rPr>
          <w:rFonts w:ascii="Arial" w:hAnsi="Arial" w:cs="Arial"/>
          <w:sz w:val="24"/>
          <w:szCs w:val="24"/>
        </w:rPr>
        <w:t>height</w:t>
      </w:r>
      <w:proofErr w:type="spellEnd"/>
    </w:p>
    <w:p w14:paraId="350CCA33" w14:textId="77777777" w:rsidR="00671D92" w:rsidRDefault="00671D92" w:rsidP="00671D92">
      <w:pPr>
        <w:pStyle w:val="SemEspaamento"/>
      </w:pPr>
      <w:r w:rsidRPr="00671D92">
        <w:t xml:space="preserve">Como ajustar a largura do elemento, através da propriedade </w:t>
      </w:r>
    </w:p>
    <w:p w14:paraId="5DD0308E" w14:textId="11F9BE78" w:rsidR="00671D92" w:rsidRPr="00671D92" w:rsidRDefault="00671D92" w:rsidP="00671D92">
      <w:pPr>
        <w:rPr>
          <w:rFonts w:ascii="Arial" w:hAnsi="Arial" w:cs="Arial"/>
          <w:sz w:val="24"/>
          <w:szCs w:val="24"/>
        </w:rPr>
      </w:pPr>
      <w:proofErr w:type="spellStart"/>
      <w:r w:rsidRPr="00671D92">
        <w:rPr>
          <w:rFonts w:ascii="Arial" w:hAnsi="Arial" w:cs="Arial"/>
          <w:sz w:val="24"/>
          <w:szCs w:val="24"/>
        </w:rPr>
        <w:t>width</w:t>
      </w:r>
      <w:proofErr w:type="spellEnd"/>
    </w:p>
    <w:p w14:paraId="4A7BA72C" w14:textId="77777777" w:rsidR="00671D92" w:rsidRDefault="00671D92" w:rsidP="00671D92">
      <w:pPr>
        <w:pStyle w:val="SemEspaamento"/>
      </w:pPr>
      <w:r w:rsidRPr="00671D92">
        <w:t>Como ajustar o espaçamento interno do elemento, através da propriedade</w:t>
      </w:r>
    </w:p>
    <w:p w14:paraId="16E390FA" w14:textId="04C92E23" w:rsidR="00671D92" w:rsidRPr="00671D92" w:rsidRDefault="00671D92" w:rsidP="00671D92">
      <w:pPr>
        <w:rPr>
          <w:rFonts w:ascii="Arial" w:hAnsi="Arial" w:cs="Arial"/>
          <w:sz w:val="24"/>
          <w:szCs w:val="24"/>
        </w:rPr>
      </w:pPr>
      <w:proofErr w:type="spellStart"/>
      <w:r w:rsidRPr="00671D92">
        <w:rPr>
          <w:rFonts w:ascii="Arial" w:hAnsi="Arial" w:cs="Arial"/>
          <w:sz w:val="24"/>
          <w:szCs w:val="24"/>
        </w:rPr>
        <w:t>padding</w:t>
      </w:r>
      <w:proofErr w:type="spellEnd"/>
    </w:p>
    <w:p w14:paraId="33FA8249" w14:textId="77777777" w:rsidR="00671D92" w:rsidRDefault="00671D92" w:rsidP="00671D92">
      <w:pPr>
        <w:pStyle w:val="SemEspaamento"/>
      </w:pPr>
      <w:r w:rsidRPr="00671D92">
        <w:t>Como ajustar o espaçamento externo do elemento, através da propriedade</w:t>
      </w:r>
    </w:p>
    <w:p w14:paraId="5DEDAD12" w14:textId="2C650290" w:rsidR="00671D92" w:rsidRPr="00D941BC" w:rsidRDefault="00671D92" w:rsidP="00671D92">
      <w:pPr>
        <w:rPr>
          <w:rFonts w:ascii="Arial" w:hAnsi="Arial" w:cs="Arial"/>
          <w:sz w:val="24"/>
          <w:szCs w:val="24"/>
        </w:rPr>
      </w:pPr>
      <w:proofErr w:type="spellStart"/>
      <w:r w:rsidRPr="00671D92">
        <w:rPr>
          <w:rFonts w:ascii="Arial" w:hAnsi="Arial" w:cs="Arial"/>
          <w:sz w:val="24"/>
          <w:szCs w:val="24"/>
        </w:rPr>
        <w:t>margin</w:t>
      </w:r>
      <w:proofErr w:type="spellEnd"/>
    </w:p>
    <w:sectPr w:rsidR="00671D92" w:rsidRPr="00D94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37B6"/>
    <w:multiLevelType w:val="hybridMultilevel"/>
    <w:tmpl w:val="171C012C"/>
    <w:lvl w:ilvl="0" w:tplc="FDAC61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13D2E"/>
    <w:multiLevelType w:val="hybridMultilevel"/>
    <w:tmpl w:val="8876A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B2656"/>
    <w:multiLevelType w:val="hybridMultilevel"/>
    <w:tmpl w:val="C71288AA"/>
    <w:lvl w:ilvl="0" w:tplc="8CFE5016">
      <w:start w:val="1"/>
      <w:numFmt w:val="bullet"/>
      <w:pStyle w:val="SemEspaament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7F"/>
    <w:rsid w:val="00056A7F"/>
    <w:rsid w:val="003856A3"/>
    <w:rsid w:val="00604BEC"/>
    <w:rsid w:val="00632492"/>
    <w:rsid w:val="00671D92"/>
    <w:rsid w:val="00913AC8"/>
    <w:rsid w:val="00957740"/>
    <w:rsid w:val="009E4540"/>
    <w:rsid w:val="00C4451C"/>
    <w:rsid w:val="00D941BC"/>
    <w:rsid w:val="00F4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308DD"/>
  <w15:chartTrackingRefBased/>
  <w15:docId w15:val="{B2BC0A86-8C3A-4661-BE23-5CFB1007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6A7F"/>
    <w:pPr>
      <w:ind w:left="720"/>
      <w:contextualSpacing/>
    </w:pPr>
  </w:style>
  <w:style w:type="paragraph" w:styleId="SemEspaamento">
    <w:name w:val="No Spacing"/>
    <w:basedOn w:val="PargrafodaLista"/>
    <w:uiPriority w:val="1"/>
    <w:qFormat/>
    <w:rsid w:val="009E4540"/>
    <w:pPr>
      <w:numPr>
        <w:numId w:val="2"/>
      </w:numPr>
      <w:ind w:left="1134" w:firstLine="0"/>
    </w:pPr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251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</dc:creator>
  <cp:keywords/>
  <dc:description/>
  <cp:lastModifiedBy>Jean Carlos</cp:lastModifiedBy>
  <cp:revision>3</cp:revision>
  <dcterms:created xsi:type="dcterms:W3CDTF">2022-03-07T02:04:00Z</dcterms:created>
  <dcterms:modified xsi:type="dcterms:W3CDTF">2022-03-07T03:23:00Z</dcterms:modified>
</cp:coreProperties>
</file>