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02A7" w:rsidRPr="003A02A7" w:rsidRDefault="003A02A7" w:rsidP="003A02A7">
      <w:pPr>
        <w:rPr>
          <w:sz w:val="36"/>
          <w:szCs w:val="36"/>
        </w:rPr>
      </w:pPr>
      <w:proofErr w:type="spellStart"/>
      <w:r w:rsidRPr="003A02A7">
        <w:rPr>
          <w:sz w:val="36"/>
          <w:szCs w:val="36"/>
        </w:rPr>
        <w:t>Pyber</w:t>
      </w:r>
      <w:proofErr w:type="spellEnd"/>
      <w:r>
        <w:rPr>
          <w:sz w:val="36"/>
          <w:szCs w:val="36"/>
        </w:rPr>
        <w:t xml:space="preserve"> Analysis </w:t>
      </w:r>
      <w:bookmarkStart w:id="0" w:name="_GoBack"/>
      <w:bookmarkEnd w:id="0"/>
    </w:p>
    <w:p w:rsidR="003A02A7" w:rsidRPr="003A02A7" w:rsidRDefault="003A02A7" w:rsidP="003A02A7">
      <w:pPr>
        <w:rPr>
          <w:sz w:val="24"/>
          <w:szCs w:val="24"/>
        </w:rPr>
      </w:pPr>
      <w:r w:rsidRPr="003A02A7">
        <w:rPr>
          <w:sz w:val="24"/>
          <w:szCs w:val="24"/>
        </w:rPr>
        <w:t>Observable Trends:</w:t>
      </w:r>
    </w:p>
    <w:p w:rsidR="003A02A7" w:rsidRPr="003A02A7" w:rsidRDefault="003A02A7" w:rsidP="00DD28C6">
      <w:pPr>
        <w:pStyle w:val="ListParagraph"/>
        <w:numPr>
          <w:ilvl w:val="0"/>
          <w:numId w:val="1"/>
        </w:numPr>
      </w:pPr>
      <w:r>
        <w:t xml:space="preserve">Based off of the </w:t>
      </w:r>
      <w:proofErr w:type="spellStart"/>
      <w:r>
        <w:t>Pyber</w:t>
      </w:r>
      <w:proofErr w:type="spellEnd"/>
      <w:r>
        <w:t xml:space="preserve"> Ride Sharing bubble chart</w:t>
      </w:r>
      <w:r>
        <w:t xml:space="preserve">, it is clear that there is a much higher demand for drivers in Urban cities then in the suburban and rural cities. This can be seen by the differing bubble sizes between the 3 groups, as well as how these 3 groups are clustered on the x axis.  Urban city types are clustered higher on the x axis showing a greater number of rides where Rural cities are clustered lower on the x axis showing a lower ride count. </w:t>
      </w:r>
    </w:p>
    <w:p w:rsidR="003A02A7" w:rsidRDefault="003A02A7" w:rsidP="003A02A7">
      <w:pPr>
        <w:pStyle w:val="ListParagraph"/>
      </w:pPr>
    </w:p>
    <w:p w:rsidR="003A02A7" w:rsidRDefault="003A02A7" w:rsidP="00DD28C6">
      <w:pPr>
        <w:pStyle w:val="ListParagraph"/>
        <w:numPr>
          <w:ilvl w:val="0"/>
          <w:numId w:val="1"/>
        </w:numPr>
      </w:pPr>
      <w:r>
        <w:t xml:space="preserve">The percentage of total fares per city type corelates closely to the percentage of total rides per city type with one notable variation. The percentage of total fares in the Urban and Suburban cities is slightly lower than the percentage of total drivers. In contrast the percentage of total fairs is slightly higher for rural areas then the percentage of total drivers. This would lead me to conclude that drivers in rural areas make more money per ride then drivers in urban areas. This can be seen when comparing pie charts 1 and 2 and is also clear in the bubble chart data. </w:t>
      </w:r>
    </w:p>
    <w:p w:rsidR="003A02A7" w:rsidRDefault="003A02A7" w:rsidP="003A02A7">
      <w:pPr>
        <w:pStyle w:val="ListParagraph"/>
      </w:pPr>
    </w:p>
    <w:p w:rsidR="003A02A7" w:rsidRPr="00BC2290" w:rsidRDefault="003A02A7" w:rsidP="00DD28C6">
      <w:pPr>
        <w:pStyle w:val="ListParagraph"/>
        <w:numPr>
          <w:ilvl w:val="0"/>
          <w:numId w:val="1"/>
        </w:numPr>
      </w:pPr>
      <w:r>
        <w:t>When comparing the total number of drivers pie chart to the total rides per city type pie chart, it becomes clear that the supply of drivers in Urban cities tends to be higher compared to the demand for rides and the supply for drivers in rural and suburban areas tends to be lower compared to the demand for rides. This would lead me to conclude that urban cities have more driver competition then rural cities.</w:t>
      </w:r>
    </w:p>
    <w:sectPr w:rsidR="003A02A7" w:rsidRPr="00BC22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A65069"/>
    <w:multiLevelType w:val="hybridMultilevel"/>
    <w:tmpl w:val="E8F6AE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8B6"/>
    <w:rsid w:val="001C1771"/>
    <w:rsid w:val="003A02A7"/>
    <w:rsid w:val="00414FD0"/>
    <w:rsid w:val="005F78B6"/>
    <w:rsid w:val="00652D77"/>
    <w:rsid w:val="007502E4"/>
    <w:rsid w:val="0080114D"/>
    <w:rsid w:val="008366B1"/>
    <w:rsid w:val="00BC2290"/>
    <w:rsid w:val="00C05155"/>
    <w:rsid w:val="00C46786"/>
    <w:rsid w:val="00CC23E7"/>
    <w:rsid w:val="00CE7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44CD1"/>
  <w15:chartTrackingRefBased/>
  <w15:docId w15:val="{968C905C-B02D-4C52-97F4-65E9E7046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2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2901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222</Words>
  <Characters>1269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Clarke</dc:creator>
  <cp:keywords/>
  <dc:description/>
  <cp:lastModifiedBy>Jennifer Clarke</cp:lastModifiedBy>
  <cp:revision>1</cp:revision>
  <dcterms:created xsi:type="dcterms:W3CDTF">2018-09-07T02:48:00Z</dcterms:created>
  <dcterms:modified xsi:type="dcterms:W3CDTF">2018-09-21T16:00:00Z</dcterms:modified>
</cp:coreProperties>
</file>