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left="-990" w:right="-810"/>
        <w:jc w:val="center"/>
        <w:rPr>
          <w:rFonts w:ascii="Times New Roman" w:cs="Times New Roman" w:eastAsia="Times New Roman" w:hAnsi="Times New Roman"/>
          <w:b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85725</wp:posOffset>
            </wp:positionV>
            <wp:extent cx="700088" cy="1001849"/>
            <wp:effectExtent b="0" l="0" r="0" t="0"/>
            <wp:wrapSquare wrapText="bothSides" distB="0" distT="0" distL="114300" distR="114300"/>
            <wp:docPr id="1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00088" cy="100184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4413506</wp:posOffset>
            </wp:positionH>
            <wp:positionV relativeFrom="paragraph">
              <wp:posOffset>85725</wp:posOffset>
            </wp:positionV>
            <wp:extent cx="968119" cy="947738"/>
            <wp:effectExtent b="0" l="0" r="0" t="0"/>
            <wp:wrapSquare wrapText="bothSides" distB="0" distT="0" distL="114300" distR="114300"/>
            <wp:docPr id="4"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968119" cy="947738"/>
                    </a:xfrm>
                    <a:prstGeom prst="rect"/>
                    <a:ln/>
                  </pic:spPr>
                </pic:pic>
              </a:graphicData>
            </a:graphic>
          </wp:anchor>
        </w:drawing>
      </w:r>
    </w:p>
    <w:p w:rsidR="00000000" w:rsidDel="00000000" w:rsidP="00000000" w:rsidRDefault="00000000" w:rsidRPr="00000000" w14:paraId="00000002">
      <w:pPr>
        <w:spacing w:line="480" w:lineRule="auto"/>
        <w:ind w:left="-990" w:right="-81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3">
      <w:pPr>
        <w:spacing w:line="480" w:lineRule="auto"/>
        <w:ind w:left="-990" w:right="-81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4">
      <w:pPr>
        <w:spacing w:line="480" w:lineRule="auto"/>
        <w:ind w:left="-990" w:right="-81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Cairo University </w:t>
        <w:tab/>
        <w:tab/>
        <w:tab/>
        <w:tab/>
        <w:tab/>
        <w:tab/>
      </w:r>
    </w:p>
    <w:p w:rsidR="00000000" w:rsidDel="00000000" w:rsidP="00000000" w:rsidRDefault="00000000" w:rsidRPr="00000000" w14:paraId="00000005">
      <w:pPr>
        <w:spacing w:line="480" w:lineRule="auto"/>
        <w:ind w:left="-990" w:right="-81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Faculty of Engineering Credit Hours System                          </w:t>
      </w:r>
    </w:p>
    <w:p w:rsidR="00000000" w:rsidDel="00000000" w:rsidP="00000000" w:rsidRDefault="00000000" w:rsidRPr="00000000" w14:paraId="00000006">
      <w:pPr>
        <w:tabs>
          <w:tab w:val="left" w:leader="none" w:pos="7915"/>
        </w:tabs>
        <w:spacing w:line="480" w:lineRule="auto"/>
        <w:ind w:left="-990" w:right="-8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tabs>
          <w:tab w:val="left" w:leader="none" w:pos="7915"/>
        </w:tabs>
        <w:spacing w:line="480" w:lineRule="auto"/>
        <w:ind w:left="-990" w:right="-8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tabs>
          <w:tab w:val="left" w:leader="none" w:pos="7915"/>
        </w:tabs>
        <w:spacing w:line="480" w:lineRule="auto"/>
        <w:ind w:left="-990" w:right="-81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CMPS454                                      </w:t>
      </w:r>
    </w:p>
    <w:p w:rsidR="00000000" w:rsidDel="00000000" w:rsidP="00000000" w:rsidRDefault="00000000" w:rsidRPr="00000000" w14:paraId="00000009">
      <w:pPr>
        <w:tabs>
          <w:tab w:val="left" w:leader="none" w:pos="7915"/>
        </w:tabs>
        <w:spacing w:line="480" w:lineRule="auto"/>
        <w:ind w:left="-990" w:right="-81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6"/>
          <w:szCs w:val="26"/>
          <w:rtl w:val="0"/>
        </w:rPr>
        <w:t xml:space="preserve">                                                 Natural Language Processing </w:t>
      </w:r>
      <w:r w:rsidDel="00000000" w:rsidR="00000000" w:rsidRPr="00000000">
        <w:rPr>
          <w:rtl w:val="0"/>
        </w:rPr>
      </w:r>
    </w:p>
    <w:p w:rsidR="00000000" w:rsidDel="00000000" w:rsidP="00000000" w:rsidRDefault="00000000" w:rsidRPr="00000000" w14:paraId="0000000A">
      <w:pPr>
        <w:tabs>
          <w:tab w:val="left" w:leader="none" w:pos="7915"/>
        </w:tabs>
        <w:spacing w:line="480" w:lineRule="auto"/>
        <w:ind w:left="-990" w:right="-8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tabs>
          <w:tab w:val="left" w:leader="none" w:pos="7915"/>
        </w:tabs>
        <w:spacing w:line="480" w:lineRule="auto"/>
        <w:ind w:left="-990" w:right="-8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tabs>
          <w:tab w:val="left" w:leader="none" w:pos="7915"/>
        </w:tabs>
        <w:spacing w:line="480" w:lineRule="auto"/>
        <w:ind w:left="-990" w:right="-8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pStyle w:val="Title"/>
        <w:spacing w:before="206" w:line="480" w:lineRule="auto"/>
        <w:ind w:left="-990" w:right="-810"/>
        <w:rPr/>
      </w:pPr>
      <w:bookmarkStart w:colFirst="0" w:colLast="0" w:name="_4a7uxof6znfk" w:id="0"/>
      <w:bookmarkEnd w:id="0"/>
      <w:r w:rsidDel="00000000" w:rsidR="00000000" w:rsidRPr="00000000">
        <w:rPr>
          <w:rFonts w:ascii="Times New Roman" w:cs="Times New Roman" w:eastAsia="Times New Roman" w:hAnsi="Times New Roman"/>
          <w:rtl w:val="0"/>
        </w:rPr>
        <w:t xml:space="preserve">               </w:t>
        <w:tab/>
        <w:tab/>
        <w:t xml:space="preserve">Project Report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ind w:left="-990" w:right="-8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Prepared by:               </w:t>
      </w:r>
      <w:r w:rsidDel="00000000" w:rsidR="00000000" w:rsidRPr="00000000">
        <w:rPr>
          <w:rtl w:val="0"/>
        </w:rPr>
      </w:r>
    </w:p>
    <w:p w:rsidR="00000000" w:rsidDel="00000000" w:rsidP="00000000" w:rsidRDefault="00000000" w:rsidRPr="00000000" w14:paraId="00000014">
      <w:pPr>
        <w:numPr>
          <w:ilvl w:val="0"/>
          <w:numId w:val="1"/>
        </w:numPr>
        <w:spacing w:line="480" w:lineRule="auto"/>
        <w:ind w:left="-990" w:right="-8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Ali Mohamed Hashish </w:t>
        <w:tab/>
        <w:tab/>
        <w:tab/>
        <w:tab/>
        <w:t xml:space="preserve"> 1190223</w:t>
      </w:r>
    </w:p>
    <w:p w:rsidR="00000000" w:rsidDel="00000000" w:rsidP="00000000" w:rsidRDefault="00000000" w:rsidRPr="00000000" w14:paraId="00000015">
      <w:pPr>
        <w:numPr>
          <w:ilvl w:val="0"/>
          <w:numId w:val="1"/>
        </w:numPr>
        <w:spacing w:line="480" w:lineRule="auto"/>
        <w:ind w:left="-990" w:right="-81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Amr Ahmed Abdelzaher</w:t>
        <w:tab/>
        <w:tab/>
        <w:tab/>
        <w:tab/>
        <w:t xml:space="preserve"> 1190074</w:t>
      </w:r>
    </w:p>
    <w:p w:rsidR="00000000" w:rsidDel="00000000" w:rsidP="00000000" w:rsidRDefault="00000000" w:rsidRPr="00000000" w14:paraId="00000016">
      <w:pPr>
        <w:numPr>
          <w:ilvl w:val="0"/>
          <w:numId w:val="1"/>
        </w:numPr>
        <w:spacing w:line="480" w:lineRule="auto"/>
        <w:ind w:left="-990" w:right="-8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John Maurice   </w:t>
        <w:tab/>
        <w:tab/>
        <w:tab/>
        <w:tab/>
        <w:tab/>
        <w:t xml:space="preserve"> 1190403</w:t>
      </w:r>
    </w:p>
    <w:p w:rsidR="00000000" w:rsidDel="00000000" w:rsidP="00000000" w:rsidRDefault="00000000" w:rsidRPr="00000000" w14:paraId="00000017">
      <w:pPr>
        <w:numPr>
          <w:ilvl w:val="0"/>
          <w:numId w:val="1"/>
        </w:numPr>
        <w:spacing w:line="480" w:lineRule="auto"/>
        <w:ind w:left="-990" w:right="-8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Joseph Ameer Aziz</w:t>
        <w:tab/>
        <w:tab/>
        <w:tab/>
        <w:tab/>
        <w:t xml:space="preserve"> 1190052   </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8">
      <w:pPr>
        <w:spacing w:line="480" w:lineRule="auto"/>
        <w:ind w:left="0" w:right="-81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pStyle w:val="Heading1"/>
        <w:spacing w:line="480" w:lineRule="auto"/>
        <w:ind w:right="-810"/>
        <w:jc w:val="both"/>
        <w:rPr/>
      </w:pPr>
      <w:bookmarkStart w:colFirst="0" w:colLast="0" w:name="_f792czwnhxqv" w:id="1"/>
      <w:bookmarkEnd w:id="1"/>
      <w:r w:rsidDel="00000000" w:rsidR="00000000" w:rsidRPr="00000000">
        <w:rPr>
          <w:rtl w:val="0"/>
        </w:rPr>
        <w:t xml:space="preserve">Chosen Model to Submit</w:t>
      </w:r>
    </w:p>
    <w:p w:rsidR="00000000" w:rsidDel="00000000" w:rsidP="00000000" w:rsidRDefault="00000000" w:rsidRPr="00000000" w14:paraId="0000001A">
      <w:pPr>
        <w:ind w:firstLine="720"/>
        <w:rPr/>
      </w:pPr>
      <w:r w:rsidDel="00000000" w:rsidR="00000000" w:rsidRPr="00000000">
        <w:rPr>
          <w:rtl w:val="0"/>
        </w:rPr>
        <w:t xml:space="preserve">We chose the conv_1000 model, as it trains on the longest sentence length, giving the highest accuracy.</w:t>
      </w:r>
      <w:r w:rsidDel="00000000" w:rsidR="00000000" w:rsidRPr="00000000">
        <w:rPr>
          <w:rtl w:val="0"/>
        </w:rPr>
      </w:r>
    </w:p>
    <w:p w:rsidR="00000000" w:rsidDel="00000000" w:rsidP="00000000" w:rsidRDefault="00000000" w:rsidRPr="00000000" w14:paraId="0000001B">
      <w:pPr>
        <w:pStyle w:val="Heading1"/>
        <w:spacing w:line="480" w:lineRule="auto"/>
        <w:ind w:right="-810"/>
        <w:jc w:val="both"/>
        <w:rPr/>
      </w:pPr>
      <w:bookmarkStart w:colFirst="0" w:colLast="0" w:name="_cawihu39p5go" w:id="2"/>
      <w:bookmarkEnd w:id="2"/>
      <w:r w:rsidDel="00000000" w:rsidR="00000000" w:rsidRPr="00000000">
        <w:rPr>
          <w:rtl w:val="0"/>
        </w:rPr>
        <w:t xml:space="preserve">Project Flow</w:t>
      </w:r>
    </w:p>
    <w:p w:rsidR="00000000" w:rsidDel="00000000" w:rsidP="00000000" w:rsidRDefault="00000000" w:rsidRPr="00000000" w14:paraId="0000001C">
      <w:pPr>
        <w:ind w:firstLine="720"/>
        <w:jc w:val="both"/>
        <w:rPr/>
      </w:pPr>
      <w:r w:rsidDel="00000000" w:rsidR="00000000" w:rsidRPr="00000000">
        <w:rPr>
          <w:rtl w:val="0"/>
        </w:rPr>
        <w:t xml:space="preserve">Cleaning and preprocessing the data, then extracting features for our model (characters in case of the conv_1000 model). We then train and predict, calculating the accuracy and DER.</w:t>
      </w:r>
    </w:p>
    <w:p w:rsidR="00000000" w:rsidDel="00000000" w:rsidP="00000000" w:rsidRDefault="00000000" w:rsidRPr="00000000" w14:paraId="0000001D">
      <w:pPr>
        <w:pStyle w:val="Heading1"/>
        <w:spacing w:line="480" w:lineRule="auto"/>
        <w:ind w:right="-810"/>
        <w:jc w:val="both"/>
        <w:rPr/>
      </w:pPr>
      <w:bookmarkStart w:colFirst="0" w:colLast="0" w:name="_8um89cc26rs3" w:id="3"/>
      <w:bookmarkEnd w:id="3"/>
      <w:r w:rsidDel="00000000" w:rsidR="00000000" w:rsidRPr="00000000">
        <w:rPr>
          <w:rtl w:val="0"/>
        </w:rPr>
        <w:t xml:space="preserve">Data Preprocessing</w:t>
      </w:r>
    </w:p>
    <w:p w:rsidR="00000000" w:rsidDel="00000000" w:rsidP="00000000" w:rsidRDefault="00000000" w:rsidRPr="00000000" w14:paraId="0000001E">
      <w:pPr>
        <w:pStyle w:val="Heading2"/>
        <w:rPr/>
      </w:pPr>
      <w:bookmarkStart w:colFirst="0" w:colLast="0" w:name="_u6amiwheqa5x" w:id="4"/>
      <w:bookmarkEnd w:id="4"/>
      <w:r w:rsidDel="00000000" w:rsidR="00000000" w:rsidRPr="00000000">
        <w:rPr>
          <w:rtl w:val="0"/>
        </w:rPr>
        <w:t xml:space="preserve">Cleaning</w:t>
      </w:r>
    </w:p>
    <w:p w:rsidR="00000000" w:rsidDel="00000000" w:rsidP="00000000" w:rsidRDefault="00000000" w:rsidRPr="00000000" w14:paraId="0000001F">
      <w:pPr>
        <w:ind w:firstLine="720"/>
        <w:jc w:val="both"/>
        <w:rPr>
          <w:sz w:val="32"/>
          <w:szCs w:val="32"/>
        </w:rPr>
      </w:pPr>
      <w:r w:rsidDel="00000000" w:rsidR="00000000" w:rsidRPr="00000000">
        <w:rPr>
          <w:rtl w:val="0"/>
        </w:rPr>
        <w:t xml:space="preserve">For the data preprocessing and cleaning we remove characters like brackets, digits, english letters, spaces symbols like ( &amp;~ – _ </w:t>
      </w:r>
      <w:r w:rsidDel="00000000" w:rsidR="00000000" w:rsidRPr="00000000">
        <w:rPr>
          <w:rtl w:val="0"/>
        </w:rPr>
        <w:t xml:space="preserve">﴾  ﴿), shadda skoon. And other symbols like (</w:t>
      </w:r>
      <w:r w:rsidDel="00000000" w:rsidR="00000000" w:rsidRPr="00000000">
        <w:rPr>
          <w:rtl w:val="0"/>
        </w:rPr>
        <w:t xml:space="preserve">\u200d,\u200f). Any character that does not help in understanding the context of the sentence is removed.</w:t>
      </w: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323850</wp:posOffset>
            </wp:positionV>
            <wp:extent cx="3515768" cy="3686175"/>
            <wp:effectExtent b="0" l="0" r="0" t="0"/>
            <wp:wrapTopAndBottom distB="114300" distT="11430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15768" cy="3686175"/>
                    </a:xfrm>
                    <a:prstGeom prst="rect"/>
                    <a:ln/>
                  </pic:spPr>
                </pic:pic>
              </a:graphicData>
            </a:graphic>
          </wp:anchor>
        </w:drawing>
      </w:r>
    </w:p>
    <w:p w:rsidR="00000000" w:rsidDel="00000000" w:rsidP="00000000" w:rsidRDefault="00000000" w:rsidRPr="00000000" w14:paraId="00000021">
      <w:pPr>
        <w:ind w:firstLine="720"/>
        <w:jc w:val="both"/>
        <w:rPr/>
      </w:pPr>
      <w:r w:rsidDel="00000000" w:rsidR="00000000" w:rsidRPr="00000000">
        <w:rPr>
          <w:rtl w:val="0"/>
        </w:rPr>
        <w:t xml:space="preserve">There are also some characters that are replaced with more meaningful ones, that would make it easier for the model to train and learn. Such as replacing the English semicolon with an Arabic one, or unifying how commas are placed.</w:t>
      </w:r>
    </w:p>
    <w:p w:rsidR="00000000" w:rsidDel="00000000" w:rsidP="00000000" w:rsidRDefault="00000000" w:rsidRPr="00000000" w14:paraId="0000002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169687</wp:posOffset>
            </wp:positionV>
            <wp:extent cx="5943600" cy="21209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120900"/>
                    </a:xfrm>
                    <a:prstGeom prst="rect"/>
                    <a:ln/>
                  </pic:spPr>
                </pic:pic>
              </a:graphicData>
            </a:graphic>
          </wp:anchor>
        </w:drawing>
      </w:r>
    </w:p>
    <w:p w:rsidR="00000000" w:rsidDel="00000000" w:rsidP="00000000" w:rsidRDefault="00000000" w:rsidRPr="00000000" w14:paraId="00000023">
      <w:pPr>
        <w:pStyle w:val="Heading2"/>
        <w:rPr/>
      </w:pPr>
      <w:bookmarkStart w:colFirst="0" w:colLast="0" w:name="_bx8ke4v9v3a" w:id="5"/>
      <w:bookmarkEnd w:id="5"/>
      <w:r w:rsidDel="00000000" w:rsidR="00000000" w:rsidRPr="00000000">
        <w:rPr>
          <w:rtl w:val="0"/>
        </w:rPr>
        <w:t xml:space="preserve">Feature Extraction: </w:t>
      </w:r>
    </w:p>
    <w:p w:rsidR="00000000" w:rsidDel="00000000" w:rsidP="00000000" w:rsidRDefault="00000000" w:rsidRPr="00000000" w14:paraId="00000024">
      <w:pPr>
        <w:pStyle w:val="Heading3"/>
        <w:rPr/>
      </w:pPr>
      <w:bookmarkStart w:colFirst="0" w:colLast="0" w:name="_up2w8ee1ph5x" w:id="6"/>
      <w:bookmarkEnd w:id="6"/>
      <w:r w:rsidDel="00000000" w:rsidR="00000000" w:rsidRPr="00000000">
        <w:rPr>
          <w:rtl w:val="0"/>
        </w:rPr>
        <w:t xml:space="preserve">1- Sklearn </w:t>
      </w:r>
      <w:r w:rsidDel="00000000" w:rsidR="00000000" w:rsidRPr="00000000">
        <w:rPr>
          <w:rtl w:val="0"/>
        </w:rPr>
        <w:t xml:space="preserve">LabelEncoder and torch.Embeddings:</w:t>
      </w:r>
    </w:p>
    <w:p w:rsidR="00000000" w:rsidDel="00000000" w:rsidP="00000000" w:rsidRDefault="00000000" w:rsidRPr="00000000" w14:paraId="00000025">
      <w:pPr>
        <w:ind w:firstLine="720"/>
        <w:jc w:val="both"/>
        <w:rPr/>
      </w:pPr>
      <w:r w:rsidDel="00000000" w:rsidR="00000000" w:rsidRPr="00000000">
        <w:rPr>
          <w:rtl w:val="0"/>
        </w:rPr>
        <w:t xml:space="preserve">The Label encoder takes each character and converts it into a number from 0 to number of unique characters-1. The embedding layer by torch converts them into vectors and it acts as a lookup table. These representations are updated during training.</w:t>
      </w:r>
    </w:p>
    <w:p w:rsidR="00000000" w:rsidDel="00000000" w:rsidP="00000000" w:rsidRDefault="00000000" w:rsidRPr="00000000" w14:paraId="00000026">
      <w:pPr>
        <w:rPr/>
      </w:pPr>
      <w:r w:rsidDel="00000000" w:rsidR="00000000" w:rsidRPr="00000000">
        <w:rPr/>
        <w:drawing>
          <wp:inline distB="114300" distT="114300" distL="114300" distR="114300">
            <wp:extent cx="5943600" cy="1950270"/>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195027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rPr/>
      </w:pPr>
      <w:bookmarkStart w:colFirst="0" w:colLast="0" w:name="_9393lgdwimcl" w:id="7"/>
      <w:bookmarkEnd w:id="7"/>
      <w:r w:rsidDel="00000000" w:rsidR="00000000" w:rsidRPr="00000000">
        <w:rPr>
          <w:rtl w:val="0"/>
        </w:rPr>
        <w:t xml:space="preserve">2- CBOW:</w:t>
      </w:r>
    </w:p>
    <w:p w:rsidR="00000000" w:rsidDel="00000000" w:rsidP="00000000" w:rsidRDefault="00000000" w:rsidRPr="00000000" w14:paraId="00000028">
      <w:pPr>
        <w:jc w:val="both"/>
        <w:rPr/>
      </w:pPr>
      <w:r w:rsidDel="00000000" w:rsidR="00000000" w:rsidRPr="00000000">
        <w:rPr>
          <w:rtl w:val="0"/>
        </w:rPr>
        <w:t xml:space="preserve">After cleaning the data, we use tokenizer while accounting for OOV tokens, we train the neural network on the fake task and then take embeddings from the network. This model is then concatenated with an encoder/decoder model. Such that the output of the encoder is passed to the CBOW model.</w:t>
      </w:r>
    </w:p>
    <w:p w:rsidR="00000000" w:rsidDel="00000000" w:rsidP="00000000" w:rsidRDefault="00000000" w:rsidRPr="00000000" w14:paraId="00000029">
      <w:pPr>
        <w:rPr/>
      </w:pPr>
      <w:r w:rsidDel="00000000" w:rsidR="00000000" w:rsidRPr="00000000">
        <w:rPr/>
        <w:drawing>
          <wp:inline distB="114300" distT="114300" distL="114300" distR="114300">
            <wp:extent cx="5610225" cy="2104774"/>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10225" cy="2104774"/>
                    </a:xfrm>
                    <a:prstGeom prst="rect"/>
                    <a:ln/>
                  </pic:spPr>
                </pic:pic>
              </a:graphicData>
            </a:graphic>
          </wp:inline>
        </w:drawing>
      </w:r>
      <w:r w:rsidDel="00000000" w:rsidR="00000000" w:rsidRPr="00000000">
        <w:rPr/>
        <w:drawing>
          <wp:inline distB="114300" distT="114300" distL="114300" distR="114300">
            <wp:extent cx="5943600" cy="1717698"/>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171769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rPr/>
      </w:pPr>
      <w:bookmarkStart w:colFirst="0" w:colLast="0" w:name="_j5e87rdfc8r5" w:id="8"/>
      <w:bookmarkEnd w:id="8"/>
      <w:r w:rsidDel="00000000" w:rsidR="00000000" w:rsidRPr="00000000">
        <w:rPr>
          <w:rtl w:val="0"/>
        </w:rPr>
        <w:t xml:space="preserve">3- SG:</w:t>
      </w:r>
    </w:p>
    <w:p w:rsidR="00000000" w:rsidDel="00000000" w:rsidP="00000000" w:rsidRDefault="00000000" w:rsidRPr="00000000" w14:paraId="0000002B">
      <w:pPr>
        <w:jc w:val="both"/>
        <w:rPr/>
      </w:pPr>
      <w:r w:rsidDel="00000000" w:rsidR="00000000" w:rsidRPr="00000000">
        <w:rPr>
          <w:rtl w:val="0"/>
        </w:rPr>
        <w:t xml:space="preserve">Experimented with this feature a bit, but its results were greatly underwhelming.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9yunp7dnz65" w:id="9"/>
      <w:bookmarkEnd w:id="9"/>
      <w:r w:rsidDel="00000000" w:rsidR="00000000" w:rsidRPr="00000000">
        <w:rPr>
          <w:rtl w:val="0"/>
        </w:rPr>
        <w:t xml:space="preserve">Model Training:</w:t>
      </w:r>
    </w:p>
    <w:p w:rsidR="00000000" w:rsidDel="00000000" w:rsidP="00000000" w:rsidRDefault="00000000" w:rsidRPr="00000000" w14:paraId="00000031">
      <w:pPr>
        <w:pStyle w:val="Heading2"/>
        <w:rPr/>
      </w:pPr>
      <w:bookmarkStart w:colFirst="0" w:colLast="0" w:name="_myijkc2lleh4" w:id="10"/>
      <w:bookmarkEnd w:id="10"/>
      <w:r w:rsidDel="00000000" w:rsidR="00000000" w:rsidRPr="00000000">
        <w:rPr>
          <w:rtl w:val="0"/>
        </w:rPr>
        <w:t xml:space="preserve">1- Model Obtained from the S</w:t>
      </w:r>
      <w:r w:rsidDel="00000000" w:rsidR="00000000" w:rsidRPr="00000000">
        <w:rPr>
          <w:rtl w:val="0"/>
        </w:rPr>
        <w:t xml:space="preserve">hakkala</w:t>
      </w:r>
      <w:r w:rsidDel="00000000" w:rsidR="00000000" w:rsidRPr="00000000">
        <w:rPr>
          <w:rtl w:val="0"/>
        </w:rPr>
        <w:t xml:space="preserve"> paper</w:t>
      </w:r>
    </w:p>
    <w:p w:rsidR="00000000" w:rsidDel="00000000" w:rsidP="00000000" w:rsidRDefault="00000000" w:rsidRPr="00000000" w14:paraId="00000032">
      <w:pPr>
        <w:rPr/>
      </w:pPr>
      <w:r w:rsidDel="00000000" w:rsidR="00000000" w:rsidRPr="00000000">
        <w:rPr>
          <w:rtl w:val="0"/>
        </w:rPr>
        <w:t xml:space="preserve">Shakkala paper [</w:t>
      </w:r>
      <w:hyperlink r:id="rId13">
        <w:r w:rsidDel="00000000" w:rsidR="00000000" w:rsidRPr="00000000">
          <w:rPr>
            <w:color w:val="1155cc"/>
            <w:u w:val="single"/>
            <w:rtl w:val="0"/>
          </w:rPr>
          <w:t xml:space="preserve">https://aclanthology.org/D19-5229.pdf</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590550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mfr2nak06h5h" w:id="11"/>
      <w:bookmarkEnd w:id="11"/>
      <w:r w:rsidDel="00000000" w:rsidR="00000000" w:rsidRPr="00000000">
        <w:rPr/>
        <w:drawing>
          <wp:inline distB="114300" distT="114300" distL="114300" distR="114300">
            <wp:extent cx="5943600" cy="32004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DER was 2.6% on this implementation. </w:t>
      </w:r>
    </w:p>
    <w:p w:rsidR="00000000" w:rsidDel="00000000" w:rsidP="00000000" w:rsidRDefault="00000000" w:rsidRPr="00000000" w14:paraId="00000038">
      <w:pPr>
        <w:pStyle w:val="Heading2"/>
        <w:rPr/>
      </w:pPr>
      <w:bookmarkStart w:colFirst="0" w:colLast="0" w:name="_4y1g0v715bqi" w:id="12"/>
      <w:bookmarkEnd w:id="12"/>
      <w:r w:rsidDel="00000000" w:rsidR="00000000" w:rsidRPr="00000000">
        <w:rPr>
          <w:rtl w:val="0"/>
        </w:rPr>
        <w:t xml:space="preserve">2- First Modification to Shakkala</w:t>
      </w:r>
      <w:r w:rsidDel="00000000" w:rsidR="00000000" w:rsidRPr="00000000">
        <w:drawing>
          <wp:anchor allowOverlap="1" behindDoc="0" distB="114300" distT="114300" distL="114300" distR="114300" hidden="0" layoutInCell="1" locked="0" relativeHeight="0" simplePos="0">
            <wp:simplePos x="0" y="0"/>
            <wp:positionH relativeFrom="column">
              <wp:posOffset>404813</wp:posOffset>
            </wp:positionH>
            <wp:positionV relativeFrom="paragraph">
              <wp:posOffset>581025</wp:posOffset>
            </wp:positionV>
            <wp:extent cx="5138411" cy="3328988"/>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138411" cy="3328988"/>
                    </a:xfrm>
                    <a:prstGeom prst="rect"/>
                    <a:ln/>
                  </pic:spPr>
                </pic:pic>
              </a:graphicData>
            </a:graphic>
          </wp:anchor>
        </w:drawing>
      </w:r>
    </w:p>
    <w:p w:rsidR="00000000" w:rsidDel="00000000" w:rsidP="00000000" w:rsidRDefault="00000000" w:rsidRPr="00000000" w14:paraId="00000039">
      <w:pPr>
        <w:jc w:val="both"/>
        <w:rPr/>
      </w:pPr>
      <w:r w:rsidDel="00000000" w:rsidR="00000000" w:rsidRPr="00000000">
        <w:rPr>
          <w:rtl w:val="0"/>
        </w:rPr>
        <w:t xml:space="preserve">A Convolutional 1D layer was added to the model improving and it seemed to better improve the training so this led to the following modification.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qvtk675g7f5c" w:id="13"/>
      <w:bookmarkEnd w:id="13"/>
      <w:r w:rsidDel="00000000" w:rsidR="00000000" w:rsidRPr="00000000">
        <w:rPr>
          <w:rtl w:val="0"/>
        </w:rPr>
        <w:t xml:space="preserve">3- Second Modification to Shakkala</w:t>
      </w:r>
    </w:p>
    <w:p w:rsidR="00000000" w:rsidDel="00000000" w:rsidP="00000000" w:rsidRDefault="00000000" w:rsidRPr="00000000" w14:paraId="0000003C">
      <w:pPr>
        <w:rPr/>
      </w:pPr>
      <w:r w:rsidDel="00000000" w:rsidR="00000000" w:rsidRPr="00000000">
        <w:rPr/>
        <w:drawing>
          <wp:inline distB="114300" distT="114300" distL="114300" distR="114300">
            <wp:extent cx="5943600" cy="39370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Two more convolutional layers were added to the model to improve the final DER to 2.24%.</w:t>
      </w:r>
    </w:p>
    <w:p w:rsidR="00000000" w:rsidDel="00000000" w:rsidP="00000000" w:rsidRDefault="00000000" w:rsidRPr="00000000" w14:paraId="0000003F">
      <w:pPr>
        <w:jc w:val="both"/>
        <w:rPr/>
      </w:pPr>
      <w:r w:rsidDel="00000000" w:rsidR="00000000" w:rsidRPr="00000000">
        <w:rPr>
          <w:rtl w:val="0"/>
        </w:rPr>
        <w:t xml:space="preserve">This is the conv_1000 model we submitted</w:t>
      </w:r>
    </w:p>
    <w:p w:rsidR="00000000" w:rsidDel="00000000" w:rsidP="00000000" w:rsidRDefault="00000000" w:rsidRPr="00000000" w14:paraId="00000040">
      <w:pPr>
        <w:pStyle w:val="Heading2"/>
        <w:rPr/>
      </w:pPr>
      <w:bookmarkStart w:colFirst="0" w:colLast="0" w:name="_tmm8wul3u1f5" w:id="14"/>
      <w:bookmarkEnd w:id="14"/>
      <w:r w:rsidDel="00000000" w:rsidR="00000000" w:rsidRPr="00000000">
        <w:rPr>
          <w:rtl w:val="0"/>
        </w:rPr>
        <w:t xml:space="preserve">4- Third modification to Shakkala:</w:t>
      </w:r>
    </w:p>
    <w:p w:rsidR="00000000" w:rsidDel="00000000" w:rsidP="00000000" w:rsidRDefault="00000000" w:rsidRPr="00000000" w14:paraId="00000041">
      <w:pPr>
        <w:pStyle w:val="Heading2"/>
        <w:rPr/>
      </w:pPr>
      <w:bookmarkStart w:colFirst="0" w:colLast="0" w:name="_it3lat5xu8rn" w:id="15"/>
      <w:bookmarkEnd w:id="15"/>
      <w:r w:rsidDel="00000000" w:rsidR="00000000" w:rsidRPr="00000000">
        <w:rPr/>
        <w:drawing>
          <wp:inline distB="114300" distT="114300" distL="114300" distR="114300">
            <wp:extent cx="5943600" cy="502920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 replaced the LSTMs with GRU’s. However this did not lead to the desired results.</w:t>
      </w:r>
    </w:p>
    <w:p w:rsidR="00000000" w:rsidDel="00000000" w:rsidP="00000000" w:rsidRDefault="00000000" w:rsidRPr="00000000" w14:paraId="00000043">
      <w:pPr>
        <w:pStyle w:val="Heading2"/>
        <w:rPr/>
      </w:pPr>
      <w:bookmarkStart w:colFirst="0" w:colLast="0" w:name="_59y5roye4l3f" w:id="16"/>
      <w:bookmarkEnd w:id="16"/>
      <w:r w:rsidDel="00000000" w:rsidR="00000000" w:rsidRPr="00000000">
        <w:rPr>
          <w:rtl w:val="0"/>
        </w:rPr>
      </w:r>
    </w:p>
    <w:p w:rsidR="00000000" w:rsidDel="00000000" w:rsidP="00000000" w:rsidRDefault="00000000" w:rsidRPr="00000000" w14:paraId="00000044">
      <w:pPr>
        <w:pStyle w:val="Heading2"/>
        <w:rPr/>
      </w:pPr>
      <w:bookmarkStart w:colFirst="0" w:colLast="0" w:name="_wcneddh0vz08" w:id="17"/>
      <w:bookmarkEnd w:id="17"/>
      <w:r w:rsidDel="00000000" w:rsidR="00000000" w:rsidRPr="00000000">
        <w:rPr>
          <w:rtl w:val="0"/>
        </w:rPr>
        <w:t xml:space="preserve">5- CBHG: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We also tried the Model given by </w:t>
      </w:r>
      <w:hyperlink r:id="rId19">
        <w:r w:rsidDel="00000000" w:rsidR="00000000" w:rsidRPr="00000000">
          <w:rPr>
            <w:color w:val="1155cc"/>
            <w:u w:val="single"/>
            <w:rtl w:val="0"/>
          </w:rPr>
          <w:t xml:space="preserve">https://ieeexplore.ieee.org/document/9274427</w:t>
        </w:r>
      </w:hyperlink>
      <w:r w:rsidDel="00000000" w:rsidR="00000000" w:rsidRPr="00000000">
        <w:rPr>
          <w:rtl w:val="0"/>
        </w:rPr>
        <w:t xml:space="preserve">  with nearly the same 15m parameters highlighted and it ended up overfitting and it didn’t produce good results as compared with the best model, the DER was 2.9%.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4940300"/>
            <wp:effectExtent b="0" l="0" r="0" t="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2362200"/>
            <wp:effectExtent b="0" l="0" r="0" t="0"/>
            <wp:docPr id="1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480" w:lineRule="auto"/>
        <w:ind w:left="0" w:right="-810" w:firstLine="0"/>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14.png"/><Relationship Id="rId21" Type="http://schemas.openxmlformats.org/officeDocument/2006/relationships/image" Target="media/image8.png"/><Relationship Id="rId13" Type="http://schemas.openxmlformats.org/officeDocument/2006/relationships/hyperlink" Target="https://aclanthology.org/D19-5229.pdf" TargetMode="External"/><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ieeexplore.ieee.org/document/9274427" TargetMode="External"/><Relationship Id="rId6" Type="http://schemas.openxmlformats.org/officeDocument/2006/relationships/image" Target="media/image1.jpg"/><Relationship Id="rId18" Type="http://schemas.openxmlformats.org/officeDocument/2006/relationships/image" Target="media/image2.png"/><Relationship Id="rId7" Type="http://schemas.openxmlformats.org/officeDocument/2006/relationships/image" Target="media/image7.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