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5877" w14:textId="77777777" w:rsidR="00962DE4" w:rsidRDefault="00962DE4">
      <w:r>
        <w:t xml:space="preserve">Security Center 5.4 Vulnerability and Host Input for Firepower Management Center (6.0 +) </w:t>
      </w:r>
    </w:p>
    <w:p w14:paraId="1C6EA86C" w14:textId="77777777" w:rsidR="00962DE4" w:rsidRPr="00B72F33" w:rsidRDefault="00962DE4">
      <w:pPr>
        <w:rPr>
          <w:b/>
          <w:u w:val="single"/>
        </w:rPr>
      </w:pPr>
      <w:r w:rsidRPr="00B72F33">
        <w:rPr>
          <w:b/>
          <w:u w:val="single"/>
        </w:rPr>
        <w:t>File Summary:</w:t>
      </w:r>
    </w:p>
    <w:p w14:paraId="5C3FECE2" w14:textId="77777777" w:rsidR="00962DE4" w:rsidRPr="00B72F33" w:rsidRDefault="00962DE4">
      <w:pPr>
        <w:rPr>
          <w:b/>
        </w:rPr>
      </w:pPr>
      <w:r w:rsidRPr="00B72F33">
        <w:rPr>
          <w:b/>
        </w:rPr>
        <w:t xml:space="preserve">Security Center Communications </w:t>
      </w:r>
    </w:p>
    <w:p w14:paraId="1B6F760B" w14:textId="77777777" w:rsidR="00962DE4" w:rsidRDefault="00962DE4">
      <w:proofErr w:type="spellStart"/>
      <w:proofErr w:type="gramStart"/>
      <w:r>
        <w:t>parameters.json</w:t>
      </w:r>
      <w:proofErr w:type="spellEnd"/>
      <w:proofErr w:type="gramEnd"/>
    </w:p>
    <w:p w14:paraId="1E10329B" w14:textId="77777777" w:rsidR="00962DE4" w:rsidRDefault="00962DE4">
      <w:r>
        <w:t>query_vuln.py</w:t>
      </w:r>
    </w:p>
    <w:p w14:paraId="6E721708" w14:textId="77777777" w:rsidR="00962DE4" w:rsidRDefault="00962DE4">
      <w:r>
        <w:t>sc_connect.py.old.py</w:t>
      </w:r>
    </w:p>
    <w:p w14:paraId="29EA8CFC" w14:textId="77777777" w:rsidR="00962DE4" w:rsidRDefault="00962DE4"/>
    <w:p w14:paraId="262F7BC9" w14:textId="77777777" w:rsidR="00962DE4" w:rsidRPr="00B72F33" w:rsidRDefault="00962DE4">
      <w:pPr>
        <w:rPr>
          <w:b/>
        </w:rPr>
      </w:pPr>
      <w:r w:rsidRPr="00B72F33">
        <w:rPr>
          <w:b/>
        </w:rPr>
        <w:t>Host Input (FMC) Communications</w:t>
      </w:r>
    </w:p>
    <w:p w14:paraId="06AC9881" w14:textId="77777777" w:rsidR="00962DE4" w:rsidRDefault="00962DE4">
      <w:r>
        <w:t>&lt;</w:t>
      </w:r>
      <w:proofErr w:type="spellStart"/>
      <w:r>
        <w:t>dir</w:t>
      </w:r>
      <w:proofErr w:type="spellEnd"/>
      <w:r>
        <w:t xml:space="preserve">&gt; </w:t>
      </w:r>
      <w:proofErr w:type="spellStart"/>
      <w:r>
        <w:t>InputPlugins</w:t>
      </w:r>
      <w:proofErr w:type="spellEnd"/>
    </w:p>
    <w:p w14:paraId="26632F1B" w14:textId="77777777" w:rsidR="00962DE4" w:rsidRDefault="00962DE4">
      <w:r>
        <w:t>sf_host_input_agent.pl</w:t>
      </w:r>
    </w:p>
    <w:p w14:paraId="4612F906" w14:textId="77777777" w:rsidR="00962DE4" w:rsidRDefault="00962DE4"/>
    <w:p w14:paraId="60E82954" w14:textId="77777777" w:rsidR="00962DE4" w:rsidRPr="00B72F33" w:rsidRDefault="00962DE4">
      <w:pPr>
        <w:rPr>
          <w:b/>
        </w:rPr>
      </w:pPr>
      <w:r w:rsidRPr="00B72F33">
        <w:rPr>
          <w:b/>
        </w:rPr>
        <w:t>Perl Modules for execution (must be installed)</w:t>
      </w:r>
    </w:p>
    <w:p w14:paraId="458666AA" w14:textId="77777777" w:rsidR="00962DE4" w:rsidRDefault="00962DE4">
      <w:r>
        <w:t>SFCheckPreReq.pm</w:t>
      </w:r>
    </w:p>
    <w:p w14:paraId="501D57DB" w14:textId="77777777" w:rsidR="00962DE4" w:rsidRDefault="00962DE4">
      <w:r>
        <w:t>SFHIclient.pm</w:t>
      </w:r>
    </w:p>
    <w:p w14:paraId="10C04D12" w14:textId="77777777" w:rsidR="00962DE4" w:rsidRDefault="00962DE4">
      <w:r>
        <w:t>SFHIlog.pm</w:t>
      </w:r>
    </w:p>
    <w:p w14:paraId="3C595D38" w14:textId="77777777" w:rsidR="00962DE4" w:rsidRDefault="00962DE4">
      <w:r>
        <w:t>SFHostInputAgent.pm</w:t>
      </w:r>
    </w:p>
    <w:p w14:paraId="4B59F13A" w14:textId="77777777" w:rsidR="00962DE4" w:rsidRDefault="00962DE4">
      <w:r>
        <w:t>SFPkcs12.pm</w:t>
      </w:r>
    </w:p>
    <w:p w14:paraId="54882DA3" w14:textId="77777777" w:rsidR="00962DE4" w:rsidRDefault="00962DE4"/>
    <w:p w14:paraId="074BB1D1" w14:textId="77777777" w:rsidR="00962DE4" w:rsidRPr="00614144" w:rsidRDefault="00B72F33">
      <w:pPr>
        <w:rPr>
          <w:b/>
          <w:u w:val="single"/>
        </w:rPr>
      </w:pPr>
      <w:r w:rsidRPr="00614144">
        <w:rPr>
          <w:b/>
          <w:u w:val="single"/>
        </w:rPr>
        <w:t>Prerequisites</w:t>
      </w:r>
      <w:r w:rsidR="00962DE4" w:rsidRPr="00614144">
        <w:rPr>
          <w:b/>
          <w:u w:val="single"/>
        </w:rPr>
        <w:t>:</w:t>
      </w:r>
    </w:p>
    <w:p w14:paraId="7DF14C1B" w14:textId="77777777" w:rsidR="00232E62" w:rsidRDefault="00B72F33">
      <w:pPr>
        <w:pBdr>
          <w:bottom w:val="single" w:sz="6" w:space="1" w:color="auto"/>
        </w:pBdr>
      </w:pPr>
      <w:r>
        <w:t xml:space="preserve">This tool uses both python and </w:t>
      </w:r>
      <w:proofErr w:type="spellStart"/>
      <w:r>
        <w:t>perl</w:t>
      </w:r>
      <w:proofErr w:type="spellEnd"/>
      <w:r>
        <w:t xml:space="preserve"> </w:t>
      </w:r>
      <w:r w:rsidR="00232E62">
        <w:t>to establish communications with Security Center and FMC to add vulnerability scan data (from Security Center) to the Host profile in FMC. In order for the tool to work properly the following requirements must be met</w:t>
      </w:r>
    </w:p>
    <w:p w14:paraId="2D0195F4" w14:textId="77777777" w:rsidR="00614144" w:rsidRDefault="00614144">
      <w:pPr>
        <w:pBdr>
          <w:bottom w:val="single" w:sz="6" w:space="1" w:color="auto"/>
        </w:pBdr>
      </w:pPr>
    </w:p>
    <w:p w14:paraId="30E28C15" w14:textId="77777777" w:rsidR="00614144" w:rsidRPr="00614144" w:rsidRDefault="00614144">
      <w:pPr>
        <w:rPr>
          <w:i/>
        </w:rPr>
      </w:pPr>
      <w:r w:rsidRPr="00614144">
        <w:rPr>
          <w:i/>
        </w:rPr>
        <w:t xml:space="preserve">**Please be aware any prerequisites for the Host input client still exist and can be found @ </w:t>
      </w:r>
      <w:hyperlink r:id="rId4" w:history="1">
        <w:r w:rsidRPr="00614144">
          <w:rPr>
            <w:rStyle w:val="Hyperlink"/>
            <w:i/>
          </w:rPr>
          <w:t>https://www.cisco.com/c/en/us/td/docs/security/firepower/60/api/host-input/HostInputAPIGuide/Configuring-HostInputClient.html</w:t>
        </w:r>
      </w:hyperlink>
    </w:p>
    <w:p w14:paraId="7E24BE51" w14:textId="77777777" w:rsidR="00614144" w:rsidRPr="00614144" w:rsidRDefault="00614144">
      <w:pPr>
        <w:pBdr>
          <w:bottom w:val="single" w:sz="6" w:space="1" w:color="auto"/>
        </w:pBdr>
        <w:rPr>
          <w:i/>
        </w:rPr>
      </w:pPr>
      <w:r w:rsidRPr="00614144">
        <w:rPr>
          <w:i/>
        </w:rPr>
        <w:t>If you were already using the older client prior you should already have met all those prerequisites.</w:t>
      </w:r>
    </w:p>
    <w:p w14:paraId="62A62E92" w14:textId="77777777" w:rsidR="00614144" w:rsidRDefault="00614144"/>
    <w:p w14:paraId="1C558EB4" w14:textId="77777777" w:rsidR="00962DE4" w:rsidRDefault="00232E62">
      <w:r>
        <w:t xml:space="preserve">System: </w:t>
      </w:r>
    </w:p>
    <w:p w14:paraId="195045F1" w14:textId="77777777" w:rsidR="00232E62" w:rsidRDefault="00232E62">
      <w:r>
        <w:t xml:space="preserve">Any POISX kernel based </w:t>
      </w:r>
      <w:proofErr w:type="spellStart"/>
      <w:r>
        <w:t>linux</w:t>
      </w:r>
      <w:proofErr w:type="spellEnd"/>
      <w:r>
        <w:t xml:space="preserve"> OS (tested and run in both </w:t>
      </w:r>
      <w:proofErr w:type="spellStart"/>
      <w:r>
        <w:t>Debian</w:t>
      </w:r>
      <w:proofErr w:type="spellEnd"/>
      <w:r>
        <w:t xml:space="preserve"> and CentOS) </w:t>
      </w:r>
    </w:p>
    <w:p w14:paraId="3797EB05" w14:textId="77777777" w:rsidR="00962DE4" w:rsidRDefault="00962DE4">
      <w:r>
        <w:t>Python</w:t>
      </w:r>
      <w:r w:rsidR="00232E62">
        <w:t>:</w:t>
      </w:r>
    </w:p>
    <w:p w14:paraId="5A1FE8B2" w14:textId="77777777" w:rsidR="00232E62" w:rsidRDefault="00232E62">
      <w:r>
        <w:t xml:space="preserve">Version 2.7.x is recommended  </w:t>
      </w:r>
    </w:p>
    <w:p w14:paraId="152ED241" w14:textId="77777777" w:rsidR="004E77AB" w:rsidRDefault="004E77AB"/>
    <w:p w14:paraId="4044B612" w14:textId="77777777" w:rsidR="00962DE4" w:rsidRPr="004E77AB" w:rsidRDefault="00962DE4">
      <w:pPr>
        <w:rPr>
          <w:u w:val="single"/>
        </w:rPr>
      </w:pPr>
      <w:r w:rsidRPr="004E77AB">
        <w:rPr>
          <w:u w:val="single"/>
        </w:rPr>
        <w:t>Requests</w:t>
      </w:r>
    </w:p>
    <w:p w14:paraId="27099BB2" w14:textId="77777777" w:rsidR="00962DE4" w:rsidRDefault="00232E62">
      <w:r>
        <w:t>The request library is required for making REST calls to the Security Center. This library is built off python’s “</w:t>
      </w:r>
      <w:proofErr w:type="spellStart"/>
      <w:r>
        <w:t>urlib</w:t>
      </w:r>
      <w:proofErr w:type="spellEnd"/>
      <w:r>
        <w:t>” to make REST based calls easier.</w:t>
      </w:r>
    </w:p>
    <w:p w14:paraId="36A6B642" w14:textId="77777777" w:rsidR="00232E62" w:rsidRDefault="00232E62">
      <w:r>
        <w:t>Requests can be installed by running either of the commands from</w:t>
      </w:r>
      <w:r w:rsidR="00614144">
        <w:t xml:space="preserve"> the</w:t>
      </w:r>
      <w:r>
        <w:t xml:space="preserve"> </w:t>
      </w:r>
      <w:proofErr w:type="spellStart"/>
      <w:r>
        <w:t>linux</w:t>
      </w:r>
      <w:proofErr w:type="spellEnd"/>
      <w:r>
        <w:t xml:space="preserve"> shell:</w:t>
      </w:r>
    </w:p>
    <w:p w14:paraId="34AADD77" w14:textId="77777777" w:rsidR="00962DE4" w:rsidRDefault="00962DE4" w:rsidP="00232E62">
      <w:pPr>
        <w:ind w:firstLine="720"/>
        <w:rPr>
          <w:rFonts w:ascii="Courier New" w:hAnsi="Courier New" w:cs="Courier New"/>
          <w:b/>
          <w:color w:val="595959" w:themeColor="text1" w:themeTint="A6"/>
        </w:rPr>
      </w:pPr>
      <w:r w:rsidRPr="00232E62">
        <w:rPr>
          <w:rFonts w:ascii="Courier New" w:hAnsi="Courier New" w:cs="Courier New"/>
          <w:b/>
          <w:color w:val="595959" w:themeColor="text1" w:themeTint="A6"/>
        </w:rPr>
        <w:t>pip install requests</w:t>
      </w:r>
    </w:p>
    <w:p w14:paraId="19FEEFC1" w14:textId="77777777" w:rsidR="00232E62" w:rsidRPr="00232E62" w:rsidRDefault="00232E62" w:rsidP="00232E62">
      <w:pPr>
        <w:ind w:firstLine="720"/>
        <w:rPr>
          <w:rFonts w:ascii="Courier New" w:hAnsi="Courier New" w:cs="Courier New"/>
          <w:b/>
          <w:color w:val="595959" w:themeColor="text1" w:themeTint="A6"/>
        </w:rPr>
      </w:pPr>
    </w:p>
    <w:p w14:paraId="64408A90" w14:textId="77777777" w:rsidR="00962DE4" w:rsidRDefault="00962DE4" w:rsidP="00232E62">
      <w:pPr>
        <w:ind w:firstLine="720"/>
        <w:rPr>
          <w:rFonts w:ascii="Courier New" w:hAnsi="Courier New" w:cs="Courier New"/>
          <w:b/>
          <w:color w:val="595959" w:themeColor="text1" w:themeTint="A6"/>
        </w:rPr>
      </w:pPr>
      <w:proofErr w:type="spellStart"/>
      <w:r w:rsidRPr="00232E62">
        <w:rPr>
          <w:rFonts w:ascii="Courier New" w:hAnsi="Courier New" w:cs="Courier New"/>
          <w:b/>
          <w:color w:val="595959" w:themeColor="text1" w:themeTint="A6"/>
        </w:rPr>
        <w:t>easy_install</w:t>
      </w:r>
      <w:proofErr w:type="spellEnd"/>
      <w:r w:rsidRPr="00232E62">
        <w:rPr>
          <w:rFonts w:ascii="Courier New" w:hAnsi="Courier New" w:cs="Courier New"/>
          <w:b/>
          <w:color w:val="595959" w:themeColor="text1" w:themeTint="A6"/>
        </w:rPr>
        <w:t xml:space="preserve"> requests</w:t>
      </w:r>
    </w:p>
    <w:p w14:paraId="1B10B325" w14:textId="77777777" w:rsidR="004E77AB" w:rsidRPr="00232E62" w:rsidRDefault="004E77AB" w:rsidP="00232E62">
      <w:pPr>
        <w:ind w:firstLine="720"/>
        <w:rPr>
          <w:rFonts w:ascii="Courier New" w:hAnsi="Courier New" w:cs="Courier New"/>
          <w:b/>
          <w:color w:val="595959" w:themeColor="text1" w:themeTint="A6"/>
        </w:rPr>
      </w:pPr>
    </w:p>
    <w:p w14:paraId="6AB55D71" w14:textId="77777777" w:rsidR="00962DE4" w:rsidRDefault="004E77AB">
      <w:pPr>
        <w:rPr>
          <w:u w:val="single"/>
        </w:rPr>
      </w:pPr>
      <w:proofErr w:type="spellStart"/>
      <w:r w:rsidRPr="004E77AB">
        <w:rPr>
          <w:u w:val="single"/>
        </w:rPr>
        <w:t>pySecurityCenter</w:t>
      </w:r>
      <w:proofErr w:type="spellEnd"/>
    </w:p>
    <w:p w14:paraId="4ACEB16F" w14:textId="77777777" w:rsidR="004E77AB" w:rsidRPr="004E77AB" w:rsidRDefault="004E77AB">
      <w:r>
        <w:lastRenderedPageBreak/>
        <w:t xml:space="preserve">Security Center 5.x has changed significantly vs the older 4.x and now uses RESTful methods to make calls. The </w:t>
      </w:r>
      <w:proofErr w:type="spellStart"/>
      <w:r>
        <w:t>pySecurityCenter</w:t>
      </w:r>
      <w:proofErr w:type="spellEnd"/>
      <w:r>
        <w:t xml:space="preserve"> wrapper makes dev</w:t>
      </w:r>
      <w:r w:rsidR="00614144">
        <w:t xml:space="preserve">eloping against that API </w:t>
      </w:r>
      <w:proofErr w:type="spellStart"/>
      <w:r w:rsidR="00614144">
        <w:t>eaiser</w:t>
      </w:r>
      <w:proofErr w:type="spellEnd"/>
      <w:r w:rsidR="00614144">
        <w:t xml:space="preserve">. To install the </w:t>
      </w:r>
      <w:proofErr w:type="gramStart"/>
      <w:r w:rsidR="00614144">
        <w:t>module</w:t>
      </w:r>
      <w:proofErr w:type="gramEnd"/>
      <w:r w:rsidR="00614144">
        <w:t xml:space="preserve"> you can run either of the commands from the </w:t>
      </w:r>
      <w:proofErr w:type="spellStart"/>
      <w:r w:rsidR="00614144">
        <w:t>linux</w:t>
      </w:r>
      <w:proofErr w:type="spellEnd"/>
      <w:r w:rsidR="00614144">
        <w:t xml:space="preserve"> shell:</w:t>
      </w:r>
    </w:p>
    <w:p w14:paraId="7679D30D" w14:textId="77777777" w:rsidR="00962DE4" w:rsidRPr="00614144" w:rsidRDefault="00962DE4" w:rsidP="00614144">
      <w:pPr>
        <w:ind w:firstLine="720"/>
        <w:rPr>
          <w:rFonts w:ascii="Courier New" w:hAnsi="Courier New" w:cs="Courier New"/>
          <w:b/>
          <w:color w:val="595959" w:themeColor="text1" w:themeTint="A6"/>
        </w:rPr>
      </w:pPr>
      <w:r w:rsidRPr="00614144">
        <w:rPr>
          <w:rFonts w:ascii="Courier New" w:hAnsi="Courier New" w:cs="Courier New"/>
          <w:b/>
          <w:color w:val="595959" w:themeColor="text1" w:themeTint="A6"/>
        </w:rPr>
        <w:t xml:space="preserve">pip install </w:t>
      </w:r>
      <w:proofErr w:type="spellStart"/>
      <w:r w:rsidRPr="00614144">
        <w:rPr>
          <w:rFonts w:ascii="Courier New" w:hAnsi="Courier New" w:cs="Courier New"/>
          <w:b/>
          <w:color w:val="595959" w:themeColor="text1" w:themeTint="A6"/>
        </w:rPr>
        <w:t>pysecuritycenter</w:t>
      </w:r>
      <w:proofErr w:type="spellEnd"/>
    </w:p>
    <w:p w14:paraId="3AA290DC" w14:textId="77777777" w:rsidR="00962DE4" w:rsidRPr="00614144" w:rsidRDefault="00962DE4" w:rsidP="00614144">
      <w:pPr>
        <w:ind w:firstLine="720"/>
        <w:rPr>
          <w:rFonts w:ascii="Courier New" w:hAnsi="Courier New" w:cs="Courier New"/>
          <w:b/>
          <w:color w:val="595959" w:themeColor="text1" w:themeTint="A6"/>
        </w:rPr>
      </w:pPr>
    </w:p>
    <w:p w14:paraId="099C1A92" w14:textId="77777777" w:rsidR="00962DE4" w:rsidRPr="00614144" w:rsidRDefault="00962DE4" w:rsidP="00614144">
      <w:pPr>
        <w:ind w:firstLine="720"/>
        <w:rPr>
          <w:rFonts w:ascii="Courier New" w:hAnsi="Courier New" w:cs="Courier New"/>
          <w:b/>
          <w:color w:val="595959" w:themeColor="text1" w:themeTint="A6"/>
        </w:rPr>
      </w:pPr>
      <w:proofErr w:type="spellStart"/>
      <w:r w:rsidRPr="00614144">
        <w:rPr>
          <w:rFonts w:ascii="Courier New" w:hAnsi="Courier New" w:cs="Courier New"/>
          <w:b/>
          <w:color w:val="595959" w:themeColor="text1" w:themeTint="A6"/>
        </w:rPr>
        <w:t>easy_install</w:t>
      </w:r>
      <w:proofErr w:type="spellEnd"/>
      <w:r w:rsidRPr="00614144">
        <w:rPr>
          <w:rFonts w:ascii="Courier New" w:hAnsi="Courier New" w:cs="Courier New"/>
          <w:b/>
          <w:color w:val="595959" w:themeColor="text1" w:themeTint="A6"/>
        </w:rPr>
        <w:t xml:space="preserve"> </w:t>
      </w:r>
      <w:proofErr w:type="spellStart"/>
      <w:r w:rsidRPr="00614144">
        <w:rPr>
          <w:rFonts w:ascii="Courier New" w:hAnsi="Courier New" w:cs="Courier New"/>
          <w:b/>
          <w:color w:val="595959" w:themeColor="text1" w:themeTint="A6"/>
        </w:rPr>
        <w:t>pysecuritycenter</w:t>
      </w:r>
      <w:proofErr w:type="spellEnd"/>
    </w:p>
    <w:p w14:paraId="44B413ED" w14:textId="77777777" w:rsidR="00962DE4" w:rsidRDefault="00962DE4"/>
    <w:p w14:paraId="4B6D507A" w14:textId="77777777" w:rsidR="00962DE4" w:rsidRDefault="00962DE4"/>
    <w:p w14:paraId="3BB528F2" w14:textId="77777777" w:rsidR="00962DE4" w:rsidRPr="00614144" w:rsidRDefault="00962DE4">
      <w:pPr>
        <w:rPr>
          <w:b/>
          <w:u w:val="single"/>
        </w:rPr>
      </w:pPr>
      <w:r w:rsidRPr="00614144">
        <w:rPr>
          <w:b/>
          <w:u w:val="single"/>
        </w:rPr>
        <w:t xml:space="preserve">Using the script </w:t>
      </w:r>
    </w:p>
    <w:p w14:paraId="2FF0907A" w14:textId="77777777" w:rsidR="00614144" w:rsidRDefault="00614144">
      <w:r>
        <w:t>The script is fed by one user configurable file: “</w:t>
      </w:r>
      <w:proofErr w:type="spellStart"/>
      <w:proofErr w:type="gramStart"/>
      <w:r w:rsidR="00962DE4">
        <w:t>parameters.json</w:t>
      </w:r>
      <w:proofErr w:type="spellEnd"/>
      <w:proofErr w:type="gramEnd"/>
      <w:r>
        <w:t xml:space="preserve">.” These are the variables used to define the details of the Security Center and FMC that will be used. </w:t>
      </w:r>
    </w:p>
    <w:p w14:paraId="3AE35384" w14:textId="77777777" w:rsidR="00614144" w:rsidRDefault="00614144">
      <w:r>
        <w:t>Modify the file as follows:</w:t>
      </w:r>
    </w:p>
    <w:p w14:paraId="3E07B576" w14:textId="77777777" w:rsidR="00614144" w:rsidRDefault="00614144" w:rsidP="00614144">
      <w:r>
        <w:t>{</w:t>
      </w:r>
    </w:p>
    <w:p w14:paraId="48C946C9" w14:textId="77777777" w:rsidR="00614144" w:rsidRDefault="00614144" w:rsidP="00614144">
      <w:r>
        <w:t>"hostname</w:t>
      </w:r>
      <w:proofErr w:type="gramStart"/>
      <w:r>
        <w:t>" :</w:t>
      </w:r>
      <w:proofErr w:type="gramEnd"/>
      <w:r>
        <w:t xml:space="preserve"> "</w:t>
      </w:r>
      <w:r w:rsidRPr="00614144">
        <w:rPr>
          <w:i/>
        </w:rPr>
        <w:t xml:space="preserve">&lt;hostname or </w:t>
      </w:r>
      <w:proofErr w:type="spellStart"/>
      <w:r w:rsidRPr="00614144">
        <w:rPr>
          <w:i/>
        </w:rPr>
        <w:t>ip</w:t>
      </w:r>
      <w:proofErr w:type="spellEnd"/>
      <w:r w:rsidRPr="00614144">
        <w:rPr>
          <w:i/>
        </w:rPr>
        <w:t xml:space="preserve"> of security center&gt;</w:t>
      </w:r>
      <w:r>
        <w:t>",</w:t>
      </w:r>
    </w:p>
    <w:p w14:paraId="6CAD5B78" w14:textId="77777777" w:rsidR="00614144" w:rsidRDefault="00614144" w:rsidP="00614144">
      <w:r>
        <w:t>"</w:t>
      </w:r>
      <w:proofErr w:type="spellStart"/>
      <w:r>
        <w:t>FMCHostname</w:t>
      </w:r>
      <w:proofErr w:type="spellEnd"/>
      <w:proofErr w:type="gramStart"/>
      <w:r>
        <w:t>" :</w:t>
      </w:r>
      <w:proofErr w:type="gramEnd"/>
      <w:r>
        <w:t xml:space="preserve"> "</w:t>
      </w:r>
      <w:r w:rsidRPr="00614144">
        <w:rPr>
          <w:i/>
        </w:rPr>
        <w:t xml:space="preserve">&lt;hostname or </w:t>
      </w:r>
      <w:proofErr w:type="spellStart"/>
      <w:r w:rsidRPr="00614144">
        <w:rPr>
          <w:i/>
        </w:rPr>
        <w:t>ip</w:t>
      </w:r>
      <w:proofErr w:type="spellEnd"/>
      <w:r w:rsidRPr="00614144">
        <w:rPr>
          <w:i/>
        </w:rPr>
        <w:t xml:space="preserve"> of </w:t>
      </w:r>
      <w:r>
        <w:rPr>
          <w:i/>
        </w:rPr>
        <w:t>FMC</w:t>
      </w:r>
      <w:r w:rsidRPr="00614144">
        <w:rPr>
          <w:i/>
        </w:rPr>
        <w:t>&gt;</w:t>
      </w:r>
      <w:r>
        <w:t>",</w:t>
      </w:r>
    </w:p>
    <w:p w14:paraId="519AEB40" w14:textId="77777777" w:rsidR="00614144" w:rsidRDefault="00614144" w:rsidP="00614144">
      <w:r>
        <w:t>"username</w:t>
      </w:r>
      <w:proofErr w:type="gramStart"/>
      <w:r>
        <w:t>" :</w:t>
      </w:r>
      <w:proofErr w:type="gramEnd"/>
      <w:r>
        <w:t xml:space="preserve"> "</w:t>
      </w:r>
      <w:r w:rsidRPr="00614144">
        <w:rPr>
          <w:i/>
        </w:rPr>
        <w:t>&lt;</w:t>
      </w:r>
      <w:r>
        <w:rPr>
          <w:i/>
        </w:rPr>
        <w:t>Security Center Username</w:t>
      </w:r>
      <w:r w:rsidRPr="00614144">
        <w:rPr>
          <w:i/>
        </w:rPr>
        <w:t>&gt;</w:t>
      </w:r>
      <w:r>
        <w:t>",</w:t>
      </w:r>
    </w:p>
    <w:p w14:paraId="3F3FDC61" w14:textId="77777777" w:rsidR="00614144" w:rsidRDefault="00614144" w:rsidP="00614144">
      <w:r>
        <w:t>"password</w:t>
      </w:r>
      <w:proofErr w:type="gramStart"/>
      <w:r>
        <w:t>" :</w:t>
      </w:r>
      <w:proofErr w:type="gramEnd"/>
      <w:r>
        <w:t xml:space="preserve"> "</w:t>
      </w:r>
      <w:r w:rsidRPr="00614144">
        <w:rPr>
          <w:i/>
        </w:rPr>
        <w:t>&lt;</w:t>
      </w:r>
      <w:r>
        <w:rPr>
          <w:i/>
        </w:rPr>
        <w:t>Security Center Password</w:t>
      </w:r>
      <w:r w:rsidRPr="00614144">
        <w:rPr>
          <w:i/>
        </w:rPr>
        <w:t>&gt;</w:t>
      </w:r>
      <w:r>
        <w:t>",</w:t>
      </w:r>
    </w:p>
    <w:p w14:paraId="0FF63ED2" w14:textId="77777777" w:rsidR="00614144" w:rsidRDefault="00614144" w:rsidP="00614144">
      <w:r>
        <w:t>"debug</w:t>
      </w:r>
      <w:proofErr w:type="gramStart"/>
      <w:r>
        <w:t>" :</w:t>
      </w:r>
      <w:proofErr w:type="gramEnd"/>
      <w:r>
        <w:t xml:space="preserve"> true, </w:t>
      </w:r>
    </w:p>
    <w:p w14:paraId="74D4C000" w14:textId="77777777" w:rsidR="00614144" w:rsidRDefault="00614144" w:rsidP="00614144">
      <w:r>
        <w:t>"</w:t>
      </w:r>
      <w:proofErr w:type="spellStart"/>
      <w:r>
        <w:t>netrange</w:t>
      </w:r>
      <w:proofErr w:type="spellEnd"/>
      <w:proofErr w:type="gramStart"/>
      <w:r>
        <w:t>" :</w:t>
      </w:r>
      <w:proofErr w:type="gramEnd"/>
      <w:r>
        <w:t xml:space="preserve"> "</w:t>
      </w:r>
      <w:r w:rsidRPr="00614144">
        <w:rPr>
          <w:i/>
        </w:rPr>
        <w:t>&lt;</w:t>
      </w:r>
      <w:r>
        <w:rPr>
          <w:i/>
        </w:rPr>
        <w:t>IP Range of hosts to add</w:t>
      </w:r>
      <w:r w:rsidRPr="00614144">
        <w:rPr>
          <w:i/>
        </w:rPr>
        <w:t>&gt;</w:t>
      </w:r>
      <w:r>
        <w:t>",</w:t>
      </w:r>
    </w:p>
    <w:p w14:paraId="20D6A54E" w14:textId="77777777" w:rsidR="00614144" w:rsidRDefault="00614144" w:rsidP="00614144">
      <w:r>
        <w:t>"</w:t>
      </w:r>
      <w:proofErr w:type="spellStart"/>
      <w:r>
        <w:t>addHosts</w:t>
      </w:r>
      <w:proofErr w:type="spellEnd"/>
      <w:proofErr w:type="gramStart"/>
      <w:r>
        <w:t>" :</w:t>
      </w:r>
      <w:proofErr w:type="gramEnd"/>
      <w:r>
        <w:t xml:space="preserve"> true</w:t>
      </w:r>
    </w:p>
    <w:p w14:paraId="65906AFD" w14:textId="77777777" w:rsidR="00614144" w:rsidRDefault="00614144" w:rsidP="00614144">
      <w:r>
        <w:t>}</w:t>
      </w:r>
    </w:p>
    <w:p w14:paraId="70655AF4" w14:textId="77777777" w:rsidR="00614144" w:rsidRDefault="00614144"/>
    <w:p w14:paraId="7B5F23D2" w14:textId="77777777" w:rsidR="00614144" w:rsidRDefault="00614144">
      <w:r>
        <w:t xml:space="preserve">It is recommended to leave the debug parameter true to help with troubleshooting if you were to have issues. </w:t>
      </w:r>
    </w:p>
    <w:p w14:paraId="0BEE1FC3" w14:textId="77777777" w:rsidR="00614144" w:rsidRDefault="00614144"/>
    <w:p w14:paraId="494521AE" w14:textId="77777777" w:rsidR="00614144" w:rsidRDefault="00614144">
      <w:r>
        <w:t xml:space="preserve">The </w:t>
      </w:r>
      <w:proofErr w:type="spellStart"/>
      <w:r>
        <w:t>addHosts</w:t>
      </w:r>
      <w:proofErr w:type="spellEnd"/>
      <w:r>
        <w:t xml:space="preserve"> parameter should only be set to “false” if you know for certain that the hosts for which you are adding vulnerability details </w:t>
      </w:r>
      <w:r w:rsidR="00736CD7">
        <w:t xml:space="preserve">already </w:t>
      </w:r>
      <w:r w:rsidR="009E50E6">
        <w:t>exist in the FMC.</w:t>
      </w:r>
    </w:p>
    <w:p w14:paraId="7C29DFA2" w14:textId="77777777" w:rsidR="00962DE4" w:rsidRDefault="00962DE4"/>
    <w:p w14:paraId="4E6C4567" w14:textId="2570C9EB" w:rsidR="00A103D3" w:rsidRDefault="00A103D3">
      <w:pPr>
        <w:rPr>
          <w:u w:val="single"/>
        </w:rPr>
      </w:pPr>
      <w:r w:rsidRPr="00A103D3">
        <w:rPr>
          <w:u w:val="single"/>
        </w:rPr>
        <w:t>Running the Script</w:t>
      </w:r>
      <w:r>
        <w:rPr>
          <w:u w:val="single"/>
        </w:rPr>
        <w:t>:</w:t>
      </w:r>
    </w:p>
    <w:p w14:paraId="24D89FA2" w14:textId="39AC3C8B" w:rsidR="00A103D3" w:rsidRDefault="00A103D3">
      <w:r>
        <w:t xml:space="preserve">Before running the following command ensure that all prerequisites are met and the </w:t>
      </w:r>
      <w:proofErr w:type="gramStart"/>
      <w:r>
        <w:t>*.pcks</w:t>
      </w:r>
      <w:proofErr w:type="gramEnd"/>
      <w:r>
        <w:t>12 file from t</w:t>
      </w:r>
      <w:r w:rsidR="00381D86">
        <w:t>he FMC is in the same directory.</w:t>
      </w:r>
    </w:p>
    <w:p w14:paraId="3F83ADB8" w14:textId="288BFF9E" w:rsidR="00381D86" w:rsidRDefault="00381D86">
      <w:r>
        <w:t xml:space="preserve">To run the tool simply execute: </w:t>
      </w:r>
    </w:p>
    <w:p w14:paraId="1F9B6C07" w14:textId="77777777" w:rsidR="00381D86" w:rsidRDefault="00381D86"/>
    <w:p w14:paraId="1DDA1748" w14:textId="52BBF88D" w:rsidR="00381D86" w:rsidRPr="00381D86" w:rsidRDefault="00381D86" w:rsidP="00381D86">
      <w:pPr>
        <w:ind w:firstLine="720"/>
        <w:rPr>
          <w:rFonts w:ascii="Courier New" w:hAnsi="Courier New" w:cs="Courier New"/>
          <w:b/>
          <w:color w:val="595959" w:themeColor="text1" w:themeTint="A6"/>
        </w:rPr>
      </w:pPr>
      <w:proofErr w:type="gramStart"/>
      <w:r w:rsidRPr="00381D86">
        <w:rPr>
          <w:rFonts w:ascii="Courier New" w:hAnsi="Courier New" w:cs="Courier New"/>
          <w:b/>
          <w:color w:val="595959" w:themeColor="text1" w:themeTint="A6"/>
        </w:rPr>
        <w:t>./</w:t>
      </w:r>
      <w:proofErr w:type="gramEnd"/>
      <w:r w:rsidRPr="00381D86">
        <w:rPr>
          <w:rFonts w:ascii="Courier New" w:hAnsi="Courier New" w:cs="Courier New"/>
          <w:b/>
          <w:color w:val="595959" w:themeColor="text1" w:themeTint="A6"/>
        </w:rPr>
        <w:t>query_vuln.py</w:t>
      </w:r>
      <w:bookmarkStart w:id="0" w:name="_GoBack"/>
      <w:bookmarkEnd w:id="0"/>
    </w:p>
    <w:sectPr w:rsidR="00381D86" w:rsidRPr="00381D86" w:rsidSect="001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E4"/>
    <w:rsid w:val="001D2D15"/>
    <w:rsid w:val="00232E62"/>
    <w:rsid w:val="00381D86"/>
    <w:rsid w:val="004E77AB"/>
    <w:rsid w:val="00614144"/>
    <w:rsid w:val="00736CD7"/>
    <w:rsid w:val="00962DE4"/>
    <w:rsid w:val="009E50E6"/>
    <w:rsid w:val="00A103D3"/>
    <w:rsid w:val="00B72F33"/>
    <w:rsid w:val="00EB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E3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isco.com/c/en/us/td/docs/security/firepower/60/api/host-input/HostInputAPIGuide/Configuring-HostInputClient.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2</cp:revision>
  <dcterms:created xsi:type="dcterms:W3CDTF">2017-10-20T13:55:00Z</dcterms:created>
  <dcterms:modified xsi:type="dcterms:W3CDTF">2017-10-20T15:04:00Z</dcterms:modified>
</cp:coreProperties>
</file>