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5D" w:rsidRDefault="000477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rest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inj</m:t>
              </m:r>
            </m:sub>
          </m:sSub>
        </m:oMath>
      </m:oMathPara>
    </w:p>
    <w:p w:rsidR="0004775D" w:rsidRDefault="003626F0" w:rsidP="000477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1</m:t>
          </m:r>
        </m:oMath>
      </m:oMathPara>
    </w:p>
    <w:p w:rsidR="0004775D" w:rsidRPr="0004775D" w:rsidRDefault="003626F0" w:rsidP="0004775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Default="003626F0" w:rsidP="0004775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Pr="0004775D" w:rsidRDefault="0004775D" w:rsidP="000477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-τ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</m:oMath>
      </m:oMathPara>
    </w:p>
    <w:p w:rsidR="0004775D" w:rsidRPr="0004775D" w:rsidRDefault="003626F0" w:rsidP="000477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rest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inj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04775D" w:rsidRPr="0004775D" w:rsidRDefault="000477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 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04775D" w:rsidRPr="0004775D" w:rsidRDefault="0004775D" w:rsidP="000477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04775D" w:rsidRPr="00B9656C" w:rsidRDefault="003626F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B9656C" w:rsidRPr="00B9656C" w:rsidRDefault="003626F0" w:rsidP="00B9656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  <m:r>
                <w:rPr>
                  <w:rFonts w:ascii="Cambria Math" w:hAnsi="Cambria Math"/>
                </w:rPr>
                <m:t xml:space="preserve">+x`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B9656C" w:rsidRDefault="00B9656C" w:rsidP="00B9656C">
      <w:pPr>
        <w:rPr>
          <w:rFonts w:eastAsiaTheme="minorEastAsia"/>
        </w:rPr>
      </w:pPr>
    </w:p>
    <w:p w:rsidR="00B9656C" w:rsidRDefault="00B9656C" w:rsidP="00B9656C">
      <w:pPr>
        <w:rPr>
          <w:rFonts w:eastAsiaTheme="minorEastAsia"/>
        </w:rPr>
      </w:pPr>
      <w:r>
        <w:rPr>
          <w:rFonts w:eastAsiaTheme="minorEastAsia"/>
        </w:rPr>
        <w:t>Question 2</w:t>
      </w:r>
    </w:p>
    <w:p w:rsidR="00B9656C" w:rsidRDefault="00B9656C" w:rsidP="00B9656C">
      <w:pPr>
        <w:rPr>
          <w:rFonts w:eastAsiaTheme="minorEastAsia"/>
        </w:rPr>
      </w:pPr>
    </w:p>
    <w:p w:rsidR="00B9656C" w:rsidRPr="00B9656C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:rsidR="00B9656C" w:rsidRPr="00B9656C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:rsidR="00B9656C" w:rsidRPr="0004775D" w:rsidRDefault="00B9656C" w:rsidP="00B965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threshold </m:t>
              </m:r>
            </m:sub>
          </m:sSub>
        </m:oMath>
      </m:oMathPara>
    </w:p>
    <w:p w:rsidR="00B9656C" w:rsidRPr="00B9656C" w:rsidRDefault="003626F0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3626F0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3626F0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04775D" w:rsidRDefault="00B9656C" w:rsidP="00B9656C">
      <w:pPr>
        <w:rPr>
          <w:rFonts w:eastAsiaTheme="minorEastAsia"/>
        </w:rPr>
      </w:pPr>
    </w:p>
    <w:p w:rsidR="00B9656C" w:rsidRPr="0004775D" w:rsidRDefault="00B9656C" w:rsidP="00B9656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3 </w:t>
      </w:r>
    </w:p>
    <w:p w:rsidR="00B9656C" w:rsidRPr="00B9656C" w:rsidRDefault="003626F0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3626F0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B9656C" w:rsidRDefault="003626F0" w:rsidP="00B965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isi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</m:oMath>
      </m:oMathPara>
    </w:p>
    <w:p w:rsidR="00B9656C" w:rsidRPr="0004775D" w:rsidRDefault="00B9656C" w:rsidP="00B9656C">
      <w:pPr>
        <w:rPr>
          <w:rFonts w:eastAsiaTheme="minorEastAsia"/>
        </w:rPr>
      </w:pPr>
    </w:p>
    <w:p w:rsidR="00B9656C" w:rsidRPr="009E4CAA" w:rsidRDefault="003626F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9E4CAA" w:rsidRPr="009E4CAA" w:rsidRDefault="009E4C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implies 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Reset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threshold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</m:oMath>
      </m:oMathPara>
    </w:p>
    <w:p w:rsidR="009E4CAA" w:rsidRPr="009E4CAA" w:rsidRDefault="003626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isi </m:t>
              </m:r>
            </m:sub>
          </m:sSub>
          <m:r>
            <w:rPr>
              <w:rFonts w:ascii="Cambria Math" w:eastAsiaTheme="minorEastAsia" w:hAnsi="Cambria Math"/>
            </w:rPr>
            <m:t xml:space="preserve">≈ </m:t>
          </m:r>
          <m:r>
            <w:rPr>
              <w:rFonts w:ascii="Cambria Math" w:hAnsi="Cambria Math"/>
            </w:rPr>
            <m:t>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den>
          </m:f>
        </m:oMath>
      </m:oMathPara>
    </w:p>
    <w:p w:rsidR="009E4CAA" w:rsidRPr="009E4CAA" w:rsidRDefault="009E4C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threshold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Reset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E4CAA" w:rsidRDefault="009E4CAA">
      <w:pPr>
        <w:rPr>
          <w:rFonts w:eastAsiaTheme="minorEastAsia"/>
        </w:rPr>
      </w:pPr>
    </w:p>
    <w:p w:rsidR="009E4CAA" w:rsidRDefault="009E4CAA">
      <w:pPr>
        <w:rPr>
          <w:rFonts w:eastAsiaTheme="minorEastAsia"/>
        </w:rPr>
      </w:pPr>
      <w:r>
        <w:rPr>
          <w:rFonts w:eastAsiaTheme="minorEastAsia"/>
        </w:rPr>
        <w:t>Question 4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Question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Resting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Membrane Resistance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10E-3; </w:t>
      </w:r>
      <w:r>
        <w:rPr>
          <w:rFonts w:ascii="Courier New" w:hAnsi="Courier New" w:cs="Courier New"/>
          <w:color w:val="228B22"/>
          <w:sz w:val="20"/>
          <w:szCs w:val="20"/>
        </w:rPr>
        <w:t>% Time Constant of membrane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Membrane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Vth = -54E-3; </w:t>
      </w:r>
      <w:r>
        <w:rPr>
          <w:rFonts w:ascii="Courier New" w:hAnsi="Courier New" w:cs="Courier New"/>
          <w:color w:val="228B22"/>
          <w:sz w:val="20"/>
          <w:szCs w:val="20"/>
        </w:rPr>
        <w:t>% Threshold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-80E-3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Reset Voltage once spiked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  </w:t>
      </w:r>
      <w:r>
        <w:rPr>
          <w:rFonts w:ascii="Courier New" w:hAnsi="Courier New" w:cs="Courier New"/>
          <w:color w:val="228B22"/>
          <w:sz w:val="20"/>
          <w:szCs w:val="20"/>
        </w:rPr>
        <w:t>% Duration of simulation (s)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Chosen values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Spiking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Time Step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2E-9;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Applied current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timesteps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time/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current vector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iterations, 1);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Apply step function current for middle 300ms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0.2* iterations + 1 : 0.8 * iterations)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iterate through phase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timesteps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 1:iterations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Manual Spikes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Vth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Spike to plot vector but reset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underneath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Use the membrane equation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membrane equation, add to plot vector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((-1*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*I(n,1))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dv;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Euler increment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to plot vector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V);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'Membrane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Volage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(V)'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'Membrane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Volage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(V) vs Time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4484" w:rsidRDefault="00744484">
      <w:pPr>
        <w:rPr>
          <w:rFonts w:eastAsiaTheme="minorEastAsia"/>
        </w:rPr>
      </w:pPr>
    </w:p>
    <w:p w:rsidR="00C26B2A" w:rsidRDefault="00744484">
      <w:pPr>
        <w:rPr>
          <w:rFonts w:eastAsiaTheme="minorEastAsia"/>
        </w:rPr>
      </w:pPr>
      <w:r>
        <w:rPr>
          <w:rFonts w:eastAsiaTheme="minorEastAsia"/>
          <w:noProof/>
          <w:lang w:eastAsia="en-AU"/>
        </w:rPr>
        <w:drawing>
          <wp:inline distT="0" distB="0" distL="0" distR="0">
            <wp:extent cx="4907280" cy="3863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" t="2095" r="6025" b="1332"/>
                    <a:stretch/>
                  </pic:blipFill>
                  <pic:spPr bwMode="auto">
                    <a:xfrm>
                      <a:off x="0" y="0"/>
                      <a:ext cx="490728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B2A" w:rsidRDefault="00C26B2A">
      <w:pPr>
        <w:rPr>
          <w:rFonts w:eastAsiaTheme="minorEastAsia"/>
        </w:rPr>
      </w:pPr>
      <w:r>
        <w:rPr>
          <w:rFonts w:eastAsiaTheme="minorEastAsia"/>
        </w:rPr>
        <w:t>Question 5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0 to 10 ns in 100 increments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(10E-9/100):10E-9;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Apply the simulated and expected spike rates for all currents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spike_rate_actual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@ass_1_q5_actual,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spike_rate_expected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@ass_1_q5_expect,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spike_rate_actual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spike_rate_expected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'Injection current, (A)'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 (/s)'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 (/s) vs Injection current (A)'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C26B2A" w:rsidRDefault="00C26B2A">
      <w:pPr>
        <w:rPr>
          <w:rFonts w:eastAsiaTheme="minorEastAsia"/>
        </w:rPr>
      </w:pPr>
    </w:p>
    <w:p w:rsidR="00C26B2A" w:rsidRDefault="00C259F5">
      <w:pPr>
        <w:rPr>
          <w:rFonts w:eastAsiaTheme="minorEastAsia"/>
        </w:rPr>
      </w:pPr>
      <w:proofErr w:type="gramStart"/>
      <w:r>
        <w:rPr>
          <w:rFonts w:eastAsiaTheme="minorEastAsia"/>
        </w:rPr>
        <w:t>with</w:t>
      </w:r>
      <w:proofErr w:type="gramEnd"/>
      <w:r>
        <w:rPr>
          <w:rFonts w:eastAsiaTheme="minorEastAsia"/>
        </w:rPr>
        <w:t xml:space="preserve"> functions defined: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ass_1_q5_actual(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Question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Resting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Membrane Resistance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10E-3; </w:t>
      </w:r>
      <w:r>
        <w:rPr>
          <w:rFonts w:ascii="Courier New" w:hAnsi="Courier New" w:cs="Courier New"/>
          <w:color w:val="228B22"/>
          <w:sz w:val="20"/>
          <w:szCs w:val="20"/>
        </w:rPr>
        <w:t>% Time Constant of membrane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Membrane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Vth = -54E-3; </w:t>
      </w:r>
      <w:r>
        <w:rPr>
          <w:rFonts w:ascii="Courier New" w:hAnsi="Courier New" w:cs="Courier New"/>
          <w:color w:val="228B22"/>
          <w:sz w:val="20"/>
          <w:szCs w:val="20"/>
        </w:rPr>
        <w:t>% Threshold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-80E-3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Reset Voltage once spiked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  </w:t>
      </w:r>
      <w:r>
        <w:rPr>
          <w:rFonts w:ascii="Courier New" w:hAnsi="Courier New" w:cs="Courier New"/>
          <w:color w:val="228B22"/>
          <w:sz w:val="20"/>
          <w:szCs w:val="20"/>
        </w:rPr>
        <w:t>% Duration of simulation (s)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Chosen values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Spiking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Time Step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spikes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>% Tally of spikes triggered in simulation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timesteps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time/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current vector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iterations, 1);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Apply step function current for middle 300ms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0.2* iterations + 1 : 0.8 * iterations)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iterate through phase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timesteps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 1:iterations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Manual Spikes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Vth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Spike to plot vector but reset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underneath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 number of spikes that have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occured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spikes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spikes + 1;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Use the membrane equation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membrane equation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((-1*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*I(n,1))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dv;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Euler increment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to plot vector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firing rate is spikes/time where time was only 60% of full simulation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spikes / (0.6 * time);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C259F5" w:rsidRDefault="00C259F5">
      <w:pPr>
        <w:rPr>
          <w:rFonts w:eastAsiaTheme="minorEastAsia"/>
        </w:rPr>
      </w:pPr>
    </w:p>
    <w:p w:rsidR="00C259F5" w:rsidRDefault="00C259F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and </w:t>
      </w:r>
    </w:p>
    <w:p w:rsidR="00C259F5" w:rsidRDefault="00C259F5">
      <w:pPr>
        <w:rPr>
          <w:rFonts w:eastAsiaTheme="minorEastAsia"/>
        </w:rPr>
      </w:pP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ass_1_q5_expect(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Question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Resting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Membrane Resistance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10E-3; </w:t>
      </w:r>
      <w:r>
        <w:rPr>
          <w:rFonts w:ascii="Courier New" w:hAnsi="Courier New" w:cs="Courier New"/>
          <w:color w:val="228B22"/>
          <w:sz w:val="20"/>
          <w:szCs w:val="20"/>
        </w:rPr>
        <w:t>% Time Constant of membrane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Membrane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Vth = -54E-3; </w:t>
      </w:r>
      <w:r>
        <w:rPr>
          <w:rFonts w:ascii="Courier New" w:hAnsi="Courier New" w:cs="Courier New"/>
          <w:color w:val="228B22"/>
          <w:sz w:val="20"/>
          <w:szCs w:val="20"/>
        </w:rPr>
        <w:t>% Threshold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-80E-3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Reset Voltage once spiked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  </w:t>
      </w:r>
      <w:r>
        <w:rPr>
          <w:rFonts w:ascii="Courier New" w:hAnsi="Courier New" w:cs="Courier New"/>
          <w:color w:val="228B22"/>
          <w:sz w:val="20"/>
          <w:szCs w:val="20"/>
        </w:rPr>
        <w:t>% Duration of simulation (s)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Chosen values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Spiking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1E-4;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Time Step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Apply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formula from assignment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Vth)) );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44484" w:rsidRDefault="00744484">
      <w:pPr>
        <w:rPr>
          <w:rFonts w:eastAsiaTheme="minorEastAsia"/>
          <w:noProof/>
        </w:rPr>
      </w:pPr>
    </w:p>
    <w:p w:rsidR="00744484" w:rsidRDefault="00744484">
      <w:pPr>
        <w:rPr>
          <w:rFonts w:eastAsiaTheme="minorEastAsia"/>
        </w:rPr>
      </w:pPr>
      <w:r>
        <w:rPr>
          <w:rFonts w:eastAsiaTheme="minorEastAsia"/>
          <w:noProof/>
          <w:lang w:eastAsia="en-AU"/>
        </w:rPr>
        <w:drawing>
          <wp:inline distT="0" distB="0" distL="0" distR="0">
            <wp:extent cx="4701540" cy="3924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6" t="1715" r="7879" b="190"/>
                    <a:stretch/>
                  </pic:blipFill>
                  <pic:spPr bwMode="auto">
                    <a:xfrm>
                      <a:off x="0" y="0"/>
                      <a:ext cx="470154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9F5" w:rsidRDefault="00C259F5">
      <w:pPr>
        <w:rPr>
          <w:rFonts w:eastAsiaTheme="minorEastAsia"/>
        </w:rPr>
      </w:pPr>
      <w:r>
        <w:rPr>
          <w:rFonts w:eastAsiaTheme="minorEastAsia"/>
        </w:rPr>
        <w:t>Question 6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Question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Resting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Membrane Resistance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10E-3; </w:t>
      </w:r>
      <w:r>
        <w:rPr>
          <w:rFonts w:ascii="Courier New" w:hAnsi="Courier New" w:cs="Courier New"/>
          <w:color w:val="228B22"/>
          <w:sz w:val="20"/>
          <w:szCs w:val="20"/>
        </w:rPr>
        <w:t>% Time Constant of membrane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Membrane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Vth = -54E-3; </w:t>
      </w:r>
      <w:r>
        <w:rPr>
          <w:rFonts w:ascii="Courier New" w:hAnsi="Courier New" w:cs="Courier New"/>
          <w:color w:val="228B22"/>
          <w:sz w:val="20"/>
          <w:szCs w:val="20"/>
        </w:rPr>
        <w:t>% Threshold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-80E-3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Reset Voltage once spiked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0.5;  </w:t>
      </w:r>
      <w:r>
        <w:rPr>
          <w:rFonts w:ascii="Courier New" w:hAnsi="Courier New" w:cs="Courier New"/>
          <w:color w:val="228B22"/>
          <w:sz w:val="20"/>
          <w:szCs w:val="20"/>
        </w:rPr>
        <w:t>% Duration of simulation (s)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Chosen values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Spiking voltage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1E-3;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Time Step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2E-9;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Applied current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 from question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100E-3; </w:t>
      </w:r>
      <w:r>
        <w:rPr>
          <w:rFonts w:ascii="Courier New" w:hAnsi="Courier New" w:cs="Courier New"/>
          <w:color w:val="228B22"/>
          <w:sz w:val="20"/>
          <w:szCs w:val="20"/>
        </w:rPr>
        <w:t>% Time Constant for Spike rate Adaptation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0.3; </w:t>
      </w:r>
      <w:r>
        <w:rPr>
          <w:rFonts w:ascii="Courier New" w:hAnsi="Courier New" w:cs="Courier New"/>
          <w:color w:val="228B22"/>
          <w:sz w:val="20"/>
          <w:szCs w:val="20"/>
        </w:rPr>
        <w:t>% SRA increment value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-70E-3; </w:t>
      </w:r>
      <w:r>
        <w:rPr>
          <w:rFonts w:ascii="Courier New" w:hAnsi="Courier New" w:cs="Courier New"/>
          <w:color w:val="228B22"/>
          <w:sz w:val="20"/>
          <w:szCs w:val="20"/>
        </w:rPr>
        <w:t>% Comparison voltage for SRA (equilibrium point)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Resistance value for SRA (considered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tao_sra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value for g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Current g value in Euler iterations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time/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current vector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iterations, 1);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Apply step function current for middle 300ms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0.2* iterations + 1 : 0.8 * iterations)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iterate through phase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timesteps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 1:iterations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Manual Spikes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Vth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Set Spike in plot vector but reset voltage underneath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Vspike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spike to plot vector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increment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g_sra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Use the membrane equation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via equation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((-1*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*I(n,1)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dv; </w:t>
      </w:r>
      <w:r>
        <w:rPr>
          <w:rFonts w:ascii="Courier New" w:hAnsi="Courier New" w:cs="Courier New"/>
          <w:color w:val="228B22"/>
          <w:sz w:val="20"/>
          <w:szCs w:val="20"/>
        </w:rPr>
        <w:t>% Euler Increment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Spike rate adaptation variable updates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(-1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tao_sra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g_sra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dg;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decay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g_sra</w:t>
      </w:r>
      <w:proofErr w:type="spellEnd"/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voltage to plot vector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26F0" w:rsidRDefault="003626F0" w:rsidP="00362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44484" w:rsidRDefault="00744484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  <w:noProof/>
          <w:lang w:eastAsia="en-AU"/>
        </w:rPr>
        <w:lastRenderedPageBreak/>
        <w:drawing>
          <wp:inline distT="0" distB="0" distL="0" distR="0">
            <wp:extent cx="5006340" cy="4000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0"/>
                    <a:stretch/>
                  </pic:blipFill>
                  <pic:spPr bwMode="auto">
                    <a:xfrm>
                      <a:off x="0" y="0"/>
                      <a:ext cx="50063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9F5" w:rsidRPr="0004775D" w:rsidRDefault="00C259F5">
      <w:pPr>
        <w:rPr>
          <w:rFonts w:eastAsiaTheme="minorEastAsia"/>
        </w:rPr>
      </w:pPr>
    </w:p>
    <w:sectPr w:rsidR="00C259F5" w:rsidRPr="0004775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946" w:rsidRDefault="00D37946" w:rsidP="0004775D">
      <w:pPr>
        <w:spacing w:after="0" w:line="240" w:lineRule="auto"/>
      </w:pPr>
      <w:r>
        <w:separator/>
      </w:r>
    </w:p>
  </w:endnote>
  <w:endnote w:type="continuationSeparator" w:id="0">
    <w:p w:rsidR="00D37946" w:rsidRDefault="00D37946" w:rsidP="0004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946" w:rsidRDefault="00D37946" w:rsidP="0004775D">
      <w:pPr>
        <w:spacing w:after="0" w:line="240" w:lineRule="auto"/>
      </w:pPr>
      <w:r>
        <w:separator/>
      </w:r>
    </w:p>
  </w:footnote>
  <w:footnote w:type="continuationSeparator" w:id="0">
    <w:p w:rsidR="00D37946" w:rsidRDefault="00D37946" w:rsidP="0004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B2A" w:rsidRDefault="00C26B2A">
    <w:pPr>
      <w:pStyle w:val="Header"/>
    </w:pPr>
    <w:r>
      <w:t>Math3104 Assignment 1</w:t>
    </w:r>
    <w:r>
      <w:tab/>
    </w:r>
    <w:r>
      <w:tab/>
      <w:t xml:space="preserve">Jack Eadie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5D"/>
    <w:rsid w:val="0004775D"/>
    <w:rsid w:val="00191850"/>
    <w:rsid w:val="002310A0"/>
    <w:rsid w:val="003626F0"/>
    <w:rsid w:val="00624D0F"/>
    <w:rsid w:val="00667875"/>
    <w:rsid w:val="00744484"/>
    <w:rsid w:val="009E4CAA"/>
    <w:rsid w:val="00A317A3"/>
    <w:rsid w:val="00B9656C"/>
    <w:rsid w:val="00C259F5"/>
    <w:rsid w:val="00C26B2A"/>
    <w:rsid w:val="00CD1E6D"/>
    <w:rsid w:val="00D3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3AC9"/>
  <w15:chartTrackingRefBased/>
  <w15:docId w15:val="{9C52A75E-DF25-44A7-8C55-9B09D18C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5D"/>
  </w:style>
  <w:style w:type="paragraph" w:styleId="Footer">
    <w:name w:val="footer"/>
    <w:basedOn w:val="Normal"/>
    <w:link w:val="FooterChar"/>
    <w:uiPriority w:val="99"/>
    <w:unhideWhenUsed/>
    <w:rsid w:val="0004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5D"/>
  </w:style>
  <w:style w:type="character" w:styleId="PlaceholderText">
    <w:name w:val="Placeholder Text"/>
    <w:basedOn w:val="DefaultParagraphFont"/>
    <w:uiPriority w:val="99"/>
    <w:semiHidden/>
    <w:rsid w:val="0004775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B2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Eadie</dc:creator>
  <cp:keywords/>
  <dc:description/>
  <cp:lastModifiedBy>Jack Eadie</cp:lastModifiedBy>
  <cp:revision>4</cp:revision>
  <dcterms:created xsi:type="dcterms:W3CDTF">2018-02-28T22:17:00Z</dcterms:created>
  <dcterms:modified xsi:type="dcterms:W3CDTF">2018-03-07T05:41:00Z</dcterms:modified>
</cp:coreProperties>
</file>