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3D" w:rsidRDefault="007C263D" w:rsidP="007C263D">
      <w:pPr>
        <w:pStyle w:val="Heading2"/>
      </w:pPr>
      <w:r>
        <w:t>Question 1</w:t>
      </w:r>
    </w:p>
    <w:p w:rsidR="007C263D" w:rsidRPr="00273219" w:rsidRDefault="00273219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273219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t+C</m:t>
          </m:r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t+C</m:t>
              </m:r>
            </m:sup>
          </m:sSup>
        </m:oMath>
      </m:oMathPara>
    </w:p>
    <w:p w:rsidR="007C263D" w:rsidRPr="00273219" w:rsidRDefault="00273219" w:rsidP="007C26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Default="007C263D" w:rsidP="007C263D"/>
    <w:p w:rsidR="007C263D" w:rsidRDefault="007C263D" w:rsidP="007C263D">
      <w:r>
        <w:t xml:space="preserve">If synthesis is blocked: </w:t>
      </w:r>
    </w:p>
    <w:p w:rsidR="007C263D" w:rsidRPr="00273219" w:rsidRDefault="00273219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273219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>
      <w:r>
        <w:t xml:space="preserve">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Default="007C263D" w:rsidP="007C263D"/>
    <w:p w:rsidR="007C263D" w:rsidRDefault="007C263D" w:rsidP="007C263D">
      <w:r>
        <w:t xml:space="preserve">If synthesis is doubled: </w:t>
      </w:r>
    </w:p>
    <w:p w:rsidR="007C263D" w:rsidRPr="00273219" w:rsidRDefault="00273219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273219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7C263D" w:rsidP="007C263D">
      <w:pPr>
        <w:rPr>
          <w:rFonts w:eastAsia="Times New Roman"/>
        </w:rPr>
      </w:pPr>
      <w:r w:rsidRPr="00DC20AF">
        <w:rPr>
          <w:rFonts w:eastAsia="Times New Roman"/>
        </w:rPr>
        <w:t xml:space="preserve">If the protein is at the old equilibrium when s is altered,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/>
    <w:p w:rsidR="007C263D" w:rsidRPr="00DC20AF" w:rsidRDefault="007C263D" w:rsidP="007C263D">
      <w:pPr>
        <w:rPr>
          <w:rFonts w:eastAsia="Times New Roman"/>
        </w:rPr>
      </w:pPr>
      <w:r>
        <w:t xml:space="preserve">New 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midpoint is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273219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7C263D" w:rsidP="007C263D">
      <w:pPr>
        <w:rPr>
          <w:rFonts w:eastAsia="Times New Roman"/>
          <w:iCs/>
          <w:vertAlign w:val="subscript"/>
        </w:rPr>
      </w:pPr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Default="007C263D" w:rsidP="007C263D">
      <w:pPr>
        <w:pStyle w:val="Heading2"/>
      </w:pPr>
      <w:r>
        <w:t>Question 2</w:t>
      </w:r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Where v1 is the phosphorylation flux and v2 is the de-phosphorylation flux. Using MM kinetics the fluxs can be written as: </w:t>
      </w:r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Default="007C263D" w:rsidP="007C263D">
      <w:r>
        <w:t>The maximum fluxes are proportional to catalytic protein P &amp; Q respectively</w:t>
      </w:r>
    </w:p>
    <w:p w:rsidR="007C263D" w:rsidRPr="00273219" w:rsidRDefault="00273219" w:rsidP="007C263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Pr="00273219" w:rsidRDefault="00273219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=0.2</m:t>
          </m:r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hAnsi="Cambria Math"/>
            </w:rPr>
            <m:t>10s-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-10s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Default="007C263D" w:rsidP="007C263D">
      <w:r>
        <w:t xml:space="preserve">Giving: </w:t>
      </w:r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</m:oMath>
      </m:oMathPara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</w:p>
    <w:p w:rsidR="007C263D" w:rsidRPr="00273219" w:rsidRDefault="00273219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Modelled with Matlab  as follows: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colours = [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'ro-'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t_span = [0, 30];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.90;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this gets above about 0.92 it goes above 1 else it is bound by 1.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final_y = nan(n-1, 1);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 0.0:0.05/n:0.05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p_0 = 10*s;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ode_func = @(t,y) (((10*s + (p_0-10*s)*exp(-t/10))*(1-y))/(1.05-y)) - (0.2*y/(y+0.05));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[t,y] = ode45(ode_func, t_span, y0);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plot(t,y, colours(mod(i,5) + 1));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final_y(i,1) = y(length(y), 1);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 i +1;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plot(0.00:0.05/n:0.05, final_y)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'equilibrium'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'equilibrium value of concentration of  phosphorylated 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pause </w:t>
      </w:r>
    </w:p>
    <w:p w:rsidR="007C263D" w:rsidRDefault="007C263D" w:rsidP="007C263D">
      <w:pPr>
        <w:pStyle w:val="Heading2"/>
      </w:pPr>
    </w:p>
    <w:p w:rsidR="007C263D" w:rsidRDefault="007C263D" w:rsidP="007C263D">
      <w:r>
        <w:t xml:space="preserve">Things to note: </w:t>
      </w:r>
    </w:p>
    <w:p w:rsidR="007C263D" w:rsidRPr="00E1057D" w:rsidRDefault="007C263D" w:rsidP="007C263D">
      <w:pPr>
        <w:pStyle w:val="ListParagraph"/>
        <w:numPr>
          <w:ilvl w:val="0"/>
          <w:numId w:val="1"/>
        </w:numPr>
      </w:pPr>
      <w:r>
        <w:t xml:space="preserve">Y has been used instead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DC20AF">
        <w:rPr>
          <w:rFonts w:eastAsia="Times New Roman"/>
        </w:rPr>
        <w:t xml:space="preserve">  to align with nomenclature of ode45</w:t>
      </w:r>
    </w:p>
    <w:p w:rsidR="007C263D" w:rsidRDefault="007C263D" w:rsidP="007C263D">
      <w:pPr>
        <w:pStyle w:val="ListParagraph"/>
        <w:numPr>
          <w:ilvl w:val="0"/>
          <w:numId w:val="1"/>
        </w:numPr>
      </w:pPr>
      <w:r>
        <w:t>Equilibrium concentration found as last entry in trials</w:t>
      </w:r>
    </w:p>
    <w:p w:rsidR="007C263D" w:rsidRDefault="007C263D" w:rsidP="007C263D">
      <w:r>
        <w:t xml:space="preserve">This ultimately makes plots as follows: </w:t>
      </w:r>
    </w:p>
    <w:p w:rsidR="007C263D" w:rsidRDefault="00273219" w:rsidP="007C263D">
      <w:pPr>
        <w:rPr>
          <w:noProof/>
          <w:lang w:eastAsia="en-AU"/>
        </w:rPr>
      </w:pPr>
      <w:r w:rsidRPr="00CD6518">
        <w:rPr>
          <w:noProof/>
          <w:lang w:eastAsia="en-AU"/>
        </w:rPr>
        <w:drawing>
          <wp:inline distT="0" distB="0" distL="0" distR="0">
            <wp:extent cx="3657600" cy="3019425"/>
            <wp:effectExtent l="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2380" r="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3D" w:rsidRDefault="00273219" w:rsidP="007C263D">
      <w:pPr>
        <w:pStyle w:val="Heading2"/>
      </w:pPr>
      <w:r w:rsidRPr="00CD6518">
        <w:rPr>
          <w:noProof/>
          <w:lang w:eastAsia="en-AU"/>
        </w:rPr>
        <w:lastRenderedPageBreak/>
        <w:drawing>
          <wp:inline distT="0" distB="0" distL="0" distR="0">
            <wp:extent cx="4076700" cy="3419475"/>
            <wp:effectExtent l="0" t="0" r="0" b="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2142" r="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3D" w:rsidRDefault="007C263D" w:rsidP="007C263D">
      <w:pPr>
        <w:pStyle w:val="Heading2"/>
      </w:pPr>
      <w:r>
        <w:t>Question 3</w:t>
      </w:r>
    </w:p>
    <w:p w:rsidR="007C263D" w:rsidRPr="00273219" w:rsidRDefault="00273219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=0.1+0.5R</m:t>
          </m:r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=0.1+0.5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=0.6-0.5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7C263D" w:rsidRPr="00273219" w:rsidRDefault="00273219" w:rsidP="007C263D">
      <w:pPr>
        <w:rPr>
          <w:rFonts w:eastAsia="Times New Roman"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2max</m:t>
              </m:r>
            </m:sub>
          </m:sSub>
          <m:r>
            <w:rPr>
              <w:rFonts w:ascii="Cambria Math" w:eastAsia="Times New Roman" w:hAnsi="Cambria Math"/>
            </w:rPr>
            <m:t>= 0.6-0.5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273219" w:rsidP="007C263D">
      <w:pPr>
        <w:rPr>
          <w:rFonts w:ascii="Calibri Light" w:eastAsia="Times New Roman" w:hAnsi="Calibri Ligh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libri Light" w:eastAsia="Times New Roman" w:hAnsi="Calibri Light"/>
              <w:noProof/>
              <w:lang w:eastAsia="en-AU"/>
            </w:rPr>
            <w:drawing>
              <wp:inline distT="0" distB="0" distL="0" distR="0">
                <wp:extent cx="3829050" cy="3181350"/>
                <wp:effectExtent l="0" t="0" r="0" b="0"/>
                <wp:docPr id="48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91" t="1701" r="66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7C263D" w:rsidRDefault="007C263D" w:rsidP="007C263D">
      <w:pPr>
        <w:pStyle w:val="Heading2"/>
      </w:pPr>
    </w:p>
    <w:p w:rsidR="007C263D" w:rsidRDefault="00273219" w:rsidP="007C263D">
      <w:r w:rsidRPr="00CD6518">
        <w:rPr>
          <w:noProof/>
          <w:lang w:eastAsia="en-AU"/>
        </w:rPr>
        <w:drawing>
          <wp:inline distT="0" distB="0" distL="0" distR="0">
            <wp:extent cx="4352925" cy="3629025"/>
            <wp:effectExtent l="0" t="0" r="0" b="0"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1904" r="6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3D" w:rsidRDefault="007C263D" w:rsidP="007C263D">
      <w:r>
        <w:t>[TALK about binary switch stuff]</w:t>
      </w:r>
    </w:p>
    <w:p w:rsidR="00694351" w:rsidRDefault="00273219">
      <w:bookmarkStart w:id="0" w:name="_GoBack"/>
      <w:bookmarkEnd w:id="0"/>
    </w:p>
    <w:sectPr w:rsidR="006943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57D" w:rsidRDefault="00273219">
    <w:pPr>
      <w:pStyle w:val="Header"/>
    </w:pPr>
    <w:r>
      <w:t>Assignment 5 MATH3104</w:t>
    </w:r>
    <w:r>
      <w:tab/>
    </w:r>
    <w:r>
      <w:tab/>
      <w:t>Jack Eadie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54F2C"/>
    <w:multiLevelType w:val="hybridMultilevel"/>
    <w:tmpl w:val="6DA0FE64"/>
    <w:lvl w:ilvl="0" w:tplc="C362FF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3D"/>
    <w:rsid w:val="002475A2"/>
    <w:rsid w:val="00273219"/>
    <w:rsid w:val="007C263D"/>
    <w:rsid w:val="00881666"/>
    <w:rsid w:val="00A618B6"/>
    <w:rsid w:val="00D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2BD27-2130-4961-B643-3D9A312E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63D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3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C263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2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3D"/>
  </w:style>
  <w:style w:type="paragraph" w:styleId="ListParagraph">
    <w:name w:val="List Paragraph"/>
    <w:basedOn w:val="Normal"/>
    <w:uiPriority w:val="34"/>
    <w:qFormat/>
    <w:rsid w:val="007C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2479</Characters>
  <Application>Microsoft Office Word</Application>
  <DocSecurity>0</DocSecurity>
  <Lines>20</Lines>
  <Paragraphs>5</Paragraphs>
  <ScaleCrop>false</ScaleCrop>
  <Company>University of Queensland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2</cp:revision>
  <dcterms:created xsi:type="dcterms:W3CDTF">2018-04-25T06:16:00Z</dcterms:created>
  <dcterms:modified xsi:type="dcterms:W3CDTF">2018-04-25T06:16:00Z</dcterms:modified>
</cp:coreProperties>
</file>