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E868A" w14:textId="77777777" w:rsidR="00FD6255" w:rsidRPr="00FD6255" w:rsidRDefault="00FD6255" w:rsidP="00FD6255">
      <w:pPr>
        <w:rPr>
          <w:b/>
          <w:bCs/>
          <w:sz w:val="24"/>
          <w:szCs w:val="24"/>
        </w:rPr>
      </w:pPr>
      <w:r w:rsidRPr="00FD6255">
        <w:rPr>
          <w:b/>
          <w:bCs/>
          <w:sz w:val="24"/>
          <w:szCs w:val="24"/>
        </w:rPr>
        <w:t>Active Directory Lab 01</w:t>
      </w:r>
    </w:p>
    <w:p w14:paraId="687C440E" w14:textId="77777777" w:rsidR="00FD6255" w:rsidRPr="00FD6255" w:rsidRDefault="00FD6255" w:rsidP="00FD6255">
      <w:pPr>
        <w:rPr>
          <w:b/>
          <w:bCs/>
          <w:sz w:val="24"/>
          <w:szCs w:val="24"/>
        </w:rPr>
      </w:pPr>
      <w:r w:rsidRPr="00FD6255">
        <w:rPr>
          <w:b/>
          <w:bCs/>
          <w:sz w:val="24"/>
          <w:szCs w:val="24"/>
        </w:rPr>
        <w:t>Creating Organizational Units (OUs) and Users in Active Directory</w:t>
      </w:r>
    </w:p>
    <w:p w14:paraId="024BCAD2" w14:textId="77777777" w:rsidR="00FD6255" w:rsidRPr="00FD6255" w:rsidRDefault="00FD6255" w:rsidP="00FD6255">
      <w:pPr>
        <w:rPr>
          <w:b/>
          <w:bCs/>
          <w:sz w:val="24"/>
          <w:szCs w:val="24"/>
        </w:rPr>
      </w:pPr>
      <w:r w:rsidRPr="00FD6255">
        <w:rPr>
          <w:b/>
          <w:bCs/>
          <w:sz w:val="24"/>
          <w:szCs w:val="24"/>
        </w:rPr>
        <w:t>Objective</w:t>
      </w:r>
    </w:p>
    <w:p w14:paraId="30B085D3" w14:textId="77777777" w:rsidR="00FD6255" w:rsidRPr="00FD6255" w:rsidRDefault="00FD6255" w:rsidP="00FD6255">
      <w:pPr>
        <w:rPr>
          <w:sz w:val="24"/>
          <w:szCs w:val="24"/>
        </w:rPr>
      </w:pPr>
      <w:r w:rsidRPr="00FD6255">
        <w:rPr>
          <w:sz w:val="24"/>
          <w:szCs w:val="24"/>
        </w:rPr>
        <w:t>The objective of this lab was to understand the basic administration of Active Directory by creating Organizational Units (OUs) and manually adding user accounts within a Windows Server domain environment. The lab also demonstrated how to organize users into departmental OUs and configure account properties such as password settings. This exercise provided practical experience with the Active Directory Users and Computers (ADUC) management console, which is widely used in enterprise environments for identity and access management.</w:t>
      </w:r>
    </w:p>
    <w:p w14:paraId="7F0AB795" w14:textId="43277613" w:rsidR="00FD6255" w:rsidRPr="00FD6255" w:rsidRDefault="00FD6255" w:rsidP="00FD6255">
      <w:pPr>
        <w:rPr>
          <w:sz w:val="24"/>
          <w:szCs w:val="24"/>
        </w:rPr>
      </w:pPr>
    </w:p>
    <w:p w14:paraId="5931CE5B" w14:textId="77777777" w:rsidR="00FD6255" w:rsidRPr="00FD6255" w:rsidRDefault="00FD6255" w:rsidP="00FD6255">
      <w:pPr>
        <w:rPr>
          <w:b/>
          <w:bCs/>
          <w:sz w:val="24"/>
          <w:szCs w:val="24"/>
        </w:rPr>
      </w:pPr>
      <w:r w:rsidRPr="00FD6255">
        <w:rPr>
          <w:b/>
          <w:bCs/>
          <w:sz w:val="24"/>
          <w:szCs w:val="24"/>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842"/>
      </w:tblGrid>
      <w:tr w:rsidR="00FD6255" w:rsidRPr="00FD6255" w14:paraId="0EDC7169" w14:textId="77777777">
        <w:trPr>
          <w:tblHeader/>
          <w:tblCellSpacing w:w="15" w:type="dxa"/>
        </w:trPr>
        <w:tc>
          <w:tcPr>
            <w:tcW w:w="0" w:type="auto"/>
            <w:vAlign w:val="center"/>
            <w:hideMark/>
          </w:tcPr>
          <w:p w14:paraId="66C66361" w14:textId="77777777" w:rsidR="00FD6255" w:rsidRPr="00FD6255" w:rsidRDefault="00FD6255" w:rsidP="00FD6255">
            <w:pPr>
              <w:rPr>
                <w:b/>
                <w:bCs/>
                <w:sz w:val="24"/>
                <w:szCs w:val="24"/>
              </w:rPr>
            </w:pPr>
            <w:r w:rsidRPr="00FD6255">
              <w:rPr>
                <w:b/>
                <w:bCs/>
                <w:sz w:val="24"/>
                <w:szCs w:val="24"/>
              </w:rPr>
              <w:t>Component</w:t>
            </w:r>
          </w:p>
        </w:tc>
        <w:tc>
          <w:tcPr>
            <w:tcW w:w="0" w:type="auto"/>
            <w:vAlign w:val="center"/>
            <w:hideMark/>
          </w:tcPr>
          <w:p w14:paraId="63DF76C6" w14:textId="77777777" w:rsidR="00FD6255" w:rsidRPr="00FD6255" w:rsidRDefault="00FD6255" w:rsidP="00FD6255">
            <w:pPr>
              <w:rPr>
                <w:b/>
                <w:bCs/>
                <w:sz w:val="24"/>
                <w:szCs w:val="24"/>
              </w:rPr>
            </w:pPr>
            <w:r w:rsidRPr="00FD6255">
              <w:rPr>
                <w:b/>
                <w:bCs/>
                <w:sz w:val="24"/>
                <w:szCs w:val="24"/>
              </w:rPr>
              <w:t>Details</w:t>
            </w:r>
          </w:p>
        </w:tc>
      </w:tr>
      <w:tr w:rsidR="00FD6255" w:rsidRPr="00FD6255" w14:paraId="1E0D1B5B" w14:textId="77777777">
        <w:trPr>
          <w:tblCellSpacing w:w="15" w:type="dxa"/>
        </w:trPr>
        <w:tc>
          <w:tcPr>
            <w:tcW w:w="0" w:type="auto"/>
            <w:vAlign w:val="center"/>
            <w:hideMark/>
          </w:tcPr>
          <w:p w14:paraId="39F776B4" w14:textId="77777777" w:rsidR="00FD6255" w:rsidRPr="00FD6255" w:rsidRDefault="00FD6255" w:rsidP="00FD6255">
            <w:pPr>
              <w:rPr>
                <w:sz w:val="24"/>
                <w:szCs w:val="24"/>
              </w:rPr>
            </w:pPr>
            <w:r w:rsidRPr="00FD6255">
              <w:rPr>
                <w:sz w:val="24"/>
                <w:szCs w:val="24"/>
              </w:rPr>
              <w:t>Operating System</w:t>
            </w:r>
          </w:p>
        </w:tc>
        <w:tc>
          <w:tcPr>
            <w:tcW w:w="0" w:type="auto"/>
            <w:vAlign w:val="center"/>
            <w:hideMark/>
          </w:tcPr>
          <w:p w14:paraId="65919BA6" w14:textId="77777777" w:rsidR="00FD6255" w:rsidRPr="00FD6255" w:rsidRDefault="00FD6255" w:rsidP="00FD6255">
            <w:pPr>
              <w:rPr>
                <w:sz w:val="24"/>
                <w:szCs w:val="24"/>
              </w:rPr>
            </w:pPr>
            <w:r w:rsidRPr="00FD6255">
              <w:rPr>
                <w:sz w:val="24"/>
                <w:szCs w:val="24"/>
              </w:rPr>
              <w:t>Windows Server (Domain Controller)</w:t>
            </w:r>
          </w:p>
        </w:tc>
      </w:tr>
      <w:tr w:rsidR="00FD6255" w:rsidRPr="00FD6255" w14:paraId="02827299" w14:textId="77777777">
        <w:trPr>
          <w:tblCellSpacing w:w="15" w:type="dxa"/>
        </w:trPr>
        <w:tc>
          <w:tcPr>
            <w:tcW w:w="0" w:type="auto"/>
            <w:vAlign w:val="center"/>
            <w:hideMark/>
          </w:tcPr>
          <w:p w14:paraId="77DF22AF" w14:textId="77777777" w:rsidR="00FD6255" w:rsidRPr="00FD6255" w:rsidRDefault="00FD6255" w:rsidP="00FD6255">
            <w:pPr>
              <w:rPr>
                <w:sz w:val="24"/>
                <w:szCs w:val="24"/>
              </w:rPr>
            </w:pPr>
            <w:r w:rsidRPr="00FD6255">
              <w:rPr>
                <w:sz w:val="24"/>
                <w:szCs w:val="24"/>
              </w:rPr>
              <w:t>Client Machine</w:t>
            </w:r>
          </w:p>
        </w:tc>
        <w:tc>
          <w:tcPr>
            <w:tcW w:w="0" w:type="auto"/>
            <w:vAlign w:val="center"/>
            <w:hideMark/>
          </w:tcPr>
          <w:p w14:paraId="46428F5B" w14:textId="77777777" w:rsidR="00FD6255" w:rsidRPr="00FD6255" w:rsidRDefault="00FD6255" w:rsidP="00FD6255">
            <w:pPr>
              <w:rPr>
                <w:sz w:val="24"/>
                <w:szCs w:val="24"/>
              </w:rPr>
            </w:pPr>
            <w:r w:rsidRPr="00FD6255">
              <w:rPr>
                <w:sz w:val="24"/>
                <w:szCs w:val="24"/>
              </w:rPr>
              <w:t>Windows 10/11</w:t>
            </w:r>
          </w:p>
        </w:tc>
      </w:tr>
      <w:tr w:rsidR="00FD6255" w:rsidRPr="00FD6255" w14:paraId="43727965" w14:textId="77777777">
        <w:trPr>
          <w:tblCellSpacing w:w="15" w:type="dxa"/>
        </w:trPr>
        <w:tc>
          <w:tcPr>
            <w:tcW w:w="0" w:type="auto"/>
            <w:vAlign w:val="center"/>
            <w:hideMark/>
          </w:tcPr>
          <w:p w14:paraId="61731792" w14:textId="77777777" w:rsidR="00FD6255" w:rsidRPr="00FD6255" w:rsidRDefault="00FD6255" w:rsidP="00FD6255">
            <w:pPr>
              <w:rPr>
                <w:sz w:val="24"/>
                <w:szCs w:val="24"/>
              </w:rPr>
            </w:pPr>
            <w:r w:rsidRPr="00FD6255">
              <w:rPr>
                <w:sz w:val="24"/>
                <w:szCs w:val="24"/>
              </w:rPr>
              <w:t>Virtualization</w:t>
            </w:r>
          </w:p>
        </w:tc>
        <w:tc>
          <w:tcPr>
            <w:tcW w:w="0" w:type="auto"/>
            <w:vAlign w:val="center"/>
            <w:hideMark/>
          </w:tcPr>
          <w:p w14:paraId="175C1A87" w14:textId="77777777" w:rsidR="00FD6255" w:rsidRPr="00FD6255" w:rsidRDefault="00FD6255" w:rsidP="00FD6255">
            <w:pPr>
              <w:rPr>
                <w:sz w:val="24"/>
                <w:szCs w:val="24"/>
              </w:rPr>
            </w:pPr>
            <w:r w:rsidRPr="00FD6255">
              <w:rPr>
                <w:sz w:val="24"/>
                <w:szCs w:val="24"/>
              </w:rPr>
              <w:t>VMware Workstation / VirtualBox</w:t>
            </w:r>
          </w:p>
        </w:tc>
      </w:tr>
      <w:tr w:rsidR="00FD6255" w:rsidRPr="00FD6255" w14:paraId="13680985" w14:textId="77777777">
        <w:trPr>
          <w:tblCellSpacing w:w="15" w:type="dxa"/>
        </w:trPr>
        <w:tc>
          <w:tcPr>
            <w:tcW w:w="0" w:type="auto"/>
            <w:vAlign w:val="center"/>
            <w:hideMark/>
          </w:tcPr>
          <w:p w14:paraId="19A7F50E" w14:textId="77777777" w:rsidR="00FD6255" w:rsidRPr="00FD6255" w:rsidRDefault="00FD6255" w:rsidP="00FD6255">
            <w:pPr>
              <w:rPr>
                <w:sz w:val="24"/>
                <w:szCs w:val="24"/>
              </w:rPr>
            </w:pPr>
            <w:r w:rsidRPr="00FD6255">
              <w:rPr>
                <w:sz w:val="24"/>
                <w:szCs w:val="24"/>
              </w:rPr>
              <w:t>Domain</w:t>
            </w:r>
          </w:p>
        </w:tc>
        <w:tc>
          <w:tcPr>
            <w:tcW w:w="0" w:type="auto"/>
            <w:vAlign w:val="center"/>
            <w:hideMark/>
          </w:tcPr>
          <w:p w14:paraId="5B70DA00" w14:textId="77777777" w:rsidR="00FD6255" w:rsidRPr="00FD6255" w:rsidRDefault="00FD6255" w:rsidP="00FD6255">
            <w:pPr>
              <w:rPr>
                <w:sz w:val="24"/>
                <w:szCs w:val="24"/>
              </w:rPr>
            </w:pPr>
            <w:r w:rsidRPr="00FD6255">
              <w:rPr>
                <w:sz w:val="24"/>
                <w:szCs w:val="24"/>
              </w:rPr>
              <w:t>mydomain.com</w:t>
            </w:r>
          </w:p>
        </w:tc>
      </w:tr>
      <w:tr w:rsidR="00FD6255" w:rsidRPr="00FD6255" w14:paraId="706CB883" w14:textId="77777777">
        <w:trPr>
          <w:tblCellSpacing w:w="15" w:type="dxa"/>
        </w:trPr>
        <w:tc>
          <w:tcPr>
            <w:tcW w:w="0" w:type="auto"/>
            <w:vAlign w:val="center"/>
            <w:hideMark/>
          </w:tcPr>
          <w:p w14:paraId="1941ECCA" w14:textId="77777777" w:rsidR="00FD6255" w:rsidRPr="00FD6255" w:rsidRDefault="00FD6255" w:rsidP="00FD6255">
            <w:pPr>
              <w:rPr>
                <w:sz w:val="24"/>
                <w:szCs w:val="24"/>
              </w:rPr>
            </w:pPr>
            <w:r w:rsidRPr="00FD6255">
              <w:rPr>
                <w:sz w:val="24"/>
                <w:szCs w:val="24"/>
              </w:rPr>
              <w:t>Tool Used</w:t>
            </w:r>
          </w:p>
        </w:tc>
        <w:tc>
          <w:tcPr>
            <w:tcW w:w="0" w:type="auto"/>
            <w:vAlign w:val="center"/>
            <w:hideMark/>
          </w:tcPr>
          <w:p w14:paraId="1125C113" w14:textId="77777777" w:rsidR="00FD6255" w:rsidRPr="00FD6255" w:rsidRDefault="00FD6255" w:rsidP="00FD6255">
            <w:pPr>
              <w:rPr>
                <w:sz w:val="24"/>
                <w:szCs w:val="24"/>
              </w:rPr>
            </w:pPr>
            <w:r w:rsidRPr="00FD6255">
              <w:rPr>
                <w:sz w:val="24"/>
                <w:szCs w:val="24"/>
              </w:rPr>
              <w:t>Active Directory Users and Computers (ADUC)</w:t>
            </w:r>
          </w:p>
        </w:tc>
      </w:tr>
    </w:tbl>
    <w:p w14:paraId="15EF65CA" w14:textId="6B309DED" w:rsidR="00FD6255" w:rsidRDefault="00FD6255" w:rsidP="00FD6255">
      <w:pPr>
        <w:rPr>
          <w:sz w:val="24"/>
          <w:szCs w:val="24"/>
        </w:rPr>
      </w:pPr>
    </w:p>
    <w:p w14:paraId="2765FD19" w14:textId="77777777" w:rsidR="00FD6255" w:rsidRDefault="00FD6255" w:rsidP="00FD6255">
      <w:pPr>
        <w:rPr>
          <w:sz w:val="24"/>
          <w:szCs w:val="24"/>
        </w:rPr>
      </w:pPr>
    </w:p>
    <w:p w14:paraId="62202960" w14:textId="77777777" w:rsidR="00FD6255" w:rsidRDefault="00FD6255" w:rsidP="00FD6255">
      <w:pPr>
        <w:rPr>
          <w:sz w:val="24"/>
          <w:szCs w:val="24"/>
        </w:rPr>
      </w:pPr>
    </w:p>
    <w:p w14:paraId="5FC4F7CA" w14:textId="77777777" w:rsidR="00FD6255" w:rsidRDefault="00FD6255" w:rsidP="00FD6255">
      <w:pPr>
        <w:rPr>
          <w:sz w:val="24"/>
          <w:szCs w:val="24"/>
        </w:rPr>
      </w:pPr>
    </w:p>
    <w:p w14:paraId="467A0172" w14:textId="77777777" w:rsidR="00FD6255" w:rsidRDefault="00FD6255" w:rsidP="00FD6255">
      <w:pPr>
        <w:rPr>
          <w:sz w:val="24"/>
          <w:szCs w:val="24"/>
        </w:rPr>
      </w:pPr>
    </w:p>
    <w:p w14:paraId="0F625AFE" w14:textId="77777777" w:rsidR="00FD6255" w:rsidRDefault="00FD6255" w:rsidP="00FD6255">
      <w:pPr>
        <w:rPr>
          <w:sz w:val="24"/>
          <w:szCs w:val="24"/>
        </w:rPr>
      </w:pPr>
    </w:p>
    <w:p w14:paraId="5ED1FA6B" w14:textId="77777777" w:rsidR="00FD6255" w:rsidRDefault="00FD6255" w:rsidP="00FD6255">
      <w:pPr>
        <w:rPr>
          <w:sz w:val="24"/>
          <w:szCs w:val="24"/>
        </w:rPr>
      </w:pPr>
    </w:p>
    <w:p w14:paraId="3D033764" w14:textId="77777777" w:rsidR="00FD6255" w:rsidRDefault="00FD6255" w:rsidP="00FD6255">
      <w:pPr>
        <w:rPr>
          <w:sz w:val="24"/>
          <w:szCs w:val="24"/>
        </w:rPr>
      </w:pPr>
    </w:p>
    <w:p w14:paraId="68039A0C" w14:textId="77777777" w:rsidR="00FD6255" w:rsidRDefault="00FD6255" w:rsidP="00FD6255">
      <w:pPr>
        <w:rPr>
          <w:sz w:val="24"/>
          <w:szCs w:val="24"/>
        </w:rPr>
      </w:pPr>
    </w:p>
    <w:p w14:paraId="5881CC51" w14:textId="77777777" w:rsidR="00FD6255" w:rsidRDefault="00FD6255" w:rsidP="00FD6255">
      <w:pPr>
        <w:rPr>
          <w:sz w:val="24"/>
          <w:szCs w:val="24"/>
        </w:rPr>
      </w:pPr>
    </w:p>
    <w:p w14:paraId="2D5821B9" w14:textId="77777777" w:rsidR="00FD6255" w:rsidRDefault="00FD6255" w:rsidP="00FD6255">
      <w:pPr>
        <w:rPr>
          <w:sz w:val="24"/>
          <w:szCs w:val="24"/>
        </w:rPr>
      </w:pPr>
    </w:p>
    <w:p w14:paraId="45C5C9B5" w14:textId="77777777" w:rsidR="00FD6255" w:rsidRPr="00FD6255" w:rsidRDefault="00FD6255" w:rsidP="00FD6255">
      <w:pPr>
        <w:rPr>
          <w:sz w:val="24"/>
          <w:szCs w:val="24"/>
        </w:rPr>
      </w:pPr>
    </w:p>
    <w:p w14:paraId="1C20B4F3" w14:textId="77777777" w:rsidR="00FD6255" w:rsidRPr="00FD6255" w:rsidRDefault="00FD6255" w:rsidP="00FD6255">
      <w:pPr>
        <w:rPr>
          <w:b/>
          <w:bCs/>
          <w:sz w:val="24"/>
          <w:szCs w:val="24"/>
        </w:rPr>
      </w:pPr>
      <w:r w:rsidRPr="00FD6255">
        <w:rPr>
          <w:b/>
          <w:bCs/>
          <w:sz w:val="24"/>
          <w:szCs w:val="24"/>
        </w:rPr>
        <w:lastRenderedPageBreak/>
        <w:t>Step 1: Starting the Virtual Machines</w:t>
      </w:r>
    </w:p>
    <w:p w14:paraId="2C2C6072" w14:textId="4792018D" w:rsidR="00FD6255" w:rsidRPr="00FD6255" w:rsidRDefault="00FD6255" w:rsidP="00FD6255">
      <w:pPr>
        <w:rPr>
          <w:sz w:val="24"/>
          <w:szCs w:val="24"/>
        </w:rPr>
      </w:pPr>
      <w:r w:rsidRPr="00FD6255">
        <w:rPr>
          <w:sz w:val="24"/>
          <w:szCs w:val="24"/>
        </w:rPr>
        <w:t>The lab environment was initialized by starting both the Domain Controller and the Windows client virtual machines using VMware Workstation. After the operating systems completed the boot process, both virtual machines were verified to be connected to the same virtual network. This ensured proper communication between the client machine and the Domain Controller before performing any Active Directory administrative tasks.</w:t>
      </w:r>
    </w:p>
    <w:p w14:paraId="50BA8E6D" w14:textId="77777777" w:rsidR="00FD6255" w:rsidRPr="00FD6255" w:rsidRDefault="00FD6255" w:rsidP="00FD6255">
      <w:pPr>
        <w:rPr>
          <w:b/>
          <w:bCs/>
          <w:sz w:val="24"/>
          <w:szCs w:val="24"/>
        </w:rPr>
      </w:pPr>
      <w:r w:rsidRPr="00FD6255">
        <w:rPr>
          <w:b/>
          <w:bCs/>
          <w:sz w:val="24"/>
          <w:szCs w:val="24"/>
        </w:rPr>
        <w:t>Result</w:t>
      </w:r>
    </w:p>
    <w:p w14:paraId="1FF6CAE9" w14:textId="72C2254B" w:rsidR="00FD6255" w:rsidRPr="00FD6255" w:rsidRDefault="00FD6255" w:rsidP="00FD6255">
      <w:pPr>
        <w:rPr>
          <w:sz w:val="24"/>
          <w:szCs w:val="24"/>
        </w:rPr>
      </w:pPr>
      <w:r w:rsidRPr="00FD6255">
        <w:rPr>
          <w:sz w:val="24"/>
          <w:szCs w:val="24"/>
        </w:rPr>
        <w:t>Both virtual machines started successfully, and the Domain Controller was accessible for further configuration.</w:t>
      </w:r>
      <w:r w:rsidRPr="00FD6255">
        <w:rPr>
          <w:b/>
          <w:bCs/>
          <w:noProof/>
          <w:sz w:val="24"/>
          <w:szCs w:val="24"/>
        </w:rPr>
        <w:t xml:space="preserve"> </w:t>
      </w:r>
      <w:r w:rsidRPr="00026B60">
        <w:rPr>
          <w:b/>
          <w:bCs/>
          <w:noProof/>
          <w:sz w:val="24"/>
          <w:szCs w:val="24"/>
        </w:rPr>
        <w:drawing>
          <wp:inline distT="0" distB="0" distL="0" distR="0" wp14:anchorId="3B572303" wp14:editId="18E70BF3">
            <wp:extent cx="5268869" cy="3832860"/>
            <wp:effectExtent l="0" t="0" r="8255" b="0"/>
            <wp:docPr id="20547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9182" name=""/>
                    <pic:cNvPicPr/>
                  </pic:nvPicPr>
                  <pic:blipFill>
                    <a:blip r:embed="rId5"/>
                    <a:stretch>
                      <a:fillRect/>
                    </a:stretch>
                  </pic:blipFill>
                  <pic:spPr>
                    <a:xfrm>
                      <a:off x="0" y="0"/>
                      <a:ext cx="5271659" cy="3834890"/>
                    </a:xfrm>
                    <a:prstGeom prst="rect">
                      <a:avLst/>
                    </a:prstGeom>
                  </pic:spPr>
                </pic:pic>
              </a:graphicData>
            </a:graphic>
          </wp:inline>
        </w:drawing>
      </w:r>
    </w:p>
    <w:p w14:paraId="59D301EB" w14:textId="490951C9" w:rsidR="00FD6255" w:rsidRDefault="00FD6255" w:rsidP="00FD6255">
      <w:pPr>
        <w:rPr>
          <w:sz w:val="24"/>
          <w:szCs w:val="24"/>
        </w:rPr>
      </w:pPr>
    </w:p>
    <w:p w14:paraId="058EB9E1" w14:textId="77777777" w:rsidR="00FD6255" w:rsidRDefault="00FD6255" w:rsidP="00FD6255">
      <w:pPr>
        <w:rPr>
          <w:sz w:val="24"/>
          <w:szCs w:val="24"/>
        </w:rPr>
      </w:pPr>
    </w:p>
    <w:p w14:paraId="20615C33" w14:textId="77777777" w:rsidR="00FD6255" w:rsidRDefault="00FD6255" w:rsidP="00FD6255">
      <w:pPr>
        <w:rPr>
          <w:sz w:val="24"/>
          <w:szCs w:val="24"/>
        </w:rPr>
      </w:pPr>
    </w:p>
    <w:p w14:paraId="6A36F101" w14:textId="77777777" w:rsidR="00FD6255" w:rsidRDefault="00FD6255" w:rsidP="00FD6255">
      <w:pPr>
        <w:rPr>
          <w:sz w:val="24"/>
          <w:szCs w:val="24"/>
        </w:rPr>
      </w:pPr>
    </w:p>
    <w:p w14:paraId="23F45200" w14:textId="77777777" w:rsidR="00FD6255" w:rsidRDefault="00FD6255" w:rsidP="00FD6255">
      <w:pPr>
        <w:rPr>
          <w:sz w:val="24"/>
          <w:szCs w:val="24"/>
        </w:rPr>
      </w:pPr>
    </w:p>
    <w:p w14:paraId="1D3EC561" w14:textId="77777777" w:rsidR="00FD6255" w:rsidRDefault="00FD6255" w:rsidP="00FD6255">
      <w:pPr>
        <w:rPr>
          <w:sz w:val="24"/>
          <w:szCs w:val="24"/>
        </w:rPr>
      </w:pPr>
    </w:p>
    <w:p w14:paraId="49ED9D49" w14:textId="77777777" w:rsidR="00FD6255" w:rsidRDefault="00FD6255" w:rsidP="00FD6255">
      <w:pPr>
        <w:rPr>
          <w:sz w:val="24"/>
          <w:szCs w:val="24"/>
        </w:rPr>
      </w:pPr>
    </w:p>
    <w:p w14:paraId="3EC0F147" w14:textId="77777777" w:rsidR="00FD6255" w:rsidRDefault="00FD6255" w:rsidP="00FD6255">
      <w:pPr>
        <w:rPr>
          <w:sz w:val="24"/>
          <w:szCs w:val="24"/>
        </w:rPr>
      </w:pPr>
    </w:p>
    <w:p w14:paraId="0EFD73D5" w14:textId="1CA9F24B" w:rsidR="00FD6255" w:rsidRPr="00FD6255" w:rsidRDefault="00FD6255" w:rsidP="00FD6255">
      <w:pPr>
        <w:rPr>
          <w:b/>
          <w:bCs/>
          <w:sz w:val="24"/>
          <w:szCs w:val="24"/>
        </w:rPr>
      </w:pPr>
      <w:r w:rsidRPr="00FD6255">
        <w:rPr>
          <w:b/>
          <w:bCs/>
          <w:sz w:val="24"/>
          <w:szCs w:val="24"/>
        </w:rPr>
        <w:t>Step 2: Opening Active Directory Users and Computers</w:t>
      </w:r>
    </w:p>
    <w:p w14:paraId="4063F718" w14:textId="522B9A2A" w:rsidR="00FD6255" w:rsidRPr="00FD6255" w:rsidRDefault="00FD6255" w:rsidP="00FD6255">
      <w:pPr>
        <w:rPr>
          <w:sz w:val="24"/>
          <w:szCs w:val="24"/>
        </w:rPr>
      </w:pPr>
      <w:r w:rsidRPr="00FD6255">
        <w:rPr>
          <w:sz w:val="24"/>
          <w:szCs w:val="24"/>
        </w:rPr>
        <w:t xml:space="preserve">After logging into the Windows Server Domain Controller, the </w:t>
      </w:r>
      <w:r w:rsidRPr="00FD6255">
        <w:rPr>
          <w:b/>
          <w:bCs/>
          <w:sz w:val="24"/>
          <w:szCs w:val="24"/>
        </w:rPr>
        <w:t>Active Directory Users and Computers (ADUC)</w:t>
      </w:r>
      <w:r w:rsidRPr="00FD6255">
        <w:rPr>
          <w:sz w:val="24"/>
          <w:szCs w:val="24"/>
        </w:rPr>
        <w:t xml:space="preserve"> management console was launched through </w:t>
      </w:r>
      <w:r w:rsidRPr="00FD6255">
        <w:rPr>
          <w:b/>
          <w:bCs/>
          <w:sz w:val="24"/>
          <w:szCs w:val="24"/>
        </w:rPr>
        <w:t>Server Manager → Tools → Active Directory Users and Computers</w:t>
      </w:r>
      <w:r w:rsidRPr="00FD6255">
        <w:rPr>
          <w:sz w:val="24"/>
          <w:szCs w:val="24"/>
        </w:rPr>
        <w:t xml:space="preserve">. The console displayed the existing domain structure of </w:t>
      </w:r>
      <w:r w:rsidRPr="00FD6255">
        <w:rPr>
          <w:b/>
          <w:bCs/>
          <w:sz w:val="24"/>
          <w:szCs w:val="24"/>
        </w:rPr>
        <w:t>mydomain.com</w:t>
      </w:r>
      <w:r w:rsidRPr="00FD6255">
        <w:rPr>
          <w:sz w:val="24"/>
          <w:szCs w:val="24"/>
        </w:rPr>
        <w:t>, allowing administrative tasks such as creating Organizational Units and user accounts to be performed.</w:t>
      </w:r>
    </w:p>
    <w:p w14:paraId="4C18F912" w14:textId="77777777" w:rsidR="00FD6255" w:rsidRPr="00FD6255" w:rsidRDefault="00FD6255" w:rsidP="00FD6255">
      <w:pPr>
        <w:rPr>
          <w:b/>
          <w:bCs/>
          <w:sz w:val="24"/>
          <w:szCs w:val="24"/>
        </w:rPr>
      </w:pPr>
      <w:r w:rsidRPr="00FD6255">
        <w:rPr>
          <w:b/>
          <w:bCs/>
          <w:sz w:val="24"/>
          <w:szCs w:val="24"/>
        </w:rPr>
        <w:t>Result</w:t>
      </w:r>
    </w:p>
    <w:p w14:paraId="751811DC" w14:textId="77777777" w:rsidR="00FD6255" w:rsidRPr="00FD6255" w:rsidRDefault="00FD6255" w:rsidP="00FD6255">
      <w:pPr>
        <w:rPr>
          <w:sz w:val="24"/>
          <w:szCs w:val="24"/>
        </w:rPr>
      </w:pPr>
      <w:r w:rsidRPr="00FD6255">
        <w:rPr>
          <w:sz w:val="24"/>
          <w:szCs w:val="24"/>
        </w:rPr>
        <w:t>The ADUC console opened successfully and displayed the complete Active Directory domain hierarchy.</w:t>
      </w:r>
    </w:p>
    <w:p w14:paraId="2F943F22" w14:textId="0AF4F5F5" w:rsidR="00FD6255" w:rsidRDefault="00FD6255" w:rsidP="00FD6255">
      <w:pPr>
        <w:rPr>
          <w:sz w:val="24"/>
          <w:szCs w:val="24"/>
        </w:rPr>
      </w:pPr>
      <w:r w:rsidRPr="00026B60">
        <w:rPr>
          <w:noProof/>
          <w:sz w:val="24"/>
          <w:szCs w:val="24"/>
        </w:rPr>
        <w:drawing>
          <wp:inline distT="0" distB="0" distL="0" distR="0" wp14:anchorId="712E399B" wp14:editId="7EC4778F">
            <wp:extent cx="5731510" cy="4192905"/>
            <wp:effectExtent l="0" t="0" r="2540" b="0"/>
            <wp:docPr id="13084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82084" name=""/>
                    <pic:cNvPicPr/>
                  </pic:nvPicPr>
                  <pic:blipFill>
                    <a:blip r:embed="rId6"/>
                    <a:stretch>
                      <a:fillRect/>
                    </a:stretch>
                  </pic:blipFill>
                  <pic:spPr>
                    <a:xfrm>
                      <a:off x="0" y="0"/>
                      <a:ext cx="5731510" cy="4192905"/>
                    </a:xfrm>
                    <a:prstGeom prst="rect">
                      <a:avLst/>
                    </a:prstGeom>
                  </pic:spPr>
                </pic:pic>
              </a:graphicData>
            </a:graphic>
          </wp:inline>
        </w:drawing>
      </w:r>
    </w:p>
    <w:p w14:paraId="0E075640" w14:textId="77777777" w:rsidR="00FD6255" w:rsidRDefault="00FD6255" w:rsidP="00FD6255">
      <w:pPr>
        <w:rPr>
          <w:sz w:val="24"/>
          <w:szCs w:val="24"/>
        </w:rPr>
      </w:pPr>
    </w:p>
    <w:p w14:paraId="5983D8FB" w14:textId="77777777" w:rsidR="00FD6255" w:rsidRDefault="00FD6255" w:rsidP="00FD6255">
      <w:pPr>
        <w:rPr>
          <w:sz w:val="24"/>
          <w:szCs w:val="24"/>
        </w:rPr>
      </w:pPr>
    </w:p>
    <w:p w14:paraId="457BD7A3" w14:textId="77777777" w:rsidR="00FD6255" w:rsidRDefault="00FD6255" w:rsidP="00FD6255">
      <w:pPr>
        <w:rPr>
          <w:sz w:val="24"/>
          <w:szCs w:val="24"/>
        </w:rPr>
      </w:pPr>
    </w:p>
    <w:p w14:paraId="67AFA703" w14:textId="77777777" w:rsidR="00FD6255" w:rsidRDefault="00FD6255" w:rsidP="00FD6255">
      <w:pPr>
        <w:rPr>
          <w:sz w:val="24"/>
          <w:szCs w:val="24"/>
        </w:rPr>
      </w:pPr>
    </w:p>
    <w:p w14:paraId="1A202483" w14:textId="77777777" w:rsidR="00FD6255" w:rsidRDefault="00FD6255" w:rsidP="00FD6255">
      <w:pPr>
        <w:rPr>
          <w:sz w:val="24"/>
          <w:szCs w:val="24"/>
        </w:rPr>
      </w:pPr>
    </w:p>
    <w:p w14:paraId="5F392072" w14:textId="77777777" w:rsidR="00FD6255" w:rsidRDefault="00FD6255" w:rsidP="00FD6255">
      <w:pPr>
        <w:rPr>
          <w:sz w:val="24"/>
          <w:szCs w:val="24"/>
        </w:rPr>
      </w:pPr>
    </w:p>
    <w:p w14:paraId="394BE6DE" w14:textId="77777777" w:rsidR="00FD6255" w:rsidRDefault="00FD6255" w:rsidP="00FD6255">
      <w:pPr>
        <w:rPr>
          <w:sz w:val="24"/>
          <w:szCs w:val="24"/>
        </w:rPr>
      </w:pPr>
    </w:p>
    <w:p w14:paraId="73F63ADA" w14:textId="77777777" w:rsidR="00FD6255" w:rsidRPr="00FD6255" w:rsidRDefault="00FD6255" w:rsidP="00FD6255">
      <w:pPr>
        <w:rPr>
          <w:sz w:val="24"/>
          <w:szCs w:val="24"/>
        </w:rPr>
      </w:pPr>
    </w:p>
    <w:p w14:paraId="6546B6D8" w14:textId="77777777" w:rsidR="00FD6255" w:rsidRPr="00FD6255" w:rsidRDefault="00FD6255" w:rsidP="00FD6255">
      <w:pPr>
        <w:rPr>
          <w:b/>
          <w:bCs/>
          <w:sz w:val="24"/>
          <w:szCs w:val="24"/>
        </w:rPr>
      </w:pPr>
      <w:r w:rsidRPr="00FD6255">
        <w:rPr>
          <w:b/>
          <w:bCs/>
          <w:sz w:val="24"/>
          <w:szCs w:val="24"/>
        </w:rPr>
        <w:t>Step 3: Creating Organizational Units (OUs)</w:t>
      </w:r>
    </w:p>
    <w:p w14:paraId="64E15ED9" w14:textId="77777777" w:rsidR="00FD6255" w:rsidRPr="00FD6255" w:rsidRDefault="00FD6255" w:rsidP="00FD6255">
      <w:pPr>
        <w:rPr>
          <w:sz w:val="24"/>
          <w:szCs w:val="24"/>
        </w:rPr>
      </w:pPr>
      <w:r w:rsidRPr="00FD6255">
        <w:rPr>
          <w:sz w:val="24"/>
          <w:szCs w:val="24"/>
        </w:rPr>
        <w:t xml:space="preserve">To organize the Active Directory environment, several Organizational Units (OUs) were created under the domain </w:t>
      </w:r>
      <w:r w:rsidRPr="00FD6255">
        <w:rPr>
          <w:b/>
          <w:bCs/>
          <w:sz w:val="24"/>
          <w:szCs w:val="24"/>
        </w:rPr>
        <w:t>mydomain.com</w:t>
      </w:r>
      <w:r w:rsidRPr="00FD6255">
        <w:rPr>
          <w:sz w:val="24"/>
          <w:szCs w:val="24"/>
        </w:rPr>
        <w:t xml:space="preserve">. Separate OUs were created for administrators, employees, and groups. Within the </w:t>
      </w:r>
      <w:r w:rsidRPr="00FD6255">
        <w:rPr>
          <w:b/>
          <w:bCs/>
          <w:sz w:val="24"/>
          <w:szCs w:val="24"/>
        </w:rPr>
        <w:t>_EMPLOYEES</w:t>
      </w:r>
      <w:r w:rsidRPr="00FD6255">
        <w:rPr>
          <w:sz w:val="24"/>
          <w:szCs w:val="24"/>
        </w:rPr>
        <w:t xml:space="preserve"> Organizational Unit, additional child OUs were created to represent different organizational departments including </w:t>
      </w:r>
      <w:r w:rsidRPr="00FD6255">
        <w:rPr>
          <w:b/>
          <w:bCs/>
          <w:sz w:val="24"/>
          <w:szCs w:val="24"/>
        </w:rPr>
        <w:t>IT</w:t>
      </w:r>
      <w:r w:rsidRPr="00FD6255">
        <w:rPr>
          <w:sz w:val="24"/>
          <w:szCs w:val="24"/>
        </w:rPr>
        <w:t xml:space="preserve">, </w:t>
      </w:r>
      <w:r w:rsidRPr="00FD6255">
        <w:rPr>
          <w:b/>
          <w:bCs/>
          <w:sz w:val="24"/>
          <w:szCs w:val="24"/>
        </w:rPr>
        <w:t>HR</w:t>
      </w:r>
      <w:r w:rsidRPr="00FD6255">
        <w:rPr>
          <w:sz w:val="24"/>
          <w:szCs w:val="24"/>
        </w:rPr>
        <w:t xml:space="preserve">, and </w:t>
      </w:r>
      <w:r w:rsidRPr="00FD6255">
        <w:rPr>
          <w:b/>
          <w:bCs/>
          <w:sz w:val="24"/>
          <w:szCs w:val="24"/>
        </w:rPr>
        <w:t>Sales</w:t>
      </w:r>
      <w:r w:rsidRPr="00FD6255">
        <w:rPr>
          <w:sz w:val="24"/>
          <w:szCs w:val="24"/>
        </w:rPr>
        <w:t>.</w:t>
      </w:r>
    </w:p>
    <w:p w14:paraId="350097A1" w14:textId="77777777" w:rsidR="00FD6255" w:rsidRPr="00FD6255" w:rsidRDefault="00FD6255" w:rsidP="00FD6255">
      <w:pPr>
        <w:rPr>
          <w:sz w:val="24"/>
          <w:szCs w:val="24"/>
        </w:rPr>
      </w:pPr>
      <w:r w:rsidRPr="00FD6255">
        <w:rPr>
          <w:sz w:val="24"/>
          <w:szCs w:val="24"/>
        </w:rPr>
        <w:t>The resulting Active Directory structure was organized as follows:</w:t>
      </w:r>
    </w:p>
    <w:p w14:paraId="72C5CB6F" w14:textId="77777777" w:rsidR="00FD6255" w:rsidRPr="00FD6255" w:rsidRDefault="00FD6255" w:rsidP="00FD6255">
      <w:pPr>
        <w:rPr>
          <w:sz w:val="24"/>
          <w:szCs w:val="24"/>
        </w:rPr>
      </w:pPr>
      <w:r w:rsidRPr="00FD6255">
        <w:rPr>
          <w:sz w:val="24"/>
          <w:szCs w:val="24"/>
        </w:rPr>
        <w:t>mydomain.com</w:t>
      </w:r>
    </w:p>
    <w:p w14:paraId="291A5A43" w14:textId="77777777" w:rsidR="00FD6255" w:rsidRPr="00FD6255" w:rsidRDefault="00FD6255" w:rsidP="00FD6255">
      <w:pPr>
        <w:rPr>
          <w:sz w:val="24"/>
          <w:szCs w:val="24"/>
        </w:rPr>
      </w:pPr>
      <w:r w:rsidRPr="00FD6255">
        <w:rPr>
          <w:sz w:val="24"/>
          <w:szCs w:val="24"/>
        </w:rPr>
        <w:t>│</w:t>
      </w:r>
    </w:p>
    <w:p w14:paraId="73057668" w14:textId="77777777" w:rsidR="00FD6255" w:rsidRPr="00FD6255" w:rsidRDefault="00FD6255" w:rsidP="00FD6255">
      <w:pPr>
        <w:rPr>
          <w:sz w:val="24"/>
          <w:szCs w:val="24"/>
        </w:rPr>
      </w:pPr>
      <w:r w:rsidRPr="00FD6255">
        <w:rPr>
          <w:rFonts w:ascii="MS Gothic" w:eastAsia="MS Gothic" w:hAnsi="MS Gothic" w:cs="MS Gothic" w:hint="eastAsia"/>
          <w:sz w:val="24"/>
          <w:szCs w:val="24"/>
        </w:rPr>
        <w:t>├</w:t>
      </w:r>
      <w:r w:rsidRPr="00FD6255">
        <w:rPr>
          <w:rFonts w:ascii="Aptos" w:hAnsi="Aptos" w:cs="Aptos"/>
          <w:sz w:val="24"/>
          <w:szCs w:val="24"/>
        </w:rPr>
        <w:t>──</w:t>
      </w:r>
      <w:r w:rsidRPr="00FD6255">
        <w:rPr>
          <w:sz w:val="24"/>
          <w:szCs w:val="24"/>
        </w:rPr>
        <w:t xml:space="preserve"> _ADMINS</w:t>
      </w:r>
    </w:p>
    <w:p w14:paraId="339C6B38" w14:textId="77777777" w:rsidR="00FD6255" w:rsidRPr="00FD6255" w:rsidRDefault="00FD6255" w:rsidP="00FD6255">
      <w:pPr>
        <w:rPr>
          <w:sz w:val="24"/>
          <w:szCs w:val="24"/>
        </w:rPr>
      </w:pPr>
      <w:r w:rsidRPr="00FD6255">
        <w:rPr>
          <w:sz w:val="24"/>
          <w:szCs w:val="24"/>
        </w:rPr>
        <w:t>│</w:t>
      </w:r>
    </w:p>
    <w:p w14:paraId="12CA0B81" w14:textId="77777777" w:rsidR="00FD6255" w:rsidRPr="00FD6255" w:rsidRDefault="00FD6255" w:rsidP="00FD6255">
      <w:pPr>
        <w:rPr>
          <w:sz w:val="24"/>
          <w:szCs w:val="24"/>
        </w:rPr>
      </w:pPr>
      <w:r w:rsidRPr="00FD6255">
        <w:rPr>
          <w:rFonts w:ascii="MS Gothic" w:eastAsia="MS Gothic" w:hAnsi="MS Gothic" w:cs="MS Gothic" w:hint="eastAsia"/>
          <w:sz w:val="24"/>
          <w:szCs w:val="24"/>
        </w:rPr>
        <w:t>├</w:t>
      </w:r>
      <w:r w:rsidRPr="00FD6255">
        <w:rPr>
          <w:rFonts w:ascii="Aptos" w:hAnsi="Aptos" w:cs="Aptos"/>
          <w:sz w:val="24"/>
          <w:szCs w:val="24"/>
        </w:rPr>
        <w:t>──</w:t>
      </w:r>
      <w:r w:rsidRPr="00FD6255">
        <w:rPr>
          <w:sz w:val="24"/>
          <w:szCs w:val="24"/>
        </w:rPr>
        <w:t xml:space="preserve"> _EMPLOYEES</w:t>
      </w:r>
    </w:p>
    <w:p w14:paraId="6C280444" w14:textId="77777777" w:rsidR="00FD6255" w:rsidRPr="00FD6255" w:rsidRDefault="00FD6255" w:rsidP="00FD6255">
      <w:pPr>
        <w:rPr>
          <w:sz w:val="24"/>
          <w:szCs w:val="24"/>
        </w:rPr>
      </w:pPr>
      <w:r w:rsidRPr="00FD6255">
        <w:rPr>
          <w:sz w:val="24"/>
          <w:szCs w:val="24"/>
        </w:rPr>
        <w:t xml:space="preserve">│     </w:t>
      </w:r>
      <w:r w:rsidRPr="00FD6255">
        <w:rPr>
          <w:rFonts w:ascii="MS Gothic" w:eastAsia="MS Gothic" w:hAnsi="MS Gothic" w:cs="MS Gothic" w:hint="eastAsia"/>
          <w:sz w:val="24"/>
          <w:szCs w:val="24"/>
        </w:rPr>
        <w:t>├</w:t>
      </w:r>
      <w:r w:rsidRPr="00FD6255">
        <w:rPr>
          <w:rFonts w:ascii="Aptos" w:hAnsi="Aptos" w:cs="Aptos"/>
          <w:sz w:val="24"/>
          <w:szCs w:val="24"/>
        </w:rPr>
        <w:t>──</w:t>
      </w:r>
      <w:r w:rsidRPr="00FD6255">
        <w:rPr>
          <w:sz w:val="24"/>
          <w:szCs w:val="24"/>
        </w:rPr>
        <w:t xml:space="preserve"> IT</w:t>
      </w:r>
    </w:p>
    <w:p w14:paraId="56388B94" w14:textId="77777777" w:rsidR="00FD6255" w:rsidRPr="00FD6255" w:rsidRDefault="00FD6255" w:rsidP="00FD6255">
      <w:pPr>
        <w:rPr>
          <w:sz w:val="24"/>
          <w:szCs w:val="24"/>
        </w:rPr>
      </w:pPr>
      <w:r w:rsidRPr="00FD6255">
        <w:rPr>
          <w:sz w:val="24"/>
          <w:szCs w:val="24"/>
        </w:rPr>
        <w:t xml:space="preserve">│     </w:t>
      </w:r>
      <w:r w:rsidRPr="00FD6255">
        <w:rPr>
          <w:rFonts w:ascii="MS Gothic" w:eastAsia="MS Gothic" w:hAnsi="MS Gothic" w:cs="MS Gothic" w:hint="eastAsia"/>
          <w:sz w:val="24"/>
          <w:szCs w:val="24"/>
        </w:rPr>
        <w:t>├</w:t>
      </w:r>
      <w:r w:rsidRPr="00FD6255">
        <w:rPr>
          <w:rFonts w:ascii="Aptos" w:hAnsi="Aptos" w:cs="Aptos"/>
          <w:sz w:val="24"/>
          <w:szCs w:val="24"/>
        </w:rPr>
        <w:t>──</w:t>
      </w:r>
      <w:r w:rsidRPr="00FD6255">
        <w:rPr>
          <w:sz w:val="24"/>
          <w:szCs w:val="24"/>
        </w:rPr>
        <w:t xml:space="preserve"> HR</w:t>
      </w:r>
    </w:p>
    <w:p w14:paraId="524F95BD" w14:textId="77777777" w:rsidR="00FD6255" w:rsidRPr="00FD6255" w:rsidRDefault="00FD6255" w:rsidP="00FD6255">
      <w:pPr>
        <w:rPr>
          <w:sz w:val="24"/>
          <w:szCs w:val="24"/>
        </w:rPr>
      </w:pPr>
      <w:r w:rsidRPr="00FD6255">
        <w:rPr>
          <w:sz w:val="24"/>
          <w:szCs w:val="24"/>
        </w:rPr>
        <w:t>│     └── Sales</w:t>
      </w:r>
    </w:p>
    <w:p w14:paraId="52305FDB" w14:textId="77777777" w:rsidR="00FD6255" w:rsidRPr="00FD6255" w:rsidRDefault="00FD6255" w:rsidP="00FD6255">
      <w:pPr>
        <w:rPr>
          <w:sz w:val="24"/>
          <w:szCs w:val="24"/>
        </w:rPr>
      </w:pPr>
      <w:r w:rsidRPr="00FD6255">
        <w:rPr>
          <w:sz w:val="24"/>
          <w:szCs w:val="24"/>
        </w:rPr>
        <w:t>│</w:t>
      </w:r>
    </w:p>
    <w:p w14:paraId="24DA397D" w14:textId="77777777" w:rsidR="00FD6255" w:rsidRPr="00FD6255" w:rsidRDefault="00FD6255" w:rsidP="00FD6255">
      <w:pPr>
        <w:rPr>
          <w:sz w:val="24"/>
          <w:szCs w:val="24"/>
        </w:rPr>
      </w:pPr>
      <w:r w:rsidRPr="00FD6255">
        <w:rPr>
          <w:sz w:val="24"/>
          <w:szCs w:val="24"/>
        </w:rPr>
        <w:t>└── _GROUPS</w:t>
      </w:r>
    </w:p>
    <w:p w14:paraId="62DC3D96" w14:textId="77777777" w:rsidR="00FD6255" w:rsidRPr="00FD6255" w:rsidRDefault="00FD6255" w:rsidP="00FD6255">
      <w:pPr>
        <w:rPr>
          <w:b/>
          <w:bCs/>
          <w:sz w:val="24"/>
          <w:szCs w:val="24"/>
        </w:rPr>
      </w:pPr>
      <w:r w:rsidRPr="00FD6255">
        <w:rPr>
          <w:b/>
          <w:bCs/>
          <w:sz w:val="24"/>
          <w:szCs w:val="24"/>
        </w:rPr>
        <w:t>Organizational Unit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463"/>
      </w:tblGrid>
      <w:tr w:rsidR="00FD6255" w:rsidRPr="00FD6255" w14:paraId="63DBBC95" w14:textId="77777777">
        <w:trPr>
          <w:tblHeader/>
          <w:tblCellSpacing w:w="15" w:type="dxa"/>
        </w:trPr>
        <w:tc>
          <w:tcPr>
            <w:tcW w:w="0" w:type="auto"/>
            <w:vAlign w:val="center"/>
            <w:hideMark/>
          </w:tcPr>
          <w:p w14:paraId="363380C7" w14:textId="77777777" w:rsidR="00FD6255" w:rsidRPr="00FD6255" w:rsidRDefault="00FD6255" w:rsidP="00FD6255">
            <w:pPr>
              <w:rPr>
                <w:b/>
                <w:bCs/>
                <w:sz w:val="24"/>
                <w:szCs w:val="24"/>
              </w:rPr>
            </w:pPr>
            <w:r w:rsidRPr="00FD6255">
              <w:rPr>
                <w:b/>
                <w:bCs/>
                <w:sz w:val="24"/>
                <w:szCs w:val="24"/>
              </w:rPr>
              <w:t>Parent OU</w:t>
            </w:r>
          </w:p>
        </w:tc>
        <w:tc>
          <w:tcPr>
            <w:tcW w:w="0" w:type="auto"/>
            <w:vAlign w:val="center"/>
            <w:hideMark/>
          </w:tcPr>
          <w:p w14:paraId="70E03199" w14:textId="77777777" w:rsidR="00FD6255" w:rsidRPr="00FD6255" w:rsidRDefault="00FD6255" w:rsidP="00FD6255">
            <w:pPr>
              <w:rPr>
                <w:b/>
                <w:bCs/>
                <w:sz w:val="24"/>
                <w:szCs w:val="24"/>
              </w:rPr>
            </w:pPr>
            <w:r w:rsidRPr="00FD6255">
              <w:rPr>
                <w:b/>
                <w:bCs/>
                <w:sz w:val="24"/>
                <w:szCs w:val="24"/>
              </w:rPr>
              <w:t>Child OU</w:t>
            </w:r>
          </w:p>
        </w:tc>
      </w:tr>
      <w:tr w:rsidR="00FD6255" w:rsidRPr="00FD6255" w14:paraId="107DD870" w14:textId="77777777">
        <w:trPr>
          <w:tblCellSpacing w:w="15" w:type="dxa"/>
        </w:trPr>
        <w:tc>
          <w:tcPr>
            <w:tcW w:w="0" w:type="auto"/>
            <w:vAlign w:val="center"/>
            <w:hideMark/>
          </w:tcPr>
          <w:p w14:paraId="7FDE7FA9" w14:textId="77777777" w:rsidR="00FD6255" w:rsidRPr="00FD6255" w:rsidRDefault="00FD6255" w:rsidP="00FD6255">
            <w:pPr>
              <w:rPr>
                <w:sz w:val="24"/>
                <w:szCs w:val="24"/>
              </w:rPr>
            </w:pPr>
            <w:r w:rsidRPr="00FD6255">
              <w:rPr>
                <w:sz w:val="24"/>
                <w:szCs w:val="24"/>
              </w:rPr>
              <w:t>mydomain.com</w:t>
            </w:r>
          </w:p>
        </w:tc>
        <w:tc>
          <w:tcPr>
            <w:tcW w:w="0" w:type="auto"/>
            <w:vAlign w:val="center"/>
            <w:hideMark/>
          </w:tcPr>
          <w:p w14:paraId="15D466F1" w14:textId="77777777" w:rsidR="00FD6255" w:rsidRPr="00FD6255" w:rsidRDefault="00FD6255" w:rsidP="00FD6255">
            <w:pPr>
              <w:rPr>
                <w:sz w:val="24"/>
                <w:szCs w:val="24"/>
              </w:rPr>
            </w:pPr>
            <w:r w:rsidRPr="00FD6255">
              <w:rPr>
                <w:sz w:val="24"/>
                <w:szCs w:val="24"/>
              </w:rPr>
              <w:t>_ADMINS</w:t>
            </w:r>
          </w:p>
        </w:tc>
      </w:tr>
      <w:tr w:rsidR="00FD6255" w:rsidRPr="00FD6255" w14:paraId="03697CE6" w14:textId="77777777">
        <w:trPr>
          <w:tblCellSpacing w:w="15" w:type="dxa"/>
        </w:trPr>
        <w:tc>
          <w:tcPr>
            <w:tcW w:w="0" w:type="auto"/>
            <w:vAlign w:val="center"/>
            <w:hideMark/>
          </w:tcPr>
          <w:p w14:paraId="46E4EC98" w14:textId="77777777" w:rsidR="00FD6255" w:rsidRPr="00FD6255" w:rsidRDefault="00FD6255" w:rsidP="00FD6255">
            <w:pPr>
              <w:rPr>
                <w:sz w:val="24"/>
                <w:szCs w:val="24"/>
              </w:rPr>
            </w:pPr>
            <w:r w:rsidRPr="00FD6255">
              <w:rPr>
                <w:sz w:val="24"/>
                <w:szCs w:val="24"/>
              </w:rPr>
              <w:t>mydomain.com</w:t>
            </w:r>
          </w:p>
        </w:tc>
        <w:tc>
          <w:tcPr>
            <w:tcW w:w="0" w:type="auto"/>
            <w:vAlign w:val="center"/>
            <w:hideMark/>
          </w:tcPr>
          <w:p w14:paraId="57556DFE" w14:textId="77777777" w:rsidR="00FD6255" w:rsidRPr="00FD6255" w:rsidRDefault="00FD6255" w:rsidP="00FD6255">
            <w:pPr>
              <w:rPr>
                <w:sz w:val="24"/>
                <w:szCs w:val="24"/>
              </w:rPr>
            </w:pPr>
            <w:r w:rsidRPr="00FD6255">
              <w:rPr>
                <w:sz w:val="24"/>
                <w:szCs w:val="24"/>
              </w:rPr>
              <w:t>_EMPLOYEES</w:t>
            </w:r>
          </w:p>
        </w:tc>
      </w:tr>
      <w:tr w:rsidR="00FD6255" w:rsidRPr="00FD6255" w14:paraId="30D47257" w14:textId="77777777">
        <w:trPr>
          <w:tblCellSpacing w:w="15" w:type="dxa"/>
        </w:trPr>
        <w:tc>
          <w:tcPr>
            <w:tcW w:w="0" w:type="auto"/>
            <w:vAlign w:val="center"/>
            <w:hideMark/>
          </w:tcPr>
          <w:p w14:paraId="00E92BF2" w14:textId="77777777" w:rsidR="00FD6255" w:rsidRPr="00FD6255" w:rsidRDefault="00FD6255" w:rsidP="00FD6255">
            <w:pPr>
              <w:rPr>
                <w:sz w:val="24"/>
                <w:szCs w:val="24"/>
              </w:rPr>
            </w:pPr>
            <w:r w:rsidRPr="00FD6255">
              <w:rPr>
                <w:sz w:val="24"/>
                <w:szCs w:val="24"/>
              </w:rPr>
              <w:t>_EMPLOYEES</w:t>
            </w:r>
          </w:p>
        </w:tc>
        <w:tc>
          <w:tcPr>
            <w:tcW w:w="0" w:type="auto"/>
            <w:vAlign w:val="center"/>
            <w:hideMark/>
          </w:tcPr>
          <w:p w14:paraId="0C4792B9" w14:textId="77777777" w:rsidR="00FD6255" w:rsidRPr="00FD6255" w:rsidRDefault="00FD6255" w:rsidP="00FD6255">
            <w:pPr>
              <w:rPr>
                <w:sz w:val="24"/>
                <w:szCs w:val="24"/>
              </w:rPr>
            </w:pPr>
            <w:r w:rsidRPr="00FD6255">
              <w:rPr>
                <w:sz w:val="24"/>
                <w:szCs w:val="24"/>
              </w:rPr>
              <w:t>IT</w:t>
            </w:r>
          </w:p>
        </w:tc>
      </w:tr>
      <w:tr w:rsidR="00FD6255" w:rsidRPr="00FD6255" w14:paraId="2D379783" w14:textId="77777777">
        <w:trPr>
          <w:tblCellSpacing w:w="15" w:type="dxa"/>
        </w:trPr>
        <w:tc>
          <w:tcPr>
            <w:tcW w:w="0" w:type="auto"/>
            <w:vAlign w:val="center"/>
            <w:hideMark/>
          </w:tcPr>
          <w:p w14:paraId="61333C3F" w14:textId="77777777" w:rsidR="00FD6255" w:rsidRPr="00FD6255" w:rsidRDefault="00FD6255" w:rsidP="00FD6255">
            <w:pPr>
              <w:rPr>
                <w:sz w:val="24"/>
                <w:szCs w:val="24"/>
              </w:rPr>
            </w:pPr>
            <w:r w:rsidRPr="00FD6255">
              <w:rPr>
                <w:sz w:val="24"/>
                <w:szCs w:val="24"/>
              </w:rPr>
              <w:t>_EMPLOYEES</w:t>
            </w:r>
          </w:p>
        </w:tc>
        <w:tc>
          <w:tcPr>
            <w:tcW w:w="0" w:type="auto"/>
            <w:vAlign w:val="center"/>
            <w:hideMark/>
          </w:tcPr>
          <w:p w14:paraId="059B2DC5" w14:textId="77777777" w:rsidR="00FD6255" w:rsidRPr="00FD6255" w:rsidRDefault="00FD6255" w:rsidP="00FD6255">
            <w:pPr>
              <w:rPr>
                <w:sz w:val="24"/>
                <w:szCs w:val="24"/>
              </w:rPr>
            </w:pPr>
            <w:r w:rsidRPr="00FD6255">
              <w:rPr>
                <w:sz w:val="24"/>
                <w:szCs w:val="24"/>
              </w:rPr>
              <w:t>HR</w:t>
            </w:r>
          </w:p>
        </w:tc>
      </w:tr>
      <w:tr w:rsidR="00FD6255" w:rsidRPr="00FD6255" w14:paraId="762F8C9D" w14:textId="77777777">
        <w:trPr>
          <w:tblCellSpacing w:w="15" w:type="dxa"/>
        </w:trPr>
        <w:tc>
          <w:tcPr>
            <w:tcW w:w="0" w:type="auto"/>
            <w:vAlign w:val="center"/>
            <w:hideMark/>
          </w:tcPr>
          <w:p w14:paraId="48BC583A" w14:textId="77777777" w:rsidR="00FD6255" w:rsidRPr="00FD6255" w:rsidRDefault="00FD6255" w:rsidP="00FD6255">
            <w:pPr>
              <w:rPr>
                <w:sz w:val="24"/>
                <w:szCs w:val="24"/>
              </w:rPr>
            </w:pPr>
            <w:r w:rsidRPr="00FD6255">
              <w:rPr>
                <w:sz w:val="24"/>
                <w:szCs w:val="24"/>
              </w:rPr>
              <w:t>_EMPLOYEES</w:t>
            </w:r>
          </w:p>
        </w:tc>
        <w:tc>
          <w:tcPr>
            <w:tcW w:w="0" w:type="auto"/>
            <w:vAlign w:val="center"/>
            <w:hideMark/>
          </w:tcPr>
          <w:p w14:paraId="7C918887" w14:textId="77777777" w:rsidR="00FD6255" w:rsidRPr="00FD6255" w:rsidRDefault="00FD6255" w:rsidP="00FD6255">
            <w:pPr>
              <w:rPr>
                <w:sz w:val="24"/>
                <w:szCs w:val="24"/>
              </w:rPr>
            </w:pPr>
            <w:r w:rsidRPr="00FD6255">
              <w:rPr>
                <w:sz w:val="24"/>
                <w:szCs w:val="24"/>
              </w:rPr>
              <w:t>Sales</w:t>
            </w:r>
          </w:p>
        </w:tc>
      </w:tr>
      <w:tr w:rsidR="00FD6255" w:rsidRPr="00FD6255" w14:paraId="67D4505B" w14:textId="77777777">
        <w:trPr>
          <w:tblCellSpacing w:w="15" w:type="dxa"/>
        </w:trPr>
        <w:tc>
          <w:tcPr>
            <w:tcW w:w="0" w:type="auto"/>
            <w:vAlign w:val="center"/>
            <w:hideMark/>
          </w:tcPr>
          <w:p w14:paraId="193260B1" w14:textId="77777777" w:rsidR="00FD6255" w:rsidRPr="00FD6255" w:rsidRDefault="00FD6255" w:rsidP="00FD6255">
            <w:pPr>
              <w:rPr>
                <w:sz w:val="24"/>
                <w:szCs w:val="24"/>
              </w:rPr>
            </w:pPr>
            <w:r w:rsidRPr="00FD6255">
              <w:rPr>
                <w:sz w:val="24"/>
                <w:szCs w:val="24"/>
              </w:rPr>
              <w:t>mydomain.com</w:t>
            </w:r>
          </w:p>
        </w:tc>
        <w:tc>
          <w:tcPr>
            <w:tcW w:w="0" w:type="auto"/>
            <w:vAlign w:val="center"/>
            <w:hideMark/>
          </w:tcPr>
          <w:p w14:paraId="3CB4314E" w14:textId="77777777" w:rsidR="00FD6255" w:rsidRPr="00FD6255" w:rsidRDefault="00FD6255" w:rsidP="00FD6255">
            <w:pPr>
              <w:rPr>
                <w:sz w:val="24"/>
                <w:szCs w:val="24"/>
              </w:rPr>
            </w:pPr>
            <w:r w:rsidRPr="00FD6255">
              <w:rPr>
                <w:sz w:val="24"/>
                <w:szCs w:val="24"/>
              </w:rPr>
              <w:t>_GROUPS</w:t>
            </w:r>
          </w:p>
        </w:tc>
      </w:tr>
    </w:tbl>
    <w:p w14:paraId="571B96C9" w14:textId="77777777" w:rsidR="00FD6255" w:rsidRPr="00FD6255" w:rsidRDefault="00FD6255" w:rsidP="00FD6255">
      <w:pPr>
        <w:rPr>
          <w:b/>
          <w:bCs/>
          <w:sz w:val="24"/>
          <w:szCs w:val="24"/>
        </w:rPr>
      </w:pPr>
      <w:r w:rsidRPr="00FD6255">
        <w:rPr>
          <w:b/>
          <w:bCs/>
          <w:sz w:val="24"/>
          <w:szCs w:val="24"/>
        </w:rPr>
        <w:t>Result</w:t>
      </w:r>
    </w:p>
    <w:p w14:paraId="58749428" w14:textId="77777777" w:rsidR="00FD6255" w:rsidRPr="00FD6255" w:rsidRDefault="00FD6255" w:rsidP="00FD6255">
      <w:pPr>
        <w:rPr>
          <w:sz w:val="24"/>
          <w:szCs w:val="24"/>
        </w:rPr>
      </w:pPr>
      <w:r w:rsidRPr="00FD6255">
        <w:rPr>
          <w:sz w:val="24"/>
          <w:szCs w:val="24"/>
        </w:rPr>
        <w:t>The Organizational Unit hierarchy was successfully created according to the planned Active Directory structure, enabling proper administrative organization of departmental resources.</w:t>
      </w:r>
    </w:p>
    <w:p w14:paraId="2CB606DC" w14:textId="64A2A0A6" w:rsidR="00FD6255" w:rsidRDefault="00FD6255" w:rsidP="00FD6255">
      <w:pPr>
        <w:rPr>
          <w:sz w:val="24"/>
          <w:szCs w:val="24"/>
        </w:rPr>
      </w:pPr>
      <w:r w:rsidRPr="00026B60">
        <w:rPr>
          <w:i/>
          <w:iCs/>
          <w:noProof/>
          <w:sz w:val="24"/>
          <w:szCs w:val="24"/>
        </w:rPr>
        <w:drawing>
          <wp:inline distT="0" distB="0" distL="0" distR="0" wp14:anchorId="72FB8FC4" wp14:editId="6A0889FD">
            <wp:extent cx="5731510" cy="4079240"/>
            <wp:effectExtent l="0" t="0" r="2540" b="0"/>
            <wp:docPr id="15959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87757" name=""/>
                    <pic:cNvPicPr/>
                  </pic:nvPicPr>
                  <pic:blipFill>
                    <a:blip r:embed="rId7"/>
                    <a:stretch>
                      <a:fillRect/>
                    </a:stretch>
                  </pic:blipFill>
                  <pic:spPr>
                    <a:xfrm>
                      <a:off x="0" y="0"/>
                      <a:ext cx="5731510" cy="4079240"/>
                    </a:xfrm>
                    <a:prstGeom prst="rect">
                      <a:avLst/>
                    </a:prstGeom>
                  </pic:spPr>
                </pic:pic>
              </a:graphicData>
            </a:graphic>
          </wp:inline>
        </w:drawing>
      </w:r>
    </w:p>
    <w:p w14:paraId="09659EC0" w14:textId="77777777" w:rsidR="00FD6255" w:rsidRPr="00FD6255" w:rsidRDefault="00FD6255" w:rsidP="00FD6255">
      <w:pPr>
        <w:rPr>
          <w:sz w:val="24"/>
          <w:szCs w:val="24"/>
        </w:rPr>
      </w:pPr>
    </w:p>
    <w:p w14:paraId="5E31ED2D" w14:textId="77777777" w:rsidR="00FD6255" w:rsidRPr="00FD6255" w:rsidRDefault="00FD6255" w:rsidP="00FD6255">
      <w:pPr>
        <w:rPr>
          <w:b/>
          <w:bCs/>
          <w:sz w:val="24"/>
          <w:szCs w:val="24"/>
        </w:rPr>
      </w:pPr>
      <w:r w:rsidRPr="00FD6255">
        <w:rPr>
          <w:b/>
          <w:bCs/>
          <w:sz w:val="24"/>
          <w:szCs w:val="24"/>
        </w:rPr>
        <w:t>Step 4: Creating User Accounts</w:t>
      </w:r>
    </w:p>
    <w:p w14:paraId="3C64CD96" w14:textId="77777777" w:rsidR="00FD6255" w:rsidRPr="00FD6255" w:rsidRDefault="00FD6255" w:rsidP="00FD6255">
      <w:pPr>
        <w:rPr>
          <w:sz w:val="24"/>
          <w:szCs w:val="24"/>
        </w:rPr>
      </w:pPr>
      <w:r w:rsidRPr="00FD6255">
        <w:rPr>
          <w:sz w:val="24"/>
          <w:szCs w:val="24"/>
        </w:rPr>
        <w:t xml:space="preserve">User accounts were manually created within their respective departmental Organizational Units using the </w:t>
      </w:r>
      <w:r w:rsidRPr="00FD6255">
        <w:rPr>
          <w:b/>
          <w:bCs/>
          <w:sz w:val="24"/>
          <w:szCs w:val="24"/>
        </w:rPr>
        <w:t>New User</w:t>
      </w:r>
      <w:r w:rsidRPr="00FD6255">
        <w:rPr>
          <w:sz w:val="24"/>
          <w:szCs w:val="24"/>
        </w:rPr>
        <w:t xml:space="preserve"> wizard in Active Directory Users and Computers. During account creation, each user was assigned the predefined password </w:t>
      </w:r>
      <w:r w:rsidRPr="00FD6255">
        <w:rPr>
          <w:b/>
          <w:bCs/>
          <w:sz w:val="24"/>
          <w:szCs w:val="24"/>
        </w:rPr>
        <w:t>P@ssw0rd123</w:t>
      </w:r>
      <w:r w:rsidRPr="00FD6255">
        <w:rPr>
          <w:sz w:val="24"/>
          <w:szCs w:val="24"/>
        </w:rPr>
        <w:t xml:space="preserve">, and the </w:t>
      </w:r>
      <w:r w:rsidRPr="00FD6255">
        <w:rPr>
          <w:b/>
          <w:bCs/>
          <w:sz w:val="24"/>
          <w:szCs w:val="24"/>
        </w:rPr>
        <w:t>Password never expires</w:t>
      </w:r>
      <w:r w:rsidRPr="00FD6255">
        <w:rPr>
          <w:sz w:val="24"/>
          <w:szCs w:val="24"/>
        </w:rPr>
        <w:t xml:space="preserve"> option was enabled to prevent password expiration during the lab.</w:t>
      </w:r>
    </w:p>
    <w:p w14:paraId="022FBF19" w14:textId="77777777" w:rsidR="00FD6255" w:rsidRPr="00FD6255" w:rsidRDefault="00FD6255" w:rsidP="00FD6255">
      <w:pPr>
        <w:rPr>
          <w:sz w:val="24"/>
          <w:szCs w:val="24"/>
        </w:rPr>
      </w:pPr>
      <w:r w:rsidRPr="00FD6255">
        <w:rPr>
          <w:sz w:val="24"/>
          <w:szCs w:val="24"/>
        </w:rPr>
        <w:t>The following user accounts were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396"/>
      </w:tblGrid>
      <w:tr w:rsidR="00FD6255" w:rsidRPr="00FD6255" w14:paraId="7FF236BC" w14:textId="77777777">
        <w:trPr>
          <w:tblHeader/>
          <w:tblCellSpacing w:w="15" w:type="dxa"/>
        </w:trPr>
        <w:tc>
          <w:tcPr>
            <w:tcW w:w="0" w:type="auto"/>
            <w:vAlign w:val="center"/>
            <w:hideMark/>
          </w:tcPr>
          <w:p w14:paraId="7CC2E01F" w14:textId="77777777" w:rsidR="00FD6255" w:rsidRPr="00FD6255" w:rsidRDefault="00FD6255" w:rsidP="00FD6255">
            <w:pPr>
              <w:rPr>
                <w:b/>
                <w:bCs/>
                <w:sz w:val="24"/>
                <w:szCs w:val="24"/>
              </w:rPr>
            </w:pPr>
            <w:r w:rsidRPr="00FD6255">
              <w:rPr>
                <w:b/>
                <w:bCs/>
                <w:sz w:val="24"/>
                <w:szCs w:val="24"/>
              </w:rPr>
              <w:t>Username</w:t>
            </w:r>
          </w:p>
        </w:tc>
        <w:tc>
          <w:tcPr>
            <w:tcW w:w="0" w:type="auto"/>
            <w:vAlign w:val="center"/>
            <w:hideMark/>
          </w:tcPr>
          <w:p w14:paraId="5B1CEE63" w14:textId="77777777" w:rsidR="00FD6255" w:rsidRPr="00FD6255" w:rsidRDefault="00FD6255" w:rsidP="00FD6255">
            <w:pPr>
              <w:rPr>
                <w:b/>
                <w:bCs/>
                <w:sz w:val="24"/>
                <w:szCs w:val="24"/>
              </w:rPr>
            </w:pPr>
            <w:r w:rsidRPr="00FD6255">
              <w:rPr>
                <w:b/>
                <w:bCs/>
                <w:sz w:val="24"/>
                <w:szCs w:val="24"/>
              </w:rPr>
              <w:t>Department</w:t>
            </w:r>
          </w:p>
        </w:tc>
      </w:tr>
      <w:tr w:rsidR="00FD6255" w:rsidRPr="00FD6255" w14:paraId="3D99B673" w14:textId="77777777">
        <w:trPr>
          <w:tblCellSpacing w:w="15" w:type="dxa"/>
        </w:trPr>
        <w:tc>
          <w:tcPr>
            <w:tcW w:w="0" w:type="auto"/>
            <w:vAlign w:val="center"/>
            <w:hideMark/>
          </w:tcPr>
          <w:p w14:paraId="0A2AC449" w14:textId="77777777" w:rsidR="00FD6255" w:rsidRPr="00FD6255" w:rsidRDefault="00FD6255" w:rsidP="00FD6255">
            <w:pPr>
              <w:rPr>
                <w:sz w:val="24"/>
                <w:szCs w:val="24"/>
              </w:rPr>
            </w:pPr>
            <w:proofErr w:type="spellStart"/>
            <w:r w:rsidRPr="00FD6255">
              <w:rPr>
                <w:sz w:val="24"/>
                <w:szCs w:val="24"/>
              </w:rPr>
              <w:t>john.doe</w:t>
            </w:r>
            <w:proofErr w:type="spellEnd"/>
          </w:p>
        </w:tc>
        <w:tc>
          <w:tcPr>
            <w:tcW w:w="0" w:type="auto"/>
            <w:vAlign w:val="center"/>
            <w:hideMark/>
          </w:tcPr>
          <w:p w14:paraId="25B8CCE8" w14:textId="77777777" w:rsidR="00FD6255" w:rsidRPr="00FD6255" w:rsidRDefault="00FD6255" w:rsidP="00FD6255">
            <w:pPr>
              <w:rPr>
                <w:sz w:val="24"/>
                <w:szCs w:val="24"/>
              </w:rPr>
            </w:pPr>
            <w:r w:rsidRPr="00FD6255">
              <w:rPr>
                <w:sz w:val="24"/>
                <w:szCs w:val="24"/>
              </w:rPr>
              <w:t>IT</w:t>
            </w:r>
          </w:p>
        </w:tc>
      </w:tr>
      <w:tr w:rsidR="00FD6255" w:rsidRPr="00FD6255" w14:paraId="5D87BC45" w14:textId="77777777">
        <w:trPr>
          <w:tblCellSpacing w:w="15" w:type="dxa"/>
        </w:trPr>
        <w:tc>
          <w:tcPr>
            <w:tcW w:w="0" w:type="auto"/>
            <w:vAlign w:val="center"/>
            <w:hideMark/>
          </w:tcPr>
          <w:p w14:paraId="4CF92F45" w14:textId="77777777" w:rsidR="00FD6255" w:rsidRPr="00FD6255" w:rsidRDefault="00FD6255" w:rsidP="00FD6255">
            <w:pPr>
              <w:rPr>
                <w:sz w:val="24"/>
                <w:szCs w:val="24"/>
              </w:rPr>
            </w:pPr>
            <w:proofErr w:type="spellStart"/>
            <w:proofErr w:type="gramStart"/>
            <w:r w:rsidRPr="00FD6255">
              <w:rPr>
                <w:sz w:val="24"/>
                <w:szCs w:val="24"/>
              </w:rPr>
              <w:t>jane.smith</w:t>
            </w:r>
            <w:proofErr w:type="spellEnd"/>
            <w:proofErr w:type="gramEnd"/>
          </w:p>
        </w:tc>
        <w:tc>
          <w:tcPr>
            <w:tcW w:w="0" w:type="auto"/>
            <w:vAlign w:val="center"/>
            <w:hideMark/>
          </w:tcPr>
          <w:p w14:paraId="0E974D93" w14:textId="77777777" w:rsidR="00FD6255" w:rsidRPr="00FD6255" w:rsidRDefault="00FD6255" w:rsidP="00FD6255">
            <w:pPr>
              <w:rPr>
                <w:sz w:val="24"/>
                <w:szCs w:val="24"/>
              </w:rPr>
            </w:pPr>
            <w:r w:rsidRPr="00FD6255">
              <w:rPr>
                <w:sz w:val="24"/>
                <w:szCs w:val="24"/>
              </w:rPr>
              <w:t>HR</w:t>
            </w:r>
          </w:p>
        </w:tc>
      </w:tr>
      <w:tr w:rsidR="00FD6255" w:rsidRPr="00FD6255" w14:paraId="6E319DB4" w14:textId="77777777">
        <w:trPr>
          <w:tblCellSpacing w:w="15" w:type="dxa"/>
        </w:trPr>
        <w:tc>
          <w:tcPr>
            <w:tcW w:w="0" w:type="auto"/>
            <w:vAlign w:val="center"/>
            <w:hideMark/>
          </w:tcPr>
          <w:p w14:paraId="3B4E81ED" w14:textId="77777777" w:rsidR="00FD6255" w:rsidRPr="00FD6255" w:rsidRDefault="00FD6255" w:rsidP="00FD6255">
            <w:pPr>
              <w:rPr>
                <w:sz w:val="24"/>
                <w:szCs w:val="24"/>
              </w:rPr>
            </w:pPr>
            <w:proofErr w:type="spellStart"/>
            <w:proofErr w:type="gramStart"/>
            <w:r w:rsidRPr="00FD6255">
              <w:rPr>
                <w:sz w:val="24"/>
                <w:szCs w:val="24"/>
              </w:rPr>
              <w:t>bob.wilson</w:t>
            </w:r>
            <w:proofErr w:type="spellEnd"/>
            <w:proofErr w:type="gramEnd"/>
          </w:p>
        </w:tc>
        <w:tc>
          <w:tcPr>
            <w:tcW w:w="0" w:type="auto"/>
            <w:vAlign w:val="center"/>
            <w:hideMark/>
          </w:tcPr>
          <w:p w14:paraId="4DDB394A" w14:textId="77777777" w:rsidR="00FD6255" w:rsidRPr="00FD6255" w:rsidRDefault="00FD6255" w:rsidP="00FD6255">
            <w:pPr>
              <w:rPr>
                <w:sz w:val="24"/>
                <w:szCs w:val="24"/>
              </w:rPr>
            </w:pPr>
            <w:r w:rsidRPr="00FD6255">
              <w:rPr>
                <w:sz w:val="24"/>
                <w:szCs w:val="24"/>
              </w:rPr>
              <w:t>Sales</w:t>
            </w:r>
          </w:p>
        </w:tc>
      </w:tr>
      <w:tr w:rsidR="00FD6255" w:rsidRPr="00FD6255" w14:paraId="29365A64" w14:textId="77777777">
        <w:trPr>
          <w:tblCellSpacing w:w="15" w:type="dxa"/>
        </w:trPr>
        <w:tc>
          <w:tcPr>
            <w:tcW w:w="0" w:type="auto"/>
            <w:vAlign w:val="center"/>
            <w:hideMark/>
          </w:tcPr>
          <w:p w14:paraId="007BE9B9" w14:textId="77777777" w:rsidR="00FD6255" w:rsidRPr="00FD6255" w:rsidRDefault="00FD6255" w:rsidP="00FD6255">
            <w:pPr>
              <w:rPr>
                <w:sz w:val="24"/>
                <w:szCs w:val="24"/>
              </w:rPr>
            </w:pPr>
            <w:proofErr w:type="spellStart"/>
            <w:proofErr w:type="gramStart"/>
            <w:r w:rsidRPr="00FD6255">
              <w:rPr>
                <w:sz w:val="24"/>
                <w:szCs w:val="24"/>
              </w:rPr>
              <w:t>alice.johnson</w:t>
            </w:r>
            <w:proofErr w:type="spellEnd"/>
            <w:proofErr w:type="gramEnd"/>
          </w:p>
        </w:tc>
        <w:tc>
          <w:tcPr>
            <w:tcW w:w="0" w:type="auto"/>
            <w:vAlign w:val="center"/>
            <w:hideMark/>
          </w:tcPr>
          <w:p w14:paraId="2CC1FDE7" w14:textId="77777777" w:rsidR="00FD6255" w:rsidRPr="00FD6255" w:rsidRDefault="00FD6255" w:rsidP="00FD6255">
            <w:pPr>
              <w:rPr>
                <w:sz w:val="24"/>
                <w:szCs w:val="24"/>
              </w:rPr>
            </w:pPr>
            <w:r w:rsidRPr="00FD6255">
              <w:rPr>
                <w:sz w:val="24"/>
                <w:szCs w:val="24"/>
              </w:rPr>
              <w:t>IT</w:t>
            </w:r>
          </w:p>
        </w:tc>
      </w:tr>
      <w:tr w:rsidR="00FD6255" w:rsidRPr="00FD6255" w14:paraId="7E9C8C5E" w14:textId="77777777">
        <w:trPr>
          <w:tblCellSpacing w:w="15" w:type="dxa"/>
        </w:trPr>
        <w:tc>
          <w:tcPr>
            <w:tcW w:w="0" w:type="auto"/>
            <w:vAlign w:val="center"/>
            <w:hideMark/>
          </w:tcPr>
          <w:p w14:paraId="25367AA5" w14:textId="77777777" w:rsidR="00FD6255" w:rsidRPr="00FD6255" w:rsidRDefault="00FD6255" w:rsidP="00FD6255">
            <w:pPr>
              <w:rPr>
                <w:sz w:val="24"/>
                <w:szCs w:val="24"/>
              </w:rPr>
            </w:pPr>
            <w:proofErr w:type="spellStart"/>
            <w:proofErr w:type="gramStart"/>
            <w:r w:rsidRPr="00FD6255">
              <w:rPr>
                <w:sz w:val="24"/>
                <w:szCs w:val="24"/>
              </w:rPr>
              <w:t>charlie.brown</w:t>
            </w:r>
            <w:proofErr w:type="spellEnd"/>
            <w:proofErr w:type="gramEnd"/>
          </w:p>
        </w:tc>
        <w:tc>
          <w:tcPr>
            <w:tcW w:w="0" w:type="auto"/>
            <w:vAlign w:val="center"/>
            <w:hideMark/>
          </w:tcPr>
          <w:p w14:paraId="360BD2A3" w14:textId="77777777" w:rsidR="00FD6255" w:rsidRPr="00FD6255" w:rsidRDefault="00FD6255" w:rsidP="00FD6255">
            <w:pPr>
              <w:rPr>
                <w:sz w:val="24"/>
                <w:szCs w:val="24"/>
              </w:rPr>
            </w:pPr>
            <w:r w:rsidRPr="00FD6255">
              <w:rPr>
                <w:sz w:val="24"/>
                <w:szCs w:val="24"/>
              </w:rPr>
              <w:t>HR</w:t>
            </w:r>
          </w:p>
        </w:tc>
      </w:tr>
    </w:tbl>
    <w:p w14:paraId="162878B0" w14:textId="77777777" w:rsidR="00FD6255" w:rsidRDefault="00FD6255" w:rsidP="00FD6255">
      <w:pPr>
        <w:rPr>
          <w:b/>
          <w:bCs/>
          <w:sz w:val="24"/>
          <w:szCs w:val="24"/>
        </w:rPr>
      </w:pPr>
    </w:p>
    <w:p w14:paraId="144DC9DF" w14:textId="77777777" w:rsidR="00FD6255" w:rsidRDefault="00FD6255" w:rsidP="00FD6255">
      <w:pPr>
        <w:rPr>
          <w:b/>
          <w:bCs/>
          <w:sz w:val="24"/>
          <w:szCs w:val="24"/>
        </w:rPr>
      </w:pPr>
    </w:p>
    <w:p w14:paraId="56C1EFE1" w14:textId="473D4152" w:rsidR="00FD6255" w:rsidRPr="00FD6255" w:rsidRDefault="00FD6255" w:rsidP="00FD6255">
      <w:pPr>
        <w:rPr>
          <w:b/>
          <w:bCs/>
          <w:sz w:val="24"/>
          <w:szCs w:val="24"/>
        </w:rPr>
      </w:pPr>
      <w:r w:rsidRPr="00026B60">
        <w:rPr>
          <w:noProof/>
          <w:sz w:val="24"/>
          <w:szCs w:val="24"/>
        </w:rPr>
        <w:drawing>
          <wp:inline distT="0" distB="0" distL="0" distR="0" wp14:anchorId="13FFC640" wp14:editId="56654876">
            <wp:extent cx="3635055" cy="3254022"/>
            <wp:effectExtent l="0" t="0" r="3810" b="3810"/>
            <wp:docPr id="102792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83650" name=""/>
                    <pic:cNvPicPr/>
                  </pic:nvPicPr>
                  <pic:blipFill>
                    <a:blip r:embed="rId8"/>
                    <a:stretch>
                      <a:fillRect/>
                    </a:stretch>
                  </pic:blipFill>
                  <pic:spPr>
                    <a:xfrm>
                      <a:off x="0" y="0"/>
                      <a:ext cx="3635055" cy="3254022"/>
                    </a:xfrm>
                    <a:prstGeom prst="rect">
                      <a:avLst/>
                    </a:prstGeom>
                  </pic:spPr>
                </pic:pic>
              </a:graphicData>
            </a:graphic>
          </wp:inline>
        </w:drawing>
      </w:r>
      <w:r w:rsidRPr="00FD6255">
        <w:rPr>
          <w:b/>
          <w:bCs/>
          <w:sz w:val="24"/>
          <w:szCs w:val="24"/>
        </w:rPr>
        <w:t>Password Configuration</w:t>
      </w:r>
    </w:p>
    <w:p w14:paraId="691C5CC8" w14:textId="77777777" w:rsidR="00FD6255" w:rsidRPr="00FD6255" w:rsidRDefault="00FD6255" w:rsidP="00FD6255">
      <w:pPr>
        <w:numPr>
          <w:ilvl w:val="0"/>
          <w:numId w:val="6"/>
        </w:numPr>
        <w:rPr>
          <w:sz w:val="24"/>
          <w:szCs w:val="24"/>
        </w:rPr>
      </w:pPr>
      <w:r w:rsidRPr="00FD6255">
        <w:rPr>
          <w:sz w:val="24"/>
          <w:szCs w:val="24"/>
        </w:rPr>
        <w:t xml:space="preserve">Password: </w:t>
      </w:r>
      <w:r w:rsidRPr="00FD6255">
        <w:rPr>
          <w:b/>
          <w:bCs/>
          <w:sz w:val="24"/>
          <w:szCs w:val="24"/>
        </w:rPr>
        <w:t>P@ssw0rd123</w:t>
      </w:r>
      <w:r w:rsidRPr="00FD6255">
        <w:rPr>
          <w:sz w:val="24"/>
          <w:szCs w:val="24"/>
        </w:rPr>
        <w:t xml:space="preserve"> </w:t>
      </w:r>
    </w:p>
    <w:p w14:paraId="002060E4" w14:textId="1225F27A" w:rsidR="00FD6255" w:rsidRPr="00FD6255" w:rsidRDefault="00FD6255" w:rsidP="00FD6255">
      <w:pPr>
        <w:numPr>
          <w:ilvl w:val="0"/>
          <w:numId w:val="6"/>
        </w:numPr>
        <w:rPr>
          <w:sz w:val="24"/>
          <w:szCs w:val="24"/>
        </w:rPr>
      </w:pPr>
      <w:r w:rsidRPr="00FD6255">
        <w:rPr>
          <w:b/>
          <w:bCs/>
          <w:sz w:val="24"/>
          <w:szCs w:val="24"/>
        </w:rPr>
        <w:t>Password never expires:</w:t>
      </w:r>
      <w:r w:rsidRPr="00FD6255">
        <w:rPr>
          <w:sz w:val="24"/>
          <w:szCs w:val="24"/>
        </w:rPr>
        <w:t xml:space="preserve"> Enabled </w:t>
      </w:r>
      <w:r w:rsidRPr="00026B60">
        <w:rPr>
          <w:noProof/>
          <w:sz w:val="24"/>
          <w:szCs w:val="24"/>
        </w:rPr>
        <w:drawing>
          <wp:inline distT="0" distB="0" distL="0" distR="0" wp14:anchorId="54D3FD66" wp14:editId="63AD0C0B">
            <wp:extent cx="4340634" cy="3002280"/>
            <wp:effectExtent l="0" t="0" r="3175" b="7620"/>
            <wp:docPr id="21651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33686" name=""/>
                    <pic:cNvPicPr/>
                  </pic:nvPicPr>
                  <pic:blipFill>
                    <a:blip r:embed="rId9"/>
                    <a:stretch>
                      <a:fillRect/>
                    </a:stretch>
                  </pic:blipFill>
                  <pic:spPr>
                    <a:xfrm>
                      <a:off x="0" y="0"/>
                      <a:ext cx="4345717" cy="3005796"/>
                    </a:xfrm>
                    <a:prstGeom prst="rect">
                      <a:avLst/>
                    </a:prstGeom>
                  </pic:spPr>
                </pic:pic>
              </a:graphicData>
            </a:graphic>
          </wp:inline>
        </w:drawing>
      </w:r>
    </w:p>
    <w:p w14:paraId="7531C472" w14:textId="77777777" w:rsidR="00FD6255" w:rsidRPr="00FD6255" w:rsidRDefault="00FD6255" w:rsidP="00FD6255">
      <w:pPr>
        <w:rPr>
          <w:b/>
          <w:bCs/>
          <w:sz w:val="24"/>
          <w:szCs w:val="24"/>
        </w:rPr>
      </w:pPr>
      <w:r w:rsidRPr="00FD6255">
        <w:rPr>
          <w:b/>
          <w:bCs/>
          <w:sz w:val="24"/>
          <w:szCs w:val="24"/>
        </w:rPr>
        <w:t>Result</w:t>
      </w:r>
    </w:p>
    <w:p w14:paraId="114A3D68" w14:textId="77777777" w:rsidR="00FD6255" w:rsidRPr="00FD6255" w:rsidRDefault="00FD6255" w:rsidP="00FD6255">
      <w:pPr>
        <w:rPr>
          <w:sz w:val="24"/>
          <w:szCs w:val="24"/>
        </w:rPr>
      </w:pPr>
      <w:r w:rsidRPr="00FD6255">
        <w:rPr>
          <w:sz w:val="24"/>
          <w:szCs w:val="24"/>
        </w:rPr>
        <w:t>All user accounts were successfully created and placed in their corresponding Organizational Units based on departmental requirements.</w:t>
      </w:r>
    </w:p>
    <w:p w14:paraId="0FB67AEC" w14:textId="07462D3B" w:rsidR="00FD6255" w:rsidRDefault="00FD6255" w:rsidP="00FD6255">
      <w:pPr>
        <w:rPr>
          <w:b/>
          <w:bCs/>
          <w:sz w:val="24"/>
          <w:szCs w:val="24"/>
        </w:rPr>
      </w:pPr>
    </w:p>
    <w:p w14:paraId="3A32DF08" w14:textId="77777777" w:rsidR="00FD6255" w:rsidRDefault="00FD6255" w:rsidP="00FD6255">
      <w:pPr>
        <w:rPr>
          <w:sz w:val="24"/>
          <w:szCs w:val="24"/>
        </w:rPr>
      </w:pPr>
    </w:p>
    <w:p w14:paraId="1393885E" w14:textId="77777777" w:rsidR="00FD6255" w:rsidRPr="00FD6255" w:rsidRDefault="00FD6255" w:rsidP="00FD6255">
      <w:pPr>
        <w:rPr>
          <w:sz w:val="24"/>
          <w:szCs w:val="24"/>
        </w:rPr>
      </w:pPr>
    </w:p>
    <w:p w14:paraId="669675A4" w14:textId="77777777" w:rsidR="00FD6255" w:rsidRPr="00FD6255" w:rsidRDefault="00FD6255" w:rsidP="00FD6255">
      <w:pPr>
        <w:rPr>
          <w:b/>
          <w:bCs/>
          <w:sz w:val="24"/>
          <w:szCs w:val="24"/>
        </w:rPr>
      </w:pPr>
      <w:r w:rsidRPr="00FD6255">
        <w:rPr>
          <w:b/>
          <w:bCs/>
          <w:sz w:val="24"/>
          <w:szCs w:val="24"/>
        </w:rPr>
        <w:t>Step 5: Verifying User Properties</w:t>
      </w:r>
    </w:p>
    <w:p w14:paraId="352C007A" w14:textId="77777777" w:rsidR="00FD6255" w:rsidRPr="00FD6255" w:rsidRDefault="00FD6255" w:rsidP="00FD6255">
      <w:pPr>
        <w:rPr>
          <w:sz w:val="24"/>
          <w:szCs w:val="24"/>
        </w:rPr>
      </w:pPr>
      <w:r w:rsidRPr="00FD6255">
        <w:rPr>
          <w:sz w:val="24"/>
          <w:szCs w:val="24"/>
        </w:rPr>
        <w:t xml:space="preserve">After creating all user accounts, each account's properties were reviewed through the </w:t>
      </w:r>
      <w:r w:rsidRPr="00FD6255">
        <w:rPr>
          <w:b/>
          <w:bCs/>
          <w:sz w:val="24"/>
          <w:szCs w:val="24"/>
        </w:rPr>
        <w:t>Account</w:t>
      </w:r>
      <w:r w:rsidRPr="00FD6255">
        <w:rPr>
          <w:sz w:val="24"/>
          <w:szCs w:val="24"/>
        </w:rPr>
        <w:t xml:space="preserve"> tab in Active Directory Users and Computers. The configuration was verified to ensure that the </w:t>
      </w:r>
      <w:r w:rsidRPr="00FD6255">
        <w:rPr>
          <w:b/>
          <w:bCs/>
          <w:sz w:val="24"/>
          <w:szCs w:val="24"/>
        </w:rPr>
        <w:t>Password never expires</w:t>
      </w:r>
      <w:r w:rsidRPr="00FD6255">
        <w:rPr>
          <w:sz w:val="24"/>
          <w:szCs w:val="24"/>
        </w:rPr>
        <w:t xml:space="preserve"> option was enabled for every user account. This verification confirmed that all user accounts were configured consistently according to the lab requirements.</w:t>
      </w:r>
    </w:p>
    <w:p w14:paraId="741B115F" w14:textId="77777777" w:rsidR="00FD6255" w:rsidRPr="00FD6255" w:rsidRDefault="00FD6255" w:rsidP="00FD6255">
      <w:pPr>
        <w:rPr>
          <w:b/>
          <w:bCs/>
          <w:sz w:val="24"/>
          <w:szCs w:val="24"/>
        </w:rPr>
      </w:pPr>
      <w:r w:rsidRPr="00FD6255">
        <w:rPr>
          <w:b/>
          <w:bCs/>
          <w:sz w:val="24"/>
          <w:szCs w:val="24"/>
        </w:rPr>
        <w:t>Result</w:t>
      </w:r>
    </w:p>
    <w:p w14:paraId="4D766D89" w14:textId="77777777" w:rsidR="00FD6255" w:rsidRPr="00FD6255" w:rsidRDefault="00FD6255" w:rsidP="00FD6255">
      <w:pPr>
        <w:rPr>
          <w:sz w:val="24"/>
          <w:szCs w:val="24"/>
        </w:rPr>
      </w:pPr>
      <w:r w:rsidRPr="00FD6255">
        <w:rPr>
          <w:sz w:val="24"/>
          <w:szCs w:val="24"/>
        </w:rPr>
        <w:t>All user accounts were successfully verified, and the required password policy was correctly applied.</w:t>
      </w:r>
    </w:p>
    <w:p w14:paraId="7E6F80B8" w14:textId="09DE655E" w:rsidR="00FD6255" w:rsidRPr="00FD6255" w:rsidRDefault="00FD6255" w:rsidP="00FD6255">
      <w:pPr>
        <w:rPr>
          <w:sz w:val="24"/>
          <w:szCs w:val="24"/>
        </w:rPr>
      </w:pPr>
      <w:r w:rsidRPr="0010693B">
        <w:rPr>
          <w:noProof/>
          <w:sz w:val="24"/>
          <w:szCs w:val="24"/>
        </w:rPr>
        <w:drawing>
          <wp:inline distT="0" distB="0" distL="0" distR="0" wp14:anchorId="33E37C20" wp14:editId="30617E29">
            <wp:extent cx="5731510" cy="4098290"/>
            <wp:effectExtent l="0" t="0" r="2540" b="0"/>
            <wp:docPr id="2849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32640" name=""/>
                    <pic:cNvPicPr/>
                  </pic:nvPicPr>
                  <pic:blipFill>
                    <a:blip r:embed="rId10"/>
                    <a:stretch>
                      <a:fillRect/>
                    </a:stretch>
                  </pic:blipFill>
                  <pic:spPr>
                    <a:xfrm>
                      <a:off x="0" y="0"/>
                      <a:ext cx="5731510" cy="4098290"/>
                    </a:xfrm>
                    <a:prstGeom prst="rect">
                      <a:avLst/>
                    </a:prstGeom>
                  </pic:spPr>
                </pic:pic>
              </a:graphicData>
            </a:graphic>
          </wp:inline>
        </w:drawing>
      </w:r>
    </w:p>
    <w:p w14:paraId="16AA124D" w14:textId="77777777" w:rsidR="00FD6255" w:rsidRPr="00FD6255" w:rsidRDefault="00FD6255" w:rsidP="00FD6255">
      <w:pPr>
        <w:rPr>
          <w:b/>
          <w:bCs/>
          <w:sz w:val="24"/>
          <w:szCs w:val="24"/>
        </w:rPr>
      </w:pPr>
      <w:r w:rsidRPr="00FD6255">
        <w:rPr>
          <w:b/>
          <w:bCs/>
          <w:sz w:val="24"/>
          <w:szCs w:val="24"/>
        </w:rPr>
        <w:t>Conclusion</w:t>
      </w:r>
    </w:p>
    <w:p w14:paraId="158CC667" w14:textId="77777777" w:rsidR="00FD6255" w:rsidRPr="00FD6255" w:rsidRDefault="00FD6255" w:rsidP="00FD6255">
      <w:pPr>
        <w:rPr>
          <w:sz w:val="24"/>
          <w:szCs w:val="24"/>
        </w:rPr>
      </w:pPr>
      <w:r w:rsidRPr="00FD6255">
        <w:rPr>
          <w:sz w:val="24"/>
          <w:szCs w:val="24"/>
        </w:rPr>
        <w:t>This lab provided practical experience with the fundamental administrative tasks performed in Active Directory. Organizational Units were successfully created to establish a structured domain hierarchy, and user accounts were organized according to their respective departments. Password policies were configured and verified for all users, demonstrating the process of managing identities within a Windows Server domain. The completed lab strengthened understanding of Active Directory administration and the importance of structured user management in enterprise environments.</w:t>
      </w:r>
    </w:p>
    <w:p w14:paraId="197F43D1" w14:textId="77777777" w:rsidR="00FD6255" w:rsidRDefault="00FD6255" w:rsidP="00FD6255">
      <w:pPr>
        <w:rPr>
          <w:sz w:val="24"/>
          <w:szCs w:val="24"/>
        </w:rPr>
      </w:pPr>
    </w:p>
    <w:sectPr w:rsidR="00FD6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103DE"/>
    <w:multiLevelType w:val="multilevel"/>
    <w:tmpl w:val="F7AAC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C42A1D"/>
    <w:multiLevelType w:val="multilevel"/>
    <w:tmpl w:val="AF06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EA3C2A"/>
    <w:multiLevelType w:val="multilevel"/>
    <w:tmpl w:val="A776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134748"/>
    <w:multiLevelType w:val="multilevel"/>
    <w:tmpl w:val="C08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43F12"/>
    <w:multiLevelType w:val="multilevel"/>
    <w:tmpl w:val="9C76F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702C82"/>
    <w:multiLevelType w:val="multilevel"/>
    <w:tmpl w:val="54886E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149996">
    <w:abstractNumId w:val="4"/>
  </w:num>
  <w:num w:numId="2" w16cid:durableId="1188563418">
    <w:abstractNumId w:val="1"/>
  </w:num>
  <w:num w:numId="3" w16cid:durableId="1263999770">
    <w:abstractNumId w:val="2"/>
  </w:num>
  <w:num w:numId="4" w16cid:durableId="1576209455">
    <w:abstractNumId w:val="5"/>
  </w:num>
  <w:num w:numId="5" w16cid:durableId="2112585236">
    <w:abstractNumId w:val="0"/>
  </w:num>
  <w:num w:numId="6" w16cid:durableId="1065949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37"/>
    <w:rsid w:val="001C7437"/>
    <w:rsid w:val="00384496"/>
    <w:rsid w:val="003E593F"/>
    <w:rsid w:val="006D2833"/>
    <w:rsid w:val="00FD6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0F66E"/>
  <w15:chartTrackingRefBased/>
  <w15:docId w15:val="{37989065-D2D2-401E-812A-66C3EE92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255"/>
  </w:style>
  <w:style w:type="paragraph" w:styleId="Heading1">
    <w:name w:val="heading 1"/>
    <w:basedOn w:val="Normal"/>
    <w:next w:val="Normal"/>
    <w:link w:val="Heading1Char"/>
    <w:uiPriority w:val="9"/>
    <w:qFormat/>
    <w:rsid w:val="001C7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437"/>
    <w:rPr>
      <w:rFonts w:eastAsiaTheme="majorEastAsia" w:cstheme="majorBidi"/>
      <w:color w:val="272727" w:themeColor="text1" w:themeTint="D8"/>
    </w:rPr>
  </w:style>
  <w:style w:type="paragraph" w:styleId="Title">
    <w:name w:val="Title"/>
    <w:basedOn w:val="Normal"/>
    <w:next w:val="Normal"/>
    <w:link w:val="TitleChar"/>
    <w:uiPriority w:val="10"/>
    <w:qFormat/>
    <w:rsid w:val="001C7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437"/>
    <w:pPr>
      <w:spacing w:before="160"/>
      <w:jc w:val="center"/>
    </w:pPr>
    <w:rPr>
      <w:i/>
      <w:iCs/>
      <w:color w:val="404040" w:themeColor="text1" w:themeTint="BF"/>
    </w:rPr>
  </w:style>
  <w:style w:type="character" w:customStyle="1" w:styleId="QuoteChar">
    <w:name w:val="Quote Char"/>
    <w:basedOn w:val="DefaultParagraphFont"/>
    <w:link w:val="Quote"/>
    <w:uiPriority w:val="29"/>
    <w:rsid w:val="001C7437"/>
    <w:rPr>
      <w:i/>
      <w:iCs/>
      <w:color w:val="404040" w:themeColor="text1" w:themeTint="BF"/>
    </w:rPr>
  </w:style>
  <w:style w:type="paragraph" w:styleId="ListParagraph">
    <w:name w:val="List Paragraph"/>
    <w:basedOn w:val="Normal"/>
    <w:uiPriority w:val="34"/>
    <w:qFormat/>
    <w:rsid w:val="001C7437"/>
    <w:pPr>
      <w:ind w:left="720"/>
      <w:contextualSpacing/>
    </w:pPr>
  </w:style>
  <w:style w:type="character" w:styleId="IntenseEmphasis">
    <w:name w:val="Intense Emphasis"/>
    <w:basedOn w:val="DefaultParagraphFont"/>
    <w:uiPriority w:val="21"/>
    <w:qFormat/>
    <w:rsid w:val="001C7437"/>
    <w:rPr>
      <w:i/>
      <w:iCs/>
      <w:color w:val="0F4761" w:themeColor="accent1" w:themeShade="BF"/>
    </w:rPr>
  </w:style>
  <w:style w:type="paragraph" w:styleId="IntenseQuote">
    <w:name w:val="Intense Quote"/>
    <w:basedOn w:val="Normal"/>
    <w:next w:val="Normal"/>
    <w:link w:val="IntenseQuoteChar"/>
    <w:uiPriority w:val="30"/>
    <w:qFormat/>
    <w:rsid w:val="001C7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437"/>
    <w:rPr>
      <w:i/>
      <w:iCs/>
      <w:color w:val="0F4761" w:themeColor="accent1" w:themeShade="BF"/>
    </w:rPr>
  </w:style>
  <w:style w:type="character" w:styleId="IntenseReference">
    <w:name w:val="Intense Reference"/>
    <w:basedOn w:val="DefaultParagraphFont"/>
    <w:uiPriority w:val="32"/>
    <w:qFormat/>
    <w:rsid w:val="001C74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2026-08-02T07:29:00Z</dcterms:created>
  <dcterms:modified xsi:type="dcterms:W3CDTF">2026-08-02T07:37:00Z</dcterms:modified>
</cp:coreProperties>
</file>