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center"/>
        <w:rPr>
          <w:rFonts w:ascii="Verdana" w:hAnsi="Verdana" w:eastAsia="Verdana" w:cs="Verdana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Faktura/Invoice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center"/>
        <w:rPr>
          <w:rFonts w:ascii="Verdana" w:hAnsi="Verdana" w:eastAsia="Verdana" w:cs="Verdana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center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nr FS/&lt;dd&gt;/&lt;mm&gt;/&lt;yyyy&gt;/MCG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center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"/>
        <w:tblW w:w="9638" w:type="dxa"/>
        <w:jc w:val="left"/>
        <w:tblInd w:w="-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Data wystawienia / Issue date: &lt;dd&gt;-&lt;mm&gt;</w:t>
            </w:r>
            <w:r>
              <w:rPr>
                <w:rFonts w:eastAsia="Verdana" w:cs="Verdana" w:ascii="Verdana" w:hAnsi="Verdana"/>
                <w:sz w:val="18"/>
                <w:szCs w:val="18"/>
              </w:rPr>
              <w:t>-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&lt;yyyy&gt;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Data dostawy / Data wykonania usługi / Delivery date / Service performance date: &lt;dd&gt;-&lt;mm&gt;-&lt;yyyy&gt;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Sprzedawca/Seller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sp zoo MICODE NIP: 5833510147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Bank: PKO Bank Polski SA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sz w:val="16"/>
          <w:szCs w:val="16"/>
        </w:rPr>
        <w:t>Nr ra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chunku/ Bank accaunt number: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PL 50102018110000010204540290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SWIFT: BPKOPLPW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tbl>
      <w:tblPr>
        <w:tblStyle w:val="Table2"/>
        <w:tblW w:w="9638" w:type="dxa"/>
        <w:jc w:val="left"/>
        <w:tblInd w:w="-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Nabywca / Buyer:</w:t>
            </w:r>
          </w:p>
          <w:p>
            <w:pPr>
              <w:pStyle w:val="normal1"/>
              <w:widowControl w:val="false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  <w:t>&lt;buyer&gt;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eastAsia="Verdana" w:cs="Verdana" w:ascii="Verdana" w:hAnsi="Verdana"/>
                <w:sz w:val="16"/>
                <w:szCs w:val="16"/>
              </w:rPr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Odbiorca / Recipient:</w:t>
            </w:r>
          </w:p>
          <w:p>
            <w:pPr>
              <w:pStyle w:val="normal1"/>
              <w:widowControl w:val="false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/>
              <w:t>&lt;recipient&gt;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3"/>
        <w:tblW w:w="9638" w:type="dxa"/>
        <w:jc w:val="left"/>
        <w:tblInd w:w="-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46"/>
        <w:gridCol w:w="1796"/>
        <w:gridCol w:w="710"/>
        <w:gridCol w:w="1058"/>
        <w:gridCol w:w="708"/>
        <w:gridCol w:w="730"/>
        <w:gridCol w:w="1001"/>
        <w:gridCol w:w="985"/>
        <w:gridCol w:w="1014"/>
        <w:gridCol w:w="1089"/>
      </w:tblGrid>
      <w:tr>
        <w:trPr/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Lp./ No.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Nazwa/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Items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PKWiU/Kod CN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Rabat, %/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Discount, %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Iłość/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Qty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J.m.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VAT,% / VAT, %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Cena netto/ Unit net price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Wartość netto/ Total net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rebuchet MS" w:hAnsi="Trebuchet MS" w:eastAsia="Trebuchet MS" w:cs="Trebuchet M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Wartość brutto/ Total brutto</w:t>
            </w:r>
          </w:p>
        </w:tc>
      </w:tr>
      <w:tr>
        <w:trPr/>
        <w:tc>
          <w:tcPr>
            <w:tcW w:w="54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796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Usługi informatyczne / IT services</w:t>
            </w:r>
          </w:p>
        </w:tc>
        <w:tc>
          <w:tcPr>
            <w:tcW w:w="71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</w:tc>
        <w:tc>
          <w:tcPr>
            <w:tcW w:w="1058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0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73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usł.</w:t>
            </w:r>
          </w:p>
        </w:tc>
        <w:tc>
          <w:tcPr>
            <w:tcW w:w="1001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0.00%</w:t>
            </w:r>
          </w:p>
        </w:tc>
        <w:tc>
          <w:tcPr>
            <w:tcW w:w="985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sz w:val="14"/>
                <w:szCs w:val="14"/>
              </w:rPr>
            </w:pPr>
            <w:r>
              <w:rPr>
                <w:rFonts w:eastAsia="Verdana" w:cs="Verdana" w:ascii="Verdana" w:hAnsi="Verdana"/>
                <w:sz w:val="14"/>
                <w:szCs w:val="14"/>
              </w:rPr>
            </w:r>
          </w:p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</w:tc>
        <w:tc>
          <w:tcPr>
            <w:tcW w:w="10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4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65"/>
        <w:gridCol w:w="1074"/>
        <w:gridCol w:w="1073"/>
        <w:gridCol w:w="888"/>
        <w:gridCol w:w="1253"/>
        <w:gridCol w:w="1071"/>
        <w:gridCol w:w="1071"/>
        <w:gridCol w:w="1074"/>
        <w:gridCol w:w="1068"/>
      </w:tblGrid>
      <w:tr>
        <w:trPr/>
        <w:tc>
          <w:tcPr>
            <w:tcW w:w="1065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Forma płatności / Payment method</w:t>
            </w:r>
          </w:p>
        </w:tc>
        <w:tc>
          <w:tcPr>
            <w:tcW w:w="1074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Termin /  Due</w:t>
            </w:r>
          </w:p>
        </w:tc>
        <w:tc>
          <w:tcPr>
            <w:tcW w:w="1073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Kwota / Sum</w:t>
            </w:r>
          </w:p>
        </w:tc>
        <w:tc>
          <w:tcPr>
            <w:tcW w:w="888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Waluta / Currency</w:t>
            </w:r>
          </w:p>
        </w:tc>
        <w:tc>
          <w:tcPr>
            <w:tcW w:w="1253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</w:tc>
        <w:tc>
          <w:tcPr>
            <w:tcW w:w="1071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Stawka/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Rate</w:t>
            </w:r>
          </w:p>
        </w:tc>
        <w:tc>
          <w:tcPr>
            <w:tcW w:w="1071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Netto (EUR)/ Net(EUR)</w:t>
            </w:r>
          </w:p>
        </w:tc>
        <w:tc>
          <w:tcPr>
            <w:tcW w:w="1074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VAT (PLN)</w:t>
            </w:r>
          </w:p>
        </w:tc>
        <w:tc>
          <w:tcPr>
            <w:tcW w:w="1068" w:type="dxa"/>
            <w:tcBorders/>
            <w:shd w:fill="DDDDDD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rebuchet MS" w:hAnsi="Trebuchet MS" w:eastAsia="Trebuchet MS" w:cs="Trebuchet M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Brutto (EUR)/ Gross (EUR)</w:t>
            </w:r>
          </w:p>
        </w:tc>
      </w:tr>
      <w:tr>
        <w:trPr/>
        <w:tc>
          <w:tcPr>
            <w:tcW w:w="1065" w:type="dxa"/>
            <w:tcBorders/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Przelew /  Transfer</w:t>
            </w:r>
          </w:p>
        </w:tc>
        <w:tc>
          <w:tcPr>
            <w:tcW w:w="1074" w:type="dxa"/>
            <w:tcBorders/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&lt;</w:t>
            </w:r>
            <w:r>
              <w:rPr>
                <w:sz w:val="14"/>
                <w:szCs w:val="14"/>
                <w:lang w:val="en-US"/>
              </w:rPr>
              <w:t>termin&gt;</w:t>
            </w:r>
          </w:p>
        </w:tc>
        <w:tc>
          <w:tcPr>
            <w:tcW w:w="1073" w:type="dxa"/>
            <w:tcBorders/>
            <w:shd w:fill="auto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</w:tc>
        <w:tc>
          <w:tcPr>
            <w:tcW w:w="888" w:type="dxa"/>
            <w:tcBorders/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EUR</w:t>
            </w:r>
          </w:p>
        </w:tc>
        <w:tc>
          <w:tcPr>
            <w:tcW w:w="1253" w:type="dxa"/>
            <w:tcBorders/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DDDDDD"/>
              <w:spacing w:lineRule="auto" w:line="240" w:before="0" w:after="0"/>
              <w:ind w:hanging="0" w:left="0" w:right="0"/>
              <w:jc w:val="righ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Razem / Total: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DDDDDD"/>
              <w:spacing w:lineRule="auto" w:line="240" w:before="0" w:after="0"/>
              <w:ind w:hanging="0" w:left="0" w:right="0"/>
              <w:jc w:val="righ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DDDDDD"/>
              <w:spacing w:lineRule="auto" w:line="240" w:before="0" w:after="0"/>
              <w:ind w:hanging="0" w:left="0" w:right="0"/>
              <w:jc w:val="righ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W tym / Tax rate:</w:t>
            </w:r>
          </w:p>
        </w:tc>
        <w:tc>
          <w:tcPr>
            <w:tcW w:w="1071" w:type="dxa"/>
            <w:tcBorders/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0.00%</w:t>
            </w:r>
          </w:p>
        </w:tc>
        <w:tc>
          <w:tcPr>
            <w:tcW w:w="1071" w:type="dxa"/>
            <w:tcBorders/>
            <w:shd w:fill="auto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</w:tc>
        <w:tc>
          <w:tcPr>
            <w:tcW w:w="1074" w:type="dxa"/>
            <w:tcBorders/>
            <w:shd w:fill="auto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0.00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0.00</w:t>
            </w:r>
          </w:p>
        </w:tc>
        <w:tc>
          <w:tcPr>
            <w:tcW w:w="1068" w:type="dxa"/>
            <w:tcBorders/>
            <w:shd w:fill="auto" w:val="clear"/>
            <w:vAlign w:val="center"/>
          </w:tcPr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jc w:val="center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4"/>
                <w:sz w:val="14"/>
                <w:szCs w:val="14"/>
                <w:u w:val="none"/>
                <w:shd w:fill="auto" w:val="clear"/>
                <w:vertAlign w:val="baseline"/>
              </w:rPr>
              <w:t>&lt;summ&gt;</w:t>
            </w:r>
          </w:p>
        </w:tc>
      </w:tr>
      <w:tr>
        <w:trPr/>
        <w:tc>
          <w:tcPr>
            <w:tcW w:w="7495" w:type="dxa"/>
            <w:gridSpan w:val="7"/>
            <w:tcBorders>
              <w:top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142" w:type="dxa"/>
            <w:gridSpan w:val="2"/>
            <w:tcBorders>
              <w:top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7495" w:type="dxa"/>
            <w:gridSpan w:val="7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Razem / Total:W tym / Tax rate:</w:t>
            </w:r>
          </w:p>
        </w:tc>
        <w:tc>
          <w:tcPr>
            <w:tcW w:w="2142" w:type="dxa"/>
            <w:gridSpan w:val="2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rFonts w:ascii="Trebuchet MS" w:hAnsi="Trebuchet MS" w:eastAsia="Trebuchet MS" w:cs="Trebuchet M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&lt;</w:t>
            </w: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  <w:lang w:val="en-US"/>
              </w:rPr>
              <w:t>summ&gt;</w:t>
            </w: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EUR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right"/>
        <w:rPr>
          <w:rFonts w:ascii="Verdana" w:hAnsi="Verdana" w:eastAsia="Verdana" w:cs="Verdana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Słownie: &lt;</w:t>
      </w: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  <w:lang w:val="en-US"/>
        </w:rPr>
        <w:t>summ_words_polland&gt;</w:t>
      </w:r>
      <w:r>
        <w:rPr>
          <w:rFonts w:eastAsia="Verdana" w:cs="Verdana" w:ascii="Verdana" w:hAnsi="Verdana"/>
          <w:i/>
          <w:sz w:val="16"/>
          <w:szCs w:val="16"/>
        </w:rPr>
        <w:t xml:space="preserve"> </w:t>
      </w: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EUR 0/100 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right"/>
        <w:rPr>
          <w:rFonts w:ascii="Verdana" w:hAnsi="Verdana" w:eastAsia="Verdana" w:cs="Verdana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 xml:space="preserve">In words: </w:t>
      </w:r>
      <w:r>
        <w:rPr>
          <w:rFonts w:eastAsia="Verdana" w:cs="Verdana" w:ascii="Verdana" w:hAnsi="Verdana"/>
          <w:i/>
          <w:sz w:val="16"/>
          <w:szCs w:val="16"/>
        </w:rPr>
        <w:t xml:space="preserve"> </w:t>
      </w: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&lt;</w:t>
      </w: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  <w:lang w:val="en-US"/>
        </w:rPr>
        <w:t>summ_words_english&gt;</w:t>
      </w:r>
      <w:r>
        <w:rPr>
          <w:rFonts w:eastAsia="Verdana" w:cs="Verdana" w:ascii="Verdana" w:hAnsi="Verdana"/>
          <w:i/>
          <w:sz w:val="16"/>
          <w:szCs w:val="16"/>
        </w:rPr>
        <w:t xml:space="preserve"> </w:t>
      </w: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EUR 0/100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right"/>
        <w:rPr>
          <w:rFonts w:ascii="Verdana" w:hAnsi="Verdana" w:eastAsia="Verdana" w:cs="Verdana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Kurs waluty PLN/EUR 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nbp_kurs&gt;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, tabela kursów średnich NBP z dnia 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yyyy&gt;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-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&lt;mm&gt;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-&lt;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dd&gt;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Rate of exchange PLN/EUR 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nbp_kurs&gt;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, NBP foreign exchange reference rates at 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yyyy&gt;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-&lt;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mm&gt;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t>-&lt;</w:t>
      </w: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  <w:lang w:val="en-US"/>
        </w:rPr>
        <w:t>dd&gt;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5"/>
        <w:tblW w:w="9638" w:type="dxa"/>
        <w:jc w:val="left"/>
        <w:tblInd w:w="-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804"/>
        <w:gridCol w:w="5833"/>
      </w:tblGrid>
      <w:tr>
        <w:trPr/>
        <w:tc>
          <w:tcPr>
            <w:tcW w:w="3804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Zapłacono / Paid: 0.00</w:t>
            </w:r>
          </w:p>
        </w:tc>
        <w:tc>
          <w:tcPr>
            <w:tcW w:w="5833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rFonts w:ascii="Trebuchet MS" w:hAnsi="Trebuchet MS" w:eastAsia="Trebuchet MS" w:cs="Trebuchet M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Pozostaje do zapłaty / Left to pay: &lt;</w:t>
            </w: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  <w:lang w:val="en-US"/>
              </w:rPr>
              <w:t>summ&gt;</w:t>
            </w:r>
            <w:r>
              <w:rPr>
                <w:rFonts w:eastAsia="Verdana" w:cs="Verdana" w:ascii="Verdana" w:hAnsi="Verdana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 xml:space="preserve"> EUR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sz w:val="24"/>
          <w:szCs w:val="24"/>
        </w:rPr>
      </w:pPr>
      <w:r>
        <w:rPr>
          <w:rFonts w:eastAsia="Verdana" w:cs="Verdana" w:ascii="Verdana" w:hAnsi="Verdana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6"/>
        <w:tblW w:w="9638" w:type="dxa"/>
        <w:jc w:val="left"/>
        <w:tblInd w:w="-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424"/>
        <w:gridCol w:w="63"/>
        <w:gridCol w:w="2312"/>
        <w:gridCol w:w="59"/>
        <w:gridCol w:w="3780"/>
      </w:tblGrid>
      <w:tr>
        <w:trPr/>
        <w:tc>
          <w:tcPr>
            <w:tcW w:w="3424" w:type="dxa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  <w:t>Podpis osoby uprawnionej do wystawienia faktury/</w:t>
            </w:r>
          </w:p>
          <w:p>
            <w:pPr>
              <w:pStyle w:val="normal1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  <w:t>Signature of the person authorized to issue the invoice</w:t>
            </w:r>
          </w:p>
        </w:tc>
        <w:tc>
          <w:tcPr>
            <w:tcW w:w="63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r>
          </w:p>
        </w:tc>
        <w:tc>
          <w:tcPr>
            <w:tcW w:w="2312" w:type="dxa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  <w:t>Data odbioru/ Date of receipt</w:t>
            </w:r>
          </w:p>
        </w:tc>
        <w:tc>
          <w:tcPr>
            <w:tcW w:w="59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r>
          </w:p>
        </w:tc>
        <w:tc>
          <w:tcPr>
            <w:tcW w:w="3780" w:type="dxa"/>
            <w:tcBorders>
              <w:top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rebuchet MS" w:hAnsi="Trebuchet MS" w:eastAsia="Trebuchet MS" w:cs="Trebuchet M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  <w:t>Podpis osoby uprawnionej do odbioru faktury/ Signature of the person authorized to collect the invoice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sz w:val="24"/>
          <w:szCs w:val="24"/>
        </w:rPr>
      </w:pPr>
      <w:r>
        <w:rPr>
          <w:rFonts w:eastAsia="Verdana" w:cs="Verdana" w:ascii="Verdana" w:hAnsi="Verdana"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7"/>
        <w:tblW w:w="96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17"/>
        <w:gridCol w:w="4837"/>
      </w:tblGrid>
      <w:tr>
        <w:trPr>
          <w:trHeight w:val="312" w:hRule="atLeast"/>
        </w:trPr>
        <w:tc>
          <w:tcPr>
            <w:tcW w:w="481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Verdana" w:hAnsi="Verdana" w:eastAsia="Verdana" w:cs="Verdan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1/1</w:t>
            </w:r>
          </w:p>
        </w:tc>
        <w:tc>
          <w:tcPr>
            <w:tcW w:w="4837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right"/>
              <w:rPr>
                <w:rFonts w:ascii="Trebuchet MS" w:hAnsi="Trebuchet MS" w:eastAsia="Trebuchet MS" w:cs="Trebuchet MS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nr FS/&lt;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  <w:lang w:val="en-US"/>
              </w:rPr>
              <w:t>dd&gt;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/&lt;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  <w:lang w:val="en-US"/>
              </w:rPr>
              <w:t>mm&gt;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/&lt;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  <w:lang w:val="en-US"/>
              </w:rPr>
              <w:t>yyyy&gt;</w:t>
            </w:r>
            <w:r>
              <w:rPr>
                <w:rFonts w:eastAsia="Verdana" w:cs="Verdana" w:ascii="Verdana" w:hAnsi="Verdan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/MCG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Verdana" w:hAnsi="Verdana" w:eastAsia="Verdana" w:cs="Verdan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Verdana" w:cs="Verdana" w:ascii="Verdana" w:hAnsi="Verdana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786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Georgia">
    <w:charset w:val="ee"/>
    <w:family w:val="auto"/>
    <w:pitch w:val="variable"/>
  </w:font>
  <w:font w:name="Verdana">
    <w:charset w:val="ee"/>
    <w:family w:val="auto"/>
    <w:pitch w:val="variable"/>
  </w:font>
  <w:font w:name="Trebuchet MS">
    <w:charset w:val="ee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Gwkaistopka"/>
    <w:pPr/>
    <w:rPr/>
  </w:style>
  <w:style w:type="paragraph" w:styleId="Footer">
    <w:name w:val="footer"/>
    <w:basedOn w:val="Gwkaistopka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LibreOffice/24.8.0.3$Windows_X86_64 LibreOffice_project/0bdf1299c94fe897b119f97f3c613e9dca6be583</Application>
  <AppVersion>15.0000</AppVersion>
  <Pages>1</Pages>
  <Words>232</Words>
  <Characters>1314</Characters>
  <CharactersWithSpaces>1480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2025-08-29T15:36:06Z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