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99592" w14:textId="77777777" w:rsidR="00E351A2" w:rsidRPr="0091685C" w:rsidRDefault="00E351A2" w:rsidP="00FF31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85C">
        <w:rPr>
          <w:rFonts w:ascii="Times New Roman" w:hAnsi="Times New Roman" w:cs="Times New Roman"/>
          <w:b/>
          <w:bCs/>
          <w:sz w:val="28"/>
          <w:szCs w:val="28"/>
        </w:rPr>
        <w:t xml:space="preserve">Принципы: </w:t>
      </w:r>
    </w:p>
    <w:p w14:paraId="4B2BE5FE" w14:textId="77777777" w:rsidR="00E351A2" w:rsidRPr="0091685C" w:rsidRDefault="00E351A2" w:rsidP="00FF31E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sz w:val="28"/>
          <w:szCs w:val="28"/>
        </w:rPr>
        <w:t>Написано все должно быть простым/не техническим языком;</w:t>
      </w:r>
    </w:p>
    <w:p w14:paraId="6E2326F3" w14:textId="77777777" w:rsidR="00E351A2" w:rsidRPr="0091685C" w:rsidRDefault="00E351A2" w:rsidP="00FF31E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sz w:val="28"/>
          <w:szCs w:val="28"/>
        </w:rPr>
        <w:t xml:space="preserve">Не засорять описание очевидными формулировками. Например, форма заказа показывает данные поставщик-локация-товар. Таким образом в </w:t>
      </w:r>
      <w:proofErr w:type="spellStart"/>
      <w:r w:rsidRPr="0091685C">
        <w:rPr>
          <w:rFonts w:ascii="Times New Roman" w:hAnsi="Times New Roman" w:cs="Times New Roman"/>
          <w:sz w:val="28"/>
          <w:szCs w:val="28"/>
        </w:rPr>
        <w:t>туторелах</w:t>
      </w:r>
      <w:proofErr w:type="spellEnd"/>
      <w:r w:rsidRPr="0091685C">
        <w:rPr>
          <w:rFonts w:ascii="Times New Roman" w:hAnsi="Times New Roman" w:cs="Times New Roman"/>
          <w:sz w:val="28"/>
          <w:szCs w:val="28"/>
        </w:rPr>
        <w:t xml:space="preserve"> достаточно писать просто товар, а не поставщик-локация-товар, так как и так понятно, что заказ относится к конкретной локации и предназначен конкретному поставщику.</w:t>
      </w:r>
    </w:p>
    <w:p w14:paraId="559A24C6" w14:textId="77777777" w:rsidR="00E351A2" w:rsidRPr="0091685C" w:rsidRDefault="00E351A2" w:rsidP="00FF31E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sz w:val="28"/>
          <w:szCs w:val="28"/>
        </w:rPr>
        <w:t>Указать все технические моменты, которые могут быть интересны пользователю;</w:t>
      </w:r>
    </w:p>
    <w:p w14:paraId="15819A5F" w14:textId="79F6CBFB" w:rsidR="00E351A2" w:rsidRDefault="00E351A2" w:rsidP="00FF31E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sz w:val="28"/>
          <w:szCs w:val="28"/>
        </w:rPr>
        <w:t xml:space="preserve">При возможности писать о назначении параметра. </w:t>
      </w:r>
    </w:p>
    <w:p w14:paraId="0BFC6275" w14:textId="250BF6B9" w:rsidR="00F6780F" w:rsidRDefault="00F6780F" w:rsidP="00FF31E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возможности использовать разные начала формулировок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тутореалов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5317C3" w14:textId="36947FC7" w:rsidR="00F6780F" w:rsidRPr="00F6780F" w:rsidRDefault="00F6780F" w:rsidP="00FF31E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80F">
        <w:rPr>
          <w:rFonts w:ascii="Times New Roman" w:hAnsi="Times New Roman" w:cs="Times New Roman"/>
          <w:b/>
          <w:bCs/>
          <w:sz w:val="28"/>
          <w:szCs w:val="28"/>
        </w:rPr>
        <w:t>Цвета:</w:t>
      </w:r>
    </w:p>
    <w:p w14:paraId="290100CB" w14:textId="7F3A5A60" w:rsidR="007068BE" w:rsidRDefault="007068BE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7068BE">
        <w:rPr>
          <w:rFonts w:ascii="Times New Roman" w:hAnsi="Times New Roman" w:cs="Times New Roman"/>
          <w:sz w:val="28"/>
          <w:szCs w:val="28"/>
          <w:highlight w:val="magenta"/>
        </w:rPr>
        <w:t>Выделено то, что следует уточнить.</w:t>
      </w:r>
    </w:p>
    <w:p w14:paraId="7CAA03B1" w14:textId="3ABD15B7" w:rsidR="00933D6B" w:rsidRDefault="00933D6B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выделения – конечный вариант формулировки.</w:t>
      </w:r>
    </w:p>
    <w:p w14:paraId="6EDD61DD" w14:textId="5C1623EA" w:rsidR="00F6780F" w:rsidRDefault="00F6780F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457AC7">
        <w:rPr>
          <w:rFonts w:ascii="Times New Roman" w:hAnsi="Times New Roman" w:cs="Times New Roman"/>
          <w:b/>
          <w:bCs/>
          <w:sz w:val="28"/>
          <w:szCs w:val="28"/>
        </w:rPr>
        <w:t>Следует использовать стиль:</w:t>
      </w:r>
      <w:r>
        <w:rPr>
          <w:rFonts w:ascii="Times New Roman" w:hAnsi="Times New Roman" w:cs="Times New Roman"/>
          <w:sz w:val="28"/>
          <w:szCs w:val="28"/>
        </w:rPr>
        <w:t xml:space="preserve"> обращаясь к пользователю (</w:t>
      </w:r>
      <w:r w:rsidRPr="0091685C">
        <w:rPr>
          <w:rFonts w:ascii="Times New Roman" w:hAnsi="Times New Roman" w:cs="Times New Roman"/>
          <w:sz w:val="28"/>
          <w:szCs w:val="28"/>
        </w:rPr>
        <w:t>«Вы можете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1685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 или просто справочно-информационный (</w:t>
      </w:r>
      <w:r w:rsidRPr="0091685C">
        <w:rPr>
          <w:rFonts w:ascii="Times New Roman" w:hAnsi="Times New Roman" w:cs="Times New Roman"/>
          <w:sz w:val="28"/>
          <w:szCs w:val="28"/>
        </w:rPr>
        <w:t>«Позволяет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1685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)? В данном случае я решил использовать стиль обращения к пользователю, так как в данной форме указаны не просто </w:t>
      </w:r>
      <w:r w:rsidR="00457AC7">
        <w:rPr>
          <w:rFonts w:ascii="Times New Roman" w:hAnsi="Times New Roman" w:cs="Times New Roman"/>
          <w:sz w:val="28"/>
          <w:szCs w:val="28"/>
        </w:rPr>
        <w:t>колонки,</w:t>
      </w:r>
      <w:r>
        <w:rPr>
          <w:rFonts w:ascii="Times New Roman" w:hAnsi="Times New Roman" w:cs="Times New Roman"/>
          <w:sz w:val="28"/>
          <w:szCs w:val="28"/>
        </w:rPr>
        <w:t xml:space="preserve"> содержащие информацию (как форма заказа – тут нужно дать понимание, что означает та или иная колонка – справочно-информационный стиль), </w:t>
      </w:r>
      <w:r w:rsidR="00457AC7">
        <w:rPr>
          <w:rFonts w:ascii="Times New Roman" w:hAnsi="Times New Roman" w:cs="Times New Roman"/>
          <w:sz w:val="28"/>
          <w:szCs w:val="28"/>
        </w:rPr>
        <w:t xml:space="preserve">но также у пользователя есть возможность совершать над колонками действия: фильтровать, выделять. </w:t>
      </w:r>
    </w:p>
    <w:p w14:paraId="64A5E3E8" w14:textId="6F12940D" w:rsidR="00C5030F" w:rsidRDefault="00C5030F" w:rsidP="00FF3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C6A638" w14:textId="43174992" w:rsidR="00FF31E6" w:rsidRPr="00FF31E6" w:rsidRDefault="00FF31E6" w:rsidP="004A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31E6">
        <w:rPr>
          <w:rFonts w:ascii="Times New Roman" w:hAnsi="Times New Roman" w:cs="Times New Roman"/>
          <w:b/>
          <w:bCs/>
          <w:sz w:val="28"/>
          <w:szCs w:val="28"/>
        </w:rPr>
        <w:t>Тутореалы</w:t>
      </w:r>
      <w:proofErr w:type="spellEnd"/>
      <w:r w:rsidRPr="00FF31E6">
        <w:rPr>
          <w:rFonts w:ascii="Times New Roman" w:hAnsi="Times New Roman" w:cs="Times New Roman"/>
          <w:b/>
          <w:bCs/>
          <w:sz w:val="28"/>
          <w:szCs w:val="28"/>
        </w:rPr>
        <w:t xml:space="preserve"> 3: Список заказов</w:t>
      </w:r>
    </w:p>
    <w:p w14:paraId="0754483B" w14:textId="560BA292" w:rsidR="00E351A2" w:rsidRPr="0091685C" w:rsidRDefault="00E351A2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B05195" wp14:editId="0A1BF549">
            <wp:extent cx="5934075" cy="94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3C9E" w14:textId="6760EF1B" w:rsidR="00CA57FA" w:rsidRPr="0091685C" w:rsidRDefault="00CA57FA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4A3F1E">
        <w:rPr>
          <w:rFonts w:ascii="Times New Roman" w:hAnsi="Times New Roman" w:cs="Times New Roman"/>
          <w:sz w:val="28"/>
          <w:szCs w:val="28"/>
        </w:rPr>
        <w:t>Вы можете выбрать все заказы сразу или поставить галочку напротив конкретного заказа. После вашего выбора активируются кнопки «Утвердить» и «Закрыть».</w:t>
      </w:r>
    </w:p>
    <w:p w14:paraId="277880F0" w14:textId="77777777" w:rsidR="00CA57FA" w:rsidRPr="0091685C" w:rsidRDefault="00CA57FA" w:rsidP="00FF3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F15ED" w14:textId="5D549FA4" w:rsidR="00E351A2" w:rsidRPr="0091685C" w:rsidRDefault="00E351A2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49132C" wp14:editId="74E856A0">
            <wp:extent cx="5934075" cy="942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4B61" w14:textId="6EFA23F8" w:rsidR="003E4B21" w:rsidRPr="0091685C" w:rsidRDefault="003E4B21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sz w:val="28"/>
          <w:szCs w:val="28"/>
        </w:rPr>
        <w:lastRenderedPageBreak/>
        <w:t>Вы можете фильтровать заказы по статусу:</w:t>
      </w:r>
    </w:p>
    <w:p w14:paraId="5558A208" w14:textId="06871E5E" w:rsidR="003E4B21" w:rsidRPr="004A31FA" w:rsidRDefault="003E4B21" w:rsidP="00FF31E6">
      <w:pPr>
        <w:pStyle w:val="sc-bqmoxr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eastAsiaTheme="minorHAnsi"/>
          <w:sz w:val="28"/>
          <w:szCs w:val="28"/>
          <w:highlight w:val="yellow"/>
          <w:lang w:eastAsia="en-US"/>
        </w:rPr>
      </w:pPr>
      <w:r w:rsidRPr="0091685C">
        <w:rPr>
          <w:rFonts w:eastAsiaTheme="minorHAnsi"/>
          <w:b/>
          <w:bCs/>
          <w:sz w:val="28"/>
          <w:szCs w:val="28"/>
          <w:lang w:eastAsia="en-US"/>
        </w:rPr>
        <w:t xml:space="preserve">«Черновик» </w:t>
      </w:r>
      <w:r w:rsidRPr="0091685C">
        <w:rPr>
          <w:rFonts w:eastAsiaTheme="minorHAnsi"/>
          <w:sz w:val="28"/>
          <w:szCs w:val="28"/>
          <w:lang w:eastAsia="en-US"/>
        </w:rPr>
        <w:t>— это</w:t>
      </w:r>
      <w:r w:rsidRPr="0091685C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91685C">
        <w:rPr>
          <w:rFonts w:eastAsiaTheme="minorHAnsi"/>
          <w:sz w:val="28"/>
          <w:szCs w:val="28"/>
          <w:lang w:eastAsia="en-US"/>
        </w:rPr>
        <w:t>заказы, которые необходимо утвердить в системе SCM</w:t>
      </w:r>
      <w:r w:rsidR="00D9451B" w:rsidRPr="0091685C">
        <w:rPr>
          <w:rFonts w:eastAsiaTheme="minorHAnsi"/>
          <w:sz w:val="28"/>
          <w:szCs w:val="28"/>
          <w:lang w:eastAsia="en-US"/>
        </w:rPr>
        <w:t>;</w:t>
      </w:r>
      <w:r w:rsidR="004A31FA">
        <w:rPr>
          <w:rFonts w:eastAsiaTheme="minorHAnsi"/>
          <w:sz w:val="28"/>
          <w:szCs w:val="28"/>
          <w:lang w:eastAsia="en-US"/>
        </w:rPr>
        <w:t xml:space="preserve"> </w:t>
      </w:r>
      <w:r w:rsidR="004A31FA" w:rsidRPr="004A31FA">
        <w:rPr>
          <w:rFonts w:eastAsiaTheme="minorHAnsi"/>
          <w:sz w:val="28"/>
          <w:szCs w:val="28"/>
          <w:highlight w:val="yellow"/>
          <w:lang w:eastAsia="en-US"/>
        </w:rPr>
        <w:t>В этом статусе разрешено редактировать заказ</w:t>
      </w:r>
    </w:p>
    <w:p w14:paraId="444CF1FC" w14:textId="2EDED29C" w:rsidR="003E4B21" w:rsidRPr="0091685C" w:rsidRDefault="003E4B21" w:rsidP="00FF31E6">
      <w:pPr>
        <w:pStyle w:val="sc-bqmoxr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91685C">
        <w:rPr>
          <w:rFonts w:eastAsiaTheme="minorHAnsi"/>
          <w:b/>
          <w:bCs/>
          <w:sz w:val="28"/>
          <w:szCs w:val="28"/>
          <w:lang w:eastAsia="en-US"/>
        </w:rPr>
        <w:t>«На согласовании»</w:t>
      </w:r>
      <w:r w:rsidRPr="0091685C">
        <w:rPr>
          <w:rFonts w:eastAsiaTheme="minorHAnsi"/>
          <w:sz w:val="28"/>
          <w:szCs w:val="28"/>
          <w:lang w:eastAsia="en-US"/>
        </w:rPr>
        <w:t xml:space="preserve"> — это заказы, которые ожидают утверждения в вашей ERP-системе</w:t>
      </w:r>
      <w:r w:rsidR="00D9451B" w:rsidRPr="0091685C">
        <w:rPr>
          <w:rFonts w:eastAsiaTheme="minorHAnsi"/>
          <w:sz w:val="28"/>
          <w:szCs w:val="28"/>
          <w:lang w:eastAsia="en-US"/>
        </w:rPr>
        <w:t>;</w:t>
      </w:r>
    </w:p>
    <w:p w14:paraId="56EC2BA9" w14:textId="4FBDB6FB" w:rsidR="003E4B21" w:rsidRPr="0091685C" w:rsidRDefault="003E4B21" w:rsidP="00FF31E6">
      <w:pPr>
        <w:pStyle w:val="sc-bqmoxr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91685C">
        <w:rPr>
          <w:rFonts w:eastAsiaTheme="minorHAnsi"/>
          <w:b/>
          <w:bCs/>
          <w:sz w:val="28"/>
          <w:szCs w:val="28"/>
          <w:lang w:eastAsia="en-US"/>
        </w:rPr>
        <w:t>«Утвержден»</w:t>
      </w:r>
      <w:r w:rsidRPr="0091685C">
        <w:rPr>
          <w:rFonts w:eastAsiaTheme="minorHAnsi"/>
          <w:sz w:val="28"/>
          <w:szCs w:val="28"/>
          <w:lang w:eastAsia="en-US"/>
        </w:rPr>
        <w:t xml:space="preserve"> — это заказы, которые закупщик уже утвердил и от отправил </w:t>
      </w:r>
      <w:r w:rsidRPr="007816F9">
        <w:rPr>
          <w:rFonts w:eastAsiaTheme="minorHAnsi"/>
          <w:sz w:val="28"/>
          <w:szCs w:val="28"/>
          <w:highlight w:val="yellow"/>
          <w:lang w:eastAsia="en-US"/>
        </w:rPr>
        <w:t>поставщику</w:t>
      </w:r>
      <w:r w:rsidR="00D9451B" w:rsidRPr="0091685C">
        <w:rPr>
          <w:rFonts w:eastAsiaTheme="minorHAnsi"/>
          <w:sz w:val="28"/>
          <w:szCs w:val="28"/>
          <w:lang w:eastAsia="en-US"/>
        </w:rPr>
        <w:t>;</w:t>
      </w:r>
    </w:p>
    <w:p w14:paraId="492F5C7F" w14:textId="334AFC8A" w:rsidR="003E4B21" w:rsidRPr="00F110D3" w:rsidRDefault="003E4B21" w:rsidP="00FF31E6">
      <w:pPr>
        <w:pStyle w:val="sc-bqmoxr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sz w:val="28"/>
          <w:szCs w:val="28"/>
          <w:highlight w:val="yellow"/>
        </w:rPr>
      </w:pPr>
      <w:r w:rsidRPr="0091685C">
        <w:rPr>
          <w:rFonts w:eastAsiaTheme="minorHAnsi"/>
          <w:b/>
          <w:bCs/>
          <w:sz w:val="28"/>
          <w:szCs w:val="28"/>
          <w:lang w:eastAsia="en-US"/>
        </w:rPr>
        <w:t>«Закрыт»</w:t>
      </w:r>
      <w:r w:rsidRPr="0091685C">
        <w:rPr>
          <w:rFonts w:eastAsiaTheme="minorHAnsi"/>
          <w:sz w:val="28"/>
          <w:szCs w:val="28"/>
          <w:lang w:eastAsia="en-US"/>
        </w:rPr>
        <w:t xml:space="preserve"> — это заказы, по которым оформлен приход</w:t>
      </w:r>
      <w:r w:rsidR="00F110D3">
        <w:rPr>
          <w:rFonts w:eastAsiaTheme="minorHAnsi"/>
          <w:sz w:val="28"/>
          <w:szCs w:val="28"/>
          <w:lang w:eastAsia="en-US"/>
        </w:rPr>
        <w:t xml:space="preserve"> </w:t>
      </w:r>
      <w:r w:rsidR="00F110D3" w:rsidRPr="00F110D3">
        <w:rPr>
          <w:rFonts w:eastAsiaTheme="minorHAnsi"/>
          <w:sz w:val="28"/>
          <w:szCs w:val="28"/>
          <w:highlight w:val="yellow"/>
          <w:lang w:eastAsia="en-US"/>
        </w:rPr>
        <w:t>или закрыл вручную</w:t>
      </w:r>
      <w:r w:rsidRPr="00F110D3">
        <w:rPr>
          <w:rFonts w:eastAsiaTheme="minorHAnsi"/>
          <w:sz w:val="28"/>
          <w:szCs w:val="28"/>
          <w:highlight w:val="yellow"/>
          <w:lang w:eastAsia="en-US"/>
        </w:rPr>
        <w:t xml:space="preserve">. </w:t>
      </w:r>
    </w:p>
    <w:p w14:paraId="11BE901D" w14:textId="77777777" w:rsidR="0079423C" w:rsidRPr="0091685C" w:rsidRDefault="0079423C" w:rsidP="00FF31E6">
      <w:pPr>
        <w:pStyle w:val="sc-bqmoxr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290BD3E7" w14:textId="4CEA82A4" w:rsidR="00E351A2" w:rsidRPr="0091685C" w:rsidRDefault="00E351A2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7DBF67" wp14:editId="7E1149F9">
            <wp:extent cx="593407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124E" w14:textId="77777777" w:rsidR="00CA57FA" w:rsidRPr="0091685C" w:rsidRDefault="00CA57FA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4A3F1E">
        <w:rPr>
          <w:rFonts w:ascii="Times New Roman" w:hAnsi="Times New Roman" w:cs="Times New Roman"/>
          <w:sz w:val="28"/>
          <w:szCs w:val="28"/>
        </w:rPr>
        <w:t>Показывает номер заказа в системе SCM. Если кликнуть по номеру заказа, то он откроется.</w:t>
      </w:r>
    </w:p>
    <w:p w14:paraId="660AB710" w14:textId="1C9F291B" w:rsidR="00E351A2" w:rsidRPr="0091685C" w:rsidRDefault="00E351A2" w:rsidP="00FF3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F8A5B6" w14:textId="464DA1D9" w:rsidR="00E351A2" w:rsidRPr="0091685C" w:rsidRDefault="00E351A2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F43A39" wp14:editId="373D7A4A">
            <wp:extent cx="5934075" cy="828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DD9F" w14:textId="1DE13300" w:rsidR="00E351A2" w:rsidRPr="0091685C" w:rsidRDefault="00995A9E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183561" w:rsidRPr="0091685C">
        <w:rPr>
          <w:rFonts w:ascii="Times New Roman" w:hAnsi="Times New Roman" w:cs="Times New Roman"/>
          <w:sz w:val="28"/>
          <w:szCs w:val="28"/>
        </w:rPr>
        <w:t>ожете фильтровать заказы по наименованию поставщика и/или типу поставщика.</w:t>
      </w:r>
    </w:p>
    <w:p w14:paraId="4343E322" w14:textId="77777777" w:rsidR="00D9451B" w:rsidRPr="0091685C" w:rsidRDefault="00D9451B" w:rsidP="00FF31E6">
      <w:pPr>
        <w:pStyle w:val="sc-bqmoxr"/>
        <w:spacing w:before="0" w:beforeAutospacing="0" w:after="0" w:afterAutospacing="0"/>
        <w:jc w:val="both"/>
        <w:textAlignment w:val="baseline"/>
        <w:rPr>
          <w:rFonts w:eastAsiaTheme="minorHAnsi"/>
          <w:color w:val="FF0000"/>
          <w:sz w:val="28"/>
          <w:szCs w:val="28"/>
          <w:lang w:eastAsia="en-US"/>
        </w:rPr>
      </w:pPr>
    </w:p>
    <w:p w14:paraId="4C926EE2" w14:textId="111F9CC5" w:rsidR="00E351A2" w:rsidRPr="0091685C" w:rsidRDefault="00E351A2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2DDE52" wp14:editId="2DAB20D0">
            <wp:extent cx="593407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CCA4" w14:textId="0220DFC2" w:rsidR="00995A9E" w:rsidRPr="00995A9E" w:rsidRDefault="00995A9E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4A3F1E">
        <w:rPr>
          <w:rFonts w:ascii="Times New Roman" w:hAnsi="Times New Roman" w:cs="Times New Roman"/>
          <w:sz w:val="28"/>
          <w:szCs w:val="28"/>
        </w:rPr>
        <w:t>Возможна фильтрация заказов по наименованию локации и/или типу локации.</w:t>
      </w:r>
    </w:p>
    <w:p w14:paraId="5741D3A9" w14:textId="77777777" w:rsidR="00D9451B" w:rsidRPr="0091685C" w:rsidRDefault="00D9451B" w:rsidP="00FF3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8091F" w14:textId="41F9B947" w:rsidR="00E351A2" w:rsidRPr="0091685C" w:rsidRDefault="00E351A2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7C0939" wp14:editId="598466EB">
            <wp:extent cx="5934075" cy="695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6271" w14:textId="5FB33AA9" w:rsidR="00995A9E" w:rsidRDefault="00995A9E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4A3F1E">
        <w:rPr>
          <w:rFonts w:ascii="Times New Roman" w:hAnsi="Times New Roman" w:cs="Times New Roman"/>
          <w:sz w:val="28"/>
          <w:szCs w:val="28"/>
        </w:rPr>
        <w:t>Фильтруйте заказы по полям «Дата заказа» и/или «Дата поставки».</w:t>
      </w:r>
    </w:p>
    <w:p w14:paraId="7FA529DA" w14:textId="77777777" w:rsidR="00515515" w:rsidRPr="0091685C" w:rsidRDefault="00515515" w:rsidP="00FF3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85B288" w14:textId="6130EBB6" w:rsidR="00E351A2" w:rsidRPr="0091685C" w:rsidRDefault="00E351A2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F1AC5C" wp14:editId="366D1C27">
            <wp:extent cx="5940425" cy="923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97AF" w14:textId="6F3CAD6C" w:rsidR="00E351A2" w:rsidRPr="0091685C" w:rsidRDefault="00D9451B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sz w:val="28"/>
          <w:szCs w:val="28"/>
        </w:rPr>
        <w:t xml:space="preserve">Укажите точное время поставки для фильтрации заказов. </w:t>
      </w:r>
    </w:p>
    <w:p w14:paraId="016EE626" w14:textId="77777777" w:rsidR="00515515" w:rsidRPr="0091685C" w:rsidRDefault="00515515" w:rsidP="00FF3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08A8F3" w14:textId="3A41933C" w:rsidR="00E351A2" w:rsidRPr="0091685C" w:rsidRDefault="00E351A2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F3075D" wp14:editId="05200CD5">
            <wp:extent cx="5448300" cy="95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45878" w14:textId="18D8283D" w:rsidR="00995A9E" w:rsidRDefault="00995A9E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4A3F1E">
        <w:rPr>
          <w:rFonts w:ascii="Times New Roman" w:hAnsi="Times New Roman" w:cs="Times New Roman"/>
          <w:sz w:val="28"/>
          <w:szCs w:val="28"/>
        </w:rPr>
        <w:t>Доступна фильтрация заказов по типу заказа и/или типу поставки.</w:t>
      </w:r>
    </w:p>
    <w:p w14:paraId="11875C52" w14:textId="4D053EF5" w:rsidR="000E5582" w:rsidRPr="00E81205" w:rsidRDefault="000E5582" w:rsidP="00FF31E6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81205">
        <w:rPr>
          <w:rFonts w:ascii="Times New Roman" w:hAnsi="Times New Roman" w:cs="Times New Roman"/>
          <w:i/>
          <w:iCs/>
          <w:sz w:val="28"/>
          <w:szCs w:val="28"/>
        </w:rPr>
        <w:t>«Тип заказ» бывает:</w:t>
      </w:r>
    </w:p>
    <w:p w14:paraId="52122C43" w14:textId="2C814F9C" w:rsidR="000E5582" w:rsidRPr="0065221D" w:rsidRDefault="000E5582" w:rsidP="00FF31E6">
      <w:pPr>
        <w:pStyle w:val="sc-bqmoxr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65221D">
        <w:rPr>
          <w:b/>
          <w:bCs/>
          <w:sz w:val="28"/>
          <w:szCs w:val="28"/>
        </w:rPr>
        <w:t>Регулярный.</w:t>
      </w:r>
      <w:r w:rsidRPr="0091685C">
        <w:rPr>
          <w:sz w:val="28"/>
          <w:szCs w:val="28"/>
        </w:rPr>
        <w:t xml:space="preserve"> </w:t>
      </w:r>
      <w:r w:rsidR="0065221D" w:rsidRPr="0065221D">
        <w:rPr>
          <w:rFonts w:eastAsiaTheme="minorHAnsi"/>
          <w:sz w:val="28"/>
          <w:szCs w:val="28"/>
          <w:lang w:eastAsia="en-US"/>
        </w:rPr>
        <w:t>Автоматически создается системой SCM на основе базового или временного графика пополнения</w:t>
      </w:r>
      <w:r w:rsidR="00B41DE7" w:rsidRPr="0065221D">
        <w:rPr>
          <w:sz w:val="28"/>
          <w:szCs w:val="28"/>
        </w:rPr>
        <w:t>;</w:t>
      </w:r>
    </w:p>
    <w:p w14:paraId="1C9C23D1" w14:textId="08D445A2" w:rsidR="000E5582" w:rsidRPr="0091685C" w:rsidRDefault="000E5582" w:rsidP="00FF31E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221D">
        <w:rPr>
          <w:rFonts w:ascii="Times New Roman" w:hAnsi="Times New Roman" w:cs="Times New Roman"/>
          <w:b/>
          <w:bCs/>
          <w:sz w:val="28"/>
          <w:szCs w:val="28"/>
        </w:rPr>
        <w:t>Промо.</w:t>
      </w:r>
      <w:r w:rsidR="007D28DE" w:rsidRPr="0091685C">
        <w:rPr>
          <w:rFonts w:ascii="Times New Roman" w:hAnsi="Times New Roman" w:cs="Times New Roman"/>
          <w:sz w:val="28"/>
          <w:szCs w:val="28"/>
        </w:rPr>
        <w:t xml:space="preserve"> </w:t>
      </w:r>
      <w:r w:rsidR="0065221D" w:rsidRPr="0065221D">
        <w:rPr>
          <w:rFonts w:ascii="Times New Roman" w:hAnsi="Times New Roman" w:cs="Times New Roman"/>
          <w:sz w:val="28"/>
          <w:szCs w:val="28"/>
        </w:rPr>
        <w:t>Формируется системой SCM согласно специальному графику пополнения для промо-акций</w:t>
      </w:r>
      <w:r w:rsidR="00B41DE7">
        <w:rPr>
          <w:rFonts w:ascii="Times New Roman" w:hAnsi="Times New Roman" w:cs="Times New Roman"/>
          <w:sz w:val="28"/>
          <w:szCs w:val="28"/>
        </w:rPr>
        <w:t>;</w:t>
      </w:r>
    </w:p>
    <w:p w14:paraId="0938B125" w14:textId="74C2D22C" w:rsidR="000E5582" w:rsidRPr="0091685C" w:rsidRDefault="000E5582" w:rsidP="00FF31E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65221D">
        <w:rPr>
          <w:rFonts w:ascii="Times New Roman" w:hAnsi="Times New Roman" w:cs="Times New Roman"/>
          <w:b/>
          <w:bCs/>
          <w:sz w:val="28"/>
          <w:szCs w:val="28"/>
          <w:highlight w:val="magenta"/>
        </w:rPr>
        <w:t>Сезонный</w:t>
      </w:r>
      <w:r w:rsidR="00B41DE7">
        <w:rPr>
          <w:rFonts w:ascii="Times New Roman" w:hAnsi="Times New Roman" w:cs="Times New Roman"/>
          <w:sz w:val="28"/>
          <w:szCs w:val="28"/>
          <w:highlight w:val="magenta"/>
        </w:rPr>
        <w:t>;</w:t>
      </w:r>
    </w:p>
    <w:p w14:paraId="6FE8A4D4" w14:textId="10CE14EB" w:rsidR="000E5582" w:rsidRPr="0091685C" w:rsidRDefault="000E5582" w:rsidP="00FF31E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221D">
        <w:rPr>
          <w:rFonts w:ascii="Times New Roman" w:hAnsi="Times New Roman" w:cs="Times New Roman"/>
          <w:b/>
          <w:bCs/>
          <w:sz w:val="28"/>
          <w:szCs w:val="28"/>
        </w:rPr>
        <w:t>Срочный.</w:t>
      </w:r>
      <w:r w:rsidR="007D28DE" w:rsidRPr="0091685C">
        <w:rPr>
          <w:rFonts w:ascii="Times New Roman" w:hAnsi="Times New Roman" w:cs="Times New Roman"/>
          <w:sz w:val="28"/>
          <w:szCs w:val="28"/>
        </w:rPr>
        <w:t xml:space="preserve"> </w:t>
      </w:r>
      <w:r w:rsidR="0065221D">
        <w:rPr>
          <w:rFonts w:ascii="Times New Roman" w:hAnsi="Times New Roman" w:cs="Times New Roman"/>
          <w:sz w:val="28"/>
          <w:szCs w:val="28"/>
        </w:rPr>
        <w:t>З</w:t>
      </w:r>
      <w:r w:rsidR="00B41DE7">
        <w:rPr>
          <w:rFonts w:ascii="Times New Roman" w:hAnsi="Times New Roman" w:cs="Times New Roman"/>
          <w:sz w:val="28"/>
          <w:szCs w:val="28"/>
        </w:rPr>
        <w:t>аказ, с</w:t>
      </w:r>
      <w:r w:rsidR="007D28DE" w:rsidRPr="0091685C">
        <w:rPr>
          <w:rFonts w:ascii="Times New Roman" w:hAnsi="Times New Roman" w:cs="Times New Roman"/>
          <w:sz w:val="28"/>
          <w:szCs w:val="28"/>
        </w:rPr>
        <w:t xml:space="preserve">озданный </w:t>
      </w:r>
      <w:r w:rsidR="00991395" w:rsidRPr="0065221D">
        <w:rPr>
          <w:rFonts w:ascii="Times New Roman" w:hAnsi="Times New Roman" w:cs="Times New Roman"/>
          <w:sz w:val="28"/>
          <w:szCs w:val="28"/>
        </w:rPr>
        <w:t xml:space="preserve">системой SCM </w:t>
      </w:r>
      <w:r w:rsidR="007D28DE" w:rsidRPr="0091685C">
        <w:rPr>
          <w:rFonts w:ascii="Times New Roman" w:hAnsi="Times New Roman" w:cs="Times New Roman"/>
          <w:sz w:val="28"/>
          <w:szCs w:val="28"/>
        </w:rPr>
        <w:t xml:space="preserve">по волне </w:t>
      </w:r>
      <w:r w:rsidR="0065221D">
        <w:rPr>
          <w:rFonts w:ascii="Times New Roman" w:hAnsi="Times New Roman" w:cs="Times New Roman"/>
          <w:sz w:val="28"/>
          <w:szCs w:val="28"/>
        </w:rPr>
        <w:t>«Д</w:t>
      </w:r>
      <w:r w:rsidR="007D28DE" w:rsidRPr="0091685C">
        <w:rPr>
          <w:rFonts w:ascii="Times New Roman" w:hAnsi="Times New Roman" w:cs="Times New Roman"/>
          <w:sz w:val="28"/>
          <w:szCs w:val="28"/>
        </w:rPr>
        <w:t>ефицит</w:t>
      </w:r>
      <w:r w:rsidR="0065221D">
        <w:rPr>
          <w:rFonts w:ascii="Times New Roman" w:hAnsi="Times New Roman" w:cs="Times New Roman"/>
          <w:sz w:val="28"/>
          <w:szCs w:val="28"/>
        </w:rPr>
        <w:t>»</w:t>
      </w:r>
      <w:r w:rsidR="00B41DE7">
        <w:rPr>
          <w:rFonts w:ascii="Times New Roman" w:hAnsi="Times New Roman" w:cs="Times New Roman"/>
          <w:sz w:val="28"/>
          <w:szCs w:val="28"/>
        </w:rPr>
        <w:t>;</w:t>
      </w:r>
    </w:p>
    <w:p w14:paraId="318C4842" w14:textId="4CBD3C00" w:rsidR="000E5582" w:rsidRPr="0091685C" w:rsidRDefault="000E5582" w:rsidP="00FF31E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221D">
        <w:rPr>
          <w:rFonts w:ascii="Times New Roman" w:hAnsi="Times New Roman" w:cs="Times New Roman"/>
          <w:b/>
          <w:bCs/>
          <w:sz w:val="28"/>
          <w:szCs w:val="28"/>
        </w:rPr>
        <w:t>Внешний</w:t>
      </w:r>
      <w:r w:rsidR="007D28DE" w:rsidRPr="0065221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D28DE" w:rsidRPr="0091685C">
        <w:rPr>
          <w:rFonts w:ascii="Times New Roman" w:hAnsi="Times New Roman" w:cs="Times New Roman"/>
          <w:sz w:val="28"/>
          <w:szCs w:val="28"/>
        </w:rPr>
        <w:t xml:space="preserve"> </w:t>
      </w:r>
      <w:r w:rsidR="0065221D" w:rsidRPr="0065221D">
        <w:rPr>
          <w:rFonts w:ascii="Times New Roman" w:hAnsi="Times New Roman" w:cs="Times New Roman"/>
          <w:sz w:val="28"/>
          <w:szCs w:val="28"/>
        </w:rPr>
        <w:t>Заказ, сформированный в ERP-системе</w:t>
      </w:r>
      <w:r w:rsidR="00B41DE7">
        <w:rPr>
          <w:rFonts w:ascii="Times New Roman" w:hAnsi="Times New Roman" w:cs="Times New Roman"/>
          <w:sz w:val="28"/>
          <w:szCs w:val="28"/>
        </w:rPr>
        <w:t>;</w:t>
      </w:r>
    </w:p>
    <w:p w14:paraId="3F338C8A" w14:textId="6E0EF0C4" w:rsidR="00E81205" w:rsidRPr="001C5739" w:rsidRDefault="000E5582" w:rsidP="00FF31E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5221D">
        <w:rPr>
          <w:rFonts w:ascii="Times New Roman" w:hAnsi="Times New Roman" w:cs="Times New Roman"/>
          <w:b/>
          <w:bCs/>
          <w:sz w:val="28"/>
          <w:szCs w:val="28"/>
        </w:rPr>
        <w:t>Целевой.</w:t>
      </w:r>
      <w:r w:rsidR="007D28DE" w:rsidRPr="0091685C">
        <w:rPr>
          <w:rFonts w:ascii="Times New Roman" w:hAnsi="Times New Roman" w:cs="Times New Roman"/>
          <w:sz w:val="28"/>
          <w:szCs w:val="28"/>
        </w:rPr>
        <w:t xml:space="preserve"> </w:t>
      </w:r>
      <w:r w:rsidR="0065221D" w:rsidRPr="0065221D">
        <w:rPr>
          <w:rFonts w:ascii="Times New Roman" w:hAnsi="Times New Roman" w:cs="Times New Roman"/>
          <w:sz w:val="28"/>
          <w:szCs w:val="28"/>
        </w:rPr>
        <w:t xml:space="preserve">Создается на основании распределения товаров </w:t>
      </w:r>
      <w:r w:rsidR="0065221D" w:rsidRPr="001C5739">
        <w:rPr>
          <w:rFonts w:ascii="Times New Roman" w:hAnsi="Times New Roman" w:cs="Times New Roman"/>
          <w:sz w:val="28"/>
          <w:szCs w:val="28"/>
          <w:highlight w:val="yellow"/>
        </w:rPr>
        <w:t>между складами или магазинами</w:t>
      </w:r>
      <w:r w:rsidR="00B41DE7" w:rsidRPr="001C573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8B52933" w14:textId="50F97974" w:rsidR="004A3F1E" w:rsidRPr="004A3F1E" w:rsidRDefault="004A3F1E" w:rsidP="00FF31E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A3F1E">
        <w:rPr>
          <w:rFonts w:ascii="Times New Roman" w:hAnsi="Times New Roman" w:cs="Times New Roman"/>
          <w:sz w:val="28"/>
          <w:szCs w:val="28"/>
        </w:rPr>
        <w:t xml:space="preserve">Описание типов поставок содержится в </w:t>
      </w:r>
      <w:proofErr w:type="spellStart"/>
      <w:r w:rsidRPr="004A3F1E">
        <w:rPr>
          <w:rFonts w:ascii="Times New Roman" w:hAnsi="Times New Roman" w:cs="Times New Roman"/>
          <w:sz w:val="28"/>
          <w:szCs w:val="28"/>
        </w:rPr>
        <w:t>туториале</w:t>
      </w:r>
      <w:proofErr w:type="spellEnd"/>
      <w:r w:rsidRPr="004A3F1E">
        <w:rPr>
          <w:rFonts w:ascii="Times New Roman" w:hAnsi="Times New Roman" w:cs="Times New Roman"/>
          <w:sz w:val="28"/>
          <w:szCs w:val="28"/>
        </w:rPr>
        <w:t xml:space="preserve">, </w:t>
      </w:r>
      <w:r w:rsidR="00BC3138">
        <w:rPr>
          <w:rFonts w:ascii="Times New Roman" w:hAnsi="Times New Roman" w:cs="Times New Roman"/>
          <w:sz w:val="28"/>
          <w:szCs w:val="28"/>
        </w:rPr>
        <w:t>представленном</w:t>
      </w:r>
      <w:r w:rsidRPr="004A3F1E">
        <w:rPr>
          <w:rFonts w:ascii="Times New Roman" w:hAnsi="Times New Roman" w:cs="Times New Roman"/>
          <w:sz w:val="28"/>
          <w:szCs w:val="28"/>
        </w:rPr>
        <w:t xml:space="preserve"> в разделе «Мастер расписания».</w:t>
      </w:r>
    </w:p>
    <w:p w14:paraId="0EFAE7CC" w14:textId="57B07CEB" w:rsidR="00E06BF1" w:rsidRPr="004D7210" w:rsidRDefault="00E06BF1" w:rsidP="00FF31E6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Можно ли вставить ссылку в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тутор</w:t>
      </w:r>
      <w:r w:rsidR="004A3F1E">
        <w:rPr>
          <w:rFonts w:ascii="Times New Roman" w:hAnsi="Times New Roman" w:cs="Times New Roman"/>
          <w:color w:val="FF0000"/>
          <w:sz w:val="28"/>
          <w:szCs w:val="28"/>
        </w:rPr>
        <w:t>и</w:t>
      </w:r>
      <w:r>
        <w:rPr>
          <w:rFonts w:ascii="Times New Roman" w:hAnsi="Times New Roman" w:cs="Times New Roman"/>
          <w:color w:val="FF0000"/>
          <w:sz w:val="28"/>
          <w:szCs w:val="28"/>
        </w:rPr>
        <w:t>але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на другой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тутореал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="004A3F1E">
        <w:rPr>
          <w:rFonts w:ascii="Times New Roman" w:hAnsi="Times New Roman" w:cs="Times New Roman"/>
          <w:color w:val="FF0000"/>
          <w:sz w:val="28"/>
          <w:szCs w:val="28"/>
        </w:rPr>
        <w:t>в частности,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с этого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тутор</w:t>
      </w:r>
      <w:r w:rsidR="004A3F1E">
        <w:rPr>
          <w:rFonts w:ascii="Times New Roman" w:hAnsi="Times New Roman" w:cs="Times New Roman"/>
          <w:color w:val="FF0000"/>
          <w:sz w:val="28"/>
          <w:szCs w:val="28"/>
        </w:rPr>
        <w:t>и</w:t>
      </w:r>
      <w:r>
        <w:rPr>
          <w:rFonts w:ascii="Times New Roman" w:hAnsi="Times New Roman" w:cs="Times New Roman"/>
          <w:color w:val="FF0000"/>
          <w:sz w:val="28"/>
          <w:szCs w:val="28"/>
        </w:rPr>
        <w:t>ала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тутор</w:t>
      </w:r>
      <w:r w:rsidR="004A3F1E">
        <w:rPr>
          <w:rFonts w:ascii="Times New Roman" w:hAnsi="Times New Roman" w:cs="Times New Roman"/>
          <w:color w:val="FF0000"/>
          <w:sz w:val="28"/>
          <w:szCs w:val="28"/>
        </w:rPr>
        <w:t>и</w:t>
      </w:r>
      <w:r>
        <w:rPr>
          <w:rFonts w:ascii="Times New Roman" w:hAnsi="Times New Roman" w:cs="Times New Roman"/>
          <w:color w:val="FF0000"/>
          <w:sz w:val="28"/>
          <w:szCs w:val="28"/>
        </w:rPr>
        <w:t>ал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в мастере графика пополнения)</w:t>
      </w:r>
    </w:p>
    <w:p w14:paraId="2555AED9" w14:textId="77777777" w:rsidR="008B244A" w:rsidRPr="008B244A" w:rsidRDefault="008B244A" w:rsidP="00FF3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85CECE" w14:textId="1F72EFE5" w:rsidR="00E351A2" w:rsidRPr="0091685C" w:rsidRDefault="00E351A2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0BFD5F" wp14:editId="65A7404D">
            <wp:extent cx="5505450" cy="962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9F677" w14:textId="3B6E6409" w:rsidR="00E351A2" w:rsidRDefault="00F1187E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sz w:val="28"/>
          <w:szCs w:val="28"/>
        </w:rPr>
        <w:t>Показывает количество строк/товаров в заказе.</w:t>
      </w:r>
    </w:p>
    <w:p w14:paraId="150078BA" w14:textId="77777777" w:rsidR="00AA5753" w:rsidRPr="0091685C" w:rsidRDefault="00AA5753" w:rsidP="00FF3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19CDD" w14:textId="0F40E186" w:rsidR="00E351A2" w:rsidRPr="0091685C" w:rsidRDefault="00E351A2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5E9F66" wp14:editId="76A8E5F4">
            <wp:extent cx="5476875" cy="1000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9B42" w14:textId="4E2427AC" w:rsidR="00E351A2" w:rsidRDefault="00F1187E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sz w:val="28"/>
          <w:szCs w:val="28"/>
        </w:rPr>
        <w:t>Показывает итоговую стоимость заказа по закупочной цене.</w:t>
      </w:r>
    </w:p>
    <w:p w14:paraId="5C12E2D9" w14:textId="77777777" w:rsidR="00AA5753" w:rsidRPr="0091685C" w:rsidRDefault="00AA5753" w:rsidP="00FF3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2944E" w14:textId="52BD8AE1" w:rsidR="00E351A2" w:rsidRPr="0091685C" w:rsidRDefault="00E351A2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7BB925" wp14:editId="197EEAFE">
            <wp:extent cx="5419725" cy="1019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5B11" w14:textId="156FC2B9" w:rsidR="00B52EEE" w:rsidRDefault="00B52EEE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4A3F1E">
        <w:rPr>
          <w:rFonts w:ascii="Times New Roman" w:hAnsi="Times New Roman" w:cs="Times New Roman"/>
          <w:sz w:val="28"/>
          <w:szCs w:val="28"/>
        </w:rPr>
        <w:t>Для фильтрации заказов выберите необходимые волны расчета.</w:t>
      </w:r>
    </w:p>
    <w:p w14:paraId="58A2DC53" w14:textId="77777777" w:rsidR="00AA5753" w:rsidRDefault="00AA5753" w:rsidP="00FF3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9CB090" w14:textId="5B959837" w:rsidR="00E351A2" w:rsidRPr="0091685C" w:rsidRDefault="00E351A2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4B7757" wp14:editId="151034D4">
            <wp:extent cx="5940425" cy="9328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CEE8" w14:textId="3906F2D2" w:rsidR="00B61603" w:rsidRDefault="00B61603" w:rsidP="00FF31E6">
      <w:pPr>
        <w:jc w:val="both"/>
        <w:rPr>
          <w:rStyle w:val="sc-fhsyak"/>
          <w:rFonts w:ascii="Arial" w:hAnsi="Arial" w:cs="Arial"/>
          <w:b/>
          <w:bCs/>
          <w:spacing w:val="-5"/>
          <w:bdr w:val="none" w:sz="0" w:space="0" w:color="auto" w:frame="1"/>
        </w:rPr>
      </w:pPr>
      <w:r w:rsidRPr="00B61603">
        <w:rPr>
          <w:rFonts w:ascii="Times New Roman" w:hAnsi="Times New Roman" w:cs="Times New Roman"/>
          <w:sz w:val="28"/>
          <w:szCs w:val="28"/>
        </w:rPr>
        <w:t xml:space="preserve">Показывает время, </w:t>
      </w:r>
      <w:r>
        <w:rPr>
          <w:rFonts w:ascii="Times New Roman" w:hAnsi="Times New Roman" w:cs="Times New Roman"/>
          <w:sz w:val="28"/>
          <w:szCs w:val="28"/>
        </w:rPr>
        <w:t xml:space="preserve">до которого закупщику следует </w:t>
      </w:r>
      <w:r w:rsidRPr="00B61603">
        <w:rPr>
          <w:rFonts w:ascii="Times New Roman" w:hAnsi="Times New Roman" w:cs="Times New Roman"/>
          <w:sz w:val="28"/>
          <w:szCs w:val="28"/>
        </w:rPr>
        <w:t>согласова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B61603">
        <w:rPr>
          <w:rFonts w:ascii="Times New Roman" w:hAnsi="Times New Roman" w:cs="Times New Roman"/>
          <w:sz w:val="28"/>
          <w:szCs w:val="28"/>
        </w:rPr>
        <w:t>/утверд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B61603">
        <w:rPr>
          <w:rFonts w:ascii="Times New Roman" w:hAnsi="Times New Roman" w:cs="Times New Roman"/>
          <w:sz w:val="28"/>
          <w:szCs w:val="28"/>
        </w:rPr>
        <w:t xml:space="preserve"> заказ.</w:t>
      </w:r>
      <w:r>
        <w:rPr>
          <w:rStyle w:val="sc-fhsyak"/>
          <w:rFonts w:ascii="Arial" w:hAnsi="Arial" w:cs="Arial"/>
          <w:b/>
          <w:bCs/>
          <w:spacing w:val="-5"/>
          <w:bdr w:val="none" w:sz="0" w:space="0" w:color="auto" w:frame="1"/>
        </w:rPr>
        <w:t xml:space="preserve"> </w:t>
      </w:r>
    </w:p>
    <w:p w14:paraId="32031302" w14:textId="04898340" w:rsidR="00B61603" w:rsidRDefault="00B61603" w:rsidP="00FF31E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1603">
        <w:rPr>
          <w:rFonts w:ascii="Times New Roman" w:hAnsi="Times New Roman" w:cs="Times New Roman"/>
          <w:sz w:val="28"/>
          <w:szCs w:val="28"/>
        </w:rPr>
        <w:t>Время утверждения берется из графика пополнения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B616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9B122A" w14:textId="648A8AFE" w:rsidR="00B61603" w:rsidRPr="00B61603" w:rsidRDefault="00B61603" w:rsidP="00FF31E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1603">
        <w:rPr>
          <w:rFonts w:ascii="Times New Roman" w:hAnsi="Times New Roman" w:cs="Times New Roman"/>
          <w:sz w:val="28"/>
          <w:szCs w:val="28"/>
        </w:rPr>
        <w:t xml:space="preserve">Если график предусматривает </w:t>
      </w:r>
      <w:proofErr w:type="spellStart"/>
      <w:r w:rsidRPr="00B61603">
        <w:rPr>
          <w:rFonts w:ascii="Times New Roman" w:hAnsi="Times New Roman" w:cs="Times New Roman"/>
          <w:sz w:val="28"/>
          <w:szCs w:val="28"/>
        </w:rPr>
        <w:t>автоутверждение</w:t>
      </w:r>
      <w:proofErr w:type="spellEnd"/>
      <w:r w:rsidRPr="00B6160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61603">
        <w:rPr>
          <w:rFonts w:ascii="Times New Roman" w:hAnsi="Times New Roman" w:cs="Times New Roman"/>
          <w:sz w:val="28"/>
          <w:szCs w:val="28"/>
        </w:rPr>
        <w:t>автозакрытие</w:t>
      </w:r>
      <w:proofErr w:type="spellEnd"/>
      <w:r w:rsidRPr="00B61603">
        <w:rPr>
          <w:rFonts w:ascii="Times New Roman" w:hAnsi="Times New Roman" w:cs="Times New Roman"/>
          <w:sz w:val="28"/>
          <w:szCs w:val="28"/>
        </w:rPr>
        <w:t xml:space="preserve"> заказов после определенного времени, вы увидите это время здесь. В противном случае, если время не установлено, данное поле останется пустым.</w:t>
      </w:r>
    </w:p>
    <w:p w14:paraId="467EBF57" w14:textId="77777777" w:rsidR="00B61603" w:rsidRDefault="00B61603" w:rsidP="00FF31E6">
      <w:pPr>
        <w:jc w:val="both"/>
        <w:rPr>
          <w:rStyle w:val="sc-fhsyak"/>
          <w:rFonts w:ascii="Arial" w:hAnsi="Arial" w:cs="Arial"/>
          <w:spacing w:val="-5"/>
          <w:bdr w:val="none" w:sz="0" w:space="0" w:color="auto" w:frame="1"/>
        </w:rPr>
      </w:pPr>
    </w:p>
    <w:p w14:paraId="6F8C8F96" w14:textId="439D6AEC" w:rsidR="00E351A2" w:rsidRPr="0091685C" w:rsidRDefault="00E351A2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BFA735" wp14:editId="0C1436D4">
            <wp:extent cx="5934075" cy="819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37F8" w14:textId="77777777" w:rsidR="00B52EEE" w:rsidRDefault="00B52EEE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4A3F1E">
        <w:rPr>
          <w:rFonts w:ascii="Times New Roman" w:hAnsi="Times New Roman" w:cs="Times New Roman"/>
          <w:sz w:val="28"/>
          <w:szCs w:val="28"/>
        </w:rPr>
        <w:t>Возможна фильтрация заказов по номеру графика пополнения.</w:t>
      </w:r>
    </w:p>
    <w:p w14:paraId="2C6F03DA" w14:textId="77777777" w:rsidR="00AA5753" w:rsidRPr="0091685C" w:rsidRDefault="00AA5753" w:rsidP="00FF3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6118CC" w14:textId="27B7ED99" w:rsidR="00E351A2" w:rsidRPr="0091685C" w:rsidRDefault="00E351A2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852278" wp14:editId="5E98E22F">
            <wp:extent cx="5934075" cy="819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BCC1" w14:textId="4D3B11B1" w:rsidR="00E351A2" w:rsidRDefault="00A45BC8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Отфильтруйте заказы по статусу масштабирования:</w:t>
      </w:r>
    </w:p>
    <w:p w14:paraId="4A21DDF4" w14:textId="60807BA0" w:rsidR="00A45BC8" w:rsidRDefault="00A45BC8" w:rsidP="00FF31E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BC8">
        <w:rPr>
          <w:rFonts w:ascii="Times New Roman" w:hAnsi="Times New Roman" w:cs="Times New Roman"/>
          <w:b/>
          <w:bCs/>
          <w:sz w:val="28"/>
          <w:szCs w:val="28"/>
        </w:rPr>
        <w:t>Успешное.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BC8">
        <w:rPr>
          <w:rFonts w:ascii="Times New Roman" w:hAnsi="Times New Roman" w:cs="Times New Roman"/>
          <w:sz w:val="28"/>
          <w:szCs w:val="28"/>
        </w:rPr>
        <w:t>Масштабирование предусмотрено в графике пополнения и успешно выполнено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C8584AB" w14:textId="5A760BEE" w:rsidR="00A45BC8" w:rsidRDefault="00A45BC8" w:rsidP="00FF31E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BC8">
        <w:rPr>
          <w:rFonts w:ascii="Times New Roman" w:hAnsi="Times New Roman" w:cs="Times New Roman"/>
          <w:b/>
          <w:bCs/>
          <w:sz w:val="28"/>
          <w:szCs w:val="28"/>
        </w:rPr>
        <w:t>Неуспешное.</w:t>
      </w:r>
      <w:r>
        <w:rPr>
          <w:rFonts w:ascii="Times New Roman" w:hAnsi="Times New Roman" w:cs="Times New Roman"/>
          <w:sz w:val="28"/>
          <w:szCs w:val="28"/>
        </w:rPr>
        <w:t xml:space="preserve"> Масштабирование указано в графике пополнения, но не выполнено;</w:t>
      </w:r>
    </w:p>
    <w:p w14:paraId="3C35FDE9" w14:textId="65C638C5" w:rsidR="00A45BC8" w:rsidRDefault="00A45BC8" w:rsidP="00FF31E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BC8">
        <w:rPr>
          <w:rFonts w:ascii="Times New Roman" w:hAnsi="Times New Roman" w:cs="Times New Roman"/>
          <w:b/>
          <w:bCs/>
          <w:sz w:val="28"/>
          <w:szCs w:val="28"/>
        </w:rPr>
        <w:t>Без масштабирования.</w:t>
      </w:r>
      <w:r>
        <w:rPr>
          <w:rFonts w:ascii="Times New Roman" w:hAnsi="Times New Roman" w:cs="Times New Roman"/>
          <w:sz w:val="28"/>
          <w:szCs w:val="28"/>
        </w:rPr>
        <w:t xml:space="preserve"> Масштабирование НЕ указано в графике пополнения.</w:t>
      </w:r>
    </w:p>
    <w:p w14:paraId="007CC1E6" w14:textId="77777777" w:rsidR="00AA5753" w:rsidRPr="00AA5753" w:rsidRDefault="00AA5753" w:rsidP="00FF3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B8A187" w14:textId="171F455C" w:rsidR="00E351A2" w:rsidRPr="0091685C" w:rsidRDefault="00E351A2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13D65B" wp14:editId="0BA8F0F0">
            <wp:extent cx="5934075" cy="819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9FCF" w14:textId="6DDD199A" w:rsidR="00183561" w:rsidRPr="0091685C" w:rsidRDefault="00183561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C">
        <w:rPr>
          <w:rFonts w:ascii="Times New Roman" w:hAnsi="Times New Roman" w:cs="Times New Roman"/>
          <w:sz w:val="28"/>
          <w:szCs w:val="28"/>
        </w:rPr>
        <w:t xml:space="preserve">Показывает номер заказа в </w:t>
      </w:r>
      <w:r w:rsidRPr="0091685C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91685C">
        <w:rPr>
          <w:rFonts w:ascii="Times New Roman" w:hAnsi="Times New Roman" w:cs="Times New Roman"/>
          <w:sz w:val="28"/>
          <w:szCs w:val="28"/>
        </w:rPr>
        <w:t>-системе.</w:t>
      </w:r>
    </w:p>
    <w:p w14:paraId="1DE35363" w14:textId="60D757E4" w:rsidR="00E351A2" w:rsidRPr="0091685C" w:rsidRDefault="00E351A2" w:rsidP="00FF31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539E18" w14:textId="571FDDA5" w:rsidR="00E351A2" w:rsidRDefault="00533576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B11250" wp14:editId="255254DE">
            <wp:extent cx="5932805" cy="7759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791D" w14:textId="187C81EE" w:rsidR="00533576" w:rsidRDefault="00533576" w:rsidP="00FF31E6">
      <w:pPr>
        <w:jc w:val="both"/>
        <w:rPr>
          <w:rFonts w:ascii="Times New Roman" w:hAnsi="Times New Roman" w:cs="Times New Roman"/>
          <w:sz w:val="28"/>
          <w:szCs w:val="28"/>
        </w:rPr>
      </w:pPr>
      <w:r w:rsidRPr="004A3F1E">
        <w:rPr>
          <w:rFonts w:ascii="Times New Roman" w:hAnsi="Times New Roman" w:cs="Times New Roman"/>
          <w:sz w:val="28"/>
          <w:szCs w:val="28"/>
        </w:rPr>
        <w:t>Здесь Вы можете изменить порядок колонок, убрать лишние и добавить нужные.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33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C6AE3"/>
    <w:multiLevelType w:val="hybridMultilevel"/>
    <w:tmpl w:val="AA1C9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F52F9"/>
    <w:multiLevelType w:val="hybridMultilevel"/>
    <w:tmpl w:val="9DB21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14278"/>
    <w:multiLevelType w:val="multilevel"/>
    <w:tmpl w:val="5B4E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46D62"/>
    <w:multiLevelType w:val="multilevel"/>
    <w:tmpl w:val="53E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04C55"/>
    <w:multiLevelType w:val="hybridMultilevel"/>
    <w:tmpl w:val="2CF05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E0FD1"/>
    <w:multiLevelType w:val="hybridMultilevel"/>
    <w:tmpl w:val="74869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33651"/>
    <w:multiLevelType w:val="hybridMultilevel"/>
    <w:tmpl w:val="09D81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D5BBE"/>
    <w:multiLevelType w:val="hybridMultilevel"/>
    <w:tmpl w:val="8556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03A5D"/>
    <w:multiLevelType w:val="hybridMultilevel"/>
    <w:tmpl w:val="83CE1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61042"/>
    <w:multiLevelType w:val="hybridMultilevel"/>
    <w:tmpl w:val="B0B80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B50F5"/>
    <w:multiLevelType w:val="hybridMultilevel"/>
    <w:tmpl w:val="CDB4F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E538A"/>
    <w:multiLevelType w:val="hybridMultilevel"/>
    <w:tmpl w:val="4578A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80A4A"/>
    <w:multiLevelType w:val="multilevel"/>
    <w:tmpl w:val="F792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</w:num>
  <w:num w:numId="5">
    <w:abstractNumId w:val="6"/>
  </w:num>
  <w:num w:numId="6">
    <w:abstractNumId w:val="5"/>
  </w:num>
  <w:num w:numId="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4"/>
  </w:num>
  <w:num w:numId="9">
    <w:abstractNumId w:val="11"/>
  </w:num>
  <w:num w:numId="10">
    <w:abstractNumId w:val="0"/>
  </w:num>
  <w:num w:numId="1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E0"/>
    <w:rsid w:val="000E5582"/>
    <w:rsid w:val="000F1E83"/>
    <w:rsid w:val="00183561"/>
    <w:rsid w:val="00186E7C"/>
    <w:rsid w:val="001C5739"/>
    <w:rsid w:val="001C7AD7"/>
    <w:rsid w:val="00246AE0"/>
    <w:rsid w:val="0035362E"/>
    <w:rsid w:val="003E4B21"/>
    <w:rsid w:val="00457AC7"/>
    <w:rsid w:val="004A31FA"/>
    <w:rsid w:val="004A3F1E"/>
    <w:rsid w:val="004D7210"/>
    <w:rsid w:val="00506933"/>
    <w:rsid w:val="00515515"/>
    <w:rsid w:val="00533576"/>
    <w:rsid w:val="005713AC"/>
    <w:rsid w:val="0065221D"/>
    <w:rsid w:val="00683BFD"/>
    <w:rsid w:val="007068BE"/>
    <w:rsid w:val="007816F9"/>
    <w:rsid w:val="0079423C"/>
    <w:rsid w:val="007D28DE"/>
    <w:rsid w:val="008B244A"/>
    <w:rsid w:val="00907570"/>
    <w:rsid w:val="0091685C"/>
    <w:rsid w:val="00933D6B"/>
    <w:rsid w:val="00991395"/>
    <w:rsid w:val="00995A9E"/>
    <w:rsid w:val="009B4111"/>
    <w:rsid w:val="00A45BC8"/>
    <w:rsid w:val="00A83820"/>
    <w:rsid w:val="00AA0244"/>
    <w:rsid w:val="00AA5753"/>
    <w:rsid w:val="00B02E3A"/>
    <w:rsid w:val="00B41DE7"/>
    <w:rsid w:val="00B52EEE"/>
    <w:rsid w:val="00B61603"/>
    <w:rsid w:val="00BC3138"/>
    <w:rsid w:val="00C5030F"/>
    <w:rsid w:val="00C57E53"/>
    <w:rsid w:val="00CA57FA"/>
    <w:rsid w:val="00CC6B9F"/>
    <w:rsid w:val="00CF0766"/>
    <w:rsid w:val="00D46A01"/>
    <w:rsid w:val="00D9451B"/>
    <w:rsid w:val="00E06BF1"/>
    <w:rsid w:val="00E351A2"/>
    <w:rsid w:val="00E765AC"/>
    <w:rsid w:val="00E81205"/>
    <w:rsid w:val="00ED75E5"/>
    <w:rsid w:val="00F110D3"/>
    <w:rsid w:val="00F1187E"/>
    <w:rsid w:val="00F6780F"/>
    <w:rsid w:val="00F868FF"/>
    <w:rsid w:val="00F946EC"/>
    <w:rsid w:val="00FA4EDC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6CF05"/>
  <w15:chartTrackingRefBased/>
  <w15:docId w15:val="{9A2588DE-F302-420C-A27B-5313853F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1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1A2"/>
    <w:pPr>
      <w:ind w:left="720"/>
      <w:contextualSpacing/>
    </w:pPr>
  </w:style>
  <w:style w:type="paragraph" w:customStyle="1" w:styleId="sc-bqmoxr">
    <w:name w:val="sc-bqmoxr"/>
    <w:basedOn w:val="a"/>
    <w:rsid w:val="003E4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hsyak">
    <w:name w:val="sc-fhsyak"/>
    <w:basedOn w:val="a0"/>
    <w:rsid w:val="003E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8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4662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cherdintsev.viktor@yandex.ru</dc:creator>
  <cp:keywords/>
  <dc:description/>
  <cp:lastModifiedBy>Sergey Gindin</cp:lastModifiedBy>
  <cp:revision>38</cp:revision>
  <dcterms:created xsi:type="dcterms:W3CDTF">2025-03-10T07:46:00Z</dcterms:created>
  <dcterms:modified xsi:type="dcterms:W3CDTF">2025-04-07T07:19:00Z</dcterms:modified>
</cp:coreProperties>
</file>