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BF0AD" w14:textId="42A8C48C" w:rsidR="00087D1E" w:rsidRDefault="004F6BF3">
      <w:pPr>
        <w:rPr>
          <w:b/>
          <w:bCs/>
          <w:lang w:val="fr-FR"/>
        </w:rPr>
      </w:pPr>
      <w:r w:rsidRPr="004F6BF3">
        <w:rPr>
          <w:b/>
          <w:bCs/>
          <w:lang w:val="fr-FR"/>
        </w:rPr>
        <w:t>TP0 - Guide de débogage de xv6</w:t>
      </w:r>
    </w:p>
    <w:p w14:paraId="5F8901A7" w14:textId="5496C8C6" w:rsidR="004F6BF3" w:rsidRDefault="004F6BF3">
      <w:pPr>
        <w:rPr>
          <w:b/>
          <w:bCs/>
        </w:rPr>
      </w:pPr>
      <w:r>
        <w:rPr>
          <w:b/>
          <w:bCs/>
          <w:lang w:val="fr-FR"/>
        </w:rPr>
        <w:t xml:space="preserve">Débogage : </w:t>
      </w:r>
      <w:r>
        <w:rPr>
          <w:rFonts w:hint="eastAsia"/>
          <w:b/>
          <w:bCs/>
        </w:rPr>
        <w:t>调试</w:t>
      </w:r>
    </w:p>
    <w:p w14:paraId="37A14885" w14:textId="30787D42" w:rsidR="004F6BF3" w:rsidRDefault="004F6BF3" w:rsidP="004F6BF3">
      <w:pPr>
        <w:rPr>
          <w:b/>
          <w:bCs/>
          <w:lang w:val="fr-FR"/>
        </w:rPr>
      </w:pPr>
      <w:r w:rsidRPr="004F6BF3">
        <w:rPr>
          <w:b/>
          <w:bCs/>
          <w:lang w:val="fr-FR"/>
        </w:rPr>
        <w:t>L’objectif de ce TP, à faire chez vous avant le premier TP sur l’ordonnancement, est de vous</w:t>
      </w:r>
      <w:r>
        <w:rPr>
          <w:rFonts w:hint="eastAsia"/>
          <w:b/>
          <w:bCs/>
          <w:lang w:val="fr-FR"/>
        </w:rPr>
        <w:t xml:space="preserve"> </w:t>
      </w:r>
      <w:r w:rsidRPr="004F6BF3">
        <w:rPr>
          <w:b/>
          <w:bCs/>
          <w:lang w:val="fr-FR"/>
        </w:rPr>
        <w:t>familiariser avec le noyau xv6, notamment avec les méthodes de débogage qui vous seront bien</w:t>
      </w:r>
      <w:r>
        <w:rPr>
          <w:rFonts w:hint="eastAsia"/>
          <w:b/>
          <w:bCs/>
          <w:lang w:val="fr-FR"/>
        </w:rPr>
        <w:t xml:space="preserve"> </w:t>
      </w:r>
      <w:r w:rsidRPr="004F6BF3">
        <w:rPr>
          <w:b/>
          <w:bCs/>
          <w:lang w:val="fr-FR"/>
        </w:rPr>
        <w:t>utiles.</w:t>
      </w:r>
    </w:p>
    <w:p w14:paraId="196A07A6" w14:textId="13B42766" w:rsidR="004F6BF3" w:rsidRDefault="004F6BF3" w:rsidP="004F6BF3">
      <w:pPr>
        <w:rPr>
          <w:b/>
          <w:bCs/>
          <w:lang w:val="fr-FR"/>
        </w:rPr>
      </w:pPr>
    </w:p>
    <w:p w14:paraId="01584176" w14:textId="7B9BA609" w:rsidR="004F6BF3" w:rsidRDefault="004F6BF3" w:rsidP="004F6BF3">
      <w:pPr>
        <w:pStyle w:val="a3"/>
        <w:numPr>
          <w:ilvl w:val="0"/>
          <w:numId w:val="1"/>
        </w:numPr>
        <w:ind w:firstLineChars="0"/>
        <w:rPr>
          <w:b/>
          <w:bCs/>
          <w:lang w:val="fr-FR"/>
        </w:rPr>
      </w:pPr>
      <w:r w:rsidRPr="004F6BF3">
        <w:rPr>
          <w:rFonts w:hint="eastAsia"/>
          <w:b/>
          <w:bCs/>
          <w:lang w:val="fr-FR"/>
        </w:rPr>
        <w:t>Int</w:t>
      </w:r>
      <w:r>
        <w:rPr>
          <w:b/>
          <w:bCs/>
          <w:lang w:val="fr-FR"/>
        </w:rPr>
        <w:t>e</w:t>
      </w:r>
      <w:r w:rsidRPr="004F6BF3">
        <w:rPr>
          <w:rFonts w:hint="eastAsia"/>
          <w:b/>
          <w:bCs/>
          <w:lang w:val="fr-FR"/>
        </w:rPr>
        <w:t>rblo</w:t>
      </w:r>
      <w:r>
        <w:rPr>
          <w:b/>
          <w:bCs/>
          <w:lang w:val="fr-FR"/>
        </w:rPr>
        <w:t>c</w:t>
      </w:r>
      <w:r w:rsidRPr="004F6BF3">
        <w:rPr>
          <w:rFonts w:hint="eastAsia"/>
          <w:b/>
          <w:bCs/>
          <w:lang w:val="fr-FR"/>
        </w:rPr>
        <w:t>age</w:t>
      </w:r>
    </w:p>
    <w:p w14:paraId="1D3DA35A" w14:textId="4A618BBF" w:rsidR="004F6BF3" w:rsidRDefault="004F6BF3" w:rsidP="004F6BF3">
      <w:pPr>
        <w:rPr>
          <w:b/>
          <w:bCs/>
          <w:lang w:val="fr-FR"/>
        </w:rPr>
      </w:pPr>
      <w:r>
        <w:rPr>
          <w:b/>
          <w:bCs/>
          <w:lang w:val="fr-FR"/>
        </w:rPr>
        <w:t xml:space="preserve">Interblocage : </w:t>
      </w:r>
      <w:r>
        <w:rPr>
          <w:rFonts w:hint="eastAsia"/>
          <w:b/>
          <w:bCs/>
          <w:lang w:val="fr-FR"/>
        </w:rPr>
        <w:t>互锁，死结。当两个以上的运算单元</w:t>
      </w:r>
      <w:r w:rsidR="005F42A3">
        <w:rPr>
          <w:rFonts w:hint="eastAsia"/>
          <w:b/>
          <w:bCs/>
          <w:lang w:val="fr-FR"/>
        </w:rPr>
        <w:t>，双方都在等待对方停止运行，以取得系统资源，但是没有一方提前退出时，这种情况被称为死结(Deadlock</w:t>
      </w:r>
      <w:r w:rsidR="005F42A3">
        <w:rPr>
          <w:b/>
          <w:bCs/>
          <w:lang w:val="fr-FR"/>
        </w:rPr>
        <w:t xml:space="preserve">). </w:t>
      </w:r>
      <w:r w:rsidR="005F42A3">
        <w:rPr>
          <w:rFonts w:hint="eastAsia"/>
          <w:b/>
          <w:bCs/>
          <w:lang w:val="fr-FR"/>
        </w:rPr>
        <w:t>在多任务操作系统中，操作系统为了协调不同的进程，能否取得系统资源时，为了让系统原作，就必须要解决这个问题。</w:t>
      </w:r>
    </w:p>
    <w:p w14:paraId="1B3B0976" w14:textId="42E6BCFF" w:rsidR="005F42A3" w:rsidRDefault="005F42A3" w:rsidP="004F6BF3">
      <w:pPr>
        <w:rPr>
          <w:b/>
          <w:bCs/>
          <w:lang w:val="fr-FR"/>
        </w:rPr>
      </w:pPr>
    </w:p>
    <w:p w14:paraId="28ED6744" w14:textId="314ECB26" w:rsidR="005F42A3" w:rsidRDefault="005F42A3" w:rsidP="004F6BF3">
      <w:pPr>
        <w:rPr>
          <w:b/>
          <w:bCs/>
          <w:lang w:val="fr-FR"/>
        </w:rPr>
      </w:pPr>
      <w:r>
        <w:rPr>
          <w:b/>
          <w:bCs/>
          <w:lang w:val="fr-FR"/>
        </w:rPr>
        <w:t>B</w:t>
      </w:r>
      <w:r>
        <w:rPr>
          <w:rFonts w:hint="eastAsia"/>
          <w:b/>
          <w:bCs/>
          <w:lang w:val="fr-FR"/>
        </w:rPr>
        <w:t>d</w:t>
      </w:r>
      <w:r>
        <w:rPr>
          <w:b/>
          <w:bCs/>
          <w:lang w:val="fr-FR"/>
        </w:rPr>
        <w:t xml:space="preserve"> : </w:t>
      </w:r>
    </w:p>
    <w:p w14:paraId="36D446D3" w14:textId="5954C3E9" w:rsidR="0092655B" w:rsidRDefault="0092655B" w:rsidP="004F6BF3">
      <w:pPr>
        <w:rPr>
          <w:b/>
          <w:bCs/>
          <w:lang w:val="fr-FR"/>
        </w:rPr>
      </w:pPr>
      <w:r>
        <w:rPr>
          <w:b/>
          <w:bCs/>
          <w:lang w:val="fr-FR"/>
        </w:rPr>
        <w:t>V</w:t>
      </w:r>
      <w:r>
        <w:rPr>
          <w:rFonts w:hint="eastAsia"/>
          <w:b/>
          <w:bCs/>
          <w:lang w:val="fr-FR"/>
        </w:rPr>
        <w:t>irtio</w:t>
      </w:r>
      <w:r>
        <w:rPr>
          <w:b/>
          <w:bCs/>
          <w:lang w:val="fr-FR"/>
        </w:rPr>
        <w:t xml:space="preserve"> disk init 0 :</w:t>
      </w:r>
      <w:r>
        <w:rPr>
          <w:rFonts w:hint="eastAsia"/>
          <w:b/>
          <w:bCs/>
          <w:lang w:val="fr-FR"/>
        </w:rPr>
        <w:t>虚拟地址</w:t>
      </w:r>
    </w:p>
    <w:p w14:paraId="08B791B0" w14:textId="23ECA0F5" w:rsidR="005F42A3" w:rsidRDefault="005F42A3" w:rsidP="004F6BF3">
      <w:pPr>
        <w:rPr>
          <w:b/>
          <w:bCs/>
          <w:lang w:val="fr-FR"/>
        </w:rPr>
      </w:pPr>
      <w:r>
        <w:rPr>
          <w:b/>
          <w:bCs/>
          <w:lang w:val="fr-FR"/>
        </w:rPr>
        <w:t>Hart : HART</w:t>
      </w:r>
      <w:r>
        <w:rPr>
          <w:rFonts w:hint="eastAsia"/>
          <w:b/>
          <w:bCs/>
          <w:lang w:val="fr-FR"/>
        </w:rPr>
        <w:t>通讯协定，</w:t>
      </w:r>
      <w:r w:rsidRPr="005F42A3">
        <w:rPr>
          <w:b/>
          <w:bCs/>
          <w:lang w:val="fr-FR"/>
        </w:rPr>
        <w:t>HART Communication Protocol</w:t>
      </w:r>
    </w:p>
    <w:p w14:paraId="47E78C47" w14:textId="33AAAED3" w:rsidR="0092655B" w:rsidRDefault="0092655B" w:rsidP="004F6BF3">
      <w:pPr>
        <w:rPr>
          <w:b/>
          <w:bCs/>
          <w:lang w:val="fr-FR"/>
        </w:rPr>
      </w:pPr>
      <w:r>
        <w:rPr>
          <w:b/>
          <w:bCs/>
          <w:lang w:val="fr-FR"/>
        </w:rPr>
        <w:t>P</w:t>
      </w:r>
      <w:r>
        <w:rPr>
          <w:rFonts w:hint="eastAsia"/>
          <w:b/>
          <w:bCs/>
          <w:lang w:val="fr-FR"/>
        </w:rPr>
        <w:t>roc</w:t>
      </w:r>
      <w:r>
        <w:rPr>
          <w:b/>
          <w:bCs/>
          <w:lang w:val="fr-FR"/>
        </w:rPr>
        <w:t xml:space="preserve"> : </w:t>
      </w:r>
      <w:r w:rsidRPr="0092655B">
        <w:rPr>
          <w:b/>
          <w:bCs/>
          <w:lang w:val="fr-FR"/>
        </w:rPr>
        <w:t>Linux系统上的/proc目录是一种文件系统，即proc文件系统。 与其它常见的文件系统不同的是，/proc是一种伪文件系统（也即虚拟文件系统），存储的是当前内核运行状态的一系列特殊文件，用户可以通过这些文件查看有关系统硬件及当前正在运行进程的信息，甚至可以通过更改其中某些文件来改变内核的运行状态。</w:t>
      </w:r>
    </w:p>
    <w:p w14:paraId="3601A01B" w14:textId="69AF6136" w:rsidR="00CC4ECC" w:rsidRDefault="00CC4ECC" w:rsidP="004F6BF3">
      <w:pPr>
        <w:rPr>
          <w:b/>
          <w:bCs/>
          <w:lang w:val="fr-FR"/>
        </w:rPr>
      </w:pPr>
      <w:r>
        <w:rPr>
          <w:b/>
          <w:bCs/>
          <w:lang w:val="fr-FR"/>
        </w:rPr>
        <w:t xml:space="preserve">Verrou : </w:t>
      </w:r>
      <w:r>
        <w:rPr>
          <w:rFonts w:hint="eastAsia"/>
          <w:b/>
          <w:bCs/>
          <w:lang w:val="fr-FR"/>
        </w:rPr>
        <w:t>锁扣</w:t>
      </w:r>
    </w:p>
    <w:p w14:paraId="08314623" w14:textId="240DF13E" w:rsidR="00CC4ECC" w:rsidRDefault="00CC4ECC" w:rsidP="004F6BF3">
      <w:pPr>
        <w:rPr>
          <w:b/>
          <w:bCs/>
        </w:rPr>
      </w:pPr>
      <w:r>
        <w:rPr>
          <w:b/>
          <w:bCs/>
          <w:lang w:val="fr-FR"/>
        </w:rPr>
        <w:t>Détenir</w:t>
      </w:r>
      <w:r>
        <w:rPr>
          <w:rFonts w:hint="eastAsia"/>
          <w:b/>
          <w:bCs/>
        </w:rPr>
        <w:t>：占有</w:t>
      </w:r>
    </w:p>
    <w:p w14:paraId="45ECA1DA" w14:textId="2AB5277E" w:rsidR="00CC4ECC" w:rsidRDefault="00CC4ECC" w:rsidP="004F6BF3">
      <w:pPr>
        <w:rPr>
          <w:b/>
          <w:bCs/>
        </w:rPr>
      </w:pPr>
      <w:r>
        <w:rPr>
          <w:b/>
          <w:bCs/>
          <w:lang w:val="fr-FR"/>
        </w:rPr>
        <w:t>Acquérir</w:t>
      </w:r>
      <w:r>
        <w:rPr>
          <w:rFonts w:hint="eastAsia"/>
          <w:b/>
          <w:bCs/>
        </w:rPr>
        <w:t>:</w:t>
      </w:r>
      <w:r>
        <w:rPr>
          <w:b/>
          <w:bCs/>
        </w:rPr>
        <w:t xml:space="preserve"> </w:t>
      </w:r>
      <w:r>
        <w:rPr>
          <w:rFonts w:hint="eastAsia"/>
          <w:b/>
          <w:bCs/>
        </w:rPr>
        <w:t>获得</w:t>
      </w:r>
    </w:p>
    <w:p w14:paraId="02B8E0D9" w14:textId="0DB6E9C8" w:rsidR="00CC4ECC" w:rsidRDefault="00CC4ECC" w:rsidP="004F6BF3">
      <w:pPr>
        <w:rPr>
          <w:b/>
          <w:bCs/>
        </w:rPr>
      </w:pPr>
      <w:r w:rsidRPr="00CC4ECC">
        <w:rPr>
          <w:b/>
          <w:bCs/>
          <w:highlight w:val="yellow"/>
        </w:rPr>
        <w:t>D</w:t>
      </w:r>
      <w:r w:rsidRPr="00CC4ECC">
        <w:rPr>
          <w:rFonts w:hint="eastAsia"/>
          <w:b/>
          <w:bCs/>
          <w:highlight w:val="yellow"/>
        </w:rPr>
        <w:t>ump</w:t>
      </w:r>
      <w:r>
        <w:rPr>
          <w:b/>
          <w:bCs/>
        </w:rPr>
        <w:t xml:space="preserve">: </w:t>
      </w:r>
      <w:r>
        <w:rPr>
          <w:rFonts w:hint="eastAsia"/>
          <w:b/>
          <w:bCs/>
        </w:rPr>
        <w:t>转储</w:t>
      </w:r>
    </w:p>
    <w:p w14:paraId="3D335E05" w14:textId="359F39D2" w:rsidR="00CC4ECC" w:rsidRDefault="00CC4ECC" w:rsidP="004F6BF3">
      <w:pPr>
        <w:rPr>
          <w:b/>
          <w:bCs/>
        </w:rPr>
      </w:pPr>
      <w:r>
        <w:rPr>
          <w:b/>
          <w:bCs/>
        </w:rPr>
        <w:t>M</w:t>
      </w:r>
      <w:r>
        <w:rPr>
          <w:rFonts w:hint="eastAsia"/>
          <w:b/>
          <w:bCs/>
        </w:rPr>
        <w:t>anifestation</w:t>
      </w:r>
      <w:r>
        <w:rPr>
          <w:b/>
          <w:bCs/>
        </w:rPr>
        <w:t xml:space="preserve">: </w:t>
      </w:r>
      <w:r>
        <w:rPr>
          <w:rFonts w:hint="eastAsia"/>
          <w:b/>
          <w:bCs/>
        </w:rPr>
        <w:t>表明</w:t>
      </w:r>
    </w:p>
    <w:p w14:paraId="3879F1ED" w14:textId="79C5BBCA" w:rsidR="00CC4ECC" w:rsidRDefault="00CC4ECC" w:rsidP="004F6BF3">
      <w:pPr>
        <w:rPr>
          <w:b/>
          <w:bCs/>
        </w:rPr>
      </w:pPr>
      <w:r w:rsidRPr="00CC4ECC">
        <w:rPr>
          <w:b/>
          <w:bCs/>
        </w:rPr>
        <w:t>Linux grep 命令用于查找文件里符合条件的字符串</w:t>
      </w:r>
    </w:p>
    <w:p w14:paraId="31C232A3" w14:textId="50AE04E3" w:rsidR="00CC4ECC" w:rsidRDefault="003527BF" w:rsidP="004F6BF3">
      <w:pPr>
        <w:rPr>
          <w:b/>
          <w:bCs/>
        </w:rPr>
      </w:pPr>
      <w:r>
        <w:rPr>
          <w:b/>
          <w:bCs/>
          <w:lang w:val="fr-FR"/>
        </w:rPr>
        <w:t>Décommettre</w:t>
      </w:r>
      <w:r>
        <w:rPr>
          <w:rFonts w:hint="eastAsia"/>
          <w:b/>
          <w:bCs/>
        </w:rPr>
        <w:t>：松开绳子</w:t>
      </w:r>
    </w:p>
    <w:p w14:paraId="3EFE5CDF" w14:textId="3976B915" w:rsidR="003527BF" w:rsidRDefault="00C34868" w:rsidP="00C34868">
      <w:pPr>
        <w:rPr>
          <w:b/>
          <w:bCs/>
          <w:lang w:val="fr-FR"/>
        </w:rPr>
      </w:pPr>
      <w:r w:rsidRPr="00C34868">
        <w:rPr>
          <w:b/>
          <w:bCs/>
          <w:lang w:val="fr-FR"/>
        </w:rPr>
        <w:t>La notion</w:t>
      </w:r>
      <w:r>
        <w:rPr>
          <w:rFonts w:hint="eastAsia"/>
          <w:b/>
          <w:bCs/>
          <w:lang w:val="fr-FR"/>
        </w:rPr>
        <w:t xml:space="preserve"> </w:t>
      </w:r>
      <w:r w:rsidRPr="00C34868">
        <w:rPr>
          <w:b/>
          <w:bCs/>
          <w:lang w:val="fr-FR"/>
        </w:rPr>
        <w:t xml:space="preserve">de </w:t>
      </w:r>
      <w:r w:rsidRPr="00C34868">
        <w:rPr>
          <w:b/>
          <w:bCs/>
          <w:highlight w:val="yellow"/>
          <w:lang w:val="fr-FR"/>
        </w:rPr>
        <w:t>panique</w:t>
      </w:r>
      <w:r w:rsidRPr="00C34868">
        <w:rPr>
          <w:b/>
          <w:bCs/>
          <w:lang w:val="fr-FR"/>
        </w:rPr>
        <w:t xml:space="preserve"> signifie que le noyau a détecté une erreur, de laquelle il n’est pas capable de récupérer :</w:t>
      </w:r>
      <w:r>
        <w:rPr>
          <w:rFonts w:hint="eastAsia"/>
          <w:b/>
          <w:bCs/>
          <w:lang w:val="fr-FR"/>
        </w:rPr>
        <w:t xml:space="preserve"> </w:t>
      </w:r>
      <w:r w:rsidRPr="00C34868">
        <w:rPr>
          <w:b/>
          <w:bCs/>
          <w:lang w:val="fr-FR"/>
        </w:rPr>
        <w:t>le système est bloqué à partir de ce moment.</w:t>
      </w:r>
    </w:p>
    <w:p w14:paraId="1AA71D05" w14:textId="4C4B7F8F" w:rsidR="00574B1C" w:rsidRDefault="00574B1C" w:rsidP="00574B1C">
      <w:pPr>
        <w:rPr>
          <w:b/>
          <w:bCs/>
        </w:rPr>
      </w:pPr>
      <w:r w:rsidRPr="00574B1C">
        <w:rPr>
          <w:b/>
          <w:bCs/>
        </w:rPr>
        <w:t xml:space="preserve">HINT: restart xv6 using </w:t>
      </w:r>
      <w:r w:rsidRPr="00574B1C">
        <w:rPr>
          <w:b/>
          <w:bCs/>
          <w:highlight w:val="green"/>
        </w:rPr>
        <w:t>“</w:t>
      </w:r>
      <w:r w:rsidRPr="00574B1C">
        <w:rPr>
          <w:b/>
          <w:bCs/>
          <w:highlight w:val="green"/>
        </w:rPr>
        <w:t>make qemu-gdb</w:t>
      </w:r>
      <w:r w:rsidRPr="00574B1C">
        <w:rPr>
          <w:b/>
          <w:bCs/>
          <w:highlight w:val="green"/>
        </w:rPr>
        <w:t>”</w:t>
      </w:r>
      <w:r w:rsidRPr="00574B1C">
        <w:rPr>
          <w:b/>
          <w:bCs/>
        </w:rPr>
        <w:t xml:space="preserve">, type </w:t>
      </w:r>
      <w:r w:rsidRPr="00574B1C">
        <w:rPr>
          <w:b/>
          <w:bCs/>
          <w:highlight w:val="green"/>
        </w:rPr>
        <w:t>“</w:t>
      </w:r>
      <w:r w:rsidRPr="00574B1C">
        <w:rPr>
          <w:b/>
          <w:bCs/>
          <w:highlight w:val="green"/>
        </w:rPr>
        <w:t xml:space="preserve">b </w:t>
      </w:r>
      <w:r w:rsidRPr="00574B1C">
        <w:rPr>
          <w:b/>
          <w:bCs/>
          <w:highlight w:val="green"/>
        </w:rPr>
        <w:t>panic”</w:t>
      </w:r>
      <w:r w:rsidRPr="00574B1C">
        <w:rPr>
          <w:b/>
          <w:bCs/>
        </w:rPr>
        <w:t xml:space="preserve"> (</w:t>
      </w:r>
      <w:r w:rsidRPr="00574B1C">
        <w:rPr>
          <w:b/>
          <w:bCs/>
        </w:rPr>
        <w:t>to set breakpoint in panic) in the gdb</w:t>
      </w:r>
      <w:r>
        <w:rPr>
          <w:rFonts w:hint="eastAsia"/>
          <w:b/>
          <w:bCs/>
        </w:rPr>
        <w:t xml:space="preserve"> </w:t>
      </w:r>
      <w:r w:rsidRPr="00574B1C">
        <w:rPr>
          <w:b/>
          <w:bCs/>
        </w:rPr>
        <w:t xml:space="preserve">window, followed by </w:t>
      </w:r>
      <w:r w:rsidRPr="00574B1C">
        <w:rPr>
          <w:b/>
          <w:bCs/>
          <w:highlight w:val="green"/>
        </w:rPr>
        <w:t>“</w:t>
      </w:r>
      <w:r w:rsidRPr="00574B1C">
        <w:rPr>
          <w:b/>
          <w:bCs/>
          <w:highlight w:val="green"/>
        </w:rPr>
        <w:t>c</w:t>
      </w:r>
      <w:r w:rsidRPr="00574B1C">
        <w:rPr>
          <w:b/>
          <w:bCs/>
          <w:highlight w:val="green"/>
        </w:rPr>
        <w:t>”</w:t>
      </w:r>
      <w:r w:rsidRPr="00574B1C">
        <w:rPr>
          <w:b/>
          <w:bCs/>
        </w:rPr>
        <w:t xml:space="preserve"> (continue), and when the kernel hits the breakpoint, type </w:t>
      </w:r>
      <w:r w:rsidRPr="00574B1C">
        <w:rPr>
          <w:b/>
          <w:bCs/>
          <w:highlight w:val="green"/>
        </w:rPr>
        <w:t>“</w:t>
      </w:r>
      <w:r w:rsidRPr="00574B1C">
        <w:rPr>
          <w:b/>
          <w:bCs/>
          <w:highlight w:val="green"/>
        </w:rPr>
        <w:t>bt</w:t>
      </w:r>
      <w:r w:rsidRPr="00574B1C">
        <w:rPr>
          <w:b/>
          <w:bCs/>
          <w:highlight w:val="green"/>
        </w:rPr>
        <w:t>”</w:t>
      </w:r>
      <w:r w:rsidRPr="00574B1C">
        <w:rPr>
          <w:b/>
          <w:bCs/>
        </w:rPr>
        <w:t xml:space="preserve"> to get</w:t>
      </w:r>
      <w:r>
        <w:rPr>
          <w:rFonts w:hint="eastAsia"/>
          <w:b/>
          <w:bCs/>
        </w:rPr>
        <w:t xml:space="preserve"> </w:t>
      </w:r>
      <w:r w:rsidRPr="00574B1C">
        <w:rPr>
          <w:b/>
          <w:bCs/>
        </w:rPr>
        <w:t>a backtrace</w:t>
      </w:r>
      <w:r>
        <w:rPr>
          <w:b/>
          <w:bCs/>
        </w:rPr>
        <w:t>.</w:t>
      </w:r>
    </w:p>
    <w:p w14:paraId="07695FC7" w14:textId="77777777" w:rsidR="00574B1C" w:rsidRPr="00574B1C" w:rsidRDefault="00574B1C" w:rsidP="00574B1C">
      <w:pPr>
        <w:rPr>
          <w:b/>
          <w:bCs/>
        </w:rPr>
      </w:pPr>
    </w:p>
    <w:p w14:paraId="0F95A9D1" w14:textId="0B97EFA8" w:rsidR="00C34868" w:rsidRPr="00574B1C" w:rsidRDefault="00C34868" w:rsidP="00C34868">
      <w:pPr>
        <w:rPr>
          <w:b/>
          <w:bCs/>
        </w:rPr>
      </w:pPr>
    </w:p>
    <w:p w14:paraId="2C9B8284" w14:textId="708C0C10" w:rsidR="00C34868" w:rsidRDefault="00C34868" w:rsidP="00C34868">
      <w:pPr>
        <w:pStyle w:val="a3"/>
        <w:numPr>
          <w:ilvl w:val="0"/>
          <w:numId w:val="1"/>
        </w:numPr>
        <w:ind w:firstLineChars="0"/>
        <w:rPr>
          <w:b/>
          <w:bCs/>
          <w:lang w:val="fr-FR"/>
        </w:rPr>
      </w:pPr>
      <w:r w:rsidRPr="00C34868">
        <w:rPr>
          <w:b/>
          <w:bCs/>
          <w:lang w:val="fr-FR"/>
        </w:rPr>
        <w:t>Organisation du code de xv6</w:t>
      </w:r>
    </w:p>
    <w:p w14:paraId="47B7B98C" w14:textId="051443F5" w:rsidR="00574B1C" w:rsidRDefault="00574B1C" w:rsidP="00574B1C">
      <w:pPr>
        <w:rPr>
          <w:b/>
          <w:bCs/>
          <w:lang w:val="fr-FR"/>
        </w:rPr>
      </w:pPr>
      <w:r w:rsidRPr="00574B1C">
        <w:rPr>
          <w:rFonts w:hint="eastAsia"/>
          <w:b/>
          <w:bCs/>
          <w:lang w:val="fr-FR"/>
        </w:rPr>
        <w:t>—</w:t>
      </w:r>
      <w:r w:rsidRPr="00574B1C">
        <w:rPr>
          <w:b/>
          <w:bCs/>
          <w:lang w:val="fr-FR"/>
        </w:rPr>
        <w:t xml:space="preserve"> kernel/ : c’est là que se trouve</w:t>
      </w:r>
      <w:r w:rsidRPr="00B73D1D">
        <w:rPr>
          <w:b/>
          <w:bCs/>
          <w:color w:val="ED7D31" w:themeColor="accent2"/>
          <w:lang w:val="fr-FR"/>
        </w:rPr>
        <w:t xml:space="preserve"> le code du noyau xv6</w:t>
      </w:r>
      <w:r w:rsidRPr="00574B1C">
        <w:rPr>
          <w:b/>
          <w:bCs/>
          <w:lang w:val="fr-FR"/>
        </w:rPr>
        <w:t xml:space="preserve"> à proprement parler : c’est le code qui</w:t>
      </w:r>
      <w:r>
        <w:rPr>
          <w:rFonts w:hint="eastAsia"/>
          <w:b/>
          <w:bCs/>
          <w:lang w:val="fr-FR"/>
        </w:rPr>
        <w:t xml:space="preserve"> </w:t>
      </w:r>
      <w:r w:rsidRPr="00574B1C">
        <w:rPr>
          <w:b/>
          <w:bCs/>
          <w:lang w:val="fr-FR"/>
        </w:rPr>
        <w:t>s’exécutera en mode superviseur, et qui implémente les différents gestionnaires d’interruption,</w:t>
      </w:r>
      <w:r>
        <w:rPr>
          <w:rFonts w:hint="eastAsia"/>
          <w:b/>
          <w:bCs/>
          <w:lang w:val="fr-FR"/>
        </w:rPr>
        <w:t xml:space="preserve"> </w:t>
      </w:r>
      <w:r w:rsidRPr="00574B1C">
        <w:rPr>
          <w:b/>
          <w:bCs/>
          <w:lang w:val="fr-FR"/>
        </w:rPr>
        <w:t>les appels systèmes, la gestion de la mémoire virtuelle, l’ordonnancement. . .</w:t>
      </w:r>
    </w:p>
    <w:p w14:paraId="757FBD6E" w14:textId="2D2E89EC" w:rsidR="00574B1C" w:rsidRPr="00B73D1D" w:rsidRDefault="00B73D1D" w:rsidP="00B73D1D">
      <w:pPr>
        <w:rPr>
          <w:b/>
          <w:bCs/>
          <w:lang w:val="fr-FR"/>
        </w:rPr>
      </w:pPr>
      <w:r w:rsidRPr="00574B1C">
        <w:rPr>
          <w:rFonts w:hint="eastAsia"/>
          <w:b/>
          <w:bCs/>
          <w:lang w:val="fr-FR"/>
        </w:rPr>
        <w:t>—</w:t>
      </w:r>
      <w:r w:rsidRPr="00574B1C">
        <w:rPr>
          <w:b/>
          <w:bCs/>
          <w:lang w:val="fr-FR"/>
        </w:rPr>
        <w:t xml:space="preserve"> </w:t>
      </w:r>
      <w:r w:rsidR="00574B1C" w:rsidRPr="00B73D1D">
        <w:rPr>
          <w:b/>
          <w:bCs/>
          <w:lang w:val="fr-FR"/>
        </w:rPr>
        <w:t xml:space="preserve">user/ : c’est là que sont écrits </w:t>
      </w:r>
      <w:r w:rsidR="00574B1C" w:rsidRPr="00B73D1D">
        <w:rPr>
          <w:b/>
          <w:bCs/>
          <w:color w:val="ED7D31" w:themeColor="accent2"/>
          <w:lang w:val="fr-FR"/>
        </w:rPr>
        <w:t>les programmes de xv6</w:t>
      </w:r>
      <w:r w:rsidR="00574B1C" w:rsidRPr="00B73D1D">
        <w:rPr>
          <w:b/>
          <w:bCs/>
          <w:lang w:val="fr-FR"/>
        </w:rPr>
        <w:t xml:space="preserve"> qui sont accessibles en mode utilisateur :</w:t>
      </w:r>
      <w:r w:rsidR="00574B1C" w:rsidRPr="00B73D1D">
        <w:rPr>
          <w:rFonts w:hint="eastAsia"/>
          <w:b/>
          <w:bCs/>
          <w:lang w:val="fr-FR"/>
        </w:rPr>
        <w:t xml:space="preserve"> </w:t>
      </w:r>
      <w:r w:rsidR="00574B1C" w:rsidRPr="00B73D1D">
        <w:rPr>
          <w:b/>
          <w:bCs/>
          <w:lang w:val="fr-FR"/>
        </w:rPr>
        <w:t xml:space="preserve">le </w:t>
      </w:r>
      <w:r w:rsidR="00574B1C" w:rsidRPr="00B73D1D">
        <w:rPr>
          <w:b/>
          <w:bCs/>
          <w:lang w:val="fr-FR"/>
        </w:rPr>
        <w:t>Shell</w:t>
      </w:r>
      <w:r w:rsidR="00574B1C" w:rsidRPr="00B73D1D">
        <w:rPr>
          <w:b/>
          <w:bCs/>
          <w:lang w:val="fr-FR"/>
        </w:rPr>
        <w:t xml:space="preserve"> (user/sh.c), le programme echo (user/echo.c), le programme ls (user/ls.c), ainsi</w:t>
      </w:r>
      <w:r w:rsidR="00574B1C" w:rsidRPr="00B73D1D">
        <w:rPr>
          <w:rFonts w:hint="eastAsia"/>
          <w:b/>
          <w:bCs/>
          <w:lang w:val="fr-FR"/>
        </w:rPr>
        <w:t xml:space="preserve"> </w:t>
      </w:r>
      <w:r w:rsidR="00574B1C" w:rsidRPr="00B73D1D">
        <w:rPr>
          <w:b/>
          <w:bCs/>
          <w:lang w:val="fr-FR"/>
        </w:rPr>
        <w:t>que différents programmes de tests (user/usertests.c (inclus dans xv6), user/mutest.c,</w:t>
      </w:r>
      <w:r w:rsidR="00574B1C" w:rsidRPr="00B73D1D">
        <w:rPr>
          <w:rFonts w:hint="eastAsia"/>
          <w:b/>
          <w:bCs/>
          <w:lang w:val="fr-FR"/>
        </w:rPr>
        <w:t xml:space="preserve"> </w:t>
      </w:r>
      <w:r w:rsidR="00574B1C" w:rsidRPr="00B73D1D">
        <w:rPr>
          <w:b/>
          <w:bCs/>
          <w:lang w:val="fr-FR"/>
        </w:rPr>
        <w:t>user/nice-exit.c (</w:t>
      </w:r>
      <w:r w:rsidR="00574B1C" w:rsidRPr="00B73D1D">
        <w:rPr>
          <w:b/>
          <w:bCs/>
          <w:color w:val="FF0000"/>
          <w:lang w:val="fr-FR"/>
        </w:rPr>
        <w:t>ajoutés par nos soins pour le TP1</w:t>
      </w:r>
      <w:r w:rsidR="00574B1C" w:rsidRPr="00B73D1D">
        <w:rPr>
          <w:b/>
          <w:bCs/>
          <w:lang w:val="fr-FR"/>
        </w:rPr>
        <w:t>)).</w:t>
      </w:r>
    </w:p>
    <w:p w14:paraId="12CDBC28" w14:textId="7D04FFC0" w:rsidR="00B73D1D" w:rsidRDefault="00B73D1D" w:rsidP="00B73D1D">
      <w:pPr>
        <w:rPr>
          <w:b/>
          <w:bCs/>
          <w:lang w:val="fr-FR"/>
        </w:rPr>
      </w:pPr>
      <w:r w:rsidRPr="00B73D1D">
        <w:rPr>
          <w:rFonts w:hint="eastAsia"/>
          <w:b/>
          <w:bCs/>
          <w:lang w:val="fr-FR"/>
        </w:rPr>
        <w:t>—</w:t>
      </w:r>
      <w:r w:rsidRPr="00B73D1D">
        <w:rPr>
          <w:b/>
          <w:bCs/>
          <w:lang w:val="fr-FR"/>
        </w:rPr>
        <w:t xml:space="preserve"> mkfs/ : ce répertoire contient du code qui ne fait pas partie du noyau xv6 à proprement</w:t>
      </w:r>
      <w:r>
        <w:rPr>
          <w:rFonts w:hint="eastAsia"/>
          <w:b/>
          <w:bCs/>
          <w:lang w:val="fr-FR"/>
        </w:rPr>
        <w:t xml:space="preserve"> </w:t>
      </w:r>
      <w:r w:rsidRPr="00B73D1D">
        <w:rPr>
          <w:b/>
          <w:bCs/>
          <w:lang w:val="fr-FR"/>
        </w:rPr>
        <w:t xml:space="preserve">parler. Il s’agit d’un utilitaire qui construit </w:t>
      </w:r>
      <w:r w:rsidRPr="00B73D1D">
        <w:rPr>
          <w:b/>
          <w:bCs/>
          <w:color w:val="ED7D31" w:themeColor="accent2"/>
          <w:lang w:val="fr-FR"/>
        </w:rPr>
        <w:t>un système de fichiers virtuel</w:t>
      </w:r>
      <w:r w:rsidRPr="00B73D1D">
        <w:rPr>
          <w:b/>
          <w:bCs/>
          <w:lang w:val="fr-FR"/>
        </w:rPr>
        <w:t xml:space="preserve">, à </w:t>
      </w:r>
      <w:r w:rsidRPr="00B73D1D">
        <w:rPr>
          <w:b/>
          <w:bCs/>
          <w:lang w:val="fr-FR"/>
        </w:rPr>
        <w:lastRenderedPageBreak/>
        <w:t>partir du code du</w:t>
      </w:r>
      <w:r>
        <w:rPr>
          <w:rFonts w:hint="eastAsia"/>
          <w:b/>
          <w:bCs/>
          <w:lang w:val="fr-FR"/>
        </w:rPr>
        <w:t xml:space="preserve"> </w:t>
      </w:r>
      <w:r w:rsidRPr="00B73D1D">
        <w:rPr>
          <w:b/>
          <w:bCs/>
          <w:lang w:val="fr-FR"/>
        </w:rPr>
        <w:t>noyau compilé ainsi que de l’ensemble des programmes utilisateur présents dans le répertoire</w:t>
      </w:r>
      <w:r>
        <w:rPr>
          <w:rFonts w:hint="eastAsia"/>
          <w:b/>
          <w:bCs/>
          <w:lang w:val="fr-FR"/>
        </w:rPr>
        <w:t xml:space="preserve"> </w:t>
      </w:r>
      <w:r w:rsidRPr="00B73D1D">
        <w:rPr>
          <w:b/>
          <w:bCs/>
          <w:lang w:val="fr-FR"/>
        </w:rPr>
        <w:t>user. Vous n’aurez jamais à toucher au code de ce répertoire.</w:t>
      </w:r>
    </w:p>
    <w:p w14:paraId="5491BC3B" w14:textId="6CF1FA36" w:rsidR="00B73D1D" w:rsidRDefault="00B73D1D" w:rsidP="00B73D1D">
      <w:pPr>
        <w:rPr>
          <w:b/>
          <w:bCs/>
          <w:lang w:val="fr-FR"/>
        </w:rPr>
      </w:pPr>
      <w:r>
        <w:rPr>
          <w:b/>
          <w:bCs/>
          <w:lang w:val="fr-FR"/>
        </w:rPr>
        <w:t xml:space="preserve">Succinctement : </w:t>
      </w:r>
      <w:r>
        <w:rPr>
          <w:rFonts w:hint="eastAsia"/>
          <w:b/>
          <w:bCs/>
          <w:lang w:val="fr-FR"/>
        </w:rPr>
        <w:t>简短的，简明扼要地</w:t>
      </w:r>
    </w:p>
    <w:p w14:paraId="0A266BFC" w14:textId="04B90EF1" w:rsidR="00B73D1D" w:rsidRDefault="00B73D1D" w:rsidP="00B73D1D">
      <w:pPr>
        <w:rPr>
          <w:b/>
          <w:bCs/>
        </w:rPr>
      </w:pPr>
      <w:r w:rsidRPr="00B73D1D">
        <w:rPr>
          <w:b/>
          <w:bCs/>
        </w:rPr>
        <w:t xml:space="preserve">Exec.c: </w:t>
      </w:r>
      <w:r w:rsidR="00990896" w:rsidRPr="00B73D1D">
        <w:rPr>
          <w:b/>
          <w:bCs/>
        </w:rPr>
        <w:t>exec (</w:t>
      </w:r>
      <w:r w:rsidRPr="00B73D1D">
        <w:rPr>
          <w:b/>
          <w:bCs/>
        </w:rPr>
        <w:t>) system c</w:t>
      </w:r>
      <w:r>
        <w:rPr>
          <w:b/>
          <w:bCs/>
        </w:rPr>
        <w:t>all</w:t>
      </w:r>
    </w:p>
    <w:p w14:paraId="4A7EF0D8" w14:textId="51A7FB4E" w:rsidR="00990896" w:rsidRDefault="00990896" w:rsidP="00B73D1D">
      <w:pPr>
        <w:rPr>
          <w:b/>
          <w:bCs/>
        </w:rPr>
      </w:pPr>
      <w:r>
        <w:rPr>
          <w:b/>
          <w:bCs/>
        </w:rPr>
        <w:t>Proc.c(): processes and scheduling</w:t>
      </w:r>
    </w:p>
    <w:p w14:paraId="5EAE35B1" w14:textId="77777777" w:rsidR="00990896" w:rsidRDefault="00990896" w:rsidP="00B73D1D">
      <w:pPr>
        <w:rPr>
          <w:rFonts w:hint="eastAsia"/>
          <w:b/>
          <w:bCs/>
        </w:rPr>
      </w:pPr>
    </w:p>
    <w:p w14:paraId="204A7DE4" w14:textId="1F2B1BB9" w:rsidR="00990896" w:rsidRDefault="00990896" w:rsidP="00B73D1D">
      <w:pPr>
        <w:pStyle w:val="a3"/>
        <w:numPr>
          <w:ilvl w:val="0"/>
          <w:numId w:val="4"/>
        </w:numPr>
        <w:ind w:firstLineChars="0"/>
        <w:rPr>
          <w:b/>
          <w:bCs/>
        </w:rPr>
      </w:pPr>
      <w:r w:rsidRPr="00990896">
        <w:rPr>
          <w:b/>
          <w:bCs/>
        </w:rPr>
        <w:t xml:space="preserve">Appels </w:t>
      </w:r>
      <w:proofErr w:type="spellStart"/>
      <w:r w:rsidRPr="00990896">
        <w:rPr>
          <w:b/>
          <w:bCs/>
        </w:rPr>
        <w:t>système</w:t>
      </w:r>
      <w:proofErr w:type="spellEnd"/>
    </w:p>
    <w:p w14:paraId="01DB81EB" w14:textId="6AD7AB50" w:rsidR="00990896" w:rsidRDefault="00990896" w:rsidP="00990896">
      <w:pPr>
        <w:rPr>
          <w:b/>
          <w:bCs/>
        </w:rPr>
      </w:pPr>
      <w:proofErr w:type="spellStart"/>
      <w:r>
        <w:rPr>
          <w:b/>
          <w:bCs/>
        </w:rPr>
        <w:t>Survenir</w:t>
      </w:r>
      <w:proofErr w:type="spellEnd"/>
      <w:r>
        <w:rPr>
          <w:b/>
          <w:bCs/>
        </w:rPr>
        <w:t xml:space="preserve">: </w:t>
      </w:r>
      <w:r>
        <w:rPr>
          <w:rFonts w:hint="eastAsia"/>
          <w:b/>
          <w:bCs/>
        </w:rPr>
        <w:t>突如其来，突然发生</w:t>
      </w:r>
    </w:p>
    <w:p w14:paraId="6ED3FB98" w14:textId="735E4D16" w:rsidR="00990896" w:rsidRDefault="00990896" w:rsidP="00990896">
      <w:pPr>
        <w:rPr>
          <w:b/>
          <w:bCs/>
        </w:rPr>
      </w:pPr>
      <w:r>
        <w:rPr>
          <w:b/>
          <w:bCs/>
        </w:rPr>
        <w:t>T</w:t>
      </w:r>
      <w:r>
        <w:rPr>
          <w:rFonts w:hint="eastAsia"/>
          <w:b/>
          <w:bCs/>
        </w:rPr>
        <w:t>rappe</w:t>
      </w:r>
      <w:r>
        <w:rPr>
          <w:b/>
          <w:bCs/>
        </w:rPr>
        <w:t>:</w:t>
      </w:r>
    </w:p>
    <w:p w14:paraId="03C03B4F" w14:textId="540FF940" w:rsidR="00990896" w:rsidRDefault="00990896" w:rsidP="00990896">
      <w:pPr>
        <w:rPr>
          <w:b/>
          <w:bCs/>
        </w:rPr>
      </w:pPr>
      <w:proofErr w:type="spellStart"/>
      <w:r>
        <w:rPr>
          <w:b/>
          <w:bCs/>
        </w:rPr>
        <w:t>Basculer</w:t>
      </w:r>
      <w:proofErr w:type="spellEnd"/>
      <w:r>
        <w:rPr>
          <w:b/>
          <w:bCs/>
        </w:rPr>
        <w:t xml:space="preserve">: </w:t>
      </w:r>
      <w:r>
        <w:rPr>
          <w:rFonts w:hint="eastAsia"/>
          <w:b/>
          <w:bCs/>
        </w:rPr>
        <w:t>摇摆</w:t>
      </w:r>
    </w:p>
    <w:p w14:paraId="7A2E02E6" w14:textId="77777777" w:rsidR="00AF4665" w:rsidRPr="00AF4665" w:rsidRDefault="00AF4665" w:rsidP="00AF4665">
      <w:pPr>
        <w:rPr>
          <w:b/>
          <w:bCs/>
          <w:lang w:val="fr-FR"/>
        </w:rPr>
      </w:pPr>
      <w:r w:rsidRPr="00AF4665">
        <w:rPr>
          <w:b/>
          <w:bCs/>
          <w:lang w:val="fr-FR"/>
        </w:rPr>
        <w:t xml:space="preserve">on inspecte la valeur du registre </w:t>
      </w:r>
      <w:r w:rsidRPr="00AF4665">
        <w:rPr>
          <w:b/>
          <w:bCs/>
          <w:highlight w:val="cyan"/>
          <w:lang w:val="fr-FR"/>
        </w:rPr>
        <w:t>scause</w:t>
      </w:r>
      <w:r w:rsidRPr="00AF4665">
        <w:rPr>
          <w:b/>
          <w:bCs/>
          <w:lang w:val="fr-FR"/>
        </w:rPr>
        <w:t xml:space="preserve"> pour déterminer le type de trappe que l’on</w:t>
      </w:r>
    </w:p>
    <w:p w14:paraId="03D9EF4F" w14:textId="7BC1C884" w:rsidR="00AF4665" w:rsidRDefault="00AF4665" w:rsidP="00AF4665">
      <w:pPr>
        <w:rPr>
          <w:b/>
          <w:bCs/>
          <w:lang w:val="fr-FR"/>
        </w:rPr>
      </w:pPr>
      <w:r w:rsidRPr="00AF4665">
        <w:rPr>
          <w:b/>
          <w:bCs/>
          <w:lang w:val="fr-FR"/>
        </w:rPr>
        <w:t>doit gérer. D’après le manuel RISC-V, et les slides montrées en cours, la cause numéro</w:t>
      </w:r>
      <w:r w:rsidRPr="00AF4665">
        <w:rPr>
          <w:b/>
          <w:bCs/>
          <w:color w:val="FF0000"/>
          <w:lang w:val="fr-FR"/>
        </w:rPr>
        <w:t xml:space="preserve"> 8</w:t>
      </w:r>
      <w:r w:rsidRPr="00AF4665">
        <w:rPr>
          <w:b/>
          <w:bCs/>
          <w:lang w:val="fr-FR"/>
        </w:rPr>
        <w:t xml:space="preserve"> correspond</w:t>
      </w:r>
      <w:r>
        <w:rPr>
          <w:rFonts w:hint="eastAsia"/>
          <w:b/>
          <w:bCs/>
          <w:lang w:val="fr-FR"/>
        </w:rPr>
        <w:t xml:space="preserve"> </w:t>
      </w:r>
      <w:r w:rsidRPr="00AF4665">
        <w:rPr>
          <w:rFonts w:hint="eastAsia"/>
          <w:b/>
          <w:bCs/>
          <w:lang w:val="fr-FR"/>
        </w:rPr>
        <w:t>à</w:t>
      </w:r>
      <w:r w:rsidRPr="00AF4665">
        <w:rPr>
          <w:b/>
          <w:bCs/>
          <w:lang w:val="fr-FR"/>
        </w:rPr>
        <w:t xml:space="preserve"> un appel système.</w:t>
      </w:r>
    </w:p>
    <w:p w14:paraId="543660DF" w14:textId="54BB0D57" w:rsidR="00AF4665" w:rsidRDefault="00AF4665" w:rsidP="00AF4665">
      <w:pPr>
        <w:rPr>
          <w:b/>
          <w:bCs/>
          <w:lang w:val="fr-FR"/>
        </w:rPr>
      </w:pPr>
      <w:r w:rsidRPr="00AF4665">
        <w:rPr>
          <w:b/>
          <w:bCs/>
          <w:lang w:val="fr-FR"/>
        </w:rPr>
        <w:t xml:space="preserve">La fonction </w:t>
      </w:r>
      <w:r w:rsidRPr="00AF4665">
        <w:rPr>
          <w:b/>
          <w:bCs/>
          <w:highlight w:val="cyan"/>
          <w:lang w:val="fr-FR"/>
        </w:rPr>
        <w:t>syscall</w:t>
      </w:r>
      <w:r w:rsidRPr="00AF4665">
        <w:rPr>
          <w:b/>
          <w:bCs/>
          <w:lang w:val="fr-FR"/>
        </w:rPr>
        <w:t xml:space="preserve"> </w:t>
      </w:r>
      <w:r w:rsidRPr="00AF4665">
        <w:rPr>
          <w:b/>
          <w:bCs/>
          <w:i/>
          <w:iCs/>
          <w:lang w:val="fr-FR"/>
        </w:rPr>
        <w:t>dispatche</w:t>
      </w:r>
      <w:r w:rsidRPr="00AF4665">
        <w:rPr>
          <w:b/>
          <w:bCs/>
          <w:lang w:val="fr-FR"/>
        </w:rPr>
        <w:t xml:space="preserve"> les différents appels système en utilisant le numéro de l’appel</w:t>
      </w:r>
      <w:r>
        <w:rPr>
          <w:rFonts w:hint="eastAsia"/>
          <w:b/>
          <w:bCs/>
          <w:lang w:val="fr-FR"/>
        </w:rPr>
        <w:t xml:space="preserve"> </w:t>
      </w:r>
      <w:r w:rsidRPr="00AF4665">
        <w:rPr>
          <w:b/>
          <w:bCs/>
          <w:lang w:val="fr-FR"/>
        </w:rPr>
        <w:t>système, passé dans le registre a7 (par convention).</w:t>
      </w:r>
    </w:p>
    <w:p w14:paraId="26FB9B3F" w14:textId="77777777" w:rsidR="00123732" w:rsidRDefault="00123732" w:rsidP="00AF4665">
      <w:pPr>
        <w:rPr>
          <w:b/>
          <w:bCs/>
          <w:lang w:val="fr-FR"/>
        </w:rPr>
      </w:pPr>
    </w:p>
    <w:p w14:paraId="7CBF5F61" w14:textId="26F13E27" w:rsidR="00123732" w:rsidRDefault="00123732" w:rsidP="00123732">
      <w:pPr>
        <w:pStyle w:val="a3"/>
        <w:numPr>
          <w:ilvl w:val="0"/>
          <w:numId w:val="1"/>
        </w:numPr>
        <w:ind w:firstLineChars="0"/>
        <w:rPr>
          <w:b/>
          <w:bCs/>
          <w:lang w:val="fr-FR"/>
        </w:rPr>
      </w:pPr>
      <w:r w:rsidRPr="00123732">
        <w:rPr>
          <w:b/>
          <w:bCs/>
          <w:lang w:val="fr-FR"/>
        </w:rPr>
        <w:t>Outils de débogage à l’intérieur du noyau</w:t>
      </w:r>
    </w:p>
    <w:p w14:paraId="0FEA2846" w14:textId="5DAF55E8" w:rsidR="0031050C" w:rsidRPr="0031050C" w:rsidRDefault="0031050C" w:rsidP="0031050C">
      <w:pPr>
        <w:rPr>
          <w:rFonts w:hint="eastAsia"/>
          <w:b/>
          <w:bCs/>
          <w:lang w:val="fr-FR"/>
        </w:rPr>
      </w:pPr>
      <w:r w:rsidRPr="0031050C">
        <w:rPr>
          <w:b/>
          <w:bCs/>
          <w:lang w:val="fr-FR"/>
        </w:rPr>
        <w:t xml:space="preserve">Bien que moins élégante que l’utilisation d’un débogueur comme </w:t>
      </w:r>
      <w:r w:rsidRPr="0031050C">
        <w:rPr>
          <w:b/>
          <w:bCs/>
          <w:color w:val="ED7D31" w:themeColor="accent2"/>
          <w:lang w:val="fr-FR"/>
        </w:rPr>
        <w:t>gdb</w:t>
      </w:r>
      <w:r w:rsidRPr="0031050C">
        <w:rPr>
          <w:b/>
          <w:bCs/>
          <w:lang w:val="fr-FR"/>
        </w:rPr>
        <w:t xml:space="preserve">, insérer des </w:t>
      </w:r>
      <w:r w:rsidRPr="0031050C">
        <w:rPr>
          <w:b/>
          <w:bCs/>
          <w:color w:val="ED7D31" w:themeColor="accent2"/>
          <w:lang w:val="fr-FR"/>
        </w:rPr>
        <w:t xml:space="preserve">printf </w:t>
      </w:r>
      <w:r w:rsidRPr="0031050C">
        <w:rPr>
          <w:b/>
          <w:bCs/>
          <w:lang w:val="fr-FR"/>
        </w:rPr>
        <w:t>à</w:t>
      </w:r>
      <w:r>
        <w:rPr>
          <w:rFonts w:hint="eastAsia"/>
          <w:b/>
          <w:bCs/>
          <w:lang w:val="fr-FR"/>
        </w:rPr>
        <w:t xml:space="preserve"> </w:t>
      </w:r>
      <w:r w:rsidRPr="0031050C">
        <w:rPr>
          <w:b/>
          <w:bCs/>
          <w:lang w:val="fr-FR"/>
        </w:rPr>
        <w:t>certains endroits bien choisis du code reste une manière relativement efficace de comprendre la</w:t>
      </w:r>
      <w:r>
        <w:rPr>
          <w:rFonts w:hint="eastAsia"/>
          <w:b/>
          <w:bCs/>
          <w:lang w:val="fr-FR"/>
        </w:rPr>
        <w:t xml:space="preserve"> </w:t>
      </w:r>
      <w:r w:rsidRPr="0031050C">
        <w:rPr>
          <w:b/>
          <w:bCs/>
          <w:lang w:val="fr-FR"/>
        </w:rPr>
        <w:t>source de certains bugs</w:t>
      </w:r>
      <w:r>
        <w:rPr>
          <w:b/>
          <w:bCs/>
          <w:lang w:val="fr-FR"/>
        </w:rPr>
        <w:t>.</w:t>
      </w:r>
    </w:p>
    <w:p w14:paraId="0664D73A" w14:textId="26A0787B" w:rsidR="00123732" w:rsidRDefault="00123732" w:rsidP="00123732">
      <w:pPr>
        <w:rPr>
          <w:b/>
          <w:bCs/>
          <w:lang w:val="fr-FR"/>
        </w:rPr>
      </w:pPr>
      <w:r>
        <w:rPr>
          <w:b/>
          <w:bCs/>
          <w:lang w:val="fr-FR"/>
        </w:rPr>
        <w:t>A</w:t>
      </w:r>
      <w:r>
        <w:rPr>
          <w:rFonts w:hint="eastAsia"/>
          <w:b/>
          <w:bCs/>
          <w:lang w:val="fr-FR"/>
        </w:rPr>
        <w:t>vec</w:t>
      </w:r>
      <w:r>
        <w:rPr>
          <w:b/>
          <w:bCs/>
          <w:lang w:val="fr-FR"/>
        </w:rPr>
        <w:t xml:space="preserve"> </w:t>
      </w:r>
      <w:r>
        <w:rPr>
          <w:rFonts w:hint="eastAsia"/>
          <w:b/>
          <w:bCs/>
          <w:lang w:val="fr-FR"/>
        </w:rPr>
        <w:t>parcimonie</w:t>
      </w:r>
      <w:r>
        <w:rPr>
          <w:b/>
          <w:bCs/>
          <w:lang w:val="fr-FR"/>
        </w:rPr>
        <w:t xml:space="preserve"> : </w:t>
      </w:r>
      <w:r>
        <w:rPr>
          <w:rFonts w:hint="eastAsia"/>
          <w:b/>
          <w:bCs/>
          <w:lang w:val="fr-FR"/>
        </w:rPr>
        <w:t>精打细算地</w:t>
      </w:r>
    </w:p>
    <w:p w14:paraId="0DF8B2D9" w14:textId="04B54687" w:rsidR="00123732" w:rsidRDefault="00123732" w:rsidP="00123732">
      <w:pPr>
        <w:rPr>
          <w:b/>
          <w:bCs/>
          <w:lang w:val="fr-FR"/>
        </w:rPr>
      </w:pPr>
      <w:r>
        <w:rPr>
          <w:b/>
          <w:bCs/>
          <w:lang w:val="fr-FR"/>
        </w:rPr>
        <w:t>C</w:t>
      </w:r>
      <w:r>
        <w:rPr>
          <w:rFonts w:hint="eastAsia"/>
          <w:b/>
          <w:bCs/>
          <w:lang w:val="fr-FR"/>
        </w:rPr>
        <w:t>rouler</w:t>
      </w:r>
      <w:r>
        <w:rPr>
          <w:b/>
          <w:bCs/>
          <w:lang w:val="fr-FR"/>
        </w:rPr>
        <w:t xml:space="preserve"> : </w:t>
      </w:r>
      <w:r>
        <w:rPr>
          <w:rFonts w:hint="eastAsia"/>
          <w:b/>
          <w:bCs/>
          <w:lang w:val="fr-FR"/>
        </w:rPr>
        <w:t>陷入</w:t>
      </w:r>
    </w:p>
    <w:p w14:paraId="395F4956" w14:textId="6CD910A2" w:rsidR="00123732" w:rsidRDefault="00123732" w:rsidP="00123732">
      <w:pPr>
        <w:rPr>
          <w:b/>
          <w:bCs/>
          <w:lang w:val="fr-FR"/>
        </w:rPr>
      </w:pPr>
      <w:r>
        <w:rPr>
          <w:b/>
          <w:bCs/>
          <w:lang w:val="fr-FR"/>
        </w:rPr>
        <w:t>M</w:t>
      </w:r>
      <w:r>
        <w:rPr>
          <w:rFonts w:hint="eastAsia"/>
          <w:b/>
          <w:bCs/>
          <w:lang w:val="fr-FR"/>
        </w:rPr>
        <w:t>alin</w:t>
      </w:r>
      <w:r>
        <w:rPr>
          <w:b/>
          <w:bCs/>
          <w:lang w:val="fr-FR"/>
        </w:rPr>
        <w:t xml:space="preserve"> : </w:t>
      </w:r>
      <w:r>
        <w:rPr>
          <w:rFonts w:hint="eastAsia"/>
          <w:b/>
          <w:bCs/>
          <w:lang w:val="fr-FR"/>
        </w:rPr>
        <w:t>机灵的</w:t>
      </w:r>
    </w:p>
    <w:p w14:paraId="02B5FB04" w14:textId="402FF87D" w:rsidR="00123732" w:rsidRPr="00123732" w:rsidRDefault="00123732" w:rsidP="00123732">
      <w:pPr>
        <w:rPr>
          <w:rFonts w:hint="eastAsia"/>
          <w:b/>
          <w:bCs/>
          <w:lang w:val="fr-FR"/>
        </w:rPr>
      </w:pPr>
      <w:r w:rsidRPr="00123732">
        <w:rPr>
          <w:rFonts w:hint="eastAsia"/>
          <w:b/>
          <w:bCs/>
          <w:lang w:val="fr-FR"/>
        </w:rPr>
        <w:t>—</w:t>
      </w:r>
      <w:r w:rsidRPr="00123732">
        <w:rPr>
          <w:b/>
          <w:bCs/>
          <w:lang w:val="fr-FR"/>
        </w:rPr>
        <w:t xml:space="preserve"> </w:t>
      </w:r>
      <w:r w:rsidRPr="00123732">
        <w:rPr>
          <w:b/>
          <w:bCs/>
          <w:highlight w:val="green"/>
          <w:lang w:val="fr-FR"/>
        </w:rPr>
        <w:t>procdump()</w:t>
      </w:r>
      <w:r w:rsidRPr="00123732">
        <w:rPr>
          <w:b/>
          <w:bCs/>
          <w:lang w:val="fr-FR"/>
        </w:rPr>
        <w:t xml:space="preserve"> pour afficher </w:t>
      </w:r>
      <w:r w:rsidRPr="00123732">
        <w:rPr>
          <w:b/>
          <w:bCs/>
          <w:color w:val="ED7D31" w:themeColor="accent2"/>
          <w:lang w:val="fr-FR"/>
        </w:rPr>
        <w:t>la liste des processus courante et leur état</w:t>
      </w:r>
      <w:r w:rsidRPr="00123732">
        <w:rPr>
          <w:b/>
          <w:bCs/>
          <w:lang w:val="fr-FR"/>
        </w:rPr>
        <w:t xml:space="preserve"> (pensez à inclure defs.h).</w:t>
      </w:r>
      <w:r>
        <w:rPr>
          <w:rFonts w:hint="eastAsia"/>
          <w:b/>
          <w:bCs/>
          <w:lang w:val="fr-FR"/>
        </w:rPr>
        <w:t xml:space="preserve"> </w:t>
      </w:r>
      <w:r w:rsidRPr="00123732">
        <w:rPr>
          <w:b/>
          <w:bCs/>
          <w:lang w:val="fr-FR"/>
        </w:rPr>
        <w:t>Sans modifier le code du noyau, vous pouvez également afficher cette table en tapant</w:t>
      </w:r>
      <w:r w:rsidRPr="00123732">
        <w:rPr>
          <w:b/>
          <w:bCs/>
          <w:color w:val="ED7D31" w:themeColor="accent2"/>
          <w:lang w:val="fr-FR"/>
        </w:rPr>
        <w:t xml:space="preserve"> Ctrl +P</w:t>
      </w:r>
      <w:r w:rsidRPr="00123732">
        <w:rPr>
          <w:b/>
          <w:bCs/>
          <w:lang w:val="fr-FR"/>
        </w:rPr>
        <w:t xml:space="preserve"> dans la console de xv6.</w:t>
      </w:r>
      <w:r w:rsidRPr="00123732">
        <w:rPr>
          <w:b/>
          <w:bCs/>
          <w:lang w:val="fr-FR"/>
        </w:rPr>
        <w:cr/>
      </w:r>
      <w:r w:rsidRPr="00123732">
        <w:rPr>
          <w:rFonts w:hint="eastAsia"/>
          <w:b/>
          <w:bCs/>
          <w:lang w:val="fr-FR"/>
        </w:rPr>
        <w:t>—</w:t>
      </w:r>
      <w:r w:rsidRPr="00123732">
        <w:rPr>
          <w:b/>
          <w:bCs/>
          <w:lang w:val="fr-FR"/>
        </w:rPr>
        <w:t xml:space="preserve"> </w:t>
      </w:r>
      <w:r w:rsidRPr="00123732">
        <w:rPr>
          <w:b/>
          <w:bCs/>
          <w:highlight w:val="green"/>
          <w:lang w:val="fr-FR"/>
        </w:rPr>
        <w:t>priodump()</w:t>
      </w:r>
      <w:r w:rsidRPr="00123732">
        <w:rPr>
          <w:b/>
          <w:bCs/>
          <w:lang w:val="fr-FR"/>
        </w:rPr>
        <w:t xml:space="preserve"> pour afficher </w:t>
      </w:r>
      <w:r w:rsidRPr="00123732">
        <w:rPr>
          <w:b/>
          <w:bCs/>
          <w:color w:val="ED7D31" w:themeColor="accent2"/>
          <w:lang w:val="fr-FR"/>
        </w:rPr>
        <w:t>la liste des files de priorité de l’ordonnanceur</w:t>
      </w:r>
      <w:r w:rsidRPr="00123732">
        <w:rPr>
          <w:b/>
          <w:bCs/>
          <w:lang w:val="fr-FR"/>
        </w:rPr>
        <w:t xml:space="preserve"> que vous développerez</w:t>
      </w:r>
      <w:r>
        <w:rPr>
          <w:rFonts w:hint="eastAsia"/>
          <w:b/>
          <w:bCs/>
          <w:lang w:val="fr-FR"/>
        </w:rPr>
        <w:t xml:space="preserve"> </w:t>
      </w:r>
      <w:r w:rsidRPr="00123732">
        <w:rPr>
          <w:b/>
          <w:bCs/>
          <w:lang w:val="fr-FR"/>
        </w:rPr>
        <w:t xml:space="preserve">au </w:t>
      </w:r>
      <w:r w:rsidRPr="00123732">
        <w:rPr>
          <w:b/>
          <w:bCs/>
          <w:color w:val="FF0000"/>
          <w:lang w:val="fr-FR"/>
        </w:rPr>
        <w:t xml:space="preserve">TP 1 </w:t>
      </w:r>
      <w:r w:rsidRPr="00123732">
        <w:rPr>
          <w:b/>
          <w:bCs/>
          <w:lang w:val="fr-FR"/>
        </w:rPr>
        <w:t xml:space="preserve">(pensez à inclure defs.h). Le raccourci </w:t>
      </w:r>
      <w:r w:rsidRPr="00123732">
        <w:rPr>
          <w:b/>
          <w:bCs/>
          <w:color w:val="ED7D31" w:themeColor="accent2"/>
          <w:lang w:val="fr-FR"/>
        </w:rPr>
        <w:t>Ctrl + Q</w:t>
      </w:r>
      <w:r w:rsidRPr="00123732">
        <w:rPr>
          <w:rFonts w:hint="eastAsia"/>
          <w:b/>
          <w:bCs/>
          <w:color w:val="ED7D31" w:themeColor="accent2"/>
          <w:lang w:val="fr-FR"/>
        </w:rPr>
        <w:t xml:space="preserve"> </w:t>
      </w:r>
      <w:r w:rsidRPr="00123732">
        <w:rPr>
          <w:b/>
          <w:bCs/>
          <w:lang w:val="fr-FR"/>
        </w:rPr>
        <w:t>permet d’afficher cette table.</w:t>
      </w:r>
    </w:p>
    <w:p w14:paraId="4289EE22" w14:textId="1BA6F97C" w:rsidR="00123732" w:rsidRDefault="00123732" w:rsidP="00123732">
      <w:pPr>
        <w:rPr>
          <w:b/>
          <w:bCs/>
          <w:lang w:val="fr-FR"/>
        </w:rPr>
      </w:pPr>
      <w:r w:rsidRPr="00123732">
        <w:rPr>
          <w:rFonts w:hint="eastAsia"/>
          <w:b/>
          <w:bCs/>
          <w:lang w:val="fr-FR"/>
        </w:rPr>
        <w:t>—</w:t>
      </w:r>
      <w:r w:rsidRPr="00123732">
        <w:rPr>
          <w:b/>
          <w:bCs/>
          <w:lang w:val="fr-FR"/>
        </w:rPr>
        <w:t xml:space="preserve"> dump_locks() pour afficher </w:t>
      </w:r>
      <w:r w:rsidRPr="00123732">
        <w:rPr>
          <w:b/>
          <w:bCs/>
          <w:color w:val="ED7D31" w:themeColor="accent2"/>
          <w:lang w:val="fr-FR"/>
        </w:rPr>
        <w:t>la liste des verrous détenus à un instant donné</w:t>
      </w:r>
      <w:r w:rsidRPr="00123732">
        <w:rPr>
          <w:b/>
          <w:bCs/>
          <w:lang w:val="fr-FR"/>
        </w:rPr>
        <w:t xml:space="preserve"> (pensez à inclure</w:t>
      </w:r>
      <w:r>
        <w:rPr>
          <w:rFonts w:hint="eastAsia"/>
          <w:b/>
          <w:bCs/>
          <w:lang w:val="fr-FR"/>
        </w:rPr>
        <w:t xml:space="preserve"> </w:t>
      </w:r>
      <w:r w:rsidRPr="00123732">
        <w:rPr>
          <w:b/>
          <w:bCs/>
          <w:lang w:val="fr-FR"/>
        </w:rPr>
        <w:t xml:space="preserve">spinlock.h). Le raccourci </w:t>
      </w:r>
      <w:r>
        <w:rPr>
          <w:rFonts w:hint="eastAsia"/>
          <w:b/>
          <w:bCs/>
          <w:lang w:val="fr-FR"/>
        </w:rPr>
        <w:t>“</w:t>
      </w:r>
      <w:r w:rsidRPr="00123732">
        <w:rPr>
          <w:b/>
          <w:bCs/>
          <w:color w:val="ED7D31" w:themeColor="accent2"/>
          <w:lang w:val="fr-FR"/>
        </w:rPr>
        <w:t>Ctrl + L</w:t>
      </w:r>
      <w:r>
        <w:rPr>
          <w:rFonts w:hint="eastAsia"/>
          <w:b/>
          <w:bCs/>
          <w:lang w:val="fr-FR"/>
        </w:rPr>
        <w:t xml:space="preserve">” </w:t>
      </w:r>
      <w:r w:rsidRPr="00123732">
        <w:rPr>
          <w:b/>
          <w:bCs/>
          <w:lang w:val="fr-FR"/>
        </w:rPr>
        <w:t>affiche cette table.</w:t>
      </w:r>
    </w:p>
    <w:p w14:paraId="6FBDD127" w14:textId="3ECFDA28" w:rsidR="00123732" w:rsidRDefault="0031050C" w:rsidP="0031050C">
      <w:pPr>
        <w:rPr>
          <w:b/>
          <w:bCs/>
          <w:lang w:val="fr-FR"/>
        </w:rPr>
      </w:pPr>
      <w:r w:rsidRPr="0031050C">
        <w:rPr>
          <w:b/>
          <w:bCs/>
          <w:lang w:val="fr-FR"/>
        </w:rPr>
        <w:t xml:space="preserve">Notez également que la version de xv6 que nous vous proposons expose </w:t>
      </w:r>
      <w:r w:rsidRPr="0031050C">
        <w:rPr>
          <w:b/>
          <w:bCs/>
          <w:color w:val="FF0000"/>
          <w:lang w:val="fr-FR"/>
        </w:rPr>
        <w:t>3 consoles virtuelles</w:t>
      </w:r>
      <w:r w:rsidRPr="0031050C">
        <w:rPr>
          <w:b/>
          <w:bCs/>
          <w:lang w:val="fr-FR"/>
        </w:rPr>
        <w:t>.</w:t>
      </w:r>
      <w:r>
        <w:rPr>
          <w:rFonts w:hint="eastAsia"/>
          <w:b/>
          <w:bCs/>
          <w:lang w:val="fr-FR"/>
        </w:rPr>
        <w:t xml:space="preserve"> </w:t>
      </w:r>
      <w:r w:rsidRPr="0031050C">
        <w:rPr>
          <w:b/>
          <w:bCs/>
          <w:lang w:val="fr-FR"/>
        </w:rPr>
        <w:t xml:space="preserve">Vous pouvez passer d’une console virtuelle à la suivante en tapant </w:t>
      </w:r>
      <w:r w:rsidRPr="0031050C">
        <w:rPr>
          <w:b/>
          <w:bCs/>
          <w:color w:val="ED7D31" w:themeColor="accent2"/>
          <w:lang w:val="fr-FR"/>
        </w:rPr>
        <w:t>Ctrl + S</w:t>
      </w:r>
      <w:r>
        <w:rPr>
          <w:b/>
          <w:bCs/>
          <w:lang w:val="fr-FR"/>
        </w:rPr>
        <w:t>.</w:t>
      </w:r>
    </w:p>
    <w:p w14:paraId="46F10247" w14:textId="77777777" w:rsidR="0031050C" w:rsidRDefault="0031050C" w:rsidP="0031050C">
      <w:pPr>
        <w:rPr>
          <w:rFonts w:hint="eastAsia"/>
          <w:b/>
          <w:bCs/>
          <w:lang w:val="fr-FR"/>
        </w:rPr>
      </w:pPr>
    </w:p>
    <w:p w14:paraId="0F8C7C2F" w14:textId="5B541943" w:rsidR="0031050C" w:rsidRDefault="0031050C" w:rsidP="0031050C">
      <w:pPr>
        <w:pStyle w:val="a3"/>
        <w:numPr>
          <w:ilvl w:val="0"/>
          <w:numId w:val="1"/>
        </w:numPr>
        <w:ind w:firstLineChars="0"/>
        <w:rPr>
          <w:b/>
          <w:bCs/>
          <w:lang w:val="fr-FR"/>
        </w:rPr>
      </w:pPr>
      <w:r w:rsidRPr="0031050C">
        <w:rPr>
          <w:b/>
          <w:bCs/>
          <w:lang w:val="fr-FR"/>
        </w:rPr>
        <w:t>Déboguer avec gd</w:t>
      </w:r>
      <w:r>
        <w:rPr>
          <w:b/>
          <w:bCs/>
          <w:lang w:val="fr-FR"/>
        </w:rPr>
        <w:t>b</w:t>
      </w:r>
    </w:p>
    <w:p w14:paraId="3CCD0AA0" w14:textId="009B8340" w:rsidR="00123732" w:rsidRDefault="009F0D94" w:rsidP="00123732">
      <w:pPr>
        <w:rPr>
          <w:b/>
          <w:bCs/>
        </w:rPr>
      </w:pPr>
      <w:r>
        <w:rPr>
          <w:b/>
          <w:bCs/>
          <w:lang w:val="fr-FR"/>
        </w:rPr>
        <w:t>Embêter</w:t>
      </w:r>
      <w:r>
        <w:rPr>
          <w:rFonts w:hint="eastAsia"/>
          <w:b/>
          <w:bCs/>
        </w:rPr>
        <w:t>:</w:t>
      </w:r>
      <w:r>
        <w:rPr>
          <w:b/>
          <w:bCs/>
        </w:rPr>
        <w:t xml:space="preserve"> </w:t>
      </w:r>
      <w:r>
        <w:rPr>
          <w:rFonts w:hint="eastAsia"/>
          <w:b/>
          <w:bCs/>
        </w:rPr>
        <w:t>烦扰</w:t>
      </w:r>
    </w:p>
    <w:p w14:paraId="6906CC12" w14:textId="75C760EA" w:rsidR="009F0D94" w:rsidRDefault="00871486" w:rsidP="00123732">
      <w:pPr>
        <w:rPr>
          <w:b/>
          <w:bCs/>
        </w:rPr>
      </w:pPr>
      <w:proofErr w:type="spellStart"/>
      <w:r>
        <w:rPr>
          <w:b/>
          <w:bCs/>
        </w:rPr>
        <w:t>S</w:t>
      </w:r>
      <w:r>
        <w:rPr>
          <w:rFonts w:hint="eastAsia"/>
          <w:b/>
          <w:bCs/>
        </w:rPr>
        <w:t>oigneusement</w:t>
      </w:r>
      <w:proofErr w:type="spellEnd"/>
      <w:r>
        <w:rPr>
          <w:rFonts w:hint="eastAsia"/>
          <w:b/>
          <w:bCs/>
        </w:rPr>
        <w:t>：细心地</w:t>
      </w:r>
    </w:p>
    <w:p w14:paraId="7CDDD5B5" w14:textId="52953028" w:rsidR="00871486" w:rsidRDefault="00871486" w:rsidP="00871486">
      <w:pPr>
        <w:rPr>
          <w:b/>
          <w:bCs/>
          <w:lang w:val="fr-FR"/>
        </w:rPr>
      </w:pPr>
      <w:r w:rsidRPr="00871486">
        <w:rPr>
          <w:b/>
          <w:bCs/>
          <w:lang w:val="fr-FR"/>
        </w:rPr>
        <w:t>Il s’agit ici de</w:t>
      </w:r>
      <w:r>
        <w:rPr>
          <w:rFonts w:hint="eastAsia"/>
          <w:b/>
          <w:bCs/>
          <w:lang w:val="fr-FR"/>
        </w:rPr>
        <w:t xml:space="preserve"> </w:t>
      </w:r>
      <w:r w:rsidRPr="00871486">
        <w:rPr>
          <w:b/>
          <w:bCs/>
          <w:lang w:val="fr-FR"/>
        </w:rPr>
        <w:t xml:space="preserve">0xf, c’est-à-dire </w:t>
      </w:r>
      <w:r w:rsidRPr="00871486">
        <w:rPr>
          <w:b/>
          <w:bCs/>
          <w:color w:val="ED7D31" w:themeColor="accent2"/>
          <w:lang w:val="fr-FR"/>
        </w:rPr>
        <w:t>store/AMO page fault</w:t>
      </w:r>
      <w:r w:rsidRPr="00871486">
        <w:rPr>
          <w:b/>
          <w:bCs/>
          <w:lang w:val="fr-FR"/>
        </w:rPr>
        <w:t>, une faute de page en écriture. En d’autres termes,</w:t>
      </w:r>
      <w:r>
        <w:rPr>
          <w:rFonts w:hint="eastAsia"/>
          <w:b/>
          <w:bCs/>
          <w:lang w:val="fr-FR"/>
        </w:rPr>
        <w:t xml:space="preserve"> </w:t>
      </w:r>
      <w:r w:rsidRPr="00871486">
        <w:rPr>
          <w:b/>
          <w:bCs/>
          <w:lang w:val="fr-FR"/>
        </w:rPr>
        <w:t>on a essayé d’écrire à une adresse qui n’est pas valide</w:t>
      </w:r>
      <w:r>
        <w:rPr>
          <w:rFonts w:hint="eastAsia"/>
          <w:b/>
          <w:bCs/>
          <w:lang w:val="fr-FR"/>
        </w:rPr>
        <w:t>.</w:t>
      </w:r>
    </w:p>
    <w:p w14:paraId="24AA14D3" w14:textId="436C3347" w:rsidR="00627BE9" w:rsidRDefault="00627BE9" w:rsidP="00871486">
      <w:pPr>
        <w:rPr>
          <w:b/>
          <w:bCs/>
          <w:lang w:val="fr-FR"/>
        </w:rPr>
      </w:pPr>
      <w:r>
        <w:rPr>
          <w:b/>
          <w:bCs/>
          <w:lang w:val="fr-FR"/>
        </w:rPr>
        <w:t>F</w:t>
      </w:r>
      <w:r w:rsidR="00871486">
        <w:rPr>
          <w:b/>
          <w:bCs/>
          <w:lang w:val="fr-FR"/>
        </w:rPr>
        <w:t>au</w:t>
      </w:r>
      <w:r>
        <w:rPr>
          <w:b/>
          <w:bCs/>
          <w:lang w:val="fr-FR"/>
        </w:rPr>
        <w:t xml:space="preserve">tif : </w:t>
      </w:r>
      <w:r>
        <w:rPr>
          <w:rFonts w:hint="eastAsia"/>
          <w:b/>
          <w:bCs/>
          <w:lang w:val="fr-FR"/>
        </w:rPr>
        <w:t>有错误的</w:t>
      </w:r>
    </w:p>
    <w:p w14:paraId="28F7F9FE" w14:textId="6F0ECE00" w:rsidR="00627BE9" w:rsidRDefault="00627BE9" w:rsidP="00627BE9">
      <w:pPr>
        <w:rPr>
          <w:b/>
          <w:bCs/>
          <w:lang w:val="fr-FR"/>
        </w:rPr>
      </w:pPr>
      <w:r w:rsidRPr="00627BE9">
        <w:rPr>
          <w:b/>
          <w:bCs/>
          <w:lang w:val="fr-FR"/>
        </w:rPr>
        <w:t xml:space="preserve">La dernière commande </w:t>
      </w:r>
      <w:r w:rsidRPr="00627BE9">
        <w:rPr>
          <w:b/>
          <w:bCs/>
          <w:highlight w:val="green"/>
          <w:lang w:val="fr-FR"/>
        </w:rPr>
        <w:t>layout split</w:t>
      </w:r>
      <w:r w:rsidRPr="00627BE9">
        <w:rPr>
          <w:b/>
          <w:bCs/>
          <w:lang w:val="fr-FR"/>
        </w:rPr>
        <w:t xml:space="preserve"> vous donne une vue du code en cours d’exécution avec trois</w:t>
      </w:r>
      <w:r>
        <w:rPr>
          <w:rFonts w:hint="eastAsia"/>
          <w:b/>
          <w:bCs/>
          <w:lang w:val="fr-FR"/>
        </w:rPr>
        <w:t xml:space="preserve"> </w:t>
      </w:r>
      <w:r w:rsidRPr="00627BE9">
        <w:rPr>
          <w:b/>
          <w:bCs/>
          <w:lang w:val="fr-FR"/>
        </w:rPr>
        <w:t>fenêtres : la première affiche les lignes de code C actuellement exécutées, la seconde affiche les</w:t>
      </w:r>
      <w:r>
        <w:rPr>
          <w:rFonts w:hint="eastAsia"/>
          <w:b/>
          <w:bCs/>
          <w:lang w:val="fr-FR"/>
        </w:rPr>
        <w:t xml:space="preserve"> </w:t>
      </w:r>
      <w:r w:rsidRPr="00627BE9">
        <w:rPr>
          <w:b/>
          <w:bCs/>
          <w:lang w:val="fr-FR"/>
        </w:rPr>
        <w:t>instructions assembleur actuellement exécutées, et la troisième est l’invite de commandes (là où</w:t>
      </w:r>
      <w:r>
        <w:rPr>
          <w:rFonts w:hint="eastAsia"/>
          <w:b/>
          <w:bCs/>
          <w:lang w:val="fr-FR"/>
        </w:rPr>
        <w:t xml:space="preserve"> </w:t>
      </w:r>
      <w:r w:rsidRPr="00627BE9">
        <w:rPr>
          <w:b/>
          <w:bCs/>
          <w:lang w:val="fr-FR"/>
        </w:rPr>
        <w:t>vous pouvez taper... des commandes !).</w:t>
      </w:r>
    </w:p>
    <w:p w14:paraId="35B41EE6" w14:textId="77777777" w:rsidR="00627BE9" w:rsidRPr="00627BE9" w:rsidRDefault="00627BE9" w:rsidP="00627BE9">
      <w:pPr>
        <w:rPr>
          <w:b/>
          <w:bCs/>
          <w:lang w:val="fr-FR"/>
        </w:rPr>
      </w:pPr>
      <w:r w:rsidRPr="00627BE9">
        <w:rPr>
          <w:rFonts w:hint="eastAsia"/>
          <w:b/>
          <w:bCs/>
          <w:lang w:val="fr-FR"/>
        </w:rPr>
        <w:lastRenderedPageBreak/>
        <w:t>À</w:t>
      </w:r>
      <w:r w:rsidRPr="00627BE9">
        <w:rPr>
          <w:b/>
          <w:bCs/>
          <w:lang w:val="fr-FR"/>
        </w:rPr>
        <w:t xml:space="preserve"> partir de là, vous pouvez :</w:t>
      </w:r>
    </w:p>
    <w:p w14:paraId="5A122F00" w14:textId="77777777" w:rsidR="00627BE9" w:rsidRPr="00627BE9" w:rsidRDefault="00627BE9" w:rsidP="00627BE9">
      <w:pPr>
        <w:rPr>
          <w:b/>
          <w:bCs/>
          <w:lang w:val="fr-FR"/>
        </w:rPr>
      </w:pPr>
      <w:r w:rsidRPr="00627BE9">
        <w:rPr>
          <w:rFonts w:hint="eastAsia"/>
          <w:b/>
          <w:bCs/>
          <w:lang w:val="fr-FR"/>
        </w:rPr>
        <w:t>—</w:t>
      </w:r>
      <w:r w:rsidRPr="00627BE9">
        <w:rPr>
          <w:b/>
          <w:bCs/>
          <w:lang w:val="fr-FR"/>
        </w:rPr>
        <w:t xml:space="preserve"> avancer d’une instruction assembleur en tapant </w:t>
      </w:r>
      <w:r w:rsidRPr="00627BE9">
        <w:rPr>
          <w:b/>
          <w:bCs/>
          <w:highlight w:val="green"/>
          <w:lang w:val="fr-FR"/>
        </w:rPr>
        <w:t>si</w:t>
      </w:r>
      <w:r w:rsidRPr="00627BE9">
        <w:rPr>
          <w:b/>
          <w:bCs/>
          <w:lang w:val="fr-FR"/>
        </w:rPr>
        <w:t xml:space="preserve"> (step instruction)</w:t>
      </w:r>
    </w:p>
    <w:p w14:paraId="46AB21DD" w14:textId="208B5AAC" w:rsidR="00627BE9" w:rsidRPr="00627BE9" w:rsidRDefault="00627BE9" w:rsidP="00627BE9">
      <w:pPr>
        <w:rPr>
          <w:b/>
          <w:bCs/>
          <w:lang w:val="fr-FR"/>
        </w:rPr>
      </w:pPr>
      <w:r w:rsidRPr="00627BE9">
        <w:rPr>
          <w:rFonts w:hint="eastAsia"/>
          <w:b/>
          <w:bCs/>
          <w:lang w:val="fr-FR"/>
        </w:rPr>
        <w:t>—</w:t>
      </w:r>
      <w:r w:rsidRPr="00627BE9">
        <w:rPr>
          <w:b/>
          <w:bCs/>
          <w:lang w:val="fr-FR"/>
        </w:rPr>
        <w:t xml:space="preserve"> avancer d’une instruction assembleur, mais « sauter </w:t>
      </w:r>
      <w:r w:rsidRPr="00627BE9">
        <w:rPr>
          <w:b/>
          <w:bCs/>
          <w:lang w:val="fr-FR"/>
        </w:rPr>
        <w:t>au-dessus</w:t>
      </w:r>
      <w:r w:rsidRPr="00627BE9">
        <w:rPr>
          <w:b/>
          <w:bCs/>
          <w:lang w:val="fr-FR"/>
        </w:rPr>
        <w:t xml:space="preserve"> des appels de fonctions », i.e.</w:t>
      </w:r>
      <w:r>
        <w:rPr>
          <w:rFonts w:hint="eastAsia"/>
          <w:b/>
          <w:bCs/>
          <w:lang w:val="fr-FR"/>
        </w:rPr>
        <w:t xml:space="preserve"> </w:t>
      </w:r>
      <w:r w:rsidRPr="00627BE9">
        <w:rPr>
          <w:b/>
          <w:bCs/>
          <w:lang w:val="fr-FR"/>
        </w:rPr>
        <w:t xml:space="preserve">faire une série de pas jusqu’à arriver </w:t>
      </w:r>
      <w:r>
        <w:rPr>
          <w:b/>
          <w:bCs/>
          <w:lang w:val="fr-FR"/>
        </w:rPr>
        <w:t>à</w:t>
      </w:r>
      <w:r w:rsidRPr="00627BE9">
        <w:rPr>
          <w:b/>
          <w:bCs/>
          <w:lang w:val="fr-FR"/>
        </w:rPr>
        <w:t xml:space="preserve"> l’instruction se situant juste après une instruction</w:t>
      </w:r>
      <w:r>
        <w:rPr>
          <w:rFonts w:hint="eastAsia"/>
          <w:b/>
          <w:bCs/>
          <w:lang w:val="fr-FR"/>
        </w:rPr>
        <w:t xml:space="preserve"> </w:t>
      </w:r>
      <w:r w:rsidRPr="00627BE9">
        <w:rPr>
          <w:b/>
          <w:bCs/>
          <w:lang w:val="fr-FR"/>
        </w:rPr>
        <w:t xml:space="preserve">d’appel de fonction, en tapant </w:t>
      </w:r>
      <w:r w:rsidRPr="00627BE9">
        <w:rPr>
          <w:b/>
          <w:bCs/>
          <w:highlight w:val="green"/>
          <w:lang w:val="fr-FR"/>
        </w:rPr>
        <w:t>ni</w:t>
      </w:r>
      <w:r w:rsidRPr="00627BE9">
        <w:rPr>
          <w:b/>
          <w:bCs/>
          <w:lang w:val="fr-FR"/>
        </w:rPr>
        <w:t xml:space="preserve"> (next instruction)</w:t>
      </w:r>
    </w:p>
    <w:p w14:paraId="2E3EF1D4" w14:textId="77777777" w:rsidR="00627BE9" w:rsidRPr="00627BE9" w:rsidRDefault="00627BE9" w:rsidP="00627BE9">
      <w:pPr>
        <w:rPr>
          <w:b/>
          <w:bCs/>
          <w:lang w:val="fr-FR"/>
        </w:rPr>
      </w:pPr>
      <w:r w:rsidRPr="00627BE9">
        <w:rPr>
          <w:rFonts w:hint="eastAsia"/>
          <w:b/>
          <w:bCs/>
          <w:lang w:val="fr-FR"/>
        </w:rPr>
        <w:t>—</w:t>
      </w:r>
      <w:r w:rsidRPr="00627BE9">
        <w:rPr>
          <w:b/>
          <w:bCs/>
          <w:lang w:val="fr-FR"/>
        </w:rPr>
        <w:t xml:space="preserve"> avancer d’une instruction C en tapant </w:t>
      </w:r>
      <w:r w:rsidRPr="00627BE9">
        <w:rPr>
          <w:b/>
          <w:bCs/>
          <w:highlight w:val="green"/>
          <w:lang w:val="fr-FR"/>
        </w:rPr>
        <w:t>s</w:t>
      </w:r>
      <w:r w:rsidRPr="00627BE9">
        <w:rPr>
          <w:b/>
          <w:bCs/>
          <w:lang w:val="fr-FR"/>
        </w:rPr>
        <w:t xml:space="preserve"> (step)</w:t>
      </w:r>
    </w:p>
    <w:p w14:paraId="013CA781" w14:textId="502597BB" w:rsidR="00627BE9" w:rsidRPr="00B5601E" w:rsidRDefault="00627BE9" w:rsidP="00627BE9">
      <w:pPr>
        <w:rPr>
          <w:rFonts w:hint="eastAsia"/>
          <w:b/>
          <w:bCs/>
          <w:lang w:val="fr-FR"/>
        </w:rPr>
      </w:pPr>
      <w:r w:rsidRPr="00627BE9">
        <w:rPr>
          <w:rFonts w:hint="eastAsia"/>
          <w:b/>
          <w:bCs/>
          <w:lang w:val="fr-FR"/>
        </w:rPr>
        <w:t>—</w:t>
      </w:r>
      <w:r w:rsidRPr="00627BE9">
        <w:rPr>
          <w:b/>
          <w:bCs/>
          <w:lang w:val="fr-FR"/>
        </w:rPr>
        <w:t xml:space="preserve"> avancer d’une instruction C, mais « sauter </w:t>
      </w:r>
      <w:r w:rsidRPr="00627BE9">
        <w:rPr>
          <w:b/>
          <w:bCs/>
          <w:lang w:val="fr-FR"/>
        </w:rPr>
        <w:t>au-dessus</w:t>
      </w:r>
      <w:r w:rsidRPr="00627BE9">
        <w:rPr>
          <w:b/>
          <w:bCs/>
          <w:lang w:val="fr-FR"/>
        </w:rPr>
        <w:t xml:space="preserve"> des appels de fonctions », i.e. faire une</w:t>
      </w:r>
      <w:r>
        <w:rPr>
          <w:rFonts w:hint="eastAsia"/>
          <w:b/>
          <w:bCs/>
          <w:lang w:val="fr-FR"/>
        </w:rPr>
        <w:t xml:space="preserve"> </w:t>
      </w:r>
      <w:r w:rsidRPr="00627BE9">
        <w:rPr>
          <w:b/>
          <w:bCs/>
          <w:lang w:val="fr-FR"/>
        </w:rPr>
        <w:t xml:space="preserve">série de pas jusqu’à arriver </w:t>
      </w:r>
      <w:r>
        <w:rPr>
          <w:b/>
          <w:bCs/>
          <w:lang w:val="fr-FR"/>
        </w:rPr>
        <w:t>à</w:t>
      </w:r>
      <w:r w:rsidRPr="00627BE9">
        <w:rPr>
          <w:b/>
          <w:bCs/>
          <w:lang w:val="fr-FR"/>
        </w:rPr>
        <w:t xml:space="preserve"> l’instruction se situant juste après une instruction d’appel de</w:t>
      </w:r>
      <w:r>
        <w:rPr>
          <w:rFonts w:hint="eastAsia"/>
          <w:b/>
          <w:bCs/>
          <w:lang w:val="fr-FR"/>
        </w:rPr>
        <w:t xml:space="preserve"> </w:t>
      </w:r>
      <w:r w:rsidRPr="00627BE9">
        <w:rPr>
          <w:b/>
          <w:bCs/>
          <w:lang w:val="fr-FR"/>
        </w:rPr>
        <w:t xml:space="preserve">fonction, en tapant </w:t>
      </w:r>
      <w:r w:rsidRPr="00627BE9">
        <w:rPr>
          <w:b/>
          <w:bCs/>
          <w:highlight w:val="green"/>
          <w:lang w:val="fr-FR"/>
        </w:rPr>
        <w:t>n</w:t>
      </w:r>
      <w:r w:rsidRPr="00627BE9">
        <w:rPr>
          <w:b/>
          <w:bCs/>
          <w:lang w:val="fr-FR"/>
        </w:rPr>
        <w:t xml:space="preserve"> (next)</w:t>
      </w:r>
      <w:r w:rsidRPr="00627BE9">
        <w:rPr>
          <w:b/>
          <w:bCs/>
          <w:lang w:val="fr-FR"/>
        </w:rPr>
        <w:cr/>
      </w:r>
      <w:proofErr w:type="spellStart"/>
      <w:r>
        <w:rPr>
          <w:rFonts w:hint="eastAsia"/>
          <w:b/>
          <w:bCs/>
          <w:lang w:val="fr-FR"/>
        </w:rPr>
        <w:t>Hmm</w:t>
      </w:r>
      <w:proofErr w:type="spellEnd"/>
      <w:r>
        <w:rPr>
          <w:b/>
          <w:bCs/>
          <w:lang w:val="fr-FR"/>
        </w:rPr>
        <w:t xml:space="preserve"> : </w:t>
      </w:r>
      <w:r w:rsidR="00B5601E">
        <w:rPr>
          <w:rFonts w:hint="eastAsia"/>
          <w:b/>
          <w:bCs/>
          <w:lang w:val="fr-FR"/>
        </w:rPr>
        <w:t>“</w:t>
      </w:r>
      <w:proofErr w:type="spellStart"/>
      <w:r w:rsidR="00B5601E" w:rsidRPr="00B5601E">
        <w:rPr>
          <w:b/>
          <w:bCs/>
          <w:lang w:val="fr-FR"/>
        </w:rPr>
        <w:t>used</w:t>
      </w:r>
      <w:proofErr w:type="spellEnd"/>
      <w:r w:rsidR="00B5601E" w:rsidRPr="00B5601E">
        <w:rPr>
          <w:b/>
          <w:bCs/>
          <w:lang w:val="fr-FR"/>
        </w:rPr>
        <w:t xml:space="preserve"> to express </w:t>
      </w:r>
      <w:proofErr w:type="spellStart"/>
      <w:r w:rsidR="00B5601E" w:rsidRPr="00B5601E">
        <w:rPr>
          <w:b/>
          <w:bCs/>
          <w:lang w:val="fr-FR"/>
        </w:rPr>
        <w:t>reflection</w:t>
      </w:r>
      <w:proofErr w:type="spellEnd"/>
      <w:r w:rsidR="00B5601E" w:rsidRPr="00B5601E">
        <w:rPr>
          <w:b/>
          <w:bCs/>
          <w:lang w:val="fr-FR"/>
        </w:rPr>
        <w:t xml:space="preserve">, </w:t>
      </w:r>
      <w:proofErr w:type="spellStart"/>
      <w:r w:rsidR="00B5601E" w:rsidRPr="00B5601E">
        <w:rPr>
          <w:b/>
          <w:bCs/>
          <w:lang w:val="fr-FR"/>
        </w:rPr>
        <w:t>uncertainty</w:t>
      </w:r>
      <w:proofErr w:type="spellEnd"/>
      <w:r w:rsidR="00B5601E" w:rsidRPr="00B5601E">
        <w:rPr>
          <w:b/>
          <w:bCs/>
          <w:lang w:val="fr-FR"/>
        </w:rPr>
        <w:t xml:space="preserve">, or </w:t>
      </w:r>
      <w:proofErr w:type="spellStart"/>
      <w:r w:rsidR="00B5601E" w:rsidRPr="00B5601E">
        <w:rPr>
          <w:b/>
          <w:bCs/>
          <w:lang w:val="fr-FR"/>
        </w:rPr>
        <w:t>hesitation</w:t>
      </w:r>
      <w:proofErr w:type="spellEnd"/>
      <w:r w:rsidR="00B5601E">
        <w:rPr>
          <w:rFonts w:hint="eastAsia"/>
          <w:b/>
          <w:bCs/>
          <w:lang w:val="fr-FR"/>
        </w:rPr>
        <w:t>”</w:t>
      </w:r>
    </w:p>
    <w:p w14:paraId="60139B7F" w14:textId="7BCFD8D3" w:rsidR="00B5601E" w:rsidRDefault="00B5601E" w:rsidP="00B5601E">
      <w:pPr>
        <w:rPr>
          <w:b/>
          <w:bCs/>
          <w:lang w:val="fr-FR"/>
        </w:rPr>
      </w:pPr>
      <w:r w:rsidRPr="00B5601E">
        <w:rPr>
          <w:b/>
          <w:bCs/>
          <w:lang w:val="fr-FR"/>
        </w:rPr>
        <w:t xml:space="preserve">Vous pouvez afficher la valeur d’une variable C de nom var en tapant la commande </w:t>
      </w:r>
      <w:r w:rsidRPr="00B5601E">
        <w:rPr>
          <w:b/>
          <w:bCs/>
          <w:highlight w:val="green"/>
          <w:lang w:val="fr-FR"/>
        </w:rPr>
        <w:t>p var</w:t>
      </w:r>
      <w:r w:rsidRPr="00B5601E">
        <w:rPr>
          <w:b/>
          <w:bCs/>
          <w:lang w:val="fr-FR"/>
        </w:rPr>
        <w:t>. On</w:t>
      </w:r>
      <w:r>
        <w:rPr>
          <w:rFonts w:hint="eastAsia"/>
          <w:b/>
          <w:bCs/>
          <w:lang w:val="fr-FR"/>
        </w:rPr>
        <w:t xml:space="preserve"> </w:t>
      </w:r>
      <w:r w:rsidRPr="00B5601E">
        <w:rPr>
          <w:b/>
          <w:bCs/>
          <w:lang w:val="fr-FR"/>
        </w:rPr>
        <w:t xml:space="preserve">peut également afficher la valeur d’un registre, en préfixant </w:t>
      </w:r>
      <w:r w:rsidRPr="00B5601E">
        <w:rPr>
          <w:b/>
          <w:bCs/>
          <w:highlight w:val="green"/>
          <w:lang w:val="fr-FR"/>
        </w:rPr>
        <w:t>son nom par $</w:t>
      </w:r>
      <w:r w:rsidRPr="00B5601E">
        <w:rPr>
          <w:b/>
          <w:bCs/>
          <w:lang w:val="fr-FR"/>
        </w:rPr>
        <w:t>.</w:t>
      </w:r>
    </w:p>
    <w:p w14:paraId="6FBE1368" w14:textId="6C2BF0B1" w:rsidR="00B5601E" w:rsidRDefault="00B5601E" w:rsidP="00B5601E">
      <w:pPr>
        <w:rPr>
          <w:b/>
          <w:bCs/>
          <w:lang w:val="fr-FR"/>
        </w:rPr>
      </w:pPr>
      <w:r w:rsidRPr="00B5601E">
        <w:rPr>
          <w:b/>
          <w:bCs/>
          <w:lang w:val="fr-FR"/>
        </w:rPr>
        <w:t xml:space="preserve">Vous pouvez examiner une région de la mémoire avec la commande </w:t>
      </w:r>
      <w:r w:rsidRPr="00B5601E">
        <w:rPr>
          <w:b/>
          <w:bCs/>
          <w:highlight w:val="green"/>
          <w:lang w:val="fr-FR"/>
        </w:rPr>
        <w:t>x</w:t>
      </w:r>
      <w:r w:rsidRPr="00B5601E">
        <w:rPr>
          <w:b/>
          <w:bCs/>
          <w:lang w:val="fr-FR"/>
        </w:rPr>
        <w:t xml:space="preserve"> .</w:t>
      </w:r>
    </w:p>
    <w:p w14:paraId="6CBD9CE0" w14:textId="31E41F74" w:rsidR="00B5601E" w:rsidRDefault="00B5601E" w:rsidP="00B5601E">
      <w:pPr>
        <w:rPr>
          <w:b/>
          <w:bCs/>
          <w:lang w:val="fr-FR"/>
        </w:rPr>
      </w:pPr>
      <w:r w:rsidRPr="00B5601E">
        <w:rPr>
          <w:b/>
          <w:bCs/>
          <w:lang w:val="fr-FR"/>
        </w:rPr>
        <w:t xml:space="preserve">La commande </w:t>
      </w:r>
      <w:r w:rsidRPr="00B5601E">
        <w:rPr>
          <w:b/>
          <w:bCs/>
          <w:highlight w:val="green"/>
          <w:lang w:val="fr-FR"/>
        </w:rPr>
        <w:t>x/24x $sp</w:t>
      </w:r>
      <w:r w:rsidRPr="00B5601E">
        <w:rPr>
          <w:b/>
          <w:bCs/>
          <w:lang w:val="fr-FR"/>
        </w:rPr>
        <w:t xml:space="preserve"> examine 24 morceaux de données, chacune de la taille d’un mot (4</w:t>
      </w:r>
      <w:r>
        <w:rPr>
          <w:rFonts w:hint="eastAsia"/>
          <w:b/>
          <w:bCs/>
          <w:lang w:val="fr-FR"/>
        </w:rPr>
        <w:t xml:space="preserve"> </w:t>
      </w:r>
      <w:r w:rsidRPr="00B5601E">
        <w:rPr>
          <w:b/>
          <w:bCs/>
          <w:lang w:val="fr-FR"/>
        </w:rPr>
        <w:t xml:space="preserve">octets), affichés en hexadécimal, à partir de l’adresse de départ </w:t>
      </w:r>
      <w:r w:rsidRPr="00B5601E">
        <w:rPr>
          <w:b/>
          <w:bCs/>
          <w:color w:val="ED7D31" w:themeColor="accent2"/>
          <w:lang w:val="fr-FR"/>
        </w:rPr>
        <w:t>$sp</w:t>
      </w:r>
      <w:r w:rsidRPr="00B5601E">
        <w:rPr>
          <w:b/>
          <w:bCs/>
          <w:lang w:val="fr-FR"/>
        </w:rPr>
        <w:t xml:space="preserve"> .</w:t>
      </w:r>
    </w:p>
    <w:p w14:paraId="3B6DBBF1" w14:textId="58FD3030" w:rsidR="00B5601E" w:rsidRDefault="00B5601E" w:rsidP="00B5601E">
      <w:pPr>
        <w:rPr>
          <w:rFonts w:hint="eastAsia"/>
          <w:b/>
          <w:bCs/>
          <w:lang w:val="fr-FR"/>
        </w:rPr>
      </w:pPr>
      <w:r w:rsidRPr="00B5601E">
        <w:rPr>
          <w:b/>
          <w:bCs/>
          <w:lang w:val="fr-FR"/>
        </w:rPr>
        <w:t xml:space="preserve">L’ensemble des registres </w:t>
      </w:r>
      <w:r w:rsidRPr="00B5601E">
        <w:rPr>
          <w:b/>
          <w:bCs/>
          <w:lang w:val="fr-FR"/>
        </w:rPr>
        <w:t>peut être</w:t>
      </w:r>
      <w:r w:rsidRPr="00B5601E">
        <w:rPr>
          <w:b/>
          <w:bCs/>
          <w:lang w:val="fr-FR"/>
        </w:rPr>
        <w:t xml:space="preserve"> visualisé (si vous avez de bons yeux et/ou un grand écran) en</w:t>
      </w:r>
      <w:r>
        <w:rPr>
          <w:rFonts w:hint="eastAsia"/>
          <w:b/>
          <w:bCs/>
          <w:lang w:val="fr-FR"/>
        </w:rPr>
        <w:t xml:space="preserve"> </w:t>
      </w:r>
      <w:r w:rsidRPr="00B5601E">
        <w:rPr>
          <w:b/>
          <w:bCs/>
          <w:lang w:val="fr-FR"/>
        </w:rPr>
        <w:t xml:space="preserve">tapant </w:t>
      </w:r>
      <w:r w:rsidRPr="00B5601E">
        <w:rPr>
          <w:b/>
          <w:bCs/>
          <w:highlight w:val="green"/>
          <w:lang w:val="fr-FR"/>
        </w:rPr>
        <w:t>layout regs</w:t>
      </w:r>
      <w:r>
        <w:rPr>
          <w:rFonts w:hint="eastAsia"/>
          <w:b/>
          <w:bCs/>
          <w:lang w:val="fr-FR"/>
        </w:rPr>
        <w:t>.</w:t>
      </w:r>
      <w:r>
        <w:rPr>
          <w:b/>
          <w:bCs/>
          <w:lang w:val="fr-FR"/>
        </w:rPr>
        <w:t xml:space="preserve"> </w:t>
      </w:r>
    </w:p>
    <w:p w14:paraId="18794F84" w14:textId="77777777" w:rsidR="00B5601E" w:rsidRDefault="00B5601E" w:rsidP="00627BE9">
      <w:pPr>
        <w:rPr>
          <w:b/>
          <w:bCs/>
          <w:lang w:val="fr-FR"/>
        </w:rPr>
      </w:pPr>
    </w:p>
    <w:p w14:paraId="635A3D5F" w14:textId="77777777" w:rsidR="00B5601E" w:rsidRDefault="00B5601E" w:rsidP="00627BE9">
      <w:pPr>
        <w:rPr>
          <w:rFonts w:hint="eastAsia"/>
          <w:b/>
          <w:bCs/>
          <w:lang w:val="fr-FR"/>
        </w:rPr>
      </w:pPr>
    </w:p>
    <w:p w14:paraId="4D63D9D5" w14:textId="77777777" w:rsidR="00627BE9" w:rsidRPr="00871486" w:rsidRDefault="00627BE9" w:rsidP="00627BE9">
      <w:pPr>
        <w:rPr>
          <w:rFonts w:hint="eastAsia"/>
          <w:b/>
          <w:bCs/>
          <w:lang w:val="fr-FR"/>
        </w:rPr>
      </w:pPr>
    </w:p>
    <w:p w14:paraId="1F6EB94C" w14:textId="77777777" w:rsidR="00871486" w:rsidRPr="00871486" w:rsidRDefault="00871486" w:rsidP="00123732">
      <w:pPr>
        <w:rPr>
          <w:rFonts w:hint="eastAsia"/>
          <w:b/>
          <w:bCs/>
          <w:lang w:val="fr-FR"/>
        </w:rPr>
      </w:pPr>
    </w:p>
    <w:p w14:paraId="5DC76F0D" w14:textId="77777777" w:rsidR="009F0D94" w:rsidRPr="00871486" w:rsidRDefault="009F0D94" w:rsidP="00123732">
      <w:pPr>
        <w:rPr>
          <w:rFonts w:hint="eastAsia"/>
          <w:b/>
          <w:bCs/>
          <w:lang w:val="fr-FR"/>
        </w:rPr>
      </w:pPr>
    </w:p>
    <w:p w14:paraId="206363AB" w14:textId="77777777" w:rsidR="00AF4665" w:rsidRPr="00AF4665" w:rsidRDefault="00AF4665" w:rsidP="00AF4665">
      <w:pPr>
        <w:rPr>
          <w:rFonts w:hint="eastAsia"/>
          <w:b/>
          <w:bCs/>
          <w:lang w:val="fr-FR"/>
        </w:rPr>
      </w:pPr>
    </w:p>
    <w:p w14:paraId="5F191B3F" w14:textId="77777777" w:rsidR="00990896" w:rsidRPr="00AF4665" w:rsidRDefault="00990896" w:rsidP="00990896">
      <w:pPr>
        <w:rPr>
          <w:rFonts w:hint="eastAsia"/>
          <w:b/>
          <w:bCs/>
          <w:lang w:val="fr-FR"/>
        </w:rPr>
      </w:pPr>
    </w:p>
    <w:p w14:paraId="6CB071E3" w14:textId="77777777" w:rsidR="00990896" w:rsidRPr="00AF4665" w:rsidRDefault="00990896" w:rsidP="00990896">
      <w:pPr>
        <w:rPr>
          <w:rFonts w:hint="eastAsia"/>
          <w:b/>
          <w:bCs/>
          <w:lang w:val="fr-FR"/>
        </w:rPr>
      </w:pPr>
    </w:p>
    <w:p w14:paraId="5008324A" w14:textId="77777777" w:rsidR="00B73D1D" w:rsidRPr="00AF4665" w:rsidRDefault="00B73D1D" w:rsidP="00B73D1D">
      <w:pPr>
        <w:rPr>
          <w:rFonts w:hint="eastAsia"/>
          <w:b/>
          <w:bCs/>
          <w:lang w:val="fr-FR"/>
        </w:rPr>
      </w:pPr>
    </w:p>
    <w:p w14:paraId="4EC52ABA" w14:textId="77777777" w:rsidR="00B73D1D" w:rsidRPr="00AF4665" w:rsidRDefault="00B73D1D" w:rsidP="00B73D1D">
      <w:pPr>
        <w:rPr>
          <w:rFonts w:hint="eastAsia"/>
          <w:b/>
          <w:bCs/>
          <w:lang w:val="fr-FR"/>
        </w:rPr>
      </w:pPr>
    </w:p>
    <w:p w14:paraId="3C3E005D" w14:textId="77777777" w:rsidR="00C34868" w:rsidRPr="00AF4665" w:rsidRDefault="00C34868" w:rsidP="00C34868">
      <w:pPr>
        <w:rPr>
          <w:rFonts w:hint="eastAsia"/>
          <w:b/>
          <w:bCs/>
          <w:lang w:val="fr-FR"/>
        </w:rPr>
      </w:pPr>
    </w:p>
    <w:p w14:paraId="5ED1AB0A" w14:textId="77777777" w:rsidR="00C34868" w:rsidRPr="00AF4665" w:rsidRDefault="00C34868" w:rsidP="00C34868">
      <w:pPr>
        <w:rPr>
          <w:rFonts w:hint="eastAsia"/>
          <w:b/>
          <w:bCs/>
          <w:lang w:val="fr-FR"/>
        </w:rPr>
      </w:pPr>
    </w:p>
    <w:p w14:paraId="0F4819A8" w14:textId="77777777" w:rsidR="00CC4ECC" w:rsidRPr="00AF4665" w:rsidRDefault="00CC4ECC" w:rsidP="004F6BF3">
      <w:pPr>
        <w:rPr>
          <w:rFonts w:hint="eastAsia"/>
          <w:b/>
          <w:bCs/>
          <w:lang w:val="fr-FR"/>
        </w:rPr>
      </w:pPr>
    </w:p>
    <w:p w14:paraId="374BCE43" w14:textId="77777777" w:rsidR="00CC4ECC" w:rsidRPr="00AF4665" w:rsidRDefault="00CC4ECC" w:rsidP="004F6BF3">
      <w:pPr>
        <w:rPr>
          <w:b/>
          <w:bCs/>
          <w:lang w:val="fr-FR"/>
        </w:rPr>
      </w:pPr>
    </w:p>
    <w:p w14:paraId="43BFFAAF" w14:textId="77777777" w:rsidR="005F42A3" w:rsidRPr="00AF4665" w:rsidRDefault="005F42A3" w:rsidP="004F6BF3">
      <w:pPr>
        <w:rPr>
          <w:rFonts w:hint="eastAsia"/>
          <w:b/>
          <w:bCs/>
          <w:lang w:val="fr-FR"/>
        </w:rPr>
      </w:pPr>
    </w:p>
    <w:sectPr w:rsidR="005F42A3" w:rsidRPr="00AF46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E5328"/>
    <w:multiLevelType w:val="hybridMultilevel"/>
    <w:tmpl w:val="29B20C1E"/>
    <w:lvl w:ilvl="0" w:tplc="F426172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3BE622E"/>
    <w:multiLevelType w:val="hybridMultilevel"/>
    <w:tmpl w:val="8898C5FA"/>
    <w:lvl w:ilvl="0" w:tplc="4DE0F96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91337D"/>
    <w:multiLevelType w:val="hybridMultilevel"/>
    <w:tmpl w:val="5E5A2632"/>
    <w:lvl w:ilvl="0" w:tplc="149E529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70E3589"/>
    <w:multiLevelType w:val="hybridMultilevel"/>
    <w:tmpl w:val="23221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38"/>
    <w:rsid w:val="00087D1E"/>
    <w:rsid w:val="00123732"/>
    <w:rsid w:val="001C1538"/>
    <w:rsid w:val="0031050C"/>
    <w:rsid w:val="003527BF"/>
    <w:rsid w:val="004F6BF3"/>
    <w:rsid w:val="00574B1C"/>
    <w:rsid w:val="005F42A3"/>
    <w:rsid w:val="00627BE9"/>
    <w:rsid w:val="00871486"/>
    <w:rsid w:val="0092655B"/>
    <w:rsid w:val="00990896"/>
    <w:rsid w:val="009F0D94"/>
    <w:rsid w:val="00AF4665"/>
    <w:rsid w:val="00B5601E"/>
    <w:rsid w:val="00B73D1D"/>
    <w:rsid w:val="00C34868"/>
    <w:rsid w:val="00CC4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FE3B"/>
  <w15:chartTrackingRefBased/>
  <w15:docId w15:val="{6FE87739-8EEA-440A-AF8A-23257D73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B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南川</dc:creator>
  <cp:keywords/>
  <dc:description/>
  <cp:lastModifiedBy>张 南川</cp:lastModifiedBy>
  <cp:revision>2</cp:revision>
  <dcterms:created xsi:type="dcterms:W3CDTF">2021-01-17T13:34:00Z</dcterms:created>
  <dcterms:modified xsi:type="dcterms:W3CDTF">2021-01-17T17:47:00Z</dcterms:modified>
</cp:coreProperties>
</file>