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456" w14:textId="77777777" w:rsidR="00942D4F" w:rsidRDefault="00942D4F" w:rsidP="009D6416">
      <w:pPr>
        <w:pStyle w:val="DCNormal"/>
      </w:pPr>
    </w:p>
    <w:p w14:paraId="7262FFA1" w14:textId="77777777" w:rsidR="001F0703" w:rsidRDefault="001F0703" w:rsidP="009D6416">
      <w:pPr>
        <w:pStyle w:val="DCNormal"/>
      </w:pPr>
    </w:p>
    <w:p>
      <w:pPr>
        <w:jc w:val="left"/>
      </w:pPr>
      <w:r>
        <w:rPr>
          <w:rFonts w:ascii="Times New Roman" w:hAnsi="Times New Roman"/>
          <w:color w:val="000000"/>
          <w:sz w:val="20"/>
        </w:rPr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pStyle w:val="DCHDC"/>
        <w:jc w:val="center"/>
      </w:pPr>
      <w:r>
        <w:rPr>
          <w:rFonts w:ascii="Arial" w:hAnsi="Arial"/>
          <w:b/>
          <w:color w:val="538CD3"/>
          <w:sz w:val="40"/>
        </w:rPr>
        <w:t>DOSSIER DE COMPETENCES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pStyle w:val="DCHTrigramme"/>
        <w:jc w:val="center"/>
      </w:pPr>
      <w:r>
        <w:rPr>
          <w:rFonts w:ascii="Arial" w:hAnsi="Arial"/>
          <w:b/>
          <w:color w:val="F69545"/>
          <w:sz w:val="40"/>
        </w:rPr>
        <w:t>JNZ</w:t>
      </w:r>
    </w:p>
    <w:p>
      <w:pPr>
        <w:jc w:val="left"/>
      </w:pPr>
    </w:p>
    <w:p>
      <w:pPr>
        <w:pStyle w:val="DCHPoste"/>
        <w:jc w:val="center"/>
      </w:pPr>
      <w:r>
        <w:rPr>
          <w:rFonts w:ascii="Arial" w:hAnsi="Arial"/>
          <w:b/>
          <w:sz w:val="40"/>
        </w:rPr>
        <w:t>Data Engineer, Data Analyst</w:t>
      </w:r>
    </w:p>
    <w:p>
      <w:pPr>
        <w:pStyle w:val="DCHPoste"/>
        <w:jc w:val="center"/>
      </w:pPr>
      <w:r>
        <w:rPr>
          <w:rFonts w:ascii="Arial" w:hAnsi="Arial"/>
          <w:b/>
          <w:sz w:val="40"/>
        </w:rPr>
        <w:t>Python, SQL, PostgreSQL, DBT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pStyle w:val="DCHPoste"/>
        <w:jc w:val="center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rPr>
          <w:rFonts w:ascii="Arial" w:hAnsi="Arial"/>
          <w:b/>
          <w:color w:val="F69545"/>
          <w:sz w:val="40"/>
        </w:rPr>
        <w:t>Expérience (I2)</w:t>
      </w:r>
    </w:p>
    <w:p>
      <w:pPr>
        <w:pStyle w:val="DCT1Sections"/>
        <w:jc w:val="left"/>
      </w:pPr>
      <w:r>
        <w:rPr>
          <w:color w:val="538CD4"/>
        </w:rPr>
        <w:t>Domaines de compétences</w:t>
      </w:r>
    </w:p>
    <w:p>
      <w:pPr>
        <w:pStyle w:val="DC1stbullet"/>
        <w:jc w:val="left"/>
      </w:pPr>
      <w:r>
        <w:rPr>
          <w:color w:val="EC7C2F"/>
        </w:rPr>
        <w:t>Gestion de projets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Recueil des besoins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Participation au cahier des charges avec les métiers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Analyse de faisabilité et préconisations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Gestion des priorités et planning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Ecriture des livrables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Suivi de projets et avancements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Organisation des réunions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Coordination transverse entre services</w:t>
      </w:r>
    </w:p>
    <w:p>
      <w:pPr>
        <w:pStyle w:val="DCT1Sections"/>
        <w:jc w:val="left"/>
      </w:pPr>
      <w:r>
        <w:rPr>
          <w:rFonts w:ascii="Arial" w:hAnsi="Arial"/>
          <w:color w:val="000000"/>
          <w:sz w:val="20"/>
        </w:rPr>
        <w:t>Formation des équipes</w:t>
      </w:r>
    </w:p>
    <w:p>
      <w:pPr>
        <w:pStyle w:val="DC1stbullet"/>
        <w:jc w:val="left"/>
      </w:pPr>
      <w:r>
        <w:rPr>
          <w:color w:val="EC7C2F"/>
        </w:rPr>
        <w:t>Traitement des données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Conception de pipelines de données robustes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Traitement de données à grande échelle (Big Data):</w:t>
      </w:r>
    </w:p>
    <w:p>
      <w:pPr>
        <w:pStyle w:val="DC3rdbullet"/>
        <w:jc w:val="left"/>
      </w:pPr>
      <w:r>
        <w:rPr>
          <w:rFonts w:ascii="Arial" w:hAnsi="Arial"/>
          <w:b/>
          <w:color w:val="000000"/>
          <w:sz w:val="20"/>
        </w:rPr>
        <w:t>Collecte et branchements APIs, ETLs python</w:t>
      </w:r>
    </w:p>
    <w:p>
      <w:pPr>
        <w:pStyle w:val="DC3rdbullet"/>
        <w:jc w:val="left"/>
      </w:pPr>
      <w:r>
        <w:rPr>
          <w:rFonts w:ascii="Arial" w:hAnsi="Arial"/>
          <w:b/>
          <w:color w:val="000000"/>
          <w:sz w:val="20"/>
        </w:rPr>
        <w:t>Chargement sur des Data Lakes ou Data Warehouses</w:t>
      </w:r>
    </w:p>
    <w:p>
      <w:pPr>
        <w:pStyle w:val="DC3rdbullet"/>
        <w:jc w:val="left"/>
      </w:pPr>
      <w:r>
        <w:rPr>
          <w:rFonts w:ascii="Arial" w:hAnsi="Arial"/>
          <w:b/>
          <w:color w:val="000000"/>
          <w:sz w:val="20"/>
        </w:rPr>
        <w:t>Stockage Google Cloud Platform, PostgreSQL, DuckDB</w:t>
      </w:r>
    </w:p>
    <w:p>
      <w:pPr>
        <w:pStyle w:val="DCT1Sections"/>
        <w:jc w:val="left"/>
      </w:pPr>
      <w:r>
        <w:rPr>
          <w:rFonts w:ascii="Arial" w:hAnsi="Arial"/>
          <w:b/>
          <w:color w:val="000000"/>
          <w:sz w:val="20"/>
        </w:rPr>
        <w:t>Transformation avec Data Build Tool, SQL, Python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Support aux cas d’usage et analytiques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Réalisation de tests unitaires, configuration dynamique, retraitement régulier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Architecture médaillon Databricks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Construction de plusieurs niveaux de traitement et assemblage de tables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Développement de traitements dynamiques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Unification des données dans un lakehouse optimisé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Intégration d’une démarche CI/CD Databricks CLI pour les pipelines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Mise en place de bonnes pratiques FinOps sur Databricks</w:t>
      </w:r>
    </w:p>
    <w:p>
      <w:pPr>
        <w:pStyle w:val="DC1stbullet"/>
        <w:jc w:val="left"/>
      </w:pPr>
      <w:r>
        <w:rPr>
          <w:color w:val="EC7C2F"/>
        </w:rPr>
        <w:t>Visualisation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Développement de Dashboards PowerBI, Looker dynamiques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Recherche et vulgarisation d’indicateurs clés de performance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Implémentation d’une data gouvernance :</w:t>
      </w:r>
    </w:p>
    <w:p>
      <w:pPr>
        <w:pStyle w:val="DC3rdbullet"/>
        <w:jc w:val="left"/>
      </w:pPr>
      <w:r>
        <w:rPr>
          <w:rFonts w:ascii="Arial" w:hAnsi="Arial"/>
          <w:b/>
          <w:color w:val="000000"/>
          <w:sz w:val="20"/>
        </w:rPr>
        <w:t>Etude des compétences et besoins métiers</w:t>
      </w:r>
    </w:p>
    <w:p>
      <w:pPr>
        <w:pStyle w:val="DC3rdbullet"/>
        <w:jc w:val="left"/>
      </w:pPr>
      <w:r>
        <w:rPr>
          <w:rFonts w:ascii="Arial" w:hAnsi="Arial"/>
          <w:b/>
          <w:color w:val="000000"/>
          <w:sz w:val="20"/>
        </w:rPr>
        <w:t>Conception des outils et indicateurs à mettre à disposition</w:t>
      </w:r>
    </w:p>
    <w:p>
      <w:pPr>
        <w:pStyle w:val="DC3rdbullet"/>
        <w:jc w:val="left"/>
      </w:pPr>
      <w:r>
        <w:rPr>
          <w:rFonts w:ascii="Arial" w:hAnsi="Arial"/>
          <w:b/>
          <w:color w:val="000000"/>
          <w:sz w:val="20"/>
        </w:rPr>
        <w:t>Correction et optimisation des pipelines de données</w:t>
      </w:r>
    </w:p>
    <w:p>
      <w:pPr>
        <w:pStyle w:val="DC3rdbullet"/>
        <w:jc w:val="left"/>
      </w:pPr>
      <w:r>
        <w:rPr>
          <w:rFonts w:ascii="Arial" w:hAnsi="Arial"/>
          <w:b/>
          <w:color w:val="000000"/>
          <w:sz w:val="20"/>
        </w:rPr>
        <w:t>Coordination entre les services</w:t>
      </w:r>
    </w:p>
    <w:p>
      <w:pPr>
        <w:pStyle w:val="DCT1Sections"/>
        <w:jc w:val="left"/>
      </w:pPr>
      <w:r>
        <w:rPr>
          <w:rFonts w:ascii="Arial" w:hAnsi="Arial"/>
          <w:b/>
          <w:color w:val="000000"/>
          <w:sz w:val="20"/>
        </w:rPr>
        <w:t>Ecriture des process et formation des équipes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Support aux cas d’usage et analytiques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Conception de modèles ML et prévisionnels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Référent des données disponibles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Construction des requêtes SQL ponctuelles et planifiées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Intégration et développement de reverse engineering</w:t>
      </w:r>
    </w:p>
    <w:p>
      <w:pPr>
        <w:pStyle w:val="DC1stbullet"/>
        <w:jc w:val="left"/>
      </w:pPr>
      <w:r>
        <w:rPr>
          <w:color w:val="EC7C2F"/>
        </w:rPr>
        <w:t>Applicatif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Etude de besoin utilisateur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Développement d’application pour la délivrabilité et la visualisation de données avec le Framework Streamlit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Interactions et échanges de données avec des serveurs et bases de données (Backend)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Interface dynamique et construction de documents de publipostage (Frontend)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Démarche UX/UI et optimisation intuitive des actions utilisateurs</w:t>
      </w:r>
    </w:p>
    <w:p>
      <w:pPr>
        <w:pStyle w:val="DC1stbullet"/>
        <w:jc w:val="left"/>
      </w:pPr>
      <w:r>
        <w:rPr>
          <w:color w:val="EC7C2F"/>
        </w:rPr>
        <w:t>Technologies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Python, Pandas, SQL, PostgreSQL, PgAdmin, Databricks, Docker, DevContainers, DBT, Docxtpl, Jinja, DuckDB, MotherDuck, Power BI, Looker</w:t>
      </w:r>
    </w:p>
    <w:p>
      <w:pPr>
        <w:jc w:val="left"/>
      </w:pPr>
    </w:p>
    <w:p>
      <w:pPr>
        <w:jc w:val="left"/>
      </w:pPr>
    </w:p>
    <w:p>
      <w:pPr>
        <w:pStyle w:val="DCT1Sections"/>
        <w:jc w:val="left"/>
      </w:pPr>
      <w:r>
        <w:rPr>
          <w:color w:val="538CD4"/>
        </w:rPr>
        <w:t>Formation</w:t>
      </w:r>
    </w:p>
    <w:p>
      <w:pPr>
        <w:jc w:val="left"/>
      </w:pP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2024</w:t>
            </w:r>
          </w:p>
        </w:tc>
        <w:tc>
          <w:tcPr>
            <w:tcW w:type="dxa" w:w="4986"/>
          </w:tcPr>
          <w:p>
            <w:r>
              <w:t>Formation Concepteur Développeur en IA et analyse Big Data - Option Data analyse</w:t>
            </w:r>
          </w:p>
          <w:p>
            <w:r>
              <w:t>Le Wagon Bordeaux</w:t>
            </w:r>
          </w:p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2018-2020</w:t>
            </w:r>
          </w:p>
        </w:tc>
        <w:tc>
          <w:tcPr>
            <w:tcW w:type="dxa" w:w="4986"/>
          </w:tcPr>
          <w:p>
            <w:r>
              <w:t>Master Manager en stratégie digitale et MBA Web Business</w:t>
            </w:r>
          </w:p>
          <w:p>
            <w:r>
              <w:t>ESCEN Bordeaux</w:t>
            </w:r>
          </w:p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2017-2018</w:t>
            </w:r>
          </w:p>
        </w:tc>
        <w:tc>
          <w:tcPr>
            <w:tcW w:type="dxa" w:w="4986"/>
          </w:tcPr>
          <w:p>
            <w:r>
              <w:t>Bachelor Webmarketing et sites e-commerce</w:t>
            </w:r>
          </w:p>
          <w:p>
            <w:r>
              <w:t>ESCEN Bordeaux</w:t>
            </w:r>
          </w:p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2014-2016</w:t>
            </w:r>
          </w:p>
        </w:tc>
        <w:tc>
          <w:tcPr>
            <w:tcW w:type="dxa" w:w="4986"/>
          </w:tcPr>
          <w:p>
            <w:r>
              <w:t>DUT GEA spécialité gestion financière et comptable</w:t>
            </w:r>
          </w:p>
          <w:p>
            <w:r>
              <w:t>IUT Bordeaux Montesquieu</w:t>
            </w:r>
          </w:p>
          <w:p/>
        </w:tc>
      </w:tr>
    </w:tbl>
    <w:p>
      <w:pPr>
        <w:jc w:val="left"/>
      </w:pPr>
    </w:p>
    <w:p>
      <w:pPr>
        <w:jc w:val="left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rPr>
          <w:color w:val="538CD4"/>
        </w:rPr>
        <w:t>Anglais :</w:t>
      </w:r>
      <w:r>
        <w:rPr>
          <w:color w:val="000000"/>
          <w:sz w:val="22"/>
        </w:rPr>
        <w:t xml:space="preserve"> Lu, écrit, parlé, professionnel</w:t>
      </w:r>
    </w:p>
    <w:p>
      <w:pPr>
        <w:pStyle w:val="DCT1Sections"/>
        <w:jc w:val="left"/>
      </w:pPr>
      <w:r>
        <w:rPr>
          <w:rFonts w:ascii="Arial" w:hAnsi="Arial"/>
          <w:b/>
          <w:color w:val="538CD4"/>
          <w:sz w:val="32"/>
        </w:rPr>
        <w:t>Expériences Professionnelles</w:t>
      </w:r>
    </w:p>
    <w:p>
      <w:pPr>
        <w:jc w:val="left"/>
      </w:pPr>
    </w:p>
    <w:p>
      <w:pPr>
        <w:jc w:val="left"/>
      </w:pP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Automotive Cells Company</w:t>
            </w:r>
          </w:p>
        </w:tc>
        <w:tc>
          <w:tcPr>
            <w:tcW w:type="dxa" w:w="4986"/>
          </w:tcPr>
          <w:p>
            <w:r>
              <w:rPr>
                <w:b/>
                <w:i/>
              </w:rPr>
              <w:t>09/2025 – 03/2026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Ingénieur d’étude CDI, mission de Data Engineer</w:t>
            </w:r>
          </w:p>
        </w:tc>
        <w:tc>
          <w:tcPr>
            <w:tcW w:type="dxa" w:w="4986"/>
          </w:tcPr>
          <w:p/>
        </w:tc>
      </w:tr>
    </w:tbl>
    <w:p>
      <w:pPr>
        <w:jc w:val="left"/>
      </w:pPr>
      <w:r>
        <w:rPr>
          <w:rFonts w:ascii="Arial" w:hAnsi="Arial"/>
          <w:b/>
          <w:color w:val="000000"/>
          <w:sz w:val="20"/>
        </w:rPr>
        <w:t xml:space="preserve">Contexte : </w:t>
      </w:r>
      <w:r>
        <w:rPr>
          <w:rFonts w:ascii="Arial" w:hAnsi="Arial"/>
          <w:color w:val="000000"/>
          <w:sz w:val="20"/>
        </w:rPr>
        <w:t>Ma première mission au sein d’EPSYL-ALCEN s’est déroulée dans le centre d’études et d’innovation d’ACC à Bruges. Dans le cadre de mises en place de process data automatisés, j’ai rejoint l’équipe data R&amp;D qui développe des pipelines et des applications de traitement de données pour la délivrer de manière dynamique et robuste aux autres services d’ingénierie.</w:t>
      </w:r>
    </w:p>
    <w:p>
      <w:pPr>
        <w:pStyle w:val="DC1stbullet"/>
        <w:jc w:val="left"/>
      </w:pPr>
      <w:r>
        <w:rPr>
          <w:color w:val="EC7C2F"/>
        </w:rPr>
        <w:t>Gestion de projets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Recueil des besoins, des contraintes et spécifications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 xml:space="preserve">Etude de faisabilité et proposition de solutions techniques 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Communication avec les équipes, organisation des points d’avancement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Rédaction de préconisations métiers, écriture des process, Formation des équipes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Reportings</w:t>
      </w:r>
    </w:p>
    <w:p>
      <w:pPr>
        <w:pStyle w:val="DC1stbullet"/>
        <w:jc w:val="left"/>
      </w:pPr>
      <w:r>
        <w:rPr>
          <w:color w:val="EC7C2F"/>
        </w:rPr>
        <w:t>Collecte des données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 xml:space="preserve">Etudes des sources de données, Construction et amélioration de l’architecture 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Requêtes SQL sur les bases de données PostgreSQL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Traitements de données en Python Pandas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Construction d’un formulaire dynamique de complétion des données par l’utilisateur</w:t>
      </w:r>
    </w:p>
    <w:p>
      <w:pPr>
        <w:pStyle w:val="DC1stbullet"/>
        <w:jc w:val="left"/>
      </w:pPr>
      <w:r>
        <w:rPr>
          <w:color w:val="EC7C2F"/>
        </w:rPr>
        <w:t>Traitement des bases de données</w:t>
      </w:r>
    </w:p>
    <w:p>
      <w:pPr>
        <w:pStyle w:val="DC2ndbullet"/>
        <w:jc w:val="left"/>
      </w:pPr>
      <w:r>
        <w:rPr>
          <w:rFonts w:ascii="Arial" w:hAnsi="Arial"/>
          <w:b/>
          <w:color w:val="000000"/>
          <w:sz w:val="20"/>
        </w:rPr>
        <w:t>Traitements des données :</w:t>
      </w:r>
    </w:p>
    <w:p>
      <w:pPr>
        <w:pStyle w:val="DC4thbullet"/>
        <w:jc w:val="left"/>
      </w:pPr>
      <w:r>
        <w:rPr>
          <w:rFonts w:ascii="Arial" w:hAnsi="Arial"/>
          <w:b/>
          <w:color w:val="000000"/>
          <w:sz w:val="20"/>
        </w:rPr>
        <w:t>Stockage Serveur dédié</w:t>
      </w:r>
    </w:p>
    <w:p>
      <w:pPr>
        <w:pStyle w:val="DC4thbullet"/>
        <w:jc w:val="left"/>
      </w:pPr>
      <w:r>
        <w:rPr>
          <w:rFonts w:ascii="Arial" w:hAnsi="Arial"/>
          <w:b/>
          <w:color w:val="000000"/>
          <w:sz w:val="20"/>
        </w:rPr>
        <w:t>Gestion des bases PostgreSQL</w:t>
      </w:r>
    </w:p>
    <w:p>
      <w:pPr>
        <w:pStyle w:val="DC4thbullet"/>
        <w:jc w:val="left"/>
      </w:pPr>
      <w:r>
        <w:rPr>
          <w:rFonts w:ascii="Arial" w:hAnsi="Arial"/>
          <w:b/>
          <w:color w:val="000000"/>
          <w:sz w:val="20"/>
        </w:rPr>
        <w:t>Distribution dans un data model et délivrabilité dans un document éditable avec Docxtpl et Jinja*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Sauvegarde des nouvelles données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Dashboard de suivi KPIs avec Power BI</w:t>
      </w:r>
    </w:p>
    <w:p>
      <w:pPr>
        <w:pStyle w:val="DC1stbullet"/>
        <w:jc w:val="left"/>
      </w:pPr>
      <w:r>
        <w:rPr>
          <w:color w:val="EC7C2F"/>
        </w:rPr>
        <w:t>Applicatif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Construction d’une Webapp à destination d’utilisateurs internes à l’entreprise avec le Framework Streamlit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Développement applicatif pour la délivrabilité et la visualisation de données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Interactions et échanges de données avec des serveurs et base de données (Backend)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Interface dynamique et construction de documents de publipostage (Frontend)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Démarche UX/UI et optimisation intuitive des actions utilisateurs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Tech Lead applicatif, reviews de code et coordination des PRs</w:t>
      </w:r>
    </w:p>
    <w:p>
      <w:pPr>
        <w:jc w:val="left"/>
      </w:pPr>
    </w:p>
    <w:p>
      <w:pPr>
        <w:jc w:val="left"/>
      </w:pPr>
      <w:r>
        <w:rPr>
          <w:rFonts w:ascii="Arial" w:hAnsi="Arial"/>
          <w:b/>
          <w:color w:val="538CD4"/>
        </w:rPr>
        <w:t>Environnements techniques : SQL, Python</w:t>
      </w:r>
      <w:r>
        <w:rPr>
          <w:rFonts w:ascii="Arial" w:hAnsi="Arial"/>
          <w:color w:val="538CD4"/>
        </w:rPr>
        <w:t>, VSCode, Azure DevOps, Jupyter Notebook, PostgreSQL, Streamlit, LucidChart</w:t>
      </w:r>
    </w:p>
    <w:p>
      <w:pPr>
        <w:jc w:val="left"/>
      </w:pPr>
      <w:r>
        <w:br w:type="page"/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Data For Good</w:t>
            </w:r>
          </w:p>
        </w:tc>
        <w:tc>
          <w:tcPr>
            <w:tcW w:type="dxa" w:w="4986"/>
          </w:tcPr>
          <w:p>
            <w:r>
              <w:rPr>
                <w:b/>
                <w:i/>
              </w:rPr>
              <w:t>11/2024 – 04/2026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Data Analyst, bénévole</w:t>
            </w:r>
          </w:p>
        </w:tc>
        <w:tc>
          <w:tcPr>
            <w:tcW w:type="dxa" w:w="4986"/>
          </w:tcPr>
          <w:p/>
        </w:tc>
      </w:tr>
    </w:tbl>
    <w:p>
      <w:pPr>
        <w:jc w:val="left"/>
      </w:pPr>
      <w:r>
        <w:rPr>
          <w:rFonts w:ascii="Arial" w:hAnsi="Arial"/>
          <w:b/>
          <w:color w:val="000000"/>
          <w:sz w:val="20"/>
        </w:rPr>
        <w:t xml:space="preserve">Contexte : </w:t>
      </w:r>
      <w:r>
        <w:rPr>
          <w:rFonts w:ascii="Arial" w:hAnsi="Arial"/>
          <w:color w:val="000000"/>
          <w:sz w:val="20"/>
        </w:rPr>
        <w:t>Je mène des projets en tant que Data Analyst ou Data Engineer, de manière bénévole, pour la communauté Data For Good, à destination de partenaires associatifs ou d’ONGs : MEDCAP, Eclaireur public, ODIS, Algoboost, QPPCC</w:t>
      </w:r>
    </w:p>
    <w:p>
      <w:pPr>
        <w:pStyle w:val="DC1stbullet"/>
        <w:jc w:val="left"/>
      </w:pPr>
      <w:r>
        <w:rPr>
          <w:color w:val="EC7C2F"/>
        </w:rPr>
        <w:t>Gestion de projets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Recueil des besoins, des contraintes et spécifications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 xml:space="preserve">Etude et proposition de solutions techniques 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Construction et mise à jour du Kanban de projet, Méthodologie Agile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Communication avec les équipes, organisation des réunions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 xml:space="preserve">Rédaction de préconisations métiers 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Reportings</w:t>
      </w:r>
    </w:p>
    <w:p>
      <w:pPr>
        <w:pStyle w:val="DC1stbullet"/>
        <w:jc w:val="left"/>
      </w:pPr>
      <w:r>
        <w:rPr>
          <w:color w:val="EC7C2F"/>
        </w:rPr>
        <w:t>Collecte des données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Etudes des sources possibles de collecte de données, Open Data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 xml:space="preserve">Requêtes APIs 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 xml:space="preserve">Conception des modèles de données 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Parsing Python depuis des bases de données NoSQL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Traitements de données en Python Pandas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Construction d’un pipeline dynamique de données socio-économiques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Extract and Load des données en process CLI avec Python</w:t>
      </w:r>
    </w:p>
    <w:p>
      <w:pPr>
        <w:pStyle w:val="DC1stbullet"/>
        <w:jc w:val="left"/>
      </w:pPr>
      <w:r>
        <w:rPr>
          <w:color w:val="EC7C2F"/>
        </w:rPr>
        <w:t>Traitement des bases de données</w:t>
      </w:r>
    </w:p>
    <w:p>
      <w:pPr>
        <w:pStyle w:val="DC2ndbullet"/>
        <w:jc w:val="left"/>
      </w:pPr>
      <w:r>
        <w:rPr>
          <w:rFonts w:ascii="Arial" w:hAnsi="Arial"/>
          <w:b/>
          <w:color w:val="000000"/>
          <w:sz w:val="20"/>
        </w:rPr>
        <w:t>Traitements des données :</w:t>
      </w:r>
    </w:p>
    <w:p>
      <w:pPr>
        <w:pStyle w:val="DC4thbullet"/>
        <w:jc w:val="left"/>
      </w:pPr>
      <w:r>
        <w:rPr>
          <w:rFonts w:ascii="Arial" w:hAnsi="Arial"/>
          <w:b/>
          <w:color w:val="000000"/>
          <w:sz w:val="20"/>
        </w:rPr>
        <w:t>Stockage Local ou Cloud</w:t>
      </w:r>
    </w:p>
    <w:p>
      <w:pPr>
        <w:pStyle w:val="DC4thbullet"/>
        <w:jc w:val="left"/>
      </w:pPr>
      <w:r>
        <w:rPr>
          <w:rFonts w:ascii="Arial" w:hAnsi="Arial"/>
          <w:b/>
          <w:color w:val="000000"/>
          <w:sz w:val="20"/>
        </w:rPr>
        <w:t>Gestion des bases PostgreSQL, Duck DB</w:t>
      </w:r>
    </w:p>
    <w:p>
      <w:pPr>
        <w:pStyle w:val="DC4thbullet"/>
        <w:jc w:val="left"/>
      </w:pPr>
      <w:r>
        <w:rPr>
          <w:rFonts w:ascii="Arial" w:hAnsi="Arial"/>
          <w:b/>
          <w:color w:val="000000"/>
          <w:sz w:val="20"/>
        </w:rPr>
        <w:t>Assemblages et Transformations</w:t>
      </w:r>
    </w:p>
    <w:p>
      <w:pPr>
        <w:pStyle w:val="DC4thbullet"/>
        <w:jc w:val="left"/>
      </w:pPr>
      <w:r>
        <w:rPr>
          <w:rFonts w:ascii="Arial" w:hAnsi="Arial"/>
          <w:b/>
          <w:color w:val="000000"/>
          <w:sz w:val="20"/>
        </w:rPr>
        <w:t>Séquençage DBT</w:t>
      </w:r>
    </w:p>
    <w:p>
      <w:pPr>
        <w:pStyle w:val="DC4thbullet"/>
        <w:jc w:val="left"/>
      </w:pPr>
      <w:r>
        <w:rPr>
          <w:rFonts w:ascii="Arial" w:hAnsi="Arial"/>
          <w:b/>
          <w:color w:val="000000"/>
          <w:sz w:val="20"/>
        </w:rPr>
        <w:t>Automatisation CLI ou Prefect</w:t>
      </w:r>
    </w:p>
    <w:p>
      <w:pPr>
        <w:pStyle w:val="DC4thbullet"/>
        <w:jc w:val="left"/>
      </w:pPr>
      <w:r>
        <w:rPr>
          <w:rFonts w:ascii="Arial" w:hAnsi="Arial"/>
          <w:b/>
          <w:color w:val="000000"/>
          <w:sz w:val="20"/>
        </w:rPr>
        <w:t>Architecture Databricks Médaillon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Construction de data visualisations avec Python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Implémentation dans une application existante, tests de data visualisation, corrections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Entrainement de modèles ML, graphes prévisionnels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rPr>
          <w:rFonts w:ascii="Arial" w:hAnsi="Arial"/>
          <w:b/>
          <w:color w:val="538CD4"/>
        </w:rPr>
        <w:t>Environnements techniques : SQL, Python</w:t>
      </w:r>
      <w:r>
        <w:rPr>
          <w:rFonts w:ascii="Arial" w:hAnsi="Arial"/>
          <w:color w:val="538CD4"/>
        </w:rPr>
        <w:t>, VSCode, Github, DBT Cloud, DBT Core, Jupyter Notebook, Google Cloud Platform, AWS S3, DuckDB, PostgreSQL, Streamlit, Slack, Mattermost, Github Issues, Notion, Outline</w:t>
      </w:r>
    </w:p>
    <w:p>
      <w:pPr>
        <w:jc w:val="left"/>
      </w:pPr>
      <w:r>
        <w:br w:type="page"/>
      </w:r>
    </w:p>
    <w:p>
      <w:pPr>
        <w:jc w:val="left"/>
      </w:pP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KEYOR, Bordeaux</w:t>
            </w:r>
          </w:p>
        </w:tc>
        <w:tc>
          <w:tcPr>
            <w:tcW w:type="dxa" w:w="4986"/>
          </w:tcPr>
          <w:p>
            <w:r>
              <w:rPr>
                <w:b/>
                <w:i/>
              </w:rPr>
              <w:t>06/2021 – 06/2024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Data Manager, CDI</w:t>
            </w:r>
          </w:p>
        </w:tc>
        <w:tc>
          <w:tcPr>
            <w:tcW w:type="dxa" w:w="4986"/>
          </w:tcPr>
          <w:p/>
        </w:tc>
      </w:tr>
    </w:tbl>
    <w:p>
      <w:pPr>
        <w:jc w:val="left"/>
      </w:pPr>
      <w:r>
        <w:rPr>
          <w:rFonts w:ascii="Arial" w:hAnsi="Arial"/>
          <w:b/>
          <w:color w:val="000000"/>
          <w:sz w:val="20"/>
        </w:rPr>
        <w:t xml:space="preserve">Contexte : </w:t>
      </w:r>
      <w:r>
        <w:rPr>
          <w:rFonts w:ascii="Arial" w:hAnsi="Arial"/>
          <w:color w:val="000000"/>
          <w:sz w:val="20"/>
        </w:rPr>
        <w:t>J’ai rejoint Keyor qui est une entreprise de conception et fabrication de menuiseries afin de prendre en charge l’ensemble des projets data. J’ai notamment travaillé avec les équipes R&amp;D sur le traitement des données techniques liées aux différents produits.</w:t>
      </w:r>
    </w:p>
    <w:p>
      <w:pPr>
        <w:pStyle w:val="DC1stbullet"/>
        <w:jc w:val="left"/>
      </w:pPr>
      <w:r>
        <w:rPr>
          <w:color w:val="EC7C2F"/>
        </w:rPr>
        <w:t>Gestion de projets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Recueil des besoins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Participation au cahier des charges avec les métiers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Analyse de faisabilité et préconisations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Ecriture des livrables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Suivi de projets et avancements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Echanges transverses entre services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Reportings</w:t>
      </w:r>
    </w:p>
    <w:p>
      <w:pPr>
        <w:pStyle w:val="DC1stbullet"/>
        <w:jc w:val="left"/>
      </w:pPr>
      <w:r>
        <w:rPr>
          <w:color w:val="EC7C2F"/>
        </w:rPr>
        <w:t>Collecte des données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Collecte des données spécifiques aux métiers : multisources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Réceptionner, trier, nettoyer les données</w:t>
      </w:r>
    </w:p>
    <w:p>
      <w:pPr>
        <w:pStyle w:val="DC2ndbullet"/>
        <w:jc w:val="left"/>
      </w:pPr>
      <w:r>
        <w:rPr>
          <w:rFonts w:ascii="Arial" w:hAnsi="Arial"/>
          <w:b/>
          <w:color w:val="000000"/>
          <w:sz w:val="20"/>
        </w:rPr>
        <w:t>Implémentation d’une data gouvernance :</w:t>
      </w:r>
    </w:p>
    <w:p>
      <w:pPr>
        <w:pStyle w:val="DC4thbullet"/>
        <w:jc w:val="left"/>
      </w:pPr>
      <w:r>
        <w:rPr>
          <w:rFonts w:ascii="Arial" w:hAnsi="Arial"/>
          <w:color w:val="000000"/>
          <w:sz w:val="20"/>
        </w:rPr>
        <w:t>Etude des compétences et besoins métiers</w:t>
      </w:r>
    </w:p>
    <w:p>
      <w:pPr>
        <w:pStyle w:val="DC4thbullet"/>
        <w:jc w:val="left"/>
      </w:pPr>
      <w:r>
        <w:rPr>
          <w:rFonts w:ascii="Arial" w:hAnsi="Arial"/>
          <w:color w:val="000000"/>
          <w:sz w:val="20"/>
        </w:rPr>
        <w:t>Conception des outils et indicateurs à mettre à disposition</w:t>
      </w:r>
    </w:p>
    <w:p>
      <w:pPr>
        <w:pStyle w:val="DC4thbullet"/>
        <w:jc w:val="left"/>
      </w:pPr>
      <w:r>
        <w:rPr>
          <w:rFonts w:ascii="Arial" w:hAnsi="Arial"/>
          <w:color w:val="000000"/>
          <w:sz w:val="20"/>
        </w:rPr>
        <w:t>Correction et optimisation des pipelines de données</w:t>
      </w:r>
    </w:p>
    <w:p>
      <w:pPr>
        <w:pStyle w:val="DC4thbullet"/>
        <w:jc w:val="left"/>
      </w:pPr>
      <w:r>
        <w:rPr>
          <w:rFonts w:ascii="Arial" w:hAnsi="Arial"/>
          <w:color w:val="000000"/>
          <w:sz w:val="20"/>
        </w:rPr>
        <w:t>Coordination entre les services</w:t>
      </w:r>
    </w:p>
    <w:p>
      <w:pPr>
        <w:pStyle w:val="DC2ndbullet"/>
        <w:jc w:val="left"/>
      </w:pPr>
      <w:r>
        <w:rPr>
          <w:rFonts w:ascii="Arial" w:hAnsi="Arial"/>
          <w:b/>
          <w:color w:val="000000"/>
          <w:sz w:val="20"/>
        </w:rPr>
        <w:t>Configuration des données R&amp;D et BE :</w:t>
      </w:r>
    </w:p>
    <w:p>
      <w:pPr>
        <w:pStyle w:val="DC4thbullet"/>
        <w:jc w:val="left"/>
      </w:pPr>
      <w:r>
        <w:rPr>
          <w:rFonts w:ascii="Arial" w:hAnsi="Arial"/>
          <w:color w:val="000000"/>
          <w:sz w:val="20"/>
        </w:rPr>
        <w:t>Données techniques produits</w:t>
      </w:r>
    </w:p>
    <w:p>
      <w:pPr>
        <w:pStyle w:val="DC4thbullet"/>
        <w:jc w:val="left"/>
      </w:pPr>
      <w:r>
        <w:rPr>
          <w:rFonts w:ascii="Arial" w:hAnsi="Arial"/>
          <w:color w:val="000000"/>
          <w:sz w:val="20"/>
        </w:rPr>
        <w:t>Données commerciales sur ERP</w:t>
      </w:r>
    </w:p>
    <w:p>
      <w:pPr>
        <w:pStyle w:val="DC4thbullet"/>
        <w:jc w:val="left"/>
      </w:pPr>
      <w:r>
        <w:rPr>
          <w:rFonts w:ascii="Arial" w:hAnsi="Arial"/>
          <w:color w:val="000000"/>
          <w:sz w:val="20"/>
        </w:rPr>
        <w:t>Gammes</w:t>
      </w:r>
    </w:p>
    <w:p>
      <w:pPr>
        <w:pStyle w:val="DC4thbullet"/>
        <w:jc w:val="left"/>
      </w:pPr>
      <w:r>
        <w:rPr>
          <w:rFonts w:ascii="Arial" w:hAnsi="Arial"/>
          <w:color w:val="000000"/>
          <w:sz w:val="20"/>
        </w:rPr>
        <w:t>Nomenclatures…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Compréhension et interprétation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Homogénéisation</w:t>
      </w:r>
    </w:p>
    <w:p>
      <w:pPr>
        <w:pStyle w:val="DC1stbullet"/>
        <w:jc w:val="left"/>
      </w:pPr>
      <w:r>
        <w:rPr>
          <w:color w:val="EC7C2F"/>
        </w:rPr>
        <w:t>Automatisation</w:t>
      </w:r>
    </w:p>
    <w:p>
      <w:pPr>
        <w:pStyle w:val="DC2ndbullet"/>
        <w:jc w:val="left"/>
      </w:pPr>
      <w:r>
        <w:rPr>
          <w:rFonts w:ascii="Arial" w:hAnsi="Arial"/>
          <w:b/>
          <w:color w:val="000000"/>
          <w:sz w:val="20"/>
        </w:rPr>
        <w:t>Construction de pipelines selon le besoin</w:t>
      </w:r>
    </w:p>
    <w:p>
      <w:pPr>
        <w:pStyle w:val="DC2ndbullet"/>
        <w:jc w:val="left"/>
      </w:pPr>
      <w:r>
        <w:rPr>
          <w:rFonts w:ascii="Arial" w:hAnsi="Arial"/>
          <w:b/>
          <w:color w:val="000000"/>
          <w:sz w:val="20"/>
        </w:rPr>
        <w:t>Enrichir et croiser les multiples bases de données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Automatisation :</w:t>
      </w:r>
    </w:p>
    <w:p>
      <w:pPr>
        <w:pStyle w:val="DC4thbullet"/>
        <w:jc w:val="left"/>
      </w:pPr>
      <w:r>
        <w:rPr>
          <w:rFonts w:ascii="Arial" w:hAnsi="Arial"/>
          <w:color w:val="000000"/>
          <w:sz w:val="20"/>
        </w:rPr>
        <w:t xml:space="preserve">Collecte des besoins </w:t>
      </w:r>
    </w:p>
    <w:p>
      <w:pPr>
        <w:pStyle w:val="DC4thbullet"/>
        <w:jc w:val="left"/>
      </w:pPr>
      <w:r>
        <w:rPr>
          <w:rFonts w:ascii="Arial" w:hAnsi="Arial"/>
          <w:color w:val="000000"/>
          <w:sz w:val="20"/>
        </w:rPr>
        <w:t>Mises à jour données</w:t>
      </w:r>
    </w:p>
    <w:p>
      <w:pPr>
        <w:pStyle w:val="DC4thbullet"/>
        <w:jc w:val="left"/>
      </w:pPr>
      <w:r>
        <w:rPr>
          <w:rFonts w:ascii="Arial" w:hAnsi="Arial"/>
          <w:color w:val="000000"/>
          <w:sz w:val="20"/>
        </w:rPr>
        <w:t>Traitement et tri</w:t>
      </w:r>
    </w:p>
    <w:p>
      <w:pPr>
        <w:pStyle w:val="DC4thbullet"/>
        <w:jc w:val="left"/>
      </w:pPr>
      <w:r>
        <w:rPr>
          <w:rFonts w:ascii="Arial" w:hAnsi="Arial"/>
          <w:color w:val="000000"/>
          <w:sz w:val="20"/>
        </w:rPr>
        <w:t>Paramétrages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Ajustements et paramétrages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Détection des défauts, dysfonctionnements, anomalies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Proposition de solutions correctives</w:t>
      </w:r>
    </w:p>
    <w:p>
      <w:pPr>
        <w:pStyle w:val="DC1stbullet"/>
        <w:jc w:val="left"/>
      </w:pPr>
      <w:r>
        <w:rPr>
          <w:color w:val="EC7C2F"/>
        </w:rPr>
        <w:t>Visualisation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Construire les différentes datavisualisations pour chaque service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Développement de Dashboards PowerBI, Looker dynamiques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Recherche et vulgarisation d’indicateurs de performance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Support aux cas d’usage et analytiques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Référent des données disponibles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Intégration et développement de reverse engineering</w:t>
      </w:r>
    </w:p>
    <w:p>
      <w:pPr>
        <w:jc w:val="left"/>
      </w:pPr>
    </w:p>
    <w:p>
      <w:pPr>
        <w:jc w:val="left"/>
      </w:pPr>
      <w:r>
        <w:rPr>
          <w:rFonts w:ascii="Arial" w:hAnsi="Arial"/>
          <w:b/>
          <w:color w:val="538CD4"/>
        </w:rPr>
        <w:t xml:space="preserve">Environnements techniques : </w:t>
      </w:r>
      <w:r>
        <w:rPr>
          <w:rFonts w:ascii="Arial" w:hAnsi="Arial"/>
          <w:color w:val="538CD4"/>
        </w:rPr>
        <w:t>Power Query, Power BI, Excel, Qlikview, Qliksense, HerculePro, Sage X3, Quable</w:t>
      </w:r>
    </w:p>
    <w:p>
      <w:pPr>
        <w:jc w:val="left"/>
      </w:pPr>
      <w:r>
        <w:br w:type="page"/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Vignobles Bardet, Vignonet</w:t>
            </w:r>
          </w:p>
        </w:tc>
        <w:tc>
          <w:tcPr>
            <w:tcW w:type="dxa" w:w="4986"/>
          </w:tcPr>
          <w:p>
            <w:r>
              <w:rPr>
                <w:b/>
                <w:i/>
              </w:rPr>
              <w:t>09/2019 – 04/2020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Gestion de Projets Web, Alternance</w:t>
            </w:r>
          </w:p>
        </w:tc>
        <w:tc>
          <w:tcPr>
            <w:tcW w:type="dxa" w:w="4986"/>
          </w:tcPr>
          <w:p/>
        </w:tc>
      </w:tr>
    </w:tbl>
    <w:p>
      <w:pPr>
        <w:pStyle w:val="DC1stbullet"/>
        <w:jc w:val="left"/>
      </w:pPr>
      <w:r>
        <w:rPr>
          <w:color w:val="EC7C2F"/>
        </w:rPr>
        <w:t>Chef de Projets web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Concevoir un business plan et un cahier des charges de site web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Mettre en place les plans de communication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Lancer les campagnes SEA, Social Ads et les Emailings</w:t>
      </w:r>
    </w:p>
    <w:p>
      <w:pPr>
        <w:pStyle w:val="DC1stbullet"/>
        <w:jc w:val="left"/>
      </w:pPr>
      <w:r>
        <w:rPr>
          <w:color w:val="EC7C2F"/>
        </w:rPr>
        <w:t>Webmaster e-commerce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Gérer le site e-commerce existant, développer le SEO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Intégrer de nouveaux produits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Créer les visuels de communication web, print et vidéos</w:t>
      </w:r>
    </w:p>
    <w:p>
      <w:pPr>
        <w:jc w:val="left"/>
      </w:pPr>
    </w:p>
    <w:p>
      <w:pPr>
        <w:jc w:val="left"/>
      </w:pPr>
      <w:r>
        <w:rPr>
          <w:rFonts w:ascii="Arial" w:hAnsi="Arial"/>
          <w:b/>
          <w:color w:val="538CD4"/>
        </w:rPr>
        <w:t xml:space="preserve">Environnements techniques : </w:t>
      </w:r>
      <w:r>
        <w:rPr>
          <w:rFonts w:ascii="Arial" w:hAnsi="Arial"/>
          <w:color w:val="538CD4"/>
        </w:rPr>
        <w:t>Wordpress, Woocommerce, Illustrator, Mailchimp, Meta Businness Suite, Google Ads</w:t>
      </w:r>
    </w:p>
    <w:p>
      <w:pPr>
        <w:jc w:val="left"/>
      </w:pPr>
    </w:p>
    <w:p>
      <w:pPr>
        <w:jc w:val="left"/>
      </w:pP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Actiplay (Klarsen), Bordeaux</w:t>
            </w:r>
          </w:p>
        </w:tc>
        <w:tc>
          <w:tcPr>
            <w:tcW w:type="dxa" w:w="4986"/>
          </w:tcPr>
          <w:p>
            <w:r>
              <w:rPr>
                <w:b/>
                <w:i/>
              </w:rPr>
              <w:t>09/2018 – 04/2019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Data analyst, Alternance</w:t>
            </w:r>
          </w:p>
        </w:tc>
        <w:tc>
          <w:tcPr>
            <w:tcW w:type="dxa" w:w="4986"/>
          </w:tcPr>
          <w:p/>
        </w:tc>
      </w:tr>
    </w:tbl>
    <w:p>
      <w:pPr>
        <w:jc w:val="left"/>
      </w:pPr>
    </w:p>
    <w:p>
      <w:pPr>
        <w:pStyle w:val="DC1stbullet"/>
        <w:jc w:val="left"/>
      </w:pPr>
      <w:r>
        <w:rPr>
          <w:color w:val="EC7C2F"/>
        </w:rPr>
        <w:t>Data Analyst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Intégrer les campagnes digitales sur les différents sites web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Construire les tableaux de reporting et d'analyse des données utilisateurs issues des campagnes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Enrichir et nettoyer les bases de données existantes</w:t>
      </w:r>
    </w:p>
    <w:p>
      <w:pPr>
        <w:pStyle w:val="DC1stbullet"/>
        <w:jc w:val="left"/>
      </w:pPr>
      <w:r>
        <w:rPr>
          <w:color w:val="EC7C2F"/>
        </w:rPr>
        <w:t>Product Owner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Manager le développement d'un projet de logiciel interne de requêtage de base de données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Coordonner un Tech Lead et 2 développeurs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Recueillir les besoins métiers</w:t>
      </w:r>
    </w:p>
    <w:p>
      <w:pPr>
        <w:pStyle w:val="DC2ndbullet"/>
        <w:jc w:val="left"/>
      </w:pPr>
      <w:r>
        <w:rPr>
          <w:rFonts w:ascii="Arial" w:hAnsi="Arial"/>
          <w:color w:val="000000"/>
          <w:sz w:val="20"/>
        </w:rPr>
        <w:t>Construire et mettre à jour le Kanban</w:t>
      </w:r>
    </w:p>
    <w:p>
      <w:pPr>
        <w:jc w:val="left"/>
      </w:pPr>
    </w:p>
    <w:p>
      <w:pPr>
        <w:jc w:val="left"/>
      </w:pPr>
      <w:r>
        <w:rPr>
          <w:rFonts w:ascii="Arial" w:hAnsi="Arial"/>
          <w:b/>
          <w:color w:val="538CD4"/>
        </w:rPr>
        <w:t xml:space="preserve">Environnements techniques : </w:t>
      </w:r>
      <w:r>
        <w:rPr>
          <w:rFonts w:ascii="Arial" w:hAnsi="Arial"/>
          <w:color w:val="538CD4"/>
        </w:rPr>
        <w:t>Google Analytics, Excel, HTML-CSS, Jira Confluence, MongoDB, Python, Javascript</w:t>
      </w:r>
    </w:p>
    <w:sectPr w:rsidR="001F0703" w:rsidSect="00B86718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46D55"/>
    <w:rsid w:val="000526E0"/>
    <w:rsid w:val="0006063C"/>
    <w:rsid w:val="00062E0E"/>
    <w:rsid w:val="000C679F"/>
    <w:rsid w:val="00104451"/>
    <w:rsid w:val="001172EB"/>
    <w:rsid w:val="00124A89"/>
    <w:rsid w:val="001321A2"/>
    <w:rsid w:val="00147CD3"/>
    <w:rsid w:val="0015074B"/>
    <w:rsid w:val="001E11EE"/>
    <w:rsid w:val="001F0703"/>
    <w:rsid w:val="002022D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22BE"/>
    <w:rsid w:val="003D333B"/>
    <w:rsid w:val="003D3DA3"/>
    <w:rsid w:val="00411493"/>
    <w:rsid w:val="00436586"/>
    <w:rsid w:val="004549DE"/>
    <w:rsid w:val="0046371E"/>
    <w:rsid w:val="005447AC"/>
    <w:rsid w:val="00573CA1"/>
    <w:rsid w:val="005748D2"/>
    <w:rsid w:val="0058757C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54F10"/>
    <w:rsid w:val="00860EF8"/>
    <w:rsid w:val="008B734A"/>
    <w:rsid w:val="008E13A9"/>
    <w:rsid w:val="008F6A42"/>
    <w:rsid w:val="009017A4"/>
    <w:rsid w:val="00942D4F"/>
    <w:rsid w:val="00952DB5"/>
    <w:rsid w:val="009B02DE"/>
    <w:rsid w:val="009D6416"/>
    <w:rsid w:val="009F5CA8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D07DBB"/>
    <w:rsid w:val="00D2142C"/>
    <w:rsid w:val="00D875CA"/>
    <w:rsid w:val="00DB0E3F"/>
    <w:rsid w:val="00E10F87"/>
    <w:rsid w:val="00E7554D"/>
    <w:rsid w:val="00ED10F4"/>
    <w:rsid w:val="00EE7A63"/>
    <w:rsid w:val="00F16470"/>
    <w:rsid w:val="00F916F3"/>
    <w:rsid w:val="00FB0D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586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87908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1stbullet">
    <w:name w:val="DC_1st_bullet"/>
    <w:basedOn w:val="DCT1Sections"/>
    <w:qFormat/>
    <w:rsid w:val="00F16470"/>
    <w:pPr>
      <w:spacing w:before="0"/>
      <w:ind w:left="0"/>
      <w:outlineLvl w:val="2"/>
    </w:pPr>
    <w:rPr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ED10F4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87908"/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E7554D"/>
    <w:pPr>
      <w:pBdr>
        <w:top w:val="nil"/>
        <w:left w:val="nil"/>
        <w:bottom w:val="nil"/>
        <w:right w:val="nil"/>
        <w:between w:val="nil"/>
      </w:pBdr>
      <w:ind w:lef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D07DBB"/>
    <w:pPr>
      <w:ind w:lef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D07DBB"/>
    <w:pPr>
      <w:ind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D07DBB"/>
    <w:pPr>
      <w:ind w:lef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B42B1E"/>
    <w:pPr>
      <w:spacing w:after="120" w:line="240" w:lineRule="auto"/>
      <w:ind w:left="142"/>
      <w:jc w:val="both"/>
    </w:pPr>
    <w:rPr>
      <w:rFonts w:eastAsia="Arial" w:cs="Arial"/>
      <w:color w:val="538CD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85</cp:revision>
  <dcterms:created xsi:type="dcterms:W3CDTF">2026-04-09T09:39:00Z</dcterms:created>
  <dcterms:modified xsi:type="dcterms:W3CDTF">2026-04-13T13:51:00Z</dcterms:modified>
  <cp:category/>
</cp:coreProperties>
</file>