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E8640" w14:textId="77777777" w:rsidR="0044270E" w:rsidRPr="000110E5" w:rsidRDefault="0044270E" w:rsidP="0044270E"/>
    <w:sdt>
      <w:sdtPr>
        <w:id w:val="-463886960"/>
        <w:docPartObj>
          <w:docPartGallery w:val="Cover Pages"/>
          <w:docPartUnique/>
        </w:docPartObj>
      </w:sdtPr>
      <w:sdtEndPr/>
      <w:sdtContent>
        <w:p w14:paraId="22E12EAD" w14:textId="77777777" w:rsidR="0044270E" w:rsidRPr="000110E5" w:rsidRDefault="0044270E" w:rsidP="0044270E">
          <w:r w:rsidRPr="000110E5">
            <w:rPr>
              <w:noProof/>
            </w:rPr>
            <mc:AlternateContent>
              <mc:Choice Requires="wpg">
                <w:drawing>
                  <wp:anchor distT="0" distB="0" distL="114300" distR="114300" simplePos="0" relativeHeight="251659264" behindDoc="0" locked="0" layoutInCell="1" allowOverlap="1" wp14:anchorId="2B1AD632" wp14:editId="54892EA8">
                    <wp:simplePos x="0" y="0"/>
                    <wp:positionH relativeFrom="margin">
                      <wp:posOffset>-86995</wp:posOffset>
                    </wp:positionH>
                    <wp:positionV relativeFrom="paragraph">
                      <wp:posOffset>-358140</wp:posOffset>
                    </wp:positionV>
                    <wp:extent cx="5898514" cy="1631315"/>
                    <wp:effectExtent l="0" t="0" r="7620" b="6985"/>
                    <wp:wrapNone/>
                    <wp:docPr id="15" name="Group 15"/>
                    <wp:cNvGraphicFramePr/>
                    <a:graphic xmlns:a="http://schemas.openxmlformats.org/drawingml/2006/main">
                      <a:graphicData uri="http://schemas.microsoft.com/office/word/2010/wordprocessingGroup">
                        <wpg:wgp>
                          <wpg:cNvGrpSpPr/>
                          <wpg:grpSpPr>
                            <a:xfrm>
                              <a:off x="0" y="0"/>
                              <a:ext cx="5898514" cy="1631315"/>
                              <a:chOff x="1" y="0"/>
                              <a:chExt cx="5898514" cy="1631315"/>
                            </a:xfrm>
                          </wpg:grpSpPr>
                          <wps:wsp>
                            <wps:cNvPr id="16" name="Rectangle 16"/>
                            <wps:cNvSpPr/>
                            <wps:spPr>
                              <a:xfrm>
                                <a:off x="4282440" y="0"/>
                                <a:ext cx="1616075" cy="1606550"/>
                              </a:xfrm>
                              <a:prstGeom prst="rect">
                                <a:avLst/>
                              </a:prstGeom>
                              <a:blipFill>
                                <a:blip r:embed="rId8" cstate="print">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 y="68580"/>
                                <a:ext cx="1630680" cy="1562735"/>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339340" y="68580"/>
                                <a:ext cx="1581150" cy="1540510"/>
                              </a:xfrm>
                              <a:prstGeom prst="rect">
                                <a:avLst/>
                              </a:prstGeom>
                              <a:blipFill>
                                <a:blip r:embed="rId10">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7DD266" id="Group 15" o:spid="_x0000_s1026" style="position:absolute;margin-left:-6.85pt;margin-top:-28.2pt;width:464.45pt;height:128.45pt;z-index:251659264;mso-position-horizontal-relative:margin" coordorigin="" coordsize="58985,163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Za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">
                    <v:rect id="Rectangle 16" o:spid="_x0000_s1027" style="position:absolute;left:42824;width:16161;height:16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" stroked="f" strokeweight="1pt">
                      <v:fill r:id="rId11" o:title="" recolor="t" rotate="t" type="frame"/>
                    </v:rect>
                    <v:rect id="Rectangle 17" o:spid="_x0000_s1028" style="position:absolute;top:685;width:16306;height:15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" stroked="f" strokeweight="1pt">
                      <v:fill r:id="rId12" o:title="" recolor="t" rotate="t" type="frame"/>
                    </v:rect>
                    <v:rect id="Rectangle 18" o:spid="_x0000_s1029" style="position:absolute;left:23393;top:685;width:15811;height:15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" stroked="f" strokeweight="1pt">
                      <v:fill r:id="rId13" o:title="" recolor="t" rotate="t" type="frame"/>
                    </v:rect>
                    <w10:wrap anchorx="margin"/>
                  </v:group>
                </w:pict>
              </mc:Fallback>
            </mc:AlternateContent>
          </w:r>
        </w:p>
        <w:p w14:paraId="33C86C21" w14:textId="77777777" w:rsidR="0044270E" w:rsidRPr="000110E5" w:rsidRDefault="0044270E" w:rsidP="0044270E"/>
        <w:sdt>
          <w:sdtPr>
            <w:id w:val="-497805432"/>
            <w:docPartObj>
              <w:docPartGallery w:val="Cover Pages"/>
              <w:docPartUnique/>
            </w:docPartObj>
          </w:sdtPr>
          <w:sdtEndPr/>
          <w:sdtContent>
            <w:p w14:paraId="2AE8FA31" w14:textId="77777777" w:rsidR="0044270E" w:rsidRPr="000110E5" w:rsidRDefault="0044270E" w:rsidP="0044270E"/>
            <w:p w14:paraId="46D2F93A" w14:textId="0A5B19B8" w:rsidR="0044270E" w:rsidRPr="000110E5" w:rsidRDefault="0044270E" w:rsidP="0044270E">
              <w:r w:rsidRPr="000110E5">
                <w:rPr>
                  <w:noProof/>
                </w:rPr>
                <mc:AlternateContent>
                  <mc:Choice Requires="wps">
                    <w:drawing>
                      <wp:anchor distT="0" distB="0" distL="114300" distR="114300" simplePos="0" relativeHeight="251662336" behindDoc="0" locked="0" layoutInCell="1" allowOverlap="1" wp14:anchorId="45693A60" wp14:editId="640A09A0">
                        <wp:simplePos x="0" y="0"/>
                        <wp:positionH relativeFrom="margin">
                          <wp:posOffset>-184150</wp:posOffset>
                        </wp:positionH>
                        <wp:positionV relativeFrom="paragraph">
                          <wp:posOffset>266700</wp:posOffset>
                        </wp:positionV>
                        <wp:extent cx="5988050" cy="525780"/>
                        <wp:effectExtent l="0" t="0" r="0" b="0"/>
                        <wp:wrapNone/>
                        <wp:docPr id="28" name="Rectangle 28"/>
                        <wp:cNvGraphicFramePr/>
                        <a:graphic xmlns:a="http://schemas.openxmlformats.org/drawingml/2006/main">
                          <a:graphicData uri="http://schemas.microsoft.com/office/word/2010/wordprocessingShape">
                            <wps:wsp>
                              <wps:cNvSpPr/>
                              <wps:spPr>
                                <a:xfrm>
                                  <a:off x="0" y="0"/>
                                  <a:ext cx="5988050" cy="525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229874" w14:textId="19D0D4EA" w:rsidR="0044270E" w:rsidRPr="000110E5" w:rsidRDefault="0044270E" w:rsidP="0044270E">
                                    <w:pPr>
                                      <w:jc w:val="center"/>
                                      <w:rPr>
                                        <w:b/>
                                        <w:bCs/>
                                        <w:color w:val="156082" w:themeColor="accent1"/>
                                        <w:sz w:val="44"/>
                                        <w:szCs w:val="44"/>
                                        <w:u w:val="thick"/>
                                      </w:rPr>
                                    </w:pPr>
                                    <w:r w:rsidRPr="000110E5">
                                      <w:rPr>
                                        <w:b/>
                                        <w:bCs/>
                                        <w:color w:val="156082" w:themeColor="accent1"/>
                                        <w:sz w:val="44"/>
                                        <w:szCs w:val="44"/>
                                        <w:u w:val="thick"/>
                                      </w:rPr>
                                      <w:t>ASSESSMENT OF ENERGY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93A60" id="Rectangle 28" o:spid="_x0000_s1026" style="position:absolute;left:0;text-align:left;margin-left:-14.5pt;margin-top:21pt;width:471.5pt;height:4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" filled="f" stroked="f" strokeweight="1pt">
                        <v:textbox>
                          <w:txbxContent>
                            <w:p w14:paraId="1E229874" w14:textId="19D0D4EA" w:rsidR="0044270E" w:rsidRPr="000110E5" w:rsidRDefault="0044270E" w:rsidP="0044270E">
                              <w:pPr>
                                <w:jc w:val="center"/>
                                <w:rPr>
                                  <w:b/>
                                  <w:bCs/>
                                  <w:color w:val="156082" w:themeColor="accent1"/>
                                  <w:sz w:val="44"/>
                                  <w:szCs w:val="44"/>
                                  <w:u w:val="thick"/>
                                </w:rPr>
                              </w:pPr>
                              <w:r w:rsidRPr="000110E5">
                                <w:rPr>
                                  <w:b/>
                                  <w:bCs/>
                                  <w:color w:val="156082" w:themeColor="accent1"/>
                                  <w:sz w:val="44"/>
                                  <w:szCs w:val="44"/>
                                  <w:u w:val="thick"/>
                                </w:rPr>
                                <w:t>ASSESSMENT OF ENERGY SYSTEMS</w:t>
                              </w:r>
                            </w:p>
                          </w:txbxContent>
                        </v:textbox>
                        <w10:wrap anchorx="margin"/>
                      </v:rect>
                    </w:pict>
                  </mc:Fallback>
                </mc:AlternateContent>
              </w:r>
            </w:p>
            <w:p w14:paraId="564B4766" w14:textId="660B8CBC" w:rsidR="0044270E" w:rsidRPr="000110E5" w:rsidRDefault="00552BB0" w:rsidP="0044270E"/>
          </w:sdtContent>
        </w:sdt>
      </w:sdtContent>
    </w:sdt>
    <w:p w14:paraId="57B32F3B" w14:textId="6422F970" w:rsidR="00362FD8" w:rsidRPr="000110E5" w:rsidRDefault="009D3ED4" w:rsidP="00362FD8">
      <w:r w:rsidRPr="000110E5">
        <w:rPr>
          <w:noProof/>
        </w:rPr>
        <mc:AlternateContent>
          <mc:Choice Requires="wps">
            <w:drawing>
              <wp:anchor distT="0" distB="0" distL="114300" distR="114300" simplePos="0" relativeHeight="251660288" behindDoc="0" locked="0" layoutInCell="1" allowOverlap="1" wp14:anchorId="756568A4" wp14:editId="1EDEC8BE">
                <wp:simplePos x="0" y="0"/>
                <wp:positionH relativeFrom="margin">
                  <wp:posOffset>-278350</wp:posOffset>
                </wp:positionH>
                <wp:positionV relativeFrom="paragraph">
                  <wp:posOffset>310940</wp:posOffset>
                </wp:positionV>
                <wp:extent cx="6330493" cy="2041072"/>
                <wp:effectExtent l="57150" t="38100" r="51435" b="69850"/>
                <wp:wrapNone/>
                <wp:docPr id="2" name="Rectangle 2"/>
                <wp:cNvGraphicFramePr/>
                <a:graphic xmlns:a="http://schemas.openxmlformats.org/drawingml/2006/main">
                  <a:graphicData uri="http://schemas.microsoft.com/office/word/2010/wordprocessingShape">
                    <wps:wsp>
                      <wps:cNvSpPr/>
                      <wps:spPr>
                        <a:xfrm>
                          <a:off x="0" y="0"/>
                          <a:ext cx="6330493" cy="2041072"/>
                        </a:xfrm>
                        <a:prstGeom prst="rect">
                          <a:avLst/>
                        </a:prstGeom>
                        <a:ln/>
                      </wps:spPr>
                      <wps:style>
                        <a:lnRef idx="0">
                          <a:schemeClr val="accent4"/>
                        </a:lnRef>
                        <a:fillRef idx="3">
                          <a:schemeClr val="accent4"/>
                        </a:fillRef>
                        <a:effectRef idx="3">
                          <a:schemeClr val="accent4"/>
                        </a:effectRef>
                        <a:fontRef idx="minor">
                          <a:schemeClr val="lt1"/>
                        </a:fontRef>
                      </wps:style>
                      <wps:txbx>
                        <w:txbxContent>
                          <w:p w14:paraId="0843B00E" w14:textId="3632B7F5" w:rsidR="0044270E" w:rsidRPr="000110E5" w:rsidRDefault="0044270E" w:rsidP="0068796A">
                            <w:pPr>
                              <w:spacing w:line="240" w:lineRule="auto"/>
                              <w:jc w:val="center"/>
                              <w:rPr>
                                <w:rFonts w:ascii="Poppins" w:hAnsi="Poppins" w:cs="Poppins"/>
                                <w:b/>
                                <w:bCs/>
                                <w:color w:val="FFFFFF" w:themeColor="background1"/>
                                <w:sz w:val="58"/>
                                <w:szCs w:val="58"/>
                              </w:rPr>
                            </w:pPr>
                            <w:r w:rsidRPr="000110E5">
                              <w:rPr>
                                <w:rFonts w:ascii="Poppins" w:hAnsi="Poppins" w:cs="Poppins"/>
                                <w:b/>
                                <w:bCs/>
                                <w:color w:val="FFFFFF" w:themeColor="background1"/>
                                <w:sz w:val="58"/>
                                <w:szCs w:val="58"/>
                              </w:rPr>
                              <w:t xml:space="preserve">Measuring an Environmental Index: </w:t>
                            </w:r>
                            <w:r w:rsidR="008409A4" w:rsidRPr="000110E5">
                              <w:rPr>
                                <w:rFonts w:ascii="Poppins" w:hAnsi="Poppins" w:cs="Poppins"/>
                                <w:b/>
                                <w:bCs/>
                                <w:color w:val="FFFFFF" w:themeColor="background1"/>
                                <w:sz w:val="58"/>
                                <w:szCs w:val="58"/>
                              </w:rPr>
                              <w:t>C</w:t>
                            </w:r>
                            <w:r w:rsidRPr="000110E5">
                              <w:rPr>
                                <w:rFonts w:ascii="Poppins" w:hAnsi="Poppins" w:cs="Poppins"/>
                                <w:b/>
                                <w:bCs/>
                                <w:color w:val="FFFFFF" w:themeColor="background1"/>
                                <w:sz w:val="58"/>
                                <w:szCs w:val="58"/>
                              </w:rPr>
                              <w:t xml:space="preserve">limate </w:t>
                            </w:r>
                            <w:r w:rsidR="0087263F">
                              <w:rPr>
                                <w:rFonts w:ascii="Poppins" w:hAnsi="Poppins" w:cs="Poppins"/>
                                <w:b/>
                                <w:bCs/>
                                <w:color w:val="FFFFFF" w:themeColor="background1"/>
                                <w:sz w:val="58"/>
                                <w:szCs w:val="58"/>
                              </w:rPr>
                              <w:t>C</w:t>
                            </w:r>
                            <w:r w:rsidRPr="000110E5">
                              <w:rPr>
                                <w:rFonts w:ascii="Poppins" w:hAnsi="Poppins" w:cs="Poppins"/>
                                <w:b/>
                                <w:bCs/>
                                <w:color w:val="FFFFFF" w:themeColor="background1"/>
                                <w:sz w:val="58"/>
                                <w:szCs w:val="58"/>
                              </w:rPr>
                              <w:t xml:space="preserve">hange &amp; </w:t>
                            </w:r>
                            <w:r w:rsidR="008409A4" w:rsidRPr="000110E5">
                              <w:rPr>
                                <w:rFonts w:ascii="Poppins" w:hAnsi="Poppins" w:cs="Poppins"/>
                                <w:b/>
                                <w:bCs/>
                                <w:color w:val="FFFFFF" w:themeColor="background1"/>
                                <w:sz w:val="58"/>
                                <w:szCs w:val="58"/>
                              </w:rPr>
                              <w:t>R</w:t>
                            </w:r>
                            <w:r w:rsidRPr="000110E5">
                              <w:rPr>
                                <w:rFonts w:ascii="Poppins" w:hAnsi="Poppins" w:cs="Poppins"/>
                                <w:b/>
                                <w:bCs/>
                                <w:color w:val="FFFFFF" w:themeColor="background1"/>
                                <w:sz w:val="58"/>
                                <w:szCs w:val="58"/>
                              </w:rPr>
                              <w:t>enewable energy perspective.</w:t>
                            </w:r>
                          </w:p>
                          <w:p w14:paraId="30360F3A" w14:textId="77777777" w:rsidR="0068796A" w:rsidRPr="000110E5" w:rsidRDefault="0068796A">
                            <w:pPr>
                              <w:rPr>
                                <w:sz w:val="58"/>
                                <w:szCs w:val="58"/>
                              </w:rPr>
                            </w:pPr>
                          </w:p>
                          <w:p w14:paraId="3EC4ED05" w14:textId="77777777" w:rsidR="00BB41DF" w:rsidRPr="000110E5" w:rsidRDefault="00BB41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568A4" id="Rectangle 2" o:spid="_x0000_s1027" style="position:absolute;left:0;text-align:left;margin-left:-21.9pt;margin-top:24.5pt;width:498.45pt;height:16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" fillcolor="#10aae5 [3031]" stroked="f">
                <v:fill color2="#0f9bd2 [3175]" rotate="t" colors="0 #47aadf;.5 #05a2df;1 #0094ce" focus="100%" type="gradient">
                  <o:fill v:ext="view" type="gradientUnscaled"/>
                </v:fill>
                <v:shadow on="t" color="black" opacity="41287f" offset="0,1.5pt"/>
                <v:textbox>
                  <w:txbxContent>
                    <w:p w14:paraId="0843B00E" w14:textId="3632B7F5" w:rsidR="0044270E" w:rsidRPr="000110E5" w:rsidRDefault="0044270E" w:rsidP="0068796A">
                      <w:pPr>
                        <w:spacing w:line="240" w:lineRule="auto"/>
                        <w:jc w:val="center"/>
                        <w:rPr>
                          <w:rFonts w:ascii="Poppins" w:hAnsi="Poppins" w:cs="Poppins"/>
                          <w:b/>
                          <w:bCs/>
                          <w:color w:val="FFFFFF" w:themeColor="background1"/>
                          <w:sz w:val="58"/>
                          <w:szCs w:val="58"/>
                        </w:rPr>
                      </w:pPr>
                      <w:r w:rsidRPr="000110E5">
                        <w:rPr>
                          <w:rFonts w:ascii="Poppins" w:hAnsi="Poppins" w:cs="Poppins"/>
                          <w:b/>
                          <w:bCs/>
                          <w:color w:val="FFFFFF" w:themeColor="background1"/>
                          <w:sz w:val="58"/>
                          <w:szCs w:val="58"/>
                        </w:rPr>
                        <w:t xml:space="preserve">Measuring an Environmental Index: </w:t>
                      </w:r>
                      <w:r w:rsidR="008409A4" w:rsidRPr="000110E5">
                        <w:rPr>
                          <w:rFonts w:ascii="Poppins" w:hAnsi="Poppins" w:cs="Poppins"/>
                          <w:b/>
                          <w:bCs/>
                          <w:color w:val="FFFFFF" w:themeColor="background1"/>
                          <w:sz w:val="58"/>
                          <w:szCs w:val="58"/>
                        </w:rPr>
                        <w:t>C</w:t>
                      </w:r>
                      <w:r w:rsidRPr="000110E5">
                        <w:rPr>
                          <w:rFonts w:ascii="Poppins" w:hAnsi="Poppins" w:cs="Poppins"/>
                          <w:b/>
                          <w:bCs/>
                          <w:color w:val="FFFFFF" w:themeColor="background1"/>
                          <w:sz w:val="58"/>
                          <w:szCs w:val="58"/>
                        </w:rPr>
                        <w:t xml:space="preserve">limate </w:t>
                      </w:r>
                      <w:r w:rsidR="0087263F">
                        <w:rPr>
                          <w:rFonts w:ascii="Poppins" w:hAnsi="Poppins" w:cs="Poppins"/>
                          <w:b/>
                          <w:bCs/>
                          <w:color w:val="FFFFFF" w:themeColor="background1"/>
                          <w:sz w:val="58"/>
                          <w:szCs w:val="58"/>
                        </w:rPr>
                        <w:t>C</w:t>
                      </w:r>
                      <w:r w:rsidRPr="000110E5">
                        <w:rPr>
                          <w:rFonts w:ascii="Poppins" w:hAnsi="Poppins" w:cs="Poppins"/>
                          <w:b/>
                          <w:bCs/>
                          <w:color w:val="FFFFFF" w:themeColor="background1"/>
                          <w:sz w:val="58"/>
                          <w:szCs w:val="58"/>
                        </w:rPr>
                        <w:t xml:space="preserve">hange &amp; </w:t>
                      </w:r>
                      <w:r w:rsidR="008409A4" w:rsidRPr="000110E5">
                        <w:rPr>
                          <w:rFonts w:ascii="Poppins" w:hAnsi="Poppins" w:cs="Poppins"/>
                          <w:b/>
                          <w:bCs/>
                          <w:color w:val="FFFFFF" w:themeColor="background1"/>
                          <w:sz w:val="58"/>
                          <w:szCs w:val="58"/>
                        </w:rPr>
                        <w:t>R</w:t>
                      </w:r>
                      <w:r w:rsidRPr="000110E5">
                        <w:rPr>
                          <w:rFonts w:ascii="Poppins" w:hAnsi="Poppins" w:cs="Poppins"/>
                          <w:b/>
                          <w:bCs/>
                          <w:color w:val="FFFFFF" w:themeColor="background1"/>
                          <w:sz w:val="58"/>
                          <w:szCs w:val="58"/>
                        </w:rPr>
                        <w:t>enewable energy perspective.</w:t>
                      </w:r>
                    </w:p>
                    <w:p w14:paraId="30360F3A" w14:textId="77777777" w:rsidR="0068796A" w:rsidRPr="000110E5" w:rsidRDefault="0068796A">
                      <w:pPr>
                        <w:rPr>
                          <w:sz w:val="58"/>
                          <w:szCs w:val="58"/>
                        </w:rPr>
                      </w:pPr>
                    </w:p>
                    <w:p w14:paraId="3EC4ED05" w14:textId="77777777" w:rsidR="00BB41DF" w:rsidRPr="000110E5" w:rsidRDefault="00BB41DF"/>
                  </w:txbxContent>
                </v:textbox>
                <w10:wrap anchorx="margin"/>
              </v:rect>
            </w:pict>
          </mc:Fallback>
        </mc:AlternateContent>
      </w:r>
    </w:p>
    <w:p w14:paraId="60FA9F17" w14:textId="77777777" w:rsidR="00362FD8" w:rsidRPr="000110E5" w:rsidRDefault="00362FD8" w:rsidP="00362FD8"/>
    <w:p w14:paraId="2C3A7741" w14:textId="77777777" w:rsidR="00362FD8" w:rsidRPr="000110E5" w:rsidRDefault="00362FD8" w:rsidP="00362FD8"/>
    <w:p w14:paraId="78462BE8" w14:textId="77777777" w:rsidR="00362FD8" w:rsidRPr="000110E5" w:rsidRDefault="00362FD8" w:rsidP="0068796A">
      <w:pPr>
        <w:jc w:val="center"/>
      </w:pPr>
    </w:p>
    <w:p w14:paraId="097EAF93" w14:textId="4C7E3644" w:rsidR="00362FD8" w:rsidRPr="000110E5" w:rsidRDefault="00362FD8" w:rsidP="00362FD8">
      <w:pPr>
        <w:tabs>
          <w:tab w:val="left" w:pos="1608"/>
        </w:tabs>
      </w:pPr>
    </w:p>
    <w:tbl>
      <w:tblPr>
        <w:tblStyle w:val="PlainTable2"/>
        <w:tblpPr w:leftFromText="180" w:rightFromText="180" w:vertAnchor="text" w:horzAnchor="margin" w:tblpXSpec="center" w:tblpY="826"/>
        <w:tblW w:w="9942" w:type="dxa"/>
        <w:tblLook w:val="04A0" w:firstRow="1" w:lastRow="0" w:firstColumn="1" w:lastColumn="0" w:noHBand="0" w:noVBand="1"/>
      </w:tblPr>
      <w:tblGrid>
        <w:gridCol w:w="5493"/>
        <w:gridCol w:w="4449"/>
      </w:tblGrid>
      <w:tr w:rsidR="009D3ED4" w:rsidRPr="00362FD8" w14:paraId="557BB54F" w14:textId="77777777" w:rsidTr="009D3ED4">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5493" w:type="dxa"/>
          </w:tcPr>
          <w:p w14:paraId="4E0003DF" w14:textId="77777777" w:rsidR="009D3ED4" w:rsidRPr="00362FD8" w:rsidRDefault="009D3ED4" w:rsidP="009D3ED4">
            <w:pPr>
              <w:spacing w:before="0" w:after="0" w:line="240" w:lineRule="auto"/>
              <w:jc w:val="left"/>
              <w:rPr>
                <w:rFonts w:ascii="Poppins" w:eastAsiaTheme="majorEastAsia" w:hAnsi="Poppins" w:cs="Poppins"/>
                <w:color w:val="156082" w:themeColor="accent1"/>
                <w:kern w:val="0"/>
                <w:sz w:val="28"/>
                <w:szCs w:val="28"/>
                <w:lang w:eastAsia="en-GH"/>
                <w14:ligatures w14:val="none"/>
              </w:rPr>
            </w:pPr>
            <w:r w:rsidRPr="00362FD8">
              <w:rPr>
                <w:rFonts w:ascii="Poppins" w:eastAsiaTheme="majorEastAsia" w:hAnsi="Poppins" w:cs="Poppins"/>
                <w:color w:val="156082" w:themeColor="accent1"/>
                <w:kern w:val="0"/>
                <w:sz w:val="28"/>
                <w:szCs w:val="28"/>
                <w:lang w:eastAsia="en-GH"/>
                <w14:ligatures w14:val="none"/>
              </w:rPr>
              <w:t>Authors</w:t>
            </w:r>
          </w:p>
        </w:tc>
        <w:tc>
          <w:tcPr>
            <w:tcW w:w="4449" w:type="dxa"/>
          </w:tcPr>
          <w:p w14:paraId="71A15661" w14:textId="77777777" w:rsidR="009D3ED4" w:rsidRPr="00362FD8" w:rsidRDefault="009D3ED4" w:rsidP="009D3ED4">
            <w:pPr>
              <w:spacing w:before="0" w:after="0" w:line="240" w:lineRule="auto"/>
              <w:jc w:val="right"/>
              <w:cnfStyle w:val="100000000000" w:firstRow="1" w:lastRow="0" w:firstColumn="0" w:lastColumn="0" w:oddVBand="0" w:evenVBand="0" w:oddHBand="0" w:evenHBand="0" w:firstRowFirstColumn="0" w:firstRowLastColumn="0" w:lastRowFirstColumn="0" w:lastRowLastColumn="0"/>
              <w:rPr>
                <w:rFonts w:ascii="Poppins" w:eastAsiaTheme="majorEastAsia" w:hAnsi="Poppins" w:cs="Poppins"/>
                <w:color w:val="156082" w:themeColor="accent1"/>
                <w:kern w:val="0"/>
                <w:sz w:val="28"/>
                <w:szCs w:val="28"/>
                <w:lang w:eastAsia="en-GH"/>
                <w14:ligatures w14:val="none"/>
              </w:rPr>
            </w:pPr>
            <w:r w:rsidRPr="00362FD8">
              <w:rPr>
                <w:rFonts w:ascii="Poppins" w:eastAsiaTheme="majorEastAsia" w:hAnsi="Poppins" w:cs="Poppins"/>
                <w:color w:val="156082" w:themeColor="accent1"/>
                <w:kern w:val="0"/>
                <w:sz w:val="28"/>
                <w:szCs w:val="28"/>
                <w:lang w:eastAsia="en-GH"/>
                <w14:ligatures w14:val="none"/>
              </w:rPr>
              <w:t>Area</w:t>
            </w:r>
          </w:p>
        </w:tc>
      </w:tr>
      <w:tr w:rsidR="009D3ED4" w:rsidRPr="00362FD8" w14:paraId="3D2E2CA1" w14:textId="77777777" w:rsidTr="009D3ED4">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5493" w:type="dxa"/>
          </w:tcPr>
          <w:p w14:paraId="05E76B19" w14:textId="77777777" w:rsidR="009D3ED4" w:rsidRPr="00D533D8" w:rsidRDefault="009D3ED4" w:rsidP="009D3ED4">
            <w:pPr>
              <w:spacing w:before="0" w:after="0" w:line="240" w:lineRule="auto"/>
              <w:jc w:val="left"/>
              <w:rPr>
                <w:rFonts w:ascii="Poppins" w:eastAsiaTheme="majorEastAsia" w:hAnsi="Poppins" w:cs="Poppins"/>
                <w:color w:val="156082" w:themeColor="accent1"/>
                <w:kern w:val="0"/>
                <w:sz w:val="28"/>
                <w:szCs w:val="28"/>
                <w:lang w:val="fr-CI" w:eastAsia="en-GH"/>
                <w14:ligatures w14:val="none"/>
              </w:rPr>
            </w:pPr>
            <w:r w:rsidRPr="00D533D8">
              <w:rPr>
                <w:rFonts w:ascii="Poppins" w:eastAsiaTheme="majorEastAsia" w:hAnsi="Poppins" w:cs="Poppins"/>
                <w:color w:val="156082" w:themeColor="accent1"/>
                <w:kern w:val="0"/>
                <w:sz w:val="28"/>
                <w:szCs w:val="28"/>
                <w:lang w:val="fr-CI" w:eastAsia="en-GH"/>
                <w14:ligatures w14:val="none"/>
              </w:rPr>
              <w:t xml:space="preserve">Kouamé Jean Didier Kouakou </w:t>
            </w:r>
          </w:p>
          <w:p w14:paraId="1A0457EE" w14:textId="77777777" w:rsidR="009D3ED4" w:rsidRPr="00D533D8" w:rsidRDefault="009D3ED4" w:rsidP="009D3ED4">
            <w:pPr>
              <w:spacing w:before="0" w:after="0" w:line="240" w:lineRule="auto"/>
              <w:jc w:val="left"/>
              <w:rPr>
                <w:rFonts w:ascii="Poppins" w:eastAsiaTheme="majorEastAsia" w:hAnsi="Poppins" w:cs="Poppins"/>
                <w:b w:val="0"/>
                <w:bCs w:val="0"/>
                <w:color w:val="156082" w:themeColor="accent1"/>
                <w:kern w:val="0"/>
                <w:sz w:val="28"/>
                <w:szCs w:val="28"/>
                <w:lang w:val="fr-CI" w:eastAsia="en-GH"/>
                <w14:ligatures w14:val="none"/>
              </w:rPr>
            </w:pPr>
            <w:r w:rsidRPr="00D533D8">
              <w:rPr>
                <w:rFonts w:ascii="Poppins" w:eastAsiaTheme="majorEastAsia" w:hAnsi="Poppins" w:cs="Poppins"/>
                <w:b w:val="0"/>
                <w:bCs w:val="0"/>
                <w:color w:val="156082" w:themeColor="accent1"/>
                <w:kern w:val="0"/>
                <w:lang w:val="fr-CI" w:eastAsia="en-GH"/>
                <w14:ligatures w14:val="none"/>
              </w:rPr>
              <w:t>kouame.j@edu.wascal.org</w:t>
            </w:r>
          </w:p>
        </w:tc>
        <w:tc>
          <w:tcPr>
            <w:tcW w:w="4449" w:type="dxa"/>
          </w:tcPr>
          <w:p w14:paraId="33AE01A1" w14:textId="77777777" w:rsidR="009D3ED4" w:rsidRPr="00362FD8" w:rsidRDefault="009D3ED4" w:rsidP="009D3ED4">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Poppins" w:eastAsiaTheme="majorEastAsia" w:hAnsi="Poppins" w:cs="Poppins"/>
                <w:color w:val="156082" w:themeColor="accent1"/>
                <w:kern w:val="0"/>
                <w:sz w:val="28"/>
                <w:szCs w:val="28"/>
                <w:lang w:eastAsia="en-GH"/>
                <w14:ligatures w14:val="none"/>
              </w:rPr>
            </w:pPr>
            <w:r w:rsidRPr="00362FD8">
              <w:rPr>
                <w:rFonts w:ascii="Poppins" w:eastAsiaTheme="majorEastAsia" w:hAnsi="Poppins" w:cs="Poppins"/>
                <w:color w:val="156082" w:themeColor="accent1"/>
                <w:kern w:val="0"/>
                <w:sz w:val="28"/>
                <w:szCs w:val="28"/>
                <w:lang w:eastAsia="en-GH"/>
                <w14:ligatures w14:val="none"/>
              </w:rPr>
              <w:t>ENERGY SYSTEMS ANALYSIS</w:t>
            </w:r>
          </w:p>
          <w:p w14:paraId="358151DC" w14:textId="77777777" w:rsidR="009D3ED4" w:rsidRPr="00362FD8" w:rsidRDefault="009D3ED4" w:rsidP="009D3ED4">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Poppins" w:eastAsiaTheme="majorEastAsia" w:hAnsi="Poppins" w:cs="Poppins"/>
                <w:b/>
                <w:bCs/>
                <w:color w:val="156082" w:themeColor="accent1"/>
                <w:kern w:val="0"/>
                <w:sz w:val="28"/>
                <w:szCs w:val="28"/>
                <w:lang w:eastAsia="en-GH"/>
                <w14:ligatures w14:val="none"/>
              </w:rPr>
            </w:pPr>
          </w:p>
        </w:tc>
      </w:tr>
      <w:tr w:rsidR="009D3ED4" w:rsidRPr="00362FD8" w14:paraId="69B1FC56" w14:textId="77777777" w:rsidTr="009D3ED4">
        <w:trPr>
          <w:trHeight w:val="528"/>
        </w:trPr>
        <w:tc>
          <w:tcPr>
            <w:cnfStyle w:val="001000000000" w:firstRow="0" w:lastRow="0" w:firstColumn="1" w:lastColumn="0" w:oddVBand="0" w:evenVBand="0" w:oddHBand="0" w:evenHBand="0" w:firstRowFirstColumn="0" w:firstRowLastColumn="0" w:lastRowFirstColumn="0" w:lastRowLastColumn="0"/>
            <w:tcW w:w="5493" w:type="dxa"/>
          </w:tcPr>
          <w:p w14:paraId="2F72EFCF" w14:textId="77777777" w:rsidR="009D3ED4" w:rsidRPr="00362FD8" w:rsidRDefault="009D3ED4" w:rsidP="009D3ED4">
            <w:pPr>
              <w:spacing w:before="0" w:after="0" w:line="240" w:lineRule="auto"/>
              <w:jc w:val="left"/>
              <w:rPr>
                <w:rFonts w:ascii="Poppins" w:eastAsiaTheme="majorEastAsia" w:hAnsi="Poppins" w:cs="Poppins"/>
                <w:color w:val="156082" w:themeColor="accent1"/>
                <w:kern w:val="0"/>
                <w:sz w:val="28"/>
                <w:szCs w:val="28"/>
                <w:lang w:eastAsia="en-GH"/>
                <w14:ligatures w14:val="none"/>
              </w:rPr>
            </w:pPr>
          </w:p>
        </w:tc>
        <w:tc>
          <w:tcPr>
            <w:tcW w:w="4449" w:type="dxa"/>
          </w:tcPr>
          <w:p w14:paraId="6766B170" w14:textId="77777777" w:rsidR="009D3ED4" w:rsidRPr="00362FD8" w:rsidRDefault="009D3ED4" w:rsidP="009D3ED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Poppins" w:eastAsiaTheme="majorEastAsia" w:hAnsi="Poppins" w:cs="Poppins"/>
                <w:color w:val="156082" w:themeColor="accent1"/>
                <w:kern w:val="0"/>
                <w:sz w:val="28"/>
                <w:szCs w:val="28"/>
                <w:lang w:eastAsia="en-GH"/>
                <w14:ligatures w14:val="none"/>
              </w:rPr>
            </w:pPr>
          </w:p>
        </w:tc>
      </w:tr>
      <w:tr w:rsidR="009D3ED4" w:rsidRPr="00362FD8" w14:paraId="5E06F3E9" w14:textId="77777777" w:rsidTr="009D3ED4">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5493" w:type="dxa"/>
          </w:tcPr>
          <w:p w14:paraId="6C2A6999" w14:textId="77777777" w:rsidR="009D3ED4" w:rsidRPr="00362FD8" w:rsidRDefault="009D3ED4" w:rsidP="009D3ED4">
            <w:pPr>
              <w:spacing w:before="0" w:after="0" w:line="240" w:lineRule="auto"/>
              <w:jc w:val="left"/>
              <w:rPr>
                <w:rFonts w:ascii="Poppins" w:eastAsiaTheme="majorEastAsia" w:hAnsi="Poppins" w:cs="Poppins"/>
                <w:b w:val="0"/>
                <w:bCs w:val="0"/>
                <w:color w:val="156082" w:themeColor="accent1"/>
                <w:kern w:val="0"/>
                <w:sz w:val="28"/>
                <w:szCs w:val="28"/>
                <w:lang w:eastAsia="en-GH"/>
                <w14:ligatures w14:val="none"/>
              </w:rPr>
            </w:pPr>
            <w:r w:rsidRPr="00362FD8">
              <w:rPr>
                <w:rFonts w:ascii="Poppins" w:eastAsiaTheme="majorEastAsia" w:hAnsi="Poppins" w:cs="Poppins"/>
                <w:b w:val="0"/>
                <w:bCs w:val="0"/>
                <w:color w:val="156082" w:themeColor="accent1"/>
                <w:kern w:val="0"/>
                <w:sz w:val="28"/>
                <w:szCs w:val="28"/>
                <w:lang w:eastAsia="en-GH"/>
                <w14:ligatures w14:val="none"/>
              </w:rPr>
              <w:t>Supervised by</w:t>
            </w:r>
          </w:p>
        </w:tc>
        <w:tc>
          <w:tcPr>
            <w:tcW w:w="4449" w:type="dxa"/>
          </w:tcPr>
          <w:p w14:paraId="3222042D" w14:textId="77777777" w:rsidR="009D3ED4" w:rsidRPr="00362FD8" w:rsidRDefault="009D3ED4" w:rsidP="009D3ED4">
            <w:pPr>
              <w:spacing w:before="0" w:after="0" w:line="240" w:lineRule="auto"/>
              <w:cnfStyle w:val="000000100000" w:firstRow="0" w:lastRow="0" w:firstColumn="0" w:lastColumn="0" w:oddVBand="0" w:evenVBand="0" w:oddHBand="1" w:evenHBand="0" w:firstRowFirstColumn="0" w:firstRowLastColumn="0" w:lastRowFirstColumn="0" w:lastRowLastColumn="0"/>
              <w:rPr>
                <w:rFonts w:ascii="Poppins" w:eastAsiaTheme="majorEastAsia" w:hAnsi="Poppins" w:cs="Poppins"/>
                <w:color w:val="156082" w:themeColor="accent1"/>
                <w:kern w:val="0"/>
                <w:sz w:val="28"/>
                <w:szCs w:val="28"/>
                <w:lang w:eastAsia="en-GH"/>
                <w14:ligatures w14:val="none"/>
              </w:rPr>
            </w:pPr>
          </w:p>
        </w:tc>
      </w:tr>
      <w:tr w:rsidR="009D3ED4" w:rsidRPr="00362FD8" w14:paraId="4CD076D7" w14:textId="77777777" w:rsidTr="009D3ED4">
        <w:trPr>
          <w:trHeight w:val="528"/>
        </w:trPr>
        <w:tc>
          <w:tcPr>
            <w:cnfStyle w:val="001000000000" w:firstRow="0" w:lastRow="0" w:firstColumn="1" w:lastColumn="0" w:oddVBand="0" w:evenVBand="0" w:oddHBand="0" w:evenHBand="0" w:firstRowFirstColumn="0" w:firstRowLastColumn="0" w:lastRowFirstColumn="0" w:lastRowLastColumn="0"/>
            <w:tcW w:w="5493" w:type="dxa"/>
          </w:tcPr>
          <w:p w14:paraId="4BC80903" w14:textId="7C3729EB" w:rsidR="00E35AA5" w:rsidRPr="00362FD8" w:rsidRDefault="009D3ED4" w:rsidP="009D3ED4">
            <w:pPr>
              <w:spacing w:before="0" w:after="0" w:line="240" w:lineRule="auto"/>
              <w:jc w:val="left"/>
              <w:rPr>
                <w:rFonts w:ascii="Poppins" w:eastAsiaTheme="majorEastAsia" w:hAnsi="Poppins" w:cs="Poppins"/>
                <w:b w:val="0"/>
                <w:bCs w:val="0"/>
                <w:color w:val="156082" w:themeColor="accent1"/>
                <w:kern w:val="0"/>
                <w:sz w:val="28"/>
                <w:szCs w:val="28"/>
                <w:lang w:eastAsia="en-GH"/>
                <w14:ligatures w14:val="none"/>
              </w:rPr>
            </w:pPr>
            <w:r w:rsidRPr="000110E5">
              <w:rPr>
                <w:rFonts w:ascii="Poppins" w:eastAsiaTheme="majorEastAsia" w:hAnsi="Poppins" w:cs="Poppins"/>
                <w:color w:val="156082" w:themeColor="accent1"/>
                <w:kern w:val="0"/>
                <w:sz w:val="28"/>
                <w:szCs w:val="28"/>
                <w:lang w:eastAsia="en-GH"/>
                <w14:ligatures w14:val="none"/>
              </w:rPr>
              <w:t xml:space="preserve">Dr. Amin </w:t>
            </w:r>
            <w:r w:rsidR="00C46F80" w:rsidRPr="000110E5">
              <w:rPr>
                <w:rFonts w:ascii="Poppins" w:eastAsiaTheme="majorEastAsia" w:hAnsi="Poppins" w:cs="Poppins"/>
                <w:color w:val="156082" w:themeColor="accent1"/>
                <w:kern w:val="0"/>
                <w:sz w:val="28"/>
                <w:szCs w:val="28"/>
                <w:lang w:eastAsia="en-GH"/>
                <w14:ligatures w14:val="none"/>
              </w:rPr>
              <w:t>Lahnaoui</w:t>
            </w:r>
          </w:p>
        </w:tc>
        <w:tc>
          <w:tcPr>
            <w:tcW w:w="4449" w:type="dxa"/>
          </w:tcPr>
          <w:p w14:paraId="540E89FC" w14:textId="77777777" w:rsidR="009D3ED4" w:rsidRPr="00362FD8" w:rsidRDefault="009D3ED4" w:rsidP="009D3ED4">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Poppins" w:eastAsiaTheme="majorEastAsia" w:hAnsi="Poppins" w:cs="Poppins"/>
                <w:color w:val="156082" w:themeColor="accent1"/>
                <w:kern w:val="0"/>
                <w:sz w:val="28"/>
                <w:szCs w:val="28"/>
                <w:lang w:eastAsia="en-GH"/>
                <w14:ligatures w14:val="none"/>
              </w:rPr>
            </w:pPr>
          </w:p>
        </w:tc>
      </w:tr>
    </w:tbl>
    <w:p w14:paraId="1D0A3187" w14:textId="5FF9E81D" w:rsidR="00362FD8" w:rsidRPr="000110E5" w:rsidRDefault="000310FF" w:rsidP="00362FD8">
      <w:pPr>
        <w:tabs>
          <w:tab w:val="left" w:pos="1608"/>
        </w:tabs>
        <w:sectPr w:rsidR="00362FD8" w:rsidRPr="000110E5" w:rsidSect="0044270E">
          <w:footerReference w:type="default" r:id="rId14"/>
          <w:pgSz w:w="11906" w:h="16838"/>
          <w:pgMar w:top="1440" w:right="1440" w:bottom="1440" w:left="1440" w:header="708" w:footer="708" w:gutter="0"/>
          <w:pgNumType w:start="0"/>
          <w:cols w:space="708"/>
          <w:titlePg/>
          <w:docGrid w:linePitch="360"/>
        </w:sectPr>
      </w:pPr>
      <w:r w:rsidRPr="000110E5">
        <w:rPr>
          <w:noProof/>
        </w:rPr>
        <mc:AlternateContent>
          <mc:Choice Requires="wps">
            <w:drawing>
              <wp:anchor distT="0" distB="0" distL="182880" distR="182880" simplePos="0" relativeHeight="251661312" behindDoc="0" locked="0" layoutInCell="1" allowOverlap="1" wp14:anchorId="2AC27F2B" wp14:editId="6328306A">
                <wp:simplePos x="0" y="0"/>
                <wp:positionH relativeFrom="margin">
                  <wp:posOffset>-340995</wp:posOffset>
                </wp:positionH>
                <wp:positionV relativeFrom="margin">
                  <wp:posOffset>7691755</wp:posOffset>
                </wp:positionV>
                <wp:extent cx="6389370" cy="1155700"/>
                <wp:effectExtent l="57150" t="38100" r="49530" b="82550"/>
                <wp:wrapSquare wrapText="bothSides"/>
                <wp:docPr id="27" name="Text Box 27"/>
                <wp:cNvGraphicFramePr/>
                <a:graphic xmlns:a="http://schemas.openxmlformats.org/drawingml/2006/main">
                  <a:graphicData uri="http://schemas.microsoft.com/office/word/2010/wordprocessingShape">
                    <wps:wsp>
                      <wps:cNvSpPr txBox="1"/>
                      <wps:spPr>
                        <a:xfrm>
                          <a:off x="0" y="0"/>
                          <a:ext cx="6389370" cy="1155700"/>
                        </a:xfrm>
                        <a:prstGeom prst="rect">
                          <a:avLst/>
                        </a:prstGeom>
                        <a:ln/>
                      </wps:spPr>
                      <wps:style>
                        <a:lnRef idx="0">
                          <a:schemeClr val="accent4"/>
                        </a:lnRef>
                        <a:fillRef idx="3">
                          <a:schemeClr val="accent4"/>
                        </a:fillRef>
                        <a:effectRef idx="3">
                          <a:schemeClr val="accent4"/>
                        </a:effectRef>
                        <a:fontRef idx="minor">
                          <a:schemeClr val="lt1"/>
                        </a:fontRef>
                      </wps:style>
                      <wps:txbx>
                        <w:txbxContent>
                          <w:p w14:paraId="69C29C41" w14:textId="77777777" w:rsidR="0044270E" w:rsidRPr="000110E5" w:rsidRDefault="0044270E" w:rsidP="0044270E">
                            <w:pPr>
                              <w:pStyle w:val="Default"/>
                              <w:spacing w:before="40" w:after="40"/>
                              <w:jc w:val="center"/>
                              <w:rPr>
                                <w:rFonts w:ascii="Poppins" w:hAnsi="Poppins" w:cs="Poppins"/>
                                <w:b/>
                                <w:bCs/>
                                <w:color w:val="FFFFFF" w:themeColor="background1"/>
                                <w:sz w:val="44"/>
                                <w:szCs w:val="44"/>
                                <w:lang w:val="en-GB"/>
                              </w:rPr>
                            </w:pPr>
                            <w:r w:rsidRPr="000110E5">
                              <w:rPr>
                                <w:rFonts w:ascii="Poppins" w:hAnsi="Poppins" w:cs="Poppins"/>
                                <w:b/>
                                <w:bCs/>
                                <w:color w:val="FFFFFF" w:themeColor="background1"/>
                                <w:sz w:val="44"/>
                                <w:szCs w:val="44"/>
                                <w:lang w:val="en-GB"/>
                              </w:rPr>
                              <w:t>International Master’s Program in Energy</w:t>
                            </w:r>
                          </w:p>
                          <w:p w14:paraId="69F16791" w14:textId="77777777" w:rsidR="0044270E" w:rsidRPr="000110E5" w:rsidRDefault="0044270E" w:rsidP="0044270E">
                            <w:pPr>
                              <w:pStyle w:val="Default"/>
                              <w:spacing w:before="40" w:after="40"/>
                              <w:jc w:val="center"/>
                              <w:rPr>
                                <w:rFonts w:ascii="Poppins" w:hAnsi="Poppins" w:cs="Poppins"/>
                                <w:b/>
                                <w:bCs/>
                                <w:caps/>
                                <w:color w:val="FFFFFF" w:themeColor="background1"/>
                                <w:sz w:val="52"/>
                                <w:szCs w:val="52"/>
                                <w:lang w:val="en-GB"/>
                              </w:rPr>
                            </w:pPr>
                            <w:r w:rsidRPr="000110E5">
                              <w:rPr>
                                <w:rFonts w:ascii="Poppins" w:hAnsi="Poppins" w:cs="Poppins"/>
                                <w:b/>
                                <w:bCs/>
                                <w:color w:val="FFFFFF" w:themeColor="background1"/>
                                <w:sz w:val="44"/>
                                <w:szCs w:val="44"/>
                                <w:lang w:val="en-GB"/>
                              </w:rPr>
                              <w:t>&amp; Green Hydrogen (IMP-EGH/BATCH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C27F2B" id="_x0000_t202" coordsize="21600,21600" o:spt="202" path="m,l,21600r21600,l21600,xe">
                <v:stroke joinstyle="miter"/>
                <v:path gradientshapeok="t" o:connecttype="rect"/>
              </v:shapetype>
              <v:shape id="Text Box 27" o:spid="_x0000_s1028" type="#_x0000_t202" style="position:absolute;left:0;text-align:left;margin-left:-26.85pt;margin-top:605.65pt;width:503.1pt;height:91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" fillcolor="#10aae5 [3031]" stroked="f">
                <v:fill color2="#0f9bd2 [3175]" rotate="t" colors="0 #47aadf;.5 #05a2df;1 #0094ce" focus="100%" type="gradient">
                  <o:fill v:ext="view" type="gradientUnscaled"/>
                </v:fill>
                <v:shadow on="t" color="black" opacity="41287f" offset="0,1.5pt"/>
                <v:textbox inset="0,0,0,0">
                  <w:txbxContent>
                    <w:p w14:paraId="69C29C41" w14:textId="77777777" w:rsidR="0044270E" w:rsidRPr="000110E5" w:rsidRDefault="0044270E" w:rsidP="0044270E">
                      <w:pPr>
                        <w:pStyle w:val="Default"/>
                        <w:spacing w:before="40" w:after="40"/>
                        <w:jc w:val="center"/>
                        <w:rPr>
                          <w:rFonts w:ascii="Poppins" w:hAnsi="Poppins" w:cs="Poppins"/>
                          <w:b/>
                          <w:bCs/>
                          <w:color w:val="FFFFFF" w:themeColor="background1"/>
                          <w:sz w:val="44"/>
                          <w:szCs w:val="44"/>
                          <w:lang w:val="en-GB"/>
                        </w:rPr>
                      </w:pPr>
                      <w:r w:rsidRPr="000110E5">
                        <w:rPr>
                          <w:rFonts w:ascii="Poppins" w:hAnsi="Poppins" w:cs="Poppins"/>
                          <w:b/>
                          <w:bCs/>
                          <w:color w:val="FFFFFF" w:themeColor="background1"/>
                          <w:sz w:val="44"/>
                          <w:szCs w:val="44"/>
                          <w:lang w:val="en-GB"/>
                        </w:rPr>
                        <w:t xml:space="preserve">International </w:t>
                      </w:r>
                      <w:proofErr w:type="gramStart"/>
                      <w:r w:rsidRPr="000110E5">
                        <w:rPr>
                          <w:rFonts w:ascii="Poppins" w:hAnsi="Poppins" w:cs="Poppins"/>
                          <w:b/>
                          <w:bCs/>
                          <w:color w:val="FFFFFF" w:themeColor="background1"/>
                          <w:sz w:val="44"/>
                          <w:szCs w:val="44"/>
                          <w:lang w:val="en-GB"/>
                        </w:rPr>
                        <w:t>Master’s</w:t>
                      </w:r>
                      <w:proofErr w:type="gramEnd"/>
                      <w:r w:rsidRPr="000110E5">
                        <w:rPr>
                          <w:rFonts w:ascii="Poppins" w:hAnsi="Poppins" w:cs="Poppins"/>
                          <w:b/>
                          <w:bCs/>
                          <w:color w:val="FFFFFF" w:themeColor="background1"/>
                          <w:sz w:val="44"/>
                          <w:szCs w:val="44"/>
                          <w:lang w:val="en-GB"/>
                        </w:rPr>
                        <w:t xml:space="preserve"> Program in Energy</w:t>
                      </w:r>
                    </w:p>
                    <w:p w14:paraId="69F16791" w14:textId="77777777" w:rsidR="0044270E" w:rsidRPr="000110E5" w:rsidRDefault="0044270E" w:rsidP="0044270E">
                      <w:pPr>
                        <w:pStyle w:val="Default"/>
                        <w:spacing w:before="40" w:after="40"/>
                        <w:jc w:val="center"/>
                        <w:rPr>
                          <w:rFonts w:ascii="Poppins" w:hAnsi="Poppins" w:cs="Poppins"/>
                          <w:b/>
                          <w:bCs/>
                          <w:caps/>
                          <w:color w:val="FFFFFF" w:themeColor="background1"/>
                          <w:sz w:val="52"/>
                          <w:szCs w:val="52"/>
                          <w:lang w:val="en-GB"/>
                        </w:rPr>
                      </w:pPr>
                      <w:r w:rsidRPr="000110E5">
                        <w:rPr>
                          <w:rFonts w:ascii="Poppins" w:hAnsi="Poppins" w:cs="Poppins"/>
                          <w:b/>
                          <w:bCs/>
                          <w:color w:val="FFFFFF" w:themeColor="background1"/>
                          <w:sz w:val="44"/>
                          <w:szCs w:val="44"/>
                          <w:lang w:val="en-GB"/>
                        </w:rPr>
                        <w:t>&amp; Green Hydrogen (IMP-EGH/BATCH 2)</w:t>
                      </w:r>
                    </w:p>
                  </w:txbxContent>
                </v:textbox>
                <w10:wrap type="square" anchorx="margin" anchory="margin"/>
              </v:shape>
            </w:pict>
          </mc:Fallback>
        </mc:AlternateContent>
      </w:r>
      <w:r w:rsidR="009D3ED4" w:rsidRPr="000110E5">
        <w:t xml:space="preserve"> </w:t>
      </w:r>
    </w:p>
    <w:sdt>
      <w:sdtPr>
        <w:rPr>
          <w:rFonts w:ascii="Times New Roman" w:eastAsiaTheme="minorHAnsi" w:hAnsi="Times New Roman" w:cstheme="minorBidi"/>
          <w:color w:val="auto"/>
          <w:kern w:val="2"/>
          <w:sz w:val="24"/>
          <w:szCs w:val="24"/>
          <w:lang w:val="en-GB"/>
          <w14:ligatures w14:val="standardContextual"/>
        </w:rPr>
        <w:id w:val="424160806"/>
        <w:docPartObj>
          <w:docPartGallery w:val="Table of Contents"/>
          <w:docPartUnique/>
        </w:docPartObj>
      </w:sdtPr>
      <w:sdtEndPr>
        <w:rPr>
          <w:b/>
          <w:bCs/>
          <w:noProof/>
        </w:rPr>
      </w:sdtEndPr>
      <w:sdtContent>
        <w:p w14:paraId="7B9889AA" w14:textId="5C49A19B" w:rsidR="00AD3D0D" w:rsidRPr="008E02CE" w:rsidRDefault="00AD3D0D">
          <w:pPr>
            <w:pStyle w:val="TOCHeading"/>
            <w:rPr>
              <w:rStyle w:val="Heading2Char"/>
            </w:rPr>
          </w:pPr>
          <w:r w:rsidRPr="008E02CE">
            <w:rPr>
              <w:rStyle w:val="Heading2Char"/>
            </w:rPr>
            <w:t>Table of contents</w:t>
          </w:r>
        </w:p>
        <w:p w14:paraId="4B65684C" w14:textId="7E1A36F7" w:rsidR="00AD3D0D" w:rsidRPr="00E40E0E" w:rsidRDefault="00AD3D0D">
          <w:pPr>
            <w:pStyle w:val="TOC2"/>
            <w:tabs>
              <w:tab w:val="right" w:leader="dot" w:pos="9016"/>
            </w:tabs>
            <w:rPr>
              <w:noProof/>
              <w:sz w:val="20"/>
              <w:szCs w:val="20"/>
            </w:rPr>
          </w:pPr>
          <w:r w:rsidRPr="00E40E0E">
            <w:rPr>
              <w:sz w:val="20"/>
              <w:szCs w:val="20"/>
            </w:rPr>
            <w:fldChar w:fldCharType="begin"/>
          </w:r>
          <w:r w:rsidRPr="00E40E0E">
            <w:rPr>
              <w:sz w:val="20"/>
              <w:szCs w:val="20"/>
            </w:rPr>
            <w:instrText xml:space="preserve"> TOC \o "1-3" \h \z \u </w:instrText>
          </w:r>
          <w:r w:rsidRPr="00E40E0E">
            <w:rPr>
              <w:sz w:val="20"/>
              <w:szCs w:val="20"/>
            </w:rPr>
            <w:fldChar w:fldCharType="separate"/>
          </w:r>
          <w:hyperlink w:anchor="_Toc194775499" w:history="1">
            <w:r w:rsidRPr="00E40E0E">
              <w:rPr>
                <w:rStyle w:val="Hyperlink"/>
                <w:noProof/>
                <w:sz w:val="20"/>
                <w:szCs w:val="20"/>
              </w:rPr>
              <w:t>Introduction</w:t>
            </w:r>
            <w:r w:rsidRPr="00E40E0E">
              <w:rPr>
                <w:noProof/>
                <w:webHidden/>
                <w:sz w:val="20"/>
                <w:szCs w:val="20"/>
              </w:rPr>
              <w:tab/>
            </w:r>
            <w:r w:rsidRPr="00E40E0E">
              <w:rPr>
                <w:noProof/>
                <w:webHidden/>
                <w:sz w:val="20"/>
                <w:szCs w:val="20"/>
              </w:rPr>
              <w:fldChar w:fldCharType="begin"/>
            </w:r>
            <w:r w:rsidRPr="00E40E0E">
              <w:rPr>
                <w:noProof/>
                <w:webHidden/>
                <w:sz w:val="20"/>
                <w:szCs w:val="20"/>
              </w:rPr>
              <w:instrText xml:space="preserve"> PAGEREF _Toc194775499 \h </w:instrText>
            </w:r>
            <w:r w:rsidRPr="00E40E0E">
              <w:rPr>
                <w:noProof/>
                <w:webHidden/>
                <w:sz w:val="20"/>
                <w:szCs w:val="20"/>
              </w:rPr>
            </w:r>
            <w:r w:rsidRPr="00E40E0E">
              <w:rPr>
                <w:noProof/>
                <w:webHidden/>
                <w:sz w:val="20"/>
                <w:szCs w:val="20"/>
              </w:rPr>
              <w:fldChar w:fldCharType="separate"/>
            </w:r>
            <w:r w:rsidR="00681ED5">
              <w:rPr>
                <w:noProof/>
                <w:webHidden/>
                <w:sz w:val="20"/>
                <w:szCs w:val="20"/>
              </w:rPr>
              <w:t>2</w:t>
            </w:r>
            <w:r w:rsidRPr="00E40E0E">
              <w:rPr>
                <w:noProof/>
                <w:webHidden/>
                <w:sz w:val="20"/>
                <w:szCs w:val="20"/>
              </w:rPr>
              <w:fldChar w:fldCharType="end"/>
            </w:r>
          </w:hyperlink>
        </w:p>
        <w:p w14:paraId="0C5F0E38" w14:textId="65733D8A" w:rsidR="00AD3D0D" w:rsidRPr="00E40E0E" w:rsidRDefault="00AD3D0D">
          <w:pPr>
            <w:pStyle w:val="TOC2"/>
            <w:tabs>
              <w:tab w:val="right" w:leader="dot" w:pos="9016"/>
            </w:tabs>
            <w:rPr>
              <w:noProof/>
              <w:sz w:val="20"/>
              <w:szCs w:val="20"/>
            </w:rPr>
          </w:pPr>
          <w:hyperlink w:anchor="_Toc194775500" w:history="1">
            <w:r w:rsidRPr="00E40E0E">
              <w:rPr>
                <w:rStyle w:val="Hyperlink"/>
                <w:noProof/>
                <w:sz w:val="20"/>
                <w:szCs w:val="20"/>
              </w:rPr>
              <w:t>I. Methodology</w:t>
            </w:r>
            <w:r w:rsidRPr="00E40E0E">
              <w:rPr>
                <w:noProof/>
                <w:webHidden/>
                <w:sz w:val="20"/>
                <w:szCs w:val="20"/>
              </w:rPr>
              <w:tab/>
            </w:r>
            <w:r w:rsidRPr="00E40E0E">
              <w:rPr>
                <w:noProof/>
                <w:webHidden/>
                <w:sz w:val="20"/>
                <w:szCs w:val="20"/>
              </w:rPr>
              <w:fldChar w:fldCharType="begin"/>
            </w:r>
            <w:r w:rsidRPr="00E40E0E">
              <w:rPr>
                <w:noProof/>
                <w:webHidden/>
                <w:sz w:val="20"/>
                <w:szCs w:val="20"/>
              </w:rPr>
              <w:instrText xml:space="preserve"> PAGEREF _Toc194775500 \h </w:instrText>
            </w:r>
            <w:r w:rsidRPr="00E40E0E">
              <w:rPr>
                <w:noProof/>
                <w:webHidden/>
                <w:sz w:val="20"/>
                <w:szCs w:val="20"/>
              </w:rPr>
            </w:r>
            <w:r w:rsidRPr="00E40E0E">
              <w:rPr>
                <w:noProof/>
                <w:webHidden/>
                <w:sz w:val="20"/>
                <w:szCs w:val="20"/>
              </w:rPr>
              <w:fldChar w:fldCharType="separate"/>
            </w:r>
            <w:r w:rsidR="00681ED5">
              <w:rPr>
                <w:noProof/>
                <w:webHidden/>
                <w:sz w:val="20"/>
                <w:szCs w:val="20"/>
              </w:rPr>
              <w:t>3</w:t>
            </w:r>
            <w:r w:rsidRPr="00E40E0E">
              <w:rPr>
                <w:noProof/>
                <w:webHidden/>
                <w:sz w:val="20"/>
                <w:szCs w:val="20"/>
              </w:rPr>
              <w:fldChar w:fldCharType="end"/>
            </w:r>
          </w:hyperlink>
        </w:p>
        <w:p w14:paraId="35B12F52" w14:textId="31A892B4" w:rsidR="00AD3D0D" w:rsidRPr="00E40E0E" w:rsidRDefault="00AD3D0D">
          <w:pPr>
            <w:pStyle w:val="TOC3"/>
            <w:tabs>
              <w:tab w:val="right" w:leader="dot" w:pos="9016"/>
            </w:tabs>
            <w:rPr>
              <w:noProof/>
              <w:sz w:val="20"/>
              <w:szCs w:val="20"/>
            </w:rPr>
          </w:pPr>
          <w:hyperlink w:anchor="_Toc194775501" w:history="1">
            <w:r w:rsidRPr="00E40E0E">
              <w:rPr>
                <w:rStyle w:val="Hyperlink"/>
                <w:noProof/>
                <w:sz w:val="20"/>
                <w:szCs w:val="20"/>
              </w:rPr>
              <w:t>1. Selection of relevant indicators</w:t>
            </w:r>
            <w:r w:rsidRPr="00E40E0E">
              <w:rPr>
                <w:noProof/>
                <w:webHidden/>
                <w:sz w:val="20"/>
                <w:szCs w:val="20"/>
              </w:rPr>
              <w:tab/>
            </w:r>
            <w:r w:rsidRPr="00E40E0E">
              <w:rPr>
                <w:noProof/>
                <w:webHidden/>
                <w:sz w:val="20"/>
                <w:szCs w:val="20"/>
              </w:rPr>
              <w:fldChar w:fldCharType="begin"/>
            </w:r>
            <w:r w:rsidRPr="00E40E0E">
              <w:rPr>
                <w:noProof/>
                <w:webHidden/>
                <w:sz w:val="20"/>
                <w:szCs w:val="20"/>
              </w:rPr>
              <w:instrText xml:space="preserve"> PAGEREF _Toc194775501 \h </w:instrText>
            </w:r>
            <w:r w:rsidRPr="00E40E0E">
              <w:rPr>
                <w:noProof/>
                <w:webHidden/>
                <w:sz w:val="20"/>
                <w:szCs w:val="20"/>
              </w:rPr>
            </w:r>
            <w:r w:rsidRPr="00E40E0E">
              <w:rPr>
                <w:noProof/>
                <w:webHidden/>
                <w:sz w:val="20"/>
                <w:szCs w:val="20"/>
              </w:rPr>
              <w:fldChar w:fldCharType="separate"/>
            </w:r>
            <w:r w:rsidR="00681ED5">
              <w:rPr>
                <w:noProof/>
                <w:webHidden/>
                <w:sz w:val="20"/>
                <w:szCs w:val="20"/>
              </w:rPr>
              <w:t>3</w:t>
            </w:r>
            <w:r w:rsidRPr="00E40E0E">
              <w:rPr>
                <w:noProof/>
                <w:webHidden/>
                <w:sz w:val="20"/>
                <w:szCs w:val="20"/>
              </w:rPr>
              <w:fldChar w:fldCharType="end"/>
            </w:r>
          </w:hyperlink>
        </w:p>
        <w:p w14:paraId="6971205F" w14:textId="405A59BC" w:rsidR="00AD3D0D" w:rsidRPr="00E40E0E" w:rsidRDefault="00AD3D0D">
          <w:pPr>
            <w:pStyle w:val="TOC3"/>
            <w:tabs>
              <w:tab w:val="right" w:leader="dot" w:pos="9016"/>
            </w:tabs>
            <w:rPr>
              <w:noProof/>
              <w:sz w:val="20"/>
              <w:szCs w:val="20"/>
            </w:rPr>
          </w:pPr>
          <w:hyperlink w:anchor="_Toc194775502" w:history="1">
            <w:r w:rsidRPr="00E40E0E">
              <w:rPr>
                <w:rStyle w:val="Hyperlink"/>
                <w:noProof/>
                <w:sz w:val="20"/>
                <w:szCs w:val="20"/>
              </w:rPr>
              <w:t>2. Data collection and construction of the database</w:t>
            </w:r>
            <w:r w:rsidRPr="00E40E0E">
              <w:rPr>
                <w:noProof/>
                <w:webHidden/>
                <w:sz w:val="20"/>
                <w:szCs w:val="20"/>
              </w:rPr>
              <w:tab/>
            </w:r>
            <w:r w:rsidRPr="00E40E0E">
              <w:rPr>
                <w:noProof/>
                <w:webHidden/>
                <w:sz w:val="20"/>
                <w:szCs w:val="20"/>
              </w:rPr>
              <w:fldChar w:fldCharType="begin"/>
            </w:r>
            <w:r w:rsidRPr="00E40E0E">
              <w:rPr>
                <w:noProof/>
                <w:webHidden/>
                <w:sz w:val="20"/>
                <w:szCs w:val="20"/>
              </w:rPr>
              <w:instrText xml:space="preserve"> PAGEREF _Toc194775502 \h </w:instrText>
            </w:r>
            <w:r w:rsidRPr="00E40E0E">
              <w:rPr>
                <w:noProof/>
                <w:webHidden/>
                <w:sz w:val="20"/>
                <w:szCs w:val="20"/>
              </w:rPr>
            </w:r>
            <w:r w:rsidRPr="00E40E0E">
              <w:rPr>
                <w:noProof/>
                <w:webHidden/>
                <w:sz w:val="20"/>
                <w:szCs w:val="20"/>
              </w:rPr>
              <w:fldChar w:fldCharType="separate"/>
            </w:r>
            <w:r w:rsidR="00681ED5">
              <w:rPr>
                <w:noProof/>
                <w:webHidden/>
                <w:sz w:val="20"/>
                <w:szCs w:val="20"/>
              </w:rPr>
              <w:t>5</w:t>
            </w:r>
            <w:r w:rsidRPr="00E40E0E">
              <w:rPr>
                <w:noProof/>
                <w:webHidden/>
                <w:sz w:val="20"/>
                <w:szCs w:val="20"/>
              </w:rPr>
              <w:fldChar w:fldCharType="end"/>
            </w:r>
          </w:hyperlink>
        </w:p>
        <w:p w14:paraId="33F3D692" w14:textId="336229CA" w:rsidR="00AD3D0D" w:rsidRPr="00E40E0E" w:rsidRDefault="00AD3D0D">
          <w:pPr>
            <w:pStyle w:val="TOC3"/>
            <w:tabs>
              <w:tab w:val="right" w:leader="dot" w:pos="9016"/>
            </w:tabs>
            <w:rPr>
              <w:noProof/>
              <w:sz w:val="20"/>
              <w:szCs w:val="20"/>
            </w:rPr>
          </w:pPr>
          <w:hyperlink w:anchor="_Toc194775503" w:history="1">
            <w:r w:rsidRPr="00E40E0E">
              <w:rPr>
                <w:rStyle w:val="Hyperlink"/>
                <w:noProof/>
                <w:sz w:val="20"/>
                <w:szCs w:val="20"/>
              </w:rPr>
              <w:t>3. Data normalization</w:t>
            </w:r>
            <w:r w:rsidRPr="00E40E0E">
              <w:rPr>
                <w:noProof/>
                <w:webHidden/>
                <w:sz w:val="20"/>
                <w:szCs w:val="20"/>
              </w:rPr>
              <w:tab/>
            </w:r>
            <w:r w:rsidRPr="00E40E0E">
              <w:rPr>
                <w:noProof/>
                <w:webHidden/>
                <w:sz w:val="20"/>
                <w:szCs w:val="20"/>
              </w:rPr>
              <w:fldChar w:fldCharType="begin"/>
            </w:r>
            <w:r w:rsidRPr="00E40E0E">
              <w:rPr>
                <w:noProof/>
                <w:webHidden/>
                <w:sz w:val="20"/>
                <w:szCs w:val="20"/>
              </w:rPr>
              <w:instrText xml:space="preserve"> PAGEREF _Toc194775503 \h </w:instrText>
            </w:r>
            <w:r w:rsidRPr="00E40E0E">
              <w:rPr>
                <w:noProof/>
                <w:webHidden/>
                <w:sz w:val="20"/>
                <w:szCs w:val="20"/>
              </w:rPr>
            </w:r>
            <w:r w:rsidRPr="00E40E0E">
              <w:rPr>
                <w:noProof/>
                <w:webHidden/>
                <w:sz w:val="20"/>
                <w:szCs w:val="20"/>
              </w:rPr>
              <w:fldChar w:fldCharType="separate"/>
            </w:r>
            <w:r w:rsidR="00681ED5">
              <w:rPr>
                <w:noProof/>
                <w:webHidden/>
                <w:sz w:val="20"/>
                <w:szCs w:val="20"/>
              </w:rPr>
              <w:t>5</w:t>
            </w:r>
            <w:r w:rsidRPr="00E40E0E">
              <w:rPr>
                <w:noProof/>
                <w:webHidden/>
                <w:sz w:val="20"/>
                <w:szCs w:val="20"/>
              </w:rPr>
              <w:fldChar w:fldCharType="end"/>
            </w:r>
          </w:hyperlink>
        </w:p>
        <w:p w14:paraId="2C7B74C2" w14:textId="47F8AD25" w:rsidR="00AD3D0D" w:rsidRPr="00E40E0E" w:rsidRDefault="00AD3D0D">
          <w:pPr>
            <w:pStyle w:val="TOC3"/>
            <w:tabs>
              <w:tab w:val="right" w:leader="dot" w:pos="9016"/>
            </w:tabs>
            <w:rPr>
              <w:noProof/>
              <w:sz w:val="20"/>
              <w:szCs w:val="20"/>
            </w:rPr>
          </w:pPr>
          <w:hyperlink w:anchor="_Toc194775504" w:history="1">
            <w:r w:rsidRPr="00E40E0E">
              <w:rPr>
                <w:rStyle w:val="Hyperlink"/>
                <w:noProof/>
                <w:sz w:val="20"/>
                <w:szCs w:val="20"/>
              </w:rPr>
              <w:t>4. Assignment of weighting, direction and aggregation</w:t>
            </w:r>
            <w:r w:rsidRPr="00E40E0E">
              <w:rPr>
                <w:noProof/>
                <w:webHidden/>
                <w:sz w:val="20"/>
                <w:szCs w:val="20"/>
              </w:rPr>
              <w:tab/>
            </w:r>
            <w:r w:rsidRPr="00E40E0E">
              <w:rPr>
                <w:noProof/>
                <w:webHidden/>
                <w:sz w:val="20"/>
                <w:szCs w:val="20"/>
              </w:rPr>
              <w:fldChar w:fldCharType="begin"/>
            </w:r>
            <w:r w:rsidRPr="00E40E0E">
              <w:rPr>
                <w:noProof/>
                <w:webHidden/>
                <w:sz w:val="20"/>
                <w:szCs w:val="20"/>
              </w:rPr>
              <w:instrText xml:space="preserve"> PAGEREF _Toc194775504 \h </w:instrText>
            </w:r>
            <w:r w:rsidRPr="00E40E0E">
              <w:rPr>
                <w:noProof/>
                <w:webHidden/>
                <w:sz w:val="20"/>
                <w:szCs w:val="20"/>
              </w:rPr>
            </w:r>
            <w:r w:rsidRPr="00E40E0E">
              <w:rPr>
                <w:noProof/>
                <w:webHidden/>
                <w:sz w:val="20"/>
                <w:szCs w:val="20"/>
              </w:rPr>
              <w:fldChar w:fldCharType="separate"/>
            </w:r>
            <w:r w:rsidR="00681ED5">
              <w:rPr>
                <w:noProof/>
                <w:webHidden/>
                <w:sz w:val="20"/>
                <w:szCs w:val="20"/>
              </w:rPr>
              <w:t>6</w:t>
            </w:r>
            <w:r w:rsidRPr="00E40E0E">
              <w:rPr>
                <w:noProof/>
                <w:webHidden/>
                <w:sz w:val="20"/>
                <w:szCs w:val="20"/>
              </w:rPr>
              <w:fldChar w:fldCharType="end"/>
            </w:r>
          </w:hyperlink>
        </w:p>
        <w:p w14:paraId="173B0887" w14:textId="5A7AADC8" w:rsidR="00AD3D0D" w:rsidRPr="00E40E0E" w:rsidRDefault="00AD3D0D">
          <w:pPr>
            <w:pStyle w:val="TOC2"/>
            <w:tabs>
              <w:tab w:val="right" w:leader="dot" w:pos="9016"/>
            </w:tabs>
            <w:rPr>
              <w:noProof/>
              <w:sz w:val="20"/>
              <w:szCs w:val="20"/>
            </w:rPr>
          </w:pPr>
          <w:hyperlink w:anchor="_Toc194775505" w:history="1">
            <w:r w:rsidRPr="00E40E0E">
              <w:rPr>
                <w:rStyle w:val="Hyperlink"/>
                <w:noProof/>
                <w:sz w:val="20"/>
                <w:szCs w:val="20"/>
              </w:rPr>
              <w:t>III. Data Analysis and Results</w:t>
            </w:r>
            <w:r w:rsidRPr="00E40E0E">
              <w:rPr>
                <w:noProof/>
                <w:webHidden/>
                <w:sz w:val="20"/>
                <w:szCs w:val="20"/>
              </w:rPr>
              <w:tab/>
            </w:r>
            <w:r w:rsidRPr="00E40E0E">
              <w:rPr>
                <w:noProof/>
                <w:webHidden/>
                <w:sz w:val="20"/>
                <w:szCs w:val="20"/>
              </w:rPr>
              <w:fldChar w:fldCharType="begin"/>
            </w:r>
            <w:r w:rsidRPr="00E40E0E">
              <w:rPr>
                <w:noProof/>
                <w:webHidden/>
                <w:sz w:val="20"/>
                <w:szCs w:val="20"/>
              </w:rPr>
              <w:instrText xml:space="preserve"> PAGEREF _Toc194775505 \h </w:instrText>
            </w:r>
            <w:r w:rsidRPr="00E40E0E">
              <w:rPr>
                <w:noProof/>
                <w:webHidden/>
                <w:sz w:val="20"/>
                <w:szCs w:val="20"/>
              </w:rPr>
            </w:r>
            <w:r w:rsidRPr="00E40E0E">
              <w:rPr>
                <w:noProof/>
                <w:webHidden/>
                <w:sz w:val="20"/>
                <w:szCs w:val="20"/>
              </w:rPr>
              <w:fldChar w:fldCharType="separate"/>
            </w:r>
            <w:r w:rsidR="00681ED5">
              <w:rPr>
                <w:noProof/>
                <w:webHidden/>
                <w:sz w:val="20"/>
                <w:szCs w:val="20"/>
              </w:rPr>
              <w:t>6</w:t>
            </w:r>
            <w:r w:rsidRPr="00E40E0E">
              <w:rPr>
                <w:noProof/>
                <w:webHidden/>
                <w:sz w:val="20"/>
                <w:szCs w:val="20"/>
              </w:rPr>
              <w:fldChar w:fldCharType="end"/>
            </w:r>
          </w:hyperlink>
        </w:p>
        <w:p w14:paraId="4EC2D28C" w14:textId="05D64270" w:rsidR="00AD3D0D" w:rsidRPr="00E40E0E" w:rsidRDefault="00AD3D0D">
          <w:pPr>
            <w:pStyle w:val="TOC3"/>
            <w:tabs>
              <w:tab w:val="right" w:leader="dot" w:pos="9016"/>
            </w:tabs>
            <w:rPr>
              <w:noProof/>
              <w:sz w:val="20"/>
              <w:szCs w:val="20"/>
            </w:rPr>
          </w:pPr>
          <w:hyperlink w:anchor="_Toc194775506" w:history="1">
            <w:r w:rsidRPr="00E40E0E">
              <w:rPr>
                <w:rStyle w:val="Hyperlink"/>
                <w:noProof/>
                <w:sz w:val="20"/>
                <w:szCs w:val="20"/>
              </w:rPr>
              <w:t>1. Data Analysis</w:t>
            </w:r>
            <w:r w:rsidRPr="00E40E0E">
              <w:rPr>
                <w:noProof/>
                <w:webHidden/>
                <w:sz w:val="20"/>
                <w:szCs w:val="20"/>
              </w:rPr>
              <w:tab/>
            </w:r>
            <w:r w:rsidRPr="00E40E0E">
              <w:rPr>
                <w:noProof/>
                <w:webHidden/>
                <w:sz w:val="20"/>
                <w:szCs w:val="20"/>
              </w:rPr>
              <w:fldChar w:fldCharType="begin"/>
            </w:r>
            <w:r w:rsidRPr="00E40E0E">
              <w:rPr>
                <w:noProof/>
                <w:webHidden/>
                <w:sz w:val="20"/>
                <w:szCs w:val="20"/>
              </w:rPr>
              <w:instrText xml:space="preserve"> PAGEREF _Toc194775506 \h </w:instrText>
            </w:r>
            <w:r w:rsidRPr="00E40E0E">
              <w:rPr>
                <w:noProof/>
                <w:webHidden/>
                <w:sz w:val="20"/>
                <w:szCs w:val="20"/>
              </w:rPr>
            </w:r>
            <w:r w:rsidRPr="00E40E0E">
              <w:rPr>
                <w:noProof/>
                <w:webHidden/>
                <w:sz w:val="20"/>
                <w:szCs w:val="20"/>
              </w:rPr>
              <w:fldChar w:fldCharType="separate"/>
            </w:r>
            <w:r w:rsidR="00681ED5">
              <w:rPr>
                <w:noProof/>
                <w:webHidden/>
                <w:sz w:val="20"/>
                <w:szCs w:val="20"/>
              </w:rPr>
              <w:t>6</w:t>
            </w:r>
            <w:r w:rsidRPr="00E40E0E">
              <w:rPr>
                <w:noProof/>
                <w:webHidden/>
                <w:sz w:val="20"/>
                <w:szCs w:val="20"/>
              </w:rPr>
              <w:fldChar w:fldCharType="end"/>
            </w:r>
          </w:hyperlink>
        </w:p>
        <w:p w14:paraId="231424D8" w14:textId="59780028" w:rsidR="00AD3D0D" w:rsidRPr="00E40E0E" w:rsidRDefault="00AD3D0D">
          <w:pPr>
            <w:pStyle w:val="TOC3"/>
            <w:tabs>
              <w:tab w:val="right" w:leader="dot" w:pos="9016"/>
            </w:tabs>
            <w:rPr>
              <w:noProof/>
              <w:sz w:val="20"/>
              <w:szCs w:val="20"/>
            </w:rPr>
          </w:pPr>
          <w:hyperlink w:anchor="_Toc194775507" w:history="1">
            <w:r w:rsidRPr="00E40E0E">
              <w:rPr>
                <w:rStyle w:val="Hyperlink"/>
                <w:noProof/>
                <w:sz w:val="20"/>
                <w:szCs w:val="20"/>
              </w:rPr>
              <w:t>2. Finding from index measurement</w:t>
            </w:r>
            <w:r w:rsidRPr="00E40E0E">
              <w:rPr>
                <w:noProof/>
                <w:webHidden/>
                <w:sz w:val="20"/>
                <w:szCs w:val="20"/>
              </w:rPr>
              <w:tab/>
            </w:r>
            <w:r w:rsidRPr="00E40E0E">
              <w:rPr>
                <w:noProof/>
                <w:webHidden/>
                <w:sz w:val="20"/>
                <w:szCs w:val="20"/>
              </w:rPr>
              <w:fldChar w:fldCharType="begin"/>
            </w:r>
            <w:r w:rsidRPr="00E40E0E">
              <w:rPr>
                <w:noProof/>
                <w:webHidden/>
                <w:sz w:val="20"/>
                <w:szCs w:val="20"/>
              </w:rPr>
              <w:instrText xml:space="preserve"> PAGEREF _Toc194775507 \h </w:instrText>
            </w:r>
            <w:r w:rsidRPr="00E40E0E">
              <w:rPr>
                <w:noProof/>
                <w:webHidden/>
                <w:sz w:val="20"/>
                <w:szCs w:val="20"/>
              </w:rPr>
            </w:r>
            <w:r w:rsidRPr="00E40E0E">
              <w:rPr>
                <w:noProof/>
                <w:webHidden/>
                <w:sz w:val="20"/>
                <w:szCs w:val="20"/>
              </w:rPr>
              <w:fldChar w:fldCharType="separate"/>
            </w:r>
            <w:r w:rsidR="00681ED5">
              <w:rPr>
                <w:noProof/>
                <w:webHidden/>
                <w:sz w:val="20"/>
                <w:szCs w:val="20"/>
              </w:rPr>
              <w:t>8</w:t>
            </w:r>
            <w:r w:rsidRPr="00E40E0E">
              <w:rPr>
                <w:noProof/>
                <w:webHidden/>
                <w:sz w:val="20"/>
                <w:szCs w:val="20"/>
              </w:rPr>
              <w:fldChar w:fldCharType="end"/>
            </w:r>
          </w:hyperlink>
        </w:p>
        <w:p w14:paraId="56D64018" w14:textId="188E3465" w:rsidR="00AD3D0D" w:rsidRPr="00E40E0E" w:rsidRDefault="00AD3D0D">
          <w:pPr>
            <w:pStyle w:val="TOC2"/>
            <w:tabs>
              <w:tab w:val="right" w:leader="dot" w:pos="9016"/>
            </w:tabs>
            <w:rPr>
              <w:noProof/>
              <w:sz w:val="20"/>
              <w:szCs w:val="20"/>
            </w:rPr>
          </w:pPr>
          <w:hyperlink w:anchor="_Toc194775508" w:history="1">
            <w:r w:rsidRPr="00E40E0E">
              <w:rPr>
                <w:rStyle w:val="Hyperlink"/>
                <w:noProof/>
                <w:sz w:val="20"/>
                <w:szCs w:val="20"/>
              </w:rPr>
              <w:t>IV. Policy recommendations</w:t>
            </w:r>
            <w:r w:rsidRPr="00E40E0E">
              <w:rPr>
                <w:noProof/>
                <w:webHidden/>
                <w:sz w:val="20"/>
                <w:szCs w:val="20"/>
              </w:rPr>
              <w:tab/>
            </w:r>
            <w:r w:rsidRPr="00E40E0E">
              <w:rPr>
                <w:noProof/>
                <w:webHidden/>
                <w:sz w:val="20"/>
                <w:szCs w:val="20"/>
              </w:rPr>
              <w:fldChar w:fldCharType="begin"/>
            </w:r>
            <w:r w:rsidRPr="00E40E0E">
              <w:rPr>
                <w:noProof/>
                <w:webHidden/>
                <w:sz w:val="20"/>
                <w:szCs w:val="20"/>
              </w:rPr>
              <w:instrText xml:space="preserve"> PAGEREF _Toc194775508 \h </w:instrText>
            </w:r>
            <w:r w:rsidRPr="00E40E0E">
              <w:rPr>
                <w:noProof/>
                <w:webHidden/>
                <w:sz w:val="20"/>
                <w:szCs w:val="20"/>
              </w:rPr>
            </w:r>
            <w:r w:rsidRPr="00E40E0E">
              <w:rPr>
                <w:noProof/>
                <w:webHidden/>
                <w:sz w:val="20"/>
                <w:szCs w:val="20"/>
              </w:rPr>
              <w:fldChar w:fldCharType="separate"/>
            </w:r>
            <w:r w:rsidR="00681ED5">
              <w:rPr>
                <w:noProof/>
                <w:webHidden/>
                <w:sz w:val="20"/>
                <w:szCs w:val="20"/>
              </w:rPr>
              <w:t>10</w:t>
            </w:r>
            <w:r w:rsidRPr="00E40E0E">
              <w:rPr>
                <w:noProof/>
                <w:webHidden/>
                <w:sz w:val="20"/>
                <w:szCs w:val="20"/>
              </w:rPr>
              <w:fldChar w:fldCharType="end"/>
            </w:r>
          </w:hyperlink>
        </w:p>
        <w:p w14:paraId="7465B973" w14:textId="29A22B65" w:rsidR="00AD3D0D" w:rsidRPr="00E40E0E" w:rsidRDefault="00AD3D0D">
          <w:pPr>
            <w:pStyle w:val="TOC2"/>
            <w:tabs>
              <w:tab w:val="right" w:leader="dot" w:pos="9016"/>
            </w:tabs>
            <w:rPr>
              <w:noProof/>
              <w:sz w:val="20"/>
              <w:szCs w:val="20"/>
            </w:rPr>
          </w:pPr>
          <w:hyperlink w:anchor="_Toc194775509" w:history="1">
            <w:r w:rsidRPr="00E40E0E">
              <w:rPr>
                <w:rStyle w:val="Hyperlink"/>
                <w:noProof/>
                <w:sz w:val="20"/>
                <w:szCs w:val="20"/>
              </w:rPr>
              <w:t>Conclusion</w:t>
            </w:r>
            <w:r w:rsidRPr="00E40E0E">
              <w:rPr>
                <w:noProof/>
                <w:webHidden/>
                <w:sz w:val="20"/>
                <w:szCs w:val="20"/>
              </w:rPr>
              <w:tab/>
            </w:r>
            <w:r w:rsidRPr="00E40E0E">
              <w:rPr>
                <w:noProof/>
                <w:webHidden/>
                <w:sz w:val="20"/>
                <w:szCs w:val="20"/>
              </w:rPr>
              <w:fldChar w:fldCharType="begin"/>
            </w:r>
            <w:r w:rsidRPr="00E40E0E">
              <w:rPr>
                <w:noProof/>
                <w:webHidden/>
                <w:sz w:val="20"/>
                <w:szCs w:val="20"/>
              </w:rPr>
              <w:instrText xml:space="preserve"> PAGEREF _Toc194775509 \h </w:instrText>
            </w:r>
            <w:r w:rsidRPr="00E40E0E">
              <w:rPr>
                <w:noProof/>
                <w:webHidden/>
                <w:sz w:val="20"/>
                <w:szCs w:val="20"/>
              </w:rPr>
            </w:r>
            <w:r w:rsidRPr="00E40E0E">
              <w:rPr>
                <w:noProof/>
                <w:webHidden/>
                <w:sz w:val="20"/>
                <w:szCs w:val="20"/>
              </w:rPr>
              <w:fldChar w:fldCharType="separate"/>
            </w:r>
            <w:r w:rsidR="00681ED5">
              <w:rPr>
                <w:noProof/>
                <w:webHidden/>
                <w:sz w:val="20"/>
                <w:szCs w:val="20"/>
              </w:rPr>
              <w:t>10</w:t>
            </w:r>
            <w:r w:rsidRPr="00E40E0E">
              <w:rPr>
                <w:noProof/>
                <w:webHidden/>
                <w:sz w:val="20"/>
                <w:szCs w:val="20"/>
              </w:rPr>
              <w:fldChar w:fldCharType="end"/>
            </w:r>
          </w:hyperlink>
        </w:p>
        <w:p w14:paraId="7D885DB8" w14:textId="1614F824" w:rsidR="00AD3D0D" w:rsidRPr="00E40E0E" w:rsidRDefault="00AD3D0D">
          <w:pPr>
            <w:pStyle w:val="TOC2"/>
            <w:tabs>
              <w:tab w:val="right" w:leader="dot" w:pos="9016"/>
            </w:tabs>
            <w:rPr>
              <w:noProof/>
              <w:sz w:val="20"/>
              <w:szCs w:val="20"/>
            </w:rPr>
          </w:pPr>
          <w:hyperlink w:anchor="_Toc194775510" w:history="1">
            <w:r w:rsidRPr="00E40E0E">
              <w:rPr>
                <w:rStyle w:val="Hyperlink"/>
                <w:noProof/>
                <w:sz w:val="20"/>
                <w:szCs w:val="20"/>
              </w:rPr>
              <w:t>References</w:t>
            </w:r>
            <w:r w:rsidRPr="00E40E0E">
              <w:rPr>
                <w:noProof/>
                <w:webHidden/>
                <w:sz w:val="20"/>
                <w:szCs w:val="20"/>
              </w:rPr>
              <w:tab/>
            </w:r>
            <w:r w:rsidRPr="00E40E0E">
              <w:rPr>
                <w:noProof/>
                <w:webHidden/>
                <w:sz w:val="20"/>
                <w:szCs w:val="20"/>
              </w:rPr>
              <w:fldChar w:fldCharType="begin"/>
            </w:r>
            <w:r w:rsidRPr="00E40E0E">
              <w:rPr>
                <w:noProof/>
                <w:webHidden/>
                <w:sz w:val="20"/>
                <w:szCs w:val="20"/>
              </w:rPr>
              <w:instrText xml:space="preserve"> PAGEREF _Toc194775510 \h </w:instrText>
            </w:r>
            <w:r w:rsidRPr="00E40E0E">
              <w:rPr>
                <w:noProof/>
                <w:webHidden/>
                <w:sz w:val="20"/>
                <w:szCs w:val="20"/>
              </w:rPr>
            </w:r>
            <w:r w:rsidRPr="00E40E0E">
              <w:rPr>
                <w:noProof/>
                <w:webHidden/>
                <w:sz w:val="20"/>
                <w:szCs w:val="20"/>
              </w:rPr>
              <w:fldChar w:fldCharType="separate"/>
            </w:r>
            <w:r w:rsidR="00681ED5">
              <w:rPr>
                <w:noProof/>
                <w:webHidden/>
                <w:sz w:val="20"/>
                <w:szCs w:val="20"/>
              </w:rPr>
              <w:t>11</w:t>
            </w:r>
            <w:r w:rsidRPr="00E40E0E">
              <w:rPr>
                <w:noProof/>
                <w:webHidden/>
                <w:sz w:val="20"/>
                <w:szCs w:val="20"/>
              </w:rPr>
              <w:fldChar w:fldCharType="end"/>
            </w:r>
          </w:hyperlink>
        </w:p>
        <w:p w14:paraId="25E64269" w14:textId="4449F1D0" w:rsidR="00AD3D0D" w:rsidRPr="00760A48" w:rsidRDefault="00AD3D0D">
          <w:pPr>
            <w:rPr>
              <w:b/>
              <w:bCs/>
              <w:noProof/>
              <w:sz w:val="20"/>
              <w:szCs w:val="20"/>
            </w:rPr>
          </w:pPr>
          <w:r w:rsidRPr="00E40E0E">
            <w:rPr>
              <w:b/>
              <w:bCs/>
              <w:noProof/>
              <w:sz w:val="20"/>
              <w:szCs w:val="20"/>
            </w:rPr>
            <w:fldChar w:fldCharType="end"/>
          </w:r>
        </w:p>
      </w:sdtContent>
    </w:sdt>
    <w:p w14:paraId="4C43A865" w14:textId="3AAF0855" w:rsidR="00760A48" w:rsidRPr="008E02CE" w:rsidRDefault="00503A0E" w:rsidP="00760A48">
      <w:pPr>
        <w:pStyle w:val="TOCHeading"/>
        <w:rPr>
          <w:rStyle w:val="Heading2Char"/>
        </w:rPr>
      </w:pPr>
      <w:r>
        <w:rPr>
          <w:rStyle w:val="Heading2Char"/>
        </w:rPr>
        <w:t>List</w:t>
      </w:r>
      <w:r w:rsidR="00760A48" w:rsidRPr="008E02CE">
        <w:rPr>
          <w:rStyle w:val="Heading2Char"/>
        </w:rPr>
        <w:t xml:space="preserve"> of </w:t>
      </w:r>
      <w:r w:rsidR="00760A48">
        <w:rPr>
          <w:rStyle w:val="Heading2Char"/>
        </w:rPr>
        <w:t>figures</w:t>
      </w:r>
    </w:p>
    <w:p w14:paraId="0B9947EE" w14:textId="171CF799" w:rsidR="00760A48" w:rsidRPr="003D765C" w:rsidRDefault="00760A48">
      <w:pPr>
        <w:pStyle w:val="TableofFigures"/>
        <w:tabs>
          <w:tab w:val="right" w:leader="dot" w:pos="9016"/>
        </w:tabs>
        <w:rPr>
          <w:noProof/>
          <w:sz w:val="20"/>
          <w:szCs w:val="20"/>
        </w:rPr>
      </w:pPr>
      <w:r>
        <w:fldChar w:fldCharType="begin"/>
      </w:r>
      <w:r>
        <w:instrText xml:space="preserve"> TOC \h \z \c "Figure" </w:instrText>
      </w:r>
      <w:r>
        <w:fldChar w:fldCharType="separate"/>
      </w:r>
      <w:hyperlink w:anchor="_Toc194775564" w:history="1">
        <w:r w:rsidRPr="003D765C">
          <w:rPr>
            <w:rStyle w:val="Hyperlink"/>
            <w:noProof/>
            <w:sz w:val="20"/>
            <w:szCs w:val="20"/>
          </w:rPr>
          <w:t>Figure 1: Environmental Index Framework</w:t>
        </w:r>
        <w:r w:rsidRPr="003D765C">
          <w:rPr>
            <w:noProof/>
            <w:webHidden/>
            <w:sz w:val="20"/>
            <w:szCs w:val="20"/>
          </w:rPr>
          <w:tab/>
        </w:r>
        <w:r w:rsidRPr="003D765C">
          <w:rPr>
            <w:noProof/>
            <w:webHidden/>
            <w:sz w:val="20"/>
            <w:szCs w:val="20"/>
          </w:rPr>
          <w:fldChar w:fldCharType="begin"/>
        </w:r>
        <w:r w:rsidRPr="003D765C">
          <w:rPr>
            <w:noProof/>
            <w:webHidden/>
            <w:sz w:val="20"/>
            <w:szCs w:val="20"/>
          </w:rPr>
          <w:instrText xml:space="preserve"> PAGEREF _Toc194775564 \h </w:instrText>
        </w:r>
        <w:r w:rsidRPr="003D765C">
          <w:rPr>
            <w:noProof/>
            <w:webHidden/>
            <w:sz w:val="20"/>
            <w:szCs w:val="20"/>
          </w:rPr>
        </w:r>
        <w:r w:rsidRPr="003D765C">
          <w:rPr>
            <w:noProof/>
            <w:webHidden/>
            <w:sz w:val="20"/>
            <w:szCs w:val="20"/>
          </w:rPr>
          <w:fldChar w:fldCharType="separate"/>
        </w:r>
        <w:r w:rsidR="00681ED5">
          <w:rPr>
            <w:noProof/>
            <w:webHidden/>
            <w:sz w:val="20"/>
            <w:szCs w:val="20"/>
          </w:rPr>
          <w:t>7</w:t>
        </w:r>
        <w:r w:rsidRPr="003D765C">
          <w:rPr>
            <w:noProof/>
            <w:webHidden/>
            <w:sz w:val="20"/>
            <w:szCs w:val="20"/>
          </w:rPr>
          <w:fldChar w:fldCharType="end"/>
        </w:r>
      </w:hyperlink>
    </w:p>
    <w:p w14:paraId="12691FCC" w14:textId="14A2FEBC" w:rsidR="00760A48" w:rsidRPr="003D765C" w:rsidRDefault="00760A48">
      <w:pPr>
        <w:pStyle w:val="TableofFigures"/>
        <w:tabs>
          <w:tab w:val="right" w:leader="dot" w:pos="9016"/>
        </w:tabs>
        <w:rPr>
          <w:noProof/>
          <w:sz w:val="20"/>
          <w:szCs w:val="20"/>
        </w:rPr>
      </w:pPr>
      <w:hyperlink w:anchor="_Toc194775565" w:history="1">
        <w:r w:rsidRPr="003D765C">
          <w:rPr>
            <w:rStyle w:val="Hyperlink"/>
            <w:noProof/>
            <w:sz w:val="20"/>
            <w:szCs w:val="20"/>
          </w:rPr>
          <w:t>Figure 2: Correlation matrix plot among indicators (respectively for 2000 and 2020)</w:t>
        </w:r>
        <w:r w:rsidRPr="003D765C">
          <w:rPr>
            <w:noProof/>
            <w:webHidden/>
            <w:sz w:val="20"/>
            <w:szCs w:val="20"/>
          </w:rPr>
          <w:tab/>
        </w:r>
        <w:r w:rsidRPr="003D765C">
          <w:rPr>
            <w:noProof/>
            <w:webHidden/>
            <w:sz w:val="20"/>
            <w:szCs w:val="20"/>
          </w:rPr>
          <w:fldChar w:fldCharType="begin"/>
        </w:r>
        <w:r w:rsidRPr="003D765C">
          <w:rPr>
            <w:noProof/>
            <w:webHidden/>
            <w:sz w:val="20"/>
            <w:szCs w:val="20"/>
          </w:rPr>
          <w:instrText xml:space="preserve"> PAGEREF _Toc194775565 \h </w:instrText>
        </w:r>
        <w:r w:rsidRPr="003D765C">
          <w:rPr>
            <w:noProof/>
            <w:webHidden/>
            <w:sz w:val="20"/>
            <w:szCs w:val="20"/>
          </w:rPr>
        </w:r>
        <w:r w:rsidRPr="003D765C">
          <w:rPr>
            <w:noProof/>
            <w:webHidden/>
            <w:sz w:val="20"/>
            <w:szCs w:val="20"/>
          </w:rPr>
          <w:fldChar w:fldCharType="separate"/>
        </w:r>
        <w:r w:rsidR="00681ED5">
          <w:rPr>
            <w:noProof/>
            <w:webHidden/>
            <w:sz w:val="20"/>
            <w:szCs w:val="20"/>
          </w:rPr>
          <w:t>7</w:t>
        </w:r>
        <w:r w:rsidRPr="003D765C">
          <w:rPr>
            <w:noProof/>
            <w:webHidden/>
            <w:sz w:val="20"/>
            <w:szCs w:val="20"/>
          </w:rPr>
          <w:fldChar w:fldCharType="end"/>
        </w:r>
      </w:hyperlink>
    </w:p>
    <w:p w14:paraId="65F5A0A3" w14:textId="14245F8C" w:rsidR="00760A48" w:rsidRPr="003D765C" w:rsidRDefault="00760A48">
      <w:pPr>
        <w:pStyle w:val="TableofFigures"/>
        <w:tabs>
          <w:tab w:val="right" w:leader="dot" w:pos="9016"/>
        </w:tabs>
        <w:rPr>
          <w:noProof/>
          <w:sz w:val="20"/>
          <w:szCs w:val="20"/>
        </w:rPr>
      </w:pPr>
      <w:hyperlink w:anchor="_Toc194775566" w:history="1">
        <w:r w:rsidRPr="003D765C">
          <w:rPr>
            <w:rStyle w:val="Hyperlink"/>
            <w:noProof/>
            <w:sz w:val="20"/>
            <w:szCs w:val="20"/>
          </w:rPr>
          <w:t>Figure 3: Histogram of normalized data showing data repartition between 0 and 100 (respectively for 2000 and 2020)</w:t>
        </w:r>
        <w:r w:rsidRPr="003D765C">
          <w:rPr>
            <w:noProof/>
            <w:webHidden/>
            <w:sz w:val="20"/>
            <w:szCs w:val="20"/>
          </w:rPr>
          <w:tab/>
        </w:r>
        <w:r w:rsidRPr="003D765C">
          <w:rPr>
            <w:noProof/>
            <w:webHidden/>
            <w:sz w:val="20"/>
            <w:szCs w:val="20"/>
          </w:rPr>
          <w:fldChar w:fldCharType="begin"/>
        </w:r>
        <w:r w:rsidRPr="003D765C">
          <w:rPr>
            <w:noProof/>
            <w:webHidden/>
            <w:sz w:val="20"/>
            <w:szCs w:val="20"/>
          </w:rPr>
          <w:instrText xml:space="preserve"> PAGEREF _Toc194775566 \h </w:instrText>
        </w:r>
        <w:r w:rsidRPr="003D765C">
          <w:rPr>
            <w:noProof/>
            <w:webHidden/>
            <w:sz w:val="20"/>
            <w:szCs w:val="20"/>
          </w:rPr>
        </w:r>
        <w:r w:rsidRPr="003D765C">
          <w:rPr>
            <w:noProof/>
            <w:webHidden/>
            <w:sz w:val="20"/>
            <w:szCs w:val="20"/>
          </w:rPr>
          <w:fldChar w:fldCharType="separate"/>
        </w:r>
        <w:r w:rsidR="00681ED5">
          <w:rPr>
            <w:noProof/>
            <w:webHidden/>
            <w:sz w:val="20"/>
            <w:szCs w:val="20"/>
          </w:rPr>
          <w:t>8</w:t>
        </w:r>
        <w:r w:rsidRPr="003D765C">
          <w:rPr>
            <w:noProof/>
            <w:webHidden/>
            <w:sz w:val="20"/>
            <w:szCs w:val="20"/>
          </w:rPr>
          <w:fldChar w:fldCharType="end"/>
        </w:r>
      </w:hyperlink>
    </w:p>
    <w:p w14:paraId="1B206AA7" w14:textId="02349DE9" w:rsidR="00760A48" w:rsidRPr="003D765C" w:rsidRDefault="00760A48">
      <w:pPr>
        <w:pStyle w:val="TableofFigures"/>
        <w:tabs>
          <w:tab w:val="right" w:leader="dot" w:pos="9016"/>
        </w:tabs>
        <w:rPr>
          <w:noProof/>
          <w:sz w:val="20"/>
          <w:szCs w:val="20"/>
        </w:rPr>
      </w:pPr>
      <w:hyperlink w:anchor="_Toc194775567" w:history="1">
        <w:r w:rsidRPr="003D765C">
          <w:rPr>
            <w:rStyle w:val="Hyperlink"/>
            <w:noProof/>
            <w:sz w:val="20"/>
            <w:szCs w:val="20"/>
          </w:rPr>
          <w:t>Figure 4: Ranking of Environmental index performance</w:t>
        </w:r>
        <w:r w:rsidRPr="003D765C">
          <w:rPr>
            <w:noProof/>
            <w:webHidden/>
            <w:sz w:val="20"/>
            <w:szCs w:val="20"/>
          </w:rPr>
          <w:tab/>
        </w:r>
        <w:r w:rsidRPr="003D765C">
          <w:rPr>
            <w:noProof/>
            <w:webHidden/>
            <w:sz w:val="20"/>
            <w:szCs w:val="20"/>
          </w:rPr>
          <w:fldChar w:fldCharType="begin"/>
        </w:r>
        <w:r w:rsidRPr="003D765C">
          <w:rPr>
            <w:noProof/>
            <w:webHidden/>
            <w:sz w:val="20"/>
            <w:szCs w:val="20"/>
          </w:rPr>
          <w:instrText xml:space="preserve"> PAGEREF _Toc194775567 \h </w:instrText>
        </w:r>
        <w:r w:rsidRPr="003D765C">
          <w:rPr>
            <w:noProof/>
            <w:webHidden/>
            <w:sz w:val="20"/>
            <w:szCs w:val="20"/>
          </w:rPr>
        </w:r>
        <w:r w:rsidRPr="003D765C">
          <w:rPr>
            <w:noProof/>
            <w:webHidden/>
            <w:sz w:val="20"/>
            <w:szCs w:val="20"/>
          </w:rPr>
          <w:fldChar w:fldCharType="separate"/>
        </w:r>
        <w:r w:rsidR="00681ED5">
          <w:rPr>
            <w:noProof/>
            <w:webHidden/>
            <w:sz w:val="20"/>
            <w:szCs w:val="20"/>
          </w:rPr>
          <w:t>9</w:t>
        </w:r>
        <w:r w:rsidRPr="003D765C">
          <w:rPr>
            <w:noProof/>
            <w:webHidden/>
            <w:sz w:val="20"/>
            <w:szCs w:val="20"/>
          </w:rPr>
          <w:fldChar w:fldCharType="end"/>
        </w:r>
      </w:hyperlink>
    </w:p>
    <w:p w14:paraId="45A84F8D" w14:textId="41131891" w:rsidR="00760A48" w:rsidRDefault="00760A48">
      <w:pPr>
        <w:pStyle w:val="TableofFigures"/>
        <w:tabs>
          <w:tab w:val="right" w:leader="dot" w:pos="9016"/>
        </w:tabs>
        <w:rPr>
          <w:noProof/>
        </w:rPr>
      </w:pPr>
      <w:hyperlink w:anchor="_Toc194775568" w:history="1">
        <w:r w:rsidRPr="003D765C">
          <w:rPr>
            <w:rStyle w:val="Hyperlink"/>
            <w:noProof/>
            <w:sz w:val="20"/>
            <w:szCs w:val="20"/>
          </w:rPr>
          <w:t>Figure 5: Comparison of EI score between 2000 and 2020</w:t>
        </w:r>
        <w:r w:rsidRPr="003D765C">
          <w:rPr>
            <w:noProof/>
            <w:webHidden/>
            <w:sz w:val="20"/>
            <w:szCs w:val="20"/>
          </w:rPr>
          <w:tab/>
        </w:r>
        <w:r w:rsidRPr="003D765C">
          <w:rPr>
            <w:noProof/>
            <w:webHidden/>
            <w:sz w:val="20"/>
            <w:szCs w:val="20"/>
          </w:rPr>
          <w:fldChar w:fldCharType="begin"/>
        </w:r>
        <w:r w:rsidRPr="003D765C">
          <w:rPr>
            <w:noProof/>
            <w:webHidden/>
            <w:sz w:val="20"/>
            <w:szCs w:val="20"/>
          </w:rPr>
          <w:instrText xml:space="preserve"> PAGEREF _Toc194775568 \h </w:instrText>
        </w:r>
        <w:r w:rsidRPr="003D765C">
          <w:rPr>
            <w:noProof/>
            <w:webHidden/>
            <w:sz w:val="20"/>
            <w:szCs w:val="20"/>
          </w:rPr>
        </w:r>
        <w:r w:rsidRPr="003D765C">
          <w:rPr>
            <w:noProof/>
            <w:webHidden/>
            <w:sz w:val="20"/>
            <w:szCs w:val="20"/>
          </w:rPr>
          <w:fldChar w:fldCharType="separate"/>
        </w:r>
        <w:r w:rsidR="00681ED5">
          <w:rPr>
            <w:noProof/>
            <w:webHidden/>
            <w:sz w:val="20"/>
            <w:szCs w:val="20"/>
          </w:rPr>
          <w:t>9</w:t>
        </w:r>
        <w:r w:rsidRPr="003D765C">
          <w:rPr>
            <w:noProof/>
            <w:webHidden/>
            <w:sz w:val="20"/>
            <w:szCs w:val="20"/>
          </w:rPr>
          <w:fldChar w:fldCharType="end"/>
        </w:r>
      </w:hyperlink>
    </w:p>
    <w:p w14:paraId="1773EE5B" w14:textId="599D54EE" w:rsidR="003D765C" w:rsidRDefault="00760A48" w:rsidP="003D765C">
      <w:pPr>
        <w:pStyle w:val="TOCHeading"/>
        <w:rPr>
          <w:rStyle w:val="Heading2Char"/>
        </w:rPr>
      </w:pPr>
      <w:r>
        <w:fldChar w:fldCharType="end"/>
      </w:r>
      <w:r w:rsidR="003D765C">
        <w:rPr>
          <w:rStyle w:val="Heading2Char"/>
        </w:rPr>
        <w:t>List</w:t>
      </w:r>
      <w:r w:rsidR="003D765C" w:rsidRPr="008E02CE">
        <w:rPr>
          <w:rStyle w:val="Heading2Char"/>
        </w:rPr>
        <w:t xml:space="preserve"> of </w:t>
      </w:r>
      <w:r w:rsidR="003D765C">
        <w:rPr>
          <w:rStyle w:val="Heading2Char"/>
        </w:rPr>
        <w:t>tables</w:t>
      </w:r>
    </w:p>
    <w:p w14:paraId="27966678" w14:textId="33975C05" w:rsidR="00820957" w:rsidRPr="00820957" w:rsidRDefault="00820957">
      <w:pPr>
        <w:pStyle w:val="TableofFigures"/>
        <w:tabs>
          <w:tab w:val="right" w:leader="dot" w:pos="9016"/>
        </w:tabs>
        <w:rPr>
          <w:rFonts w:asciiTheme="minorHAnsi" w:eastAsiaTheme="minorEastAsia" w:hAnsiTheme="minorHAnsi"/>
          <w:noProof/>
          <w:sz w:val="20"/>
          <w:szCs w:val="20"/>
          <w:lang w:val="en-GH" w:eastAsia="en-GH"/>
        </w:rPr>
      </w:pPr>
      <w:r>
        <w:rPr>
          <w:lang w:val="fr-CI"/>
        </w:rPr>
        <w:fldChar w:fldCharType="begin"/>
      </w:r>
      <w:r>
        <w:rPr>
          <w:lang w:val="fr-CI"/>
        </w:rPr>
        <w:instrText xml:space="preserve"> TOC \h \z \c "Table" </w:instrText>
      </w:r>
      <w:r>
        <w:rPr>
          <w:lang w:val="fr-CI"/>
        </w:rPr>
        <w:fldChar w:fldCharType="separate"/>
      </w:r>
      <w:hyperlink w:anchor="_Toc194775650" w:history="1">
        <w:r w:rsidRPr="00820957">
          <w:rPr>
            <w:rStyle w:val="Hyperlink"/>
            <w:noProof/>
            <w:sz w:val="20"/>
            <w:szCs w:val="20"/>
          </w:rPr>
          <w:t>Table 1 : Review of some sustainable index: key indicators and focus area.</w:t>
        </w:r>
        <w:r w:rsidRPr="00820957">
          <w:rPr>
            <w:noProof/>
            <w:webHidden/>
            <w:sz w:val="20"/>
            <w:szCs w:val="20"/>
          </w:rPr>
          <w:tab/>
        </w:r>
        <w:r w:rsidRPr="00820957">
          <w:rPr>
            <w:noProof/>
            <w:webHidden/>
            <w:sz w:val="20"/>
            <w:szCs w:val="20"/>
          </w:rPr>
          <w:fldChar w:fldCharType="begin"/>
        </w:r>
        <w:r w:rsidRPr="00820957">
          <w:rPr>
            <w:noProof/>
            <w:webHidden/>
            <w:sz w:val="20"/>
            <w:szCs w:val="20"/>
          </w:rPr>
          <w:instrText xml:space="preserve"> PAGEREF _Toc194775650 \h </w:instrText>
        </w:r>
        <w:r w:rsidRPr="00820957">
          <w:rPr>
            <w:noProof/>
            <w:webHidden/>
            <w:sz w:val="20"/>
            <w:szCs w:val="20"/>
          </w:rPr>
        </w:r>
        <w:r w:rsidRPr="00820957">
          <w:rPr>
            <w:noProof/>
            <w:webHidden/>
            <w:sz w:val="20"/>
            <w:szCs w:val="20"/>
          </w:rPr>
          <w:fldChar w:fldCharType="separate"/>
        </w:r>
        <w:r w:rsidR="00681ED5">
          <w:rPr>
            <w:noProof/>
            <w:webHidden/>
            <w:sz w:val="20"/>
            <w:szCs w:val="20"/>
          </w:rPr>
          <w:t>2</w:t>
        </w:r>
        <w:r w:rsidRPr="00820957">
          <w:rPr>
            <w:noProof/>
            <w:webHidden/>
            <w:sz w:val="20"/>
            <w:szCs w:val="20"/>
          </w:rPr>
          <w:fldChar w:fldCharType="end"/>
        </w:r>
      </w:hyperlink>
    </w:p>
    <w:p w14:paraId="4FE5C756" w14:textId="56F1E253" w:rsidR="00820957" w:rsidRPr="00820957" w:rsidRDefault="00820957">
      <w:pPr>
        <w:pStyle w:val="TableofFigures"/>
        <w:tabs>
          <w:tab w:val="right" w:leader="dot" w:pos="9016"/>
        </w:tabs>
        <w:rPr>
          <w:rFonts w:asciiTheme="minorHAnsi" w:eastAsiaTheme="minorEastAsia" w:hAnsiTheme="minorHAnsi"/>
          <w:noProof/>
          <w:sz w:val="20"/>
          <w:szCs w:val="20"/>
          <w:lang w:val="en-GH" w:eastAsia="en-GH"/>
        </w:rPr>
      </w:pPr>
      <w:hyperlink w:anchor="_Toc194775651" w:history="1">
        <w:r w:rsidRPr="00820957">
          <w:rPr>
            <w:rStyle w:val="Hyperlink"/>
            <w:noProof/>
            <w:sz w:val="20"/>
            <w:szCs w:val="20"/>
          </w:rPr>
          <w:t>Table 2: Weight, direction and aggregation methodology applied</w:t>
        </w:r>
        <w:r w:rsidRPr="00820957">
          <w:rPr>
            <w:noProof/>
            <w:webHidden/>
            <w:sz w:val="20"/>
            <w:szCs w:val="20"/>
          </w:rPr>
          <w:tab/>
        </w:r>
        <w:r w:rsidRPr="00820957">
          <w:rPr>
            <w:noProof/>
            <w:webHidden/>
            <w:sz w:val="20"/>
            <w:szCs w:val="20"/>
          </w:rPr>
          <w:fldChar w:fldCharType="begin"/>
        </w:r>
        <w:r w:rsidRPr="00820957">
          <w:rPr>
            <w:noProof/>
            <w:webHidden/>
            <w:sz w:val="20"/>
            <w:szCs w:val="20"/>
          </w:rPr>
          <w:instrText xml:space="preserve"> PAGEREF _Toc194775651 \h </w:instrText>
        </w:r>
        <w:r w:rsidRPr="00820957">
          <w:rPr>
            <w:noProof/>
            <w:webHidden/>
            <w:sz w:val="20"/>
            <w:szCs w:val="20"/>
          </w:rPr>
        </w:r>
        <w:r w:rsidRPr="00820957">
          <w:rPr>
            <w:noProof/>
            <w:webHidden/>
            <w:sz w:val="20"/>
            <w:szCs w:val="20"/>
          </w:rPr>
          <w:fldChar w:fldCharType="separate"/>
        </w:r>
        <w:r w:rsidR="00681ED5">
          <w:rPr>
            <w:noProof/>
            <w:webHidden/>
            <w:sz w:val="20"/>
            <w:szCs w:val="20"/>
          </w:rPr>
          <w:t>6</w:t>
        </w:r>
        <w:r w:rsidRPr="00820957">
          <w:rPr>
            <w:noProof/>
            <w:webHidden/>
            <w:sz w:val="20"/>
            <w:szCs w:val="20"/>
          </w:rPr>
          <w:fldChar w:fldCharType="end"/>
        </w:r>
      </w:hyperlink>
    </w:p>
    <w:p w14:paraId="3D1D06FF" w14:textId="2C9D7AAF" w:rsidR="00820957" w:rsidRPr="00820957" w:rsidRDefault="00820957">
      <w:pPr>
        <w:pStyle w:val="TableofFigures"/>
        <w:tabs>
          <w:tab w:val="right" w:leader="dot" w:pos="9016"/>
        </w:tabs>
        <w:rPr>
          <w:rFonts w:asciiTheme="minorHAnsi" w:eastAsiaTheme="minorEastAsia" w:hAnsiTheme="minorHAnsi"/>
          <w:noProof/>
          <w:sz w:val="20"/>
          <w:szCs w:val="20"/>
          <w:lang w:val="en-GH" w:eastAsia="en-GH"/>
        </w:rPr>
      </w:pPr>
      <w:hyperlink w:anchor="_Toc194775652" w:history="1">
        <w:r w:rsidRPr="00820957">
          <w:rPr>
            <w:rStyle w:val="Hyperlink"/>
            <w:noProof/>
            <w:sz w:val="20"/>
            <w:szCs w:val="20"/>
          </w:rPr>
          <w:t>Table 3: Comparative ranking for Environmental performance</w:t>
        </w:r>
        <w:r w:rsidRPr="00820957">
          <w:rPr>
            <w:noProof/>
            <w:webHidden/>
            <w:sz w:val="20"/>
            <w:szCs w:val="20"/>
          </w:rPr>
          <w:tab/>
        </w:r>
        <w:r w:rsidRPr="00820957">
          <w:rPr>
            <w:noProof/>
            <w:webHidden/>
            <w:sz w:val="20"/>
            <w:szCs w:val="20"/>
          </w:rPr>
          <w:fldChar w:fldCharType="begin"/>
        </w:r>
        <w:r w:rsidRPr="00820957">
          <w:rPr>
            <w:noProof/>
            <w:webHidden/>
            <w:sz w:val="20"/>
            <w:szCs w:val="20"/>
          </w:rPr>
          <w:instrText xml:space="preserve"> PAGEREF _Toc194775652 \h </w:instrText>
        </w:r>
        <w:r w:rsidRPr="00820957">
          <w:rPr>
            <w:noProof/>
            <w:webHidden/>
            <w:sz w:val="20"/>
            <w:szCs w:val="20"/>
          </w:rPr>
        </w:r>
        <w:r w:rsidRPr="00820957">
          <w:rPr>
            <w:noProof/>
            <w:webHidden/>
            <w:sz w:val="20"/>
            <w:szCs w:val="20"/>
          </w:rPr>
          <w:fldChar w:fldCharType="separate"/>
        </w:r>
        <w:r w:rsidR="00681ED5">
          <w:rPr>
            <w:noProof/>
            <w:webHidden/>
            <w:sz w:val="20"/>
            <w:szCs w:val="20"/>
          </w:rPr>
          <w:t>8</w:t>
        </w:r>
        <w:r w:rsidRPr="00820957">
          <w:rPr>
            <w:noProof/>
            <w:webHidden/>
            <w:sz w:val="20"/>
            <w:szCs w:val="20"/>
          </w:rPr>
          <w:fldChar w:fldCharType="end"/>
        </w:r>
      </w:hyperlink>
    </w:p>
    <w:p w14:paraId="1DA23137" w14:textId="14FCEF03" w:rsidR="00820957" w:rsidRPr="00820957" w:rsidRDefault="00820957">
      <w:pPr>
        <w:pStyle w:val="TableofFigures"/>
        <w:tabs>
          <w:tab w:val="right" w:leader="dot" w:pos="9016"/>
        </w:tabs>
        <w:rPr>
          <w:rFonts w:asciiTheme="minorHAnsi" w:eastAsiaTheme="minorEastAsia" w:hAnsiTheme="minorHAnsi"/>
          <w:noProof/>
          <w:sz w:val="20"/>
          <w:szCs w:val="20"/>
          <w:lang w:val="en-GH" w:eastAsia="en-GH"/>
        </w:rPr>
      </w:pPr>
      <w:hyperlink w:anchor="_Toc194775653" w:history="1">
        <w:r w:rsidRPr="00820957">
          <w:rPr>
            <w:rStyle w:val="Hyperlink"/>
            <w:noProof/>
            <w:sz w:val="20"/>
            <w:szCs w:val="20"/>
          </w:rPr>
          <w:t>Table 4: Policy recommendations for overall studied countries</w:t>
        </w:r>
        <w:r w:rsidRPr="00820957">
          <w:rPr>
            <w:noProof/>
            <w:webHidden/>
            <w:sz w:val="20"/>
            <w:szCs w:val="20"/>
          </w:rPr>
          <w:tab/>
        </w:r>
        <w:r w:rsidRPr="00820957">
          <w:rPr>
            <w:noProof/>
            <w:webHidden/>
            <w:sz w:val="20"/>
            <w:szCs w:val="20"/>
          </w:rPr>
          <w:fldChar w:fldCharType="begin"/>
        </w:r>
        <w:r w:rsidRPr="00820957">
          <w:rPr>
            <w:noProof/>
            <w:webHidden/>
            <w:sz w:val="20"/>
            <w:szCs w:val="20"/>
          </w:rPr>
          <w:instrText xml:space="preserve"> PAGEREF _Toc194775653 \h </w:instrText>
        </w:r>
        <w:r w:rsidRPr="00820957">
          <w:rPr>
            <w:noProof/>
            <w:webHidden/>
            <w:sz w:val="20"/>
            <w:szCs w:val="20"/>
          </w:rPr>
        </w:r>
        <w:r w:rsidRPr="00820957">
          <w:rPr>
            <w:noProof/>
            <w:webHidden/>
            <w:sz w:val="20"/>
            <w:szCs w:val="20"/>
          </w:rPr>
          <w:fldChar w:fldCharType="separate"/>
        </w:r>
        <w:r w:rsidR="00681ED5">
          <w:rPr>
            <w:noProof/>
            <w:webHidden/>
            <w:sz w:val="20"/>
            <w:szCs w:val="20"/>
          </w:rPr>
          <w:t>10</w:t>
        </w:r>
        <w:r w:rsidRPr="00820957">
          <w:rPr>
            <w:noProof/>
            <w:webHidden/>
            <w:sz w:val="20"/>
            <w:szCs w:val="20"/>
          </w:rPr>
          <w:fldChar w:fldCharType="end"/>
        </w:r>
      </w:hyperlink>
    </w:p>
    <w:p w14:paraId="7246D6E1" w14:textId="6B783742" w:rsidR="00820957" w:rsidRPr="00820957" w:rsidRDefault="00820957">
      <w:pPr>
        <w:pStyle w:val="TableofFigures"/>
        <w:tabs>
          <w:tab w:val="right" w:leader="dot" w:pos="9016"/>
        </w:tabs>
        <w:rPr>
          <w:rFonts w:asciiTheme="minorHAnsi" w:eastAsiaTheme="minorEastAsia" w:hAnsiTheme="minorHAnsi"/>
          <w:noProof/>
          <w:sz w:val="20"/>
          <w:szCs w:val="20"/>
          <w:lang w:val="en-GH" w:eastAsia="en-GH"/>
        </w:rPr>
      </w:pPr>
      <w:hyperlink w:anchor="_Toc194775654" w:history="1">
        <w:r w:rsidRPr="00820957">
          <w:rPr>
            <w:rStyle w:val="Hyperlink"/>
            <w:noProof/>
            <w:sz w:val="20"/>
            <w:szCs w:val="20"/>
          </w:rPr>
          <w:t>Table 5: Policy recommendations for each studied country</w:t>
        </w:r>
        <w:r w:rsidRPr="00820957">
          <w:rPr>
            <w:noProof/>
            <w:webHidden/>
            <w:sz w:val="20"/>
            <w:szCs w:val="20"/>
          </w:rPr>
          <w:tab/>
        </w:r>
        <w:r w:rsidRPr="00820957">
          <w:rPr>
            <w:noProof/>
            <w:webHidden/>
            <w:sz w:val="20"/>
            <w:szCs w:val="20"/>
          </w:rPr>
          <w:fldChar w:fldCharType="begin"/>
        </w:r>
        <w:r w:rsidRPr="00820957">
          <w:rPr>
            <w:noProof/>
            <w:webHidden/>
            <w:sz w:val="20"/>
            <w:szCs w:val="20"/>
          </w:rPr>
          <w:instrText xml:space="preserve"> PAGEREF _Toc194775654 \h </w:instrText>
        </w:r>
        <w:r w:rsidRPr="00820957">
          <w:rPr>
            <w:noProof/>
            <w:webHidden/>
            <w:sz w:val="20"/>
            <w:szCs w:val="20"/>
          </w:rPr>
        </w:r>
        <w:r w:rsidRPr="00820957">
          <w:rPr>
            <w:noProof/>
            <w:webHidden/>
            <w:sz w:val="20"/>
            <w:szCs w:val="20"/>
          </w:rPr>
          <w:fldChar w:fldCharType="separate"/>
        </w:r>
        <w:r w:rsidR="00681ED5">
          <w:rPr>
            <w:noProof/>
            <w:webHidden/>
            <w:sz w:val="20"/>
            <w:szCs w:val="20"/>
          </w:rPr>
          <w:t>10</w:t>
        </w:r>
        <w:r w:rsidRPr="00820957">
          <w:rPr>
            <w:noProof/>
            <w:webHidden/>
            <w:sz w:val="20"/>
            <w:szCs w:val="20"/>
          </w:rPr>
          <w:fldChar w:fldCharType="end"/>
        </w:r>
      </w:hyperlink>
    </w:p>
    <w:p w14:paraId="59310A23" w14:textId="22AE7605" w:rsidR="00BB2AD2" w:rsidRPr="00BB2AD2" w:rsidRDefault="00820957" w:rsidP="00BB2AD2">
      <w:pPr>
        <w:rPr>
          <w:lang w:val="fr-CI"/>
        </w:rPr>
      </w:pPr>
      <w:r>
        <w:rPr>
          <w:lang w:val="fr-CI"/>
        </w:rPr>
        <w:fldChar w:fldCharType="end"/>
      </w:r>
    </w:p>
    <w:p w14:paraId="5E76DF01" w14:textId="558BD321" w:rsidR="00E13FD5" w:rsidRDefault="00E13FD5">
      <w:pPr>
        <w:spacing w:before="0" w:after="160" w:line="278" w:lineRule="auto"/>
        <w:jc w:val="left"/>
      </w:pPr>
      <w:r>
        <w:br w:type="page"/>
      </w:r>
    </w:p>
    <w:p w14:paraId="73155A1C" w14:textId="1D68F475" w:rsidR="000357AC" w:rsidRPr="000110E5" w:rsidRDefault="000357AC" w:rsidP="000357AC">
      <w:pPr>
        <w:pStyle w:val="Heading2"/>
      </w:pPr>
      <w:bookmarkStart w:id="0" w:name="_Toc194775499"/>
      <w:r w:rsidRPr="000110E5">
        <w:lastRenderedPageBreak/>
        <w:t>Introduction</w:t>
      </w:r>
      <w:bookmarkEnd w:id="0"/>
    </w:p>
    <w:p w14:paraId="58FD6A12" w14:textId="77777777" w:rsidR="00DB4F01" w:rsidRPr="000110E5" w:rsidRDefault="006D73F9" w:rsidP="006D73F9">
      <w:r w:rsidRPr="000110E5">
        <w:t xml:space="preserve">The environmental challenges facing the world today demand a comprehensive and data-driven approach to assessing sustainability performance. Climate change, greenhouse gas emission, and the transition to renewable energy required robust indicators to measure progress and guide policymaking. </w:t>
      </w:r>
    </w:p>
    <w:p w14:paraId="0D9FB509" w14:textId="7538F398" w:rsidR="00BA59CF" w:rsidRPr="000110E5" w:rsidRDefault="006D73F9" w:rsidP="00BA59CF">
      <w:r w:rsidRPr="000110E5">
        <w:t>Over the past year</w:t>
      </w:r>
      <w:r w:rsidR="00A50E20" w:rsidRPr="000110E5">
        <w:t>s</w:t>
      </w:r>
      <w:r w:rsidRPr="000110E5">
        <w:t>, various environmental indices have been developed to track and compare countries’ performance</w:t>
      </w:r>
      <w:r w:rsidR="00A50E20" w:rsidRPr="000110E5">
        <w:t>.</w:t>
      </w:r>
      <w:r w:rsidR="00DB4F01" w:rsidRPr="000110E5">
        <w:t xml:space="preserve"> The table </w:t>
      </w:r>
      <w:r w:rsidR="00B761CB" w:rsidRPr="000110E5">
        <w:t>below</w:t>
      </w:r>
      <w:r w:rsidR="00DB4F01" w:rsidRPr="000110E5">
        <w:t xml:space="preserve"> shows a summary of some relevant indicators developed:</w:t>
      </w:r>
    </w:p>
    <w:p w14:paraId="491928B1" w14:textId="4FBE28B5" w:rsidR="00803283" w:rsidRPr="000110E5" w:rsidRDefault="00803283" w:rsidP="00803283">
      <w:pPr>
        <w:pStyle w:val="Caption"/>
      </w:pPr>
      <w:bookmarkStart w:id="1" w:name="_Toc194775650"/>
      <w:r w:rsidRPr="000110E5">
        <w:t xml:space="preserve">Table </w:t>
      </w:r>
      <w:r w:rsidRPr="000110E5">
        <w:fldChar w:fldCharType="begin"/>
      </w:r>
      <w:r w:rsidRPr="000110E5">
        <w:instrText xml:space="preserve"> SEQ Table \* ARABIC </w:instrText>
      </w:r>
      <w:r w:rsidRPr="000110E5">
        <w:fldChar w:fldCharType="separate"/>
      </w:r>
      <w:r w:rsidR="00681ED5">
        <w:rPr>
          <w:noProof/>
        </w:rPr>
        <w:t>1</w:t>
      </w:r>
      <w:r w:rsidRPr="000110E5">
        <w:fldChar w:fldCharType="end"/>
      </w:r>
      <w:r w:rsidRPr="000110E5">
        <w:t> : Review of some sustainable index: key indicators and focus area.</w:t>
      </w:r>
      <w:bookmarkEnd w:id="1"/>
    </w:p>
    <w:tbl>
      <w:tblPr>
        <w:tblStyle w:val="PlainTable2"/>
        <w:tblW w:w="9072" w:type="dxa"/>
        <w:tblLook w:val="04A0" w:firstRow="1" w:lastRow="0" w:firstColumn="1" w:lastColumn="0" w:noHBand="0" w:noVBand="1"/>
      </w:tblPr>
      <w:tblGrid>
        <w:gridCol w:w="1843"/>
        <w:gridCol w:w="1985"/>
        <w:gridCol w:w="2268"/>
        <w:gridCol w:w="2976"/>
      </w:tblGrid>
      <w:tr w:rsidR="00BA59CF" w:rsidRPr="000110E5" w14:paraId="5351ACBA" w14:textId="77777777" w:rsidTr="002540C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3" w:type="dxa"/>
            <w:shd w:val="clear" w:color="auto" w:fill="156082" w:themeFill="accent1"/>
            <w:hideMark/>
          </w:tcPr>
          <w:p w14:paraId="5CFCF44D" w14:textId="77777777" w:rsidR="00BA59CF" w:rsidRPr="002540CE" w:rsidRDefault="00BA59CF" w:rsidP="00063739">
            <w:pPr>
              <w:spacing w:line="240" w:lineRule="auto"/>
              <w:jc w:val="left"/>
              <w:rPr>
                <w:rFonts w:cs="Times New Roman"/>
                <w:color w:val="FFFFFF" w:themeColor="background1"/>
                <w:sz w:val="18"/>
                <w:szCs w:val="18"/>
                <w:lang w:eastAsia="en-GH"/>
              </w:rPr>
            </w:pPr>
            <w:r w:rsidRPr="002540CE">
              <w:rPr>
                <w:rFonts w:cs="Times New Roman"/>
                <w:color w:val="FFFFFF" w:themeColor="background1"/>
                <w:sz w:val="18"/>
                <w:szCs w:val="18"/>
                <w:lang w:eastAsia="en-GH"/>
              </w:rPr>
              <w:t>Index</w:t>
            </w:r>
          </w:p>
        </w:tc>
        <w:tc>
          <w:tcPr>
            <w:tcW w:w="1985" w:type="dxa"/>
            <w:shd w:val="clear" w:color="auto" w:fill="156082" w:themeFill="accent1"/>
            <w:hideMark/>
          </w:tcPr>
          <w:p w14:paraId="6F351D50" w14:textId="77777777" w:rsidR="00BA59CF" w:rsidRPr="002540CE" w:rsidRDefault="00BA59CF" w:rsidP="00063739">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8"/>
                <w:szCs w:val="18"/>
                <w:lang w:eastAsia="en-GH"/>
              </w:rPr>
            </w:pPr>
            <w:r w:rsidRPr="002540CE">
              <w:rPr>
                <w:rFonts w:cs="Times New Roman"/>
                <w:color w:val="FFFFFF" w:themeColor="background1"/>
                <w:sz w:val="18"/>
                <w:szCs w:val="18"/>
                <w:lang w:eastAsia="en-GH"/>
              </w:rPr>
              <w:t>Developer</w:t>
            </w:r>
          </w:p>
        </w:tc>
        <w:tc>
          <w:tcPr>
            <w:tcW w:w="2268" w:type="dxa"/>
            <w:shd w:val="clear" w:color="auto" w:fill="156082" w:themeFill="accent1"/>
            <w:hideMark/>
          </w:tcPr>
          <w:p w14:paraId="63B2831E" w14:textId="77777777" w:rsidR="00BA59CF" w:rsidRPr="002540CE" w:rsidRDefault="00BA59CF" w:rsidP="00063739">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8"/>
                <w:szCs w:val="18"/>
                <w:lang w:eastAsia="en-GH"/>
              </w:rPr>
            </w:pPr>
            <w:r w:rsidRPr="002540CE">
              <w:rPr>
                <w:rFonts w:cs="Times New Roman"/>
                <w:color w:val="FFFFFF" w:themeColor="background1"/>
                <w:sz w:val="18"/>
                <w:szCs w:val="18"/>
                <w:lang w:eastAsia="en-GH"/>
              </w:rPr>
              <w:t>Focus</w:t>
            </w:r>
          </w:p>
        </w:tc>
        <w:tc>
          <w:tcPr>
            <w:tcW w:w="2976" w:type="dxa"/>
            <w:shd w:val="clear" w:color="auto" w:fill="156082" w:themeFill="accent1"/>
            <w:hideMark/>
          </w:tcPr>
          <w:p w14:paraId="525CF5E1" w14:textId="77777777" w:rsidR="00BA59CF" w:rsidRPr="002540CE" w:rsidRDefault="00BA59CF" w:rsidP="00BA59CF">
            <w:pPr>
              <w:spacing w:line="240" w:lineRule="auto"/>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18"/>
                <w:szCs w:val="18"/>
                <w:lang w:eastAsia="en-GH"/>
              </w:rPr>
            </w:pPr>
            <w:r w:rsidRPr="002540CE">
              <w:rPr>
                <w:rFonts w:cs="Times New Roman"/>
                <w:color w:val="FFFFFF" w:themeColor="background1"/>
                <w:sz w:val="18"/>
                <w:szCs w:val="18"/>
                <w:lang w:eastAsia="en-GH"/>
              </w:rPr>
              <w:t>Key Indicators</w:t>
            </w:r>
          </w:p>
        </w:tc>
      </w:tr>
      <w:tr w:rsidR="00BA59CF" w:rsidRPr="000110E5" w14:paraId="2C13624D" w14:textId="77777777" w:rsidTr="00B761C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43" w:type="dxa"/>
            <w:hideMark/>
          </w:tcPr>
          <w:p w14:paraId="7F5C3C4D" w14:textId="77777777" w:rsidR="00BA59CF" w:rsidRPr="000110E5" w:rsidRDefault="00BA59CF" w:rsidP="00063739">
            <w:pPr>
              <w:spacing w:line="240" w:lineRule="auto"/>
              <w:jc w:val="left"/>
              <w:rPr>
                <w:rFonts w:cs="Times New Roman"/>
                <w:sz w:val="18"/>
                <w:szCs w:val="18"/>
                <w:lang w:eastAsia="en-GH"/>
              </w:rPr>
            </w:pPr>
            <w:r w:rsidRPr="000110E5">
              <w:rPr>
                <w:rFonts w:cs="Times New Roman"/>
                <w:sz w:val="18"/>
                <w:szCs w:val="18"/>
                <w:lang w:eastAsia="en-GH"/>
              </w:rPr>
              <w:t>Environmental Performance Index (EPI)</w:t>
            </w:r>
          </w:p>
        </w:tc>
        <w:tc>
          <w:tcPr>
            <w:tcW w:w="1985" w:type="dxa"/>
            <w:hideMark/>
          </w:tcPr>
          <w:sdt>
            <w:sdtPr>
              <w:rPr>
                <w:rFonts w:cs="Times New Roman"/>
                <w:color w:val="000000"/>
                <w:sz w:val="18"/>
                <w:szCs w:val="18"/>
                <w:lang w:eastAsia="en-GH"/>
              </w:rPr>
              <w:tag w:val="MENDELEY_CITATION_v3_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"/>
              <w:id w:val="1008710264"/>
              <w:placeholder>
                <w:docPart w:val="DefaultPlaceholder_-1854013440"/>
              </w:placeholder>
            </w:sdtPr>
            <w:sdtEndPr/>
            <w:sdtContent>
              <w:p w14:paraId="108242EC" w14:textId="0ED26E51" w:rsidR="00400E88" w:rsidRPr="000110E5" w:rsidRDefault="00906778" w:rsidP="00063739">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906778">
                  <w:rPr>
                    <w:rFonts w:cs="Times New Roman"/>
                    <w:color w:val="000000"/>
                    <w:sz w:val="18"/>
                    <w:szCs w:val="18"/>
                    <w:lang w:eastAsia="en-GH"/>
                  </w:rPr>
                  <w:t>(Morse, 2019)</w:t>
                </w:r>
              </w:p>
            </w:sdtContent>
          </w:sdt>
        </w:tc>
        <w:tc>
          <w:tcPr>
            <w:tcW w:w="2268" w:type="dxa"/>
            <w:hideMark/>
          </w:tcPr>
          <w:p w14:paraId="704E0F67" w14:textId="77777777" w:rsidR="00BA59CF" w:rsidRPr="000110E5" w:rsidRDefault="00BA59CF" w:rsidP="00063739">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Environmental health and ecosystem vitality</w:t>
            </w:r>
          </w:p>
        </w:tc>
        <w:tc>
          <w:tcPr>
            <w:tcW w:w="2976" w:type="dxa"/>
            <w:hideMark/>
          </w:tcPr>
          <w:p w14:paraId="7DB1E10B" w14:textId="77777777" w:rsidR="00BA59CF" w:rsidRPr="000110E5" w:rsidRDefault="00BA59CF" w:rsidP="00B761CB">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Air quality, water resources, climate change policies</w:t>
            </w:r>
          </w:p>
        </w:tc>
      </w:tr>
      <w:tr w:rsidR="00BA59CF" w:rsidRPr="000110E5" w14:paraId="4634C77E" w14:textId="77777777" w:rsidTr="00B761CB">
        <w:trPr>
          <w:trHeight w:val="576"/>
        </w:trPr>
        <w:tc>
          <w:tcPr>
            <w:cnfStyle w:val="001000000000" w:firstRow="0" w:lastRow="0" w:firstColumn="1" w:lastColumn="0" w:oddVBand="0" w:evenVBand="0" w:oddHBand="0" w:evenHBand="0" w:firstRowFirstColumn="0" w:firstRowLastColumn="0" w:lastRowFirstColumn="0" w:lastRowLastColumn="0"/>
            <w:tcW w:w="1843" w:type="dxa"/>
            <w:hideMark/>
          </w:tcPr>
          <w:p w14:paraId="7EAEEED3" w14:textId="77777777" w:rsidR="00BA59CF" w:rsidRPr="000110E5" w:rsidRDefault="00BA59CF" w:rsidP="00063739">
            <w:pPr>
              <w:spacing w:line="240" w:lineRule="auto"/>
              <w:jc w:val="left"/>
              <w:rPr>
                <w:rFonts w:cs="Times New Roman"/>
                <w:sz w:val="18"/>
                <w:szCs w:val="18"/>
                <w:lang w:eastAsia="en-GH"/>
              </w:rPr>
            </w:pPr>
            <w:r w:rsidRPr="000110E5">
              <w:rPr>
                <w:rFonts w:cs="Times New Roman"/>
                <w:sz w:val="18"/>
                <w:szCs w:val="18"/>
                <w:lang w:eastAsia="en-GH"/>
              </w:rPr>
              <w:t>Climate Change Performance Index (CCPI)</w:t>
            </w:r>
          </w:p>
        </w:tc>
        <w:tc>
          <w:tcPr>
            <w:tcW w:w="1985" w:type="dxa"/>
            <w:hideMark/>
          </w:tcPr>
          <w:sdt>
            <w:sdtPr>
              <w:rPr>
                <w:rFonts w:cs="Times New Roman"/>
                <w:color w:val="000000"/>
                <w:sz w:val="18"/>
                <w:szCs w:val="18"/>
                <w:lang w:eastAsia="en-GH"/>
              </w:rPr>
              <w:tag w:val="MENDELEY_CITATION_v3_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"/>
              <w:id w:val="-992952118"/>
              <w:placeholder>
                <w:docPart w:val="DefaultPlaceholder_-1854013440"/>
              </w:placeholder>
            </w:sdtPr>
            <w:sdtEndPr/>
            <w:sdtContent>
              <w:p w14:paraId="2D468570" w14:textId="4C96C90C" w:rsidR="00224B0C" w:rsidRDefault="00906778" w:rsidP="00063739">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color w:val="FF0000"/>
                    <w:sz w:val="18"/>
                    <w:szCs w:val="18"/>
                    <w:lang w:eastAsia="en-GH"/>
                  </w:rPr>
                </w:pPr>
                <w:r w:rsidRPr="00906778">
                  <w:rPr>
                    <w:rFonts w:cs="Times New Roman"/>
                    <w:color w:val="000000"/>
                    <w:sz w:val="18"/>
                    <w:szCs w:val="18"/>
                    <w:lang w:eastAsia="en-GH"/>
                  </w:rPr>
                  <w:t>(Burck et al., 2025)</w:t>
                </w:r>
              </w:p>
            </w:sdtContent>
          </w:sdt>
          <w:p w14:paraId="180D001A" w14:textId="3C37A433" w:rsidR="007F6705" w:rsidRPr="000110E5" w:rsidRDefault="007F6705" w:rsidP="00063739">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p>
        </w:tc>
        <w:tc>
          <w:tcPr>
            <w:tcW w:w="2268" w:type="dxa"/>
            <w:hideMark/>
          </w:tcPr>
          <w:p w14:paraId="45C9AB34" w14:textId="74C9C05D" w:rsidR="00904900" w:rsidRPr="000110E5" w:rsidRDefault="00BA59CF" w:rsidP="00063739">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Climate protection efforts</w:t>
            </w:r>
          </w:p>
        </w:tc>
        <w:tc>
          <w:tcPr>
            <w:tcW w:w="2976" w:type="dxa"/>
            <w:hideMark/>
          </w:tcPr>
          <w:p w14:paraId="64B9C7D9" w14:textId="4BD50E96" w:rsidR="007F6705" w:rsidRPr="007F6705" w:rsidRDefault="00BA59CF" w:rsidP="007F6705">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7F6705">
              <w:rPr>
                <w:rFonts w:cs="Times New Roman"/>
                <w:sz w:val="18"/>
                <w:szCs w:val="18"/>
                <w:lang w:eastAsia="en-GH"/>
              </w:rPr>
              <w:t xml:space="preserve">GHG emissions, renewable energy, </w:t>
            </w:r>
            <w:r w:rsidR="007F6705">
              <w:rPr>
                <w:rFonts w:cs="Times New Roman"/>
                <w:sz w:val="18"/>
                <w:szCs w:val="18"/>
                <w:lang w:eastAsia="en-GH"/>
              </w:rPr>
              <w:t xml:space="preserve">energy use and </w:t>
            </w:r>
            <w:r w:rsidRPr="000110E5">
              <w:rPr>
                <w:rFonts w:cs="Times New Roman"/>
                <w:sz w:val="18"/>
                <w:szCs w:val="18"/>
                <w:lang w:eastAsia="en-GH"/>
              </w:rPr>
              <w:t>climate policies</w:t>
            </w:r>
          </w:p>
        </w:tc>
      </w:tr>
      <w:tr w:rsidR="00BA59CF" w:rsidRPr="000110E5" w14:paraId="04E1C7E6" w14:textId="77777777" w:rsidTr="00B761C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43" w:type="dxa"/>
            <w:hideMark/>
          </w:tcPr>
          <w:p w14:paraId="71D609AF" w14:textId="77777777" w:rsidR="00BA59CF" w:rsidRPr="000110E5" w:rsidRDefault="00BA59CF" w:rsidP="00063739">
            <w:pPr>
              <w:spacing w:line="240" w:lineRule="auto"/>
              <w:jc w:val="left"/>
              <w:rPr>
                <w:rFonts w:cs="Times New Roman"/>
                <w:sz w:val="18"/>
                <w:szCs w:val="18"/>
                <w:lang w:eastAsia="en-GH"/>
              </w:rPr>
            </w:pPr>
            <w:r w:rsidRPr="000110E5">
              <w:rPr>
                <w:rFonts w:cs="Times New Roman"/>
                <w:sz w:val="18"/>
                <w:szCs w:val="18"/>
                <w:lang w:eastAsia="en-GH"/>
              </w:rPr>
              <w:t>Sustainable Development Goal (SDG) Index</w:t>
            </w:r>
          </w:p>
        </w:tc>
        <w:sdt>
          <w:sdtPr>
            <w:rPr>
              <w:rFonts w:cs="Times New Roman"/>
              <w:color w:val="000000"/>
              <w:sz w:val="18"/>
              <w:szCs w:val="18"/>
              <w:lang w:eastAsia="en-GH"/>
            </w:rPr>
            <w:tag w:val="MENDELEY_CITATION_v3_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"/>
            <w:id w:val="2075858664"/>
            <w:placeholder>
              <w:docPart w:val="DefaultPlaceholder_-1854013440"/>
            </w:placeholder>
          </w:sdtPr>
          <w:sdtEndPr/>
          <w:sdtContent>
            <w:tc>
              <w:tcPr>
                <w:tcW w:w="1985" w:type="dxa"/>
                <w:hideMark/>
              </w:tcPr>
              <w:p w14:paraId="3B3E6168" w14:textId="29054763" w:rsidR="00B63A54" w:rsidRPr="000110E5" w:rsidRDefault="00906778" w:rsidP="00B63A54">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906778">
                  <w:rPr>
                    <w:rFonts w:eastAsia="Times New Roman"/>
                    <w:color w:val="000000"/>
                    <w:sz w:val="18"/>
                  </w:rPr>
                  <w:t>(</w:t>
                </w:r>
                <w:r w:rsidRPr="00906778">
                  <w:rPr>
                    <w:rFonts w:eastAsia="Times New Roman"/>
                    <w:i/>
                    <w:iCs/>
                    <w:color w:val="000000"/>
                    <w:sz w:val="18"/>
                  </w:rPr>
                  <w:t>Sustainable Development Report 2024</w:t>
                </w:r>
                <w:r w:rsidRPr="00906778">
                  <w:rPr>
                    <w:rFonts w:eastAsia="Times New Roman"/>
                    <w:color w:val="000000"/>
                    <w:sz w:val="18"/>
                  </w:rPr>
                  <w:t>, n.d.)</w:t>
                </w:r>
              </w:p>
            </w:tc>
          </w:sdtContent>
        </w:sdt>
        <w:tc>
          <w:tcPr>
            <w:tcW w:w="2268" w:type="dxa"/>
            <w:hideMark/>
          </w:tcPr>
          <w:p w14:paraId="632B9CBC" w14:textId="77777777" w:rsidR="00BA59CF" w:rsidRPr="000110E5" w:rsidRDefault="00BA59CF" w:rsidP="00063739">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UN SDG progress</w:t>
            </w:r>
          </w:p>
        </w:tc>
        <w:tc>
          <w:tcPr>
            <w:tcW w:w="2976" w:type="dxa"/>
            <w:hideMark/>
          </w:tcPr>
          <w:p w14:paraId="1B28BCDA" w14:textId="099CE14D" w:rsidR="00BA59CF" w:rsidRPr="000110E5" w:rsidRDefault="00C6312F" w:rsidP="00B761CB">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Pr>
                <w:rFonts w:cs="Times New Roman"/>
                <w:sz w:val="18"/>
                <w:szCs w:val="18"/>
                <w:lang w:eastAsia="en-GH"/>
              </w:rPr>
              <w:t>SDG</w:t>
            </w:r>
            <w:r w:rsidR="00BB40B2">
              <w:rPr>
                <w:rFonts w:cs="Times New Roman"/>
                <w:sz w:val="18"/>
                <w:szCs w:val="18"/>
                <w:lang w:eastAsia="en-GH"/>
              </w:rPr>
              <w:t xml:space="preserve"> indicators</w:t>
            </w:r>
          </w:p>
        </w:tc>
      </w:tr>
      <w:tr w:rsidR="00BA59CF" w:rsidRPr="000110E5" w14:paraId="1454F392" w14:textId="77777777" w:rsidTr="00B761CB">
        <w:trPr>
          <w:trHeight w:val="288"/>
        </w:trPr>
        <w:tc>
          <w:tcPr>
            <w:cnfStyle w:val="001000000000" w:firstRow="0" w:lastRow="0" w:firstColumn="1" w:lastColumn="0" w:oddVBand="0" w:evenVBand="0" w:oddHBand="0" w:evenHBand="0" w:firstRowFirstColumn="0" w:firstRowLastColumn="0" w:lastRowFirstColumn="0" w:lastRowLastColumn="0"/>
            <w:tcW w:w="1843" w:type="dxa"/>
            <w:hideMark/>
          </w:tcPr>
          <w:p w14:paraId="64BE67B8" w14:textId="26947EEB" w:rsidR="00BA59CF" w:rsidRPr="000110E5" w:rsidRDefault="00BA59CF" w:rsidP="00063739">
            <w:pPr>
              <w:spacing w:line="240" w:lineRule="auto"/>
              <w:jc w:val="left"/>
              <w:rPr>
                <w:rFonts w:cs="Times New Roman"/>
                <w:sz w:val="18"/>
                <w:szCs w:val="18"/>
                <w:lang w:eastAsia="en-GH"/>
              </w:rPr>
            </w:pPr>
            <w:r w:rsidRPr="000110E5">
              <w:rPr>
                <w:rFonts w:cs="Times New Roman"/>
                <w:sz w:val="18"/>
                <w:szCs w:val="18"/>
                <w:lang w:eastAsia="en-GH"/>
              </w:rPr>
              <w:t>Climate Risk Index (CRI)</w:t>
            </w:r>
          </w:p>
        </w:tc>
        <w:tc>
          <w:tcPr>
            <w:tcW w:w="1985" w:type="dxa"/>
            <w:hideMark/>
          </w:tcPr>
          <w:sdt>
            <w:sdtPr>
              <w:rPr>
                <w:rFonts w:cs="Times New Roman"/>
                <w:color w:val="000000"/>
                <w:sz w:val="18"/>
                <w:szCs w:val="18"/>
                <w:lang w:eastAsia="en-GH"/>
              </w:rPr>
              <w:tag w:val="MENDELEY_CITATION_v3_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"/>
              <w:id w:val="1735666812"/>
              <w:placeholder>
                <w:docPart w:val="DefaultPlaceholder_-1854013440"/>
              </w:placeholder>
            </w:sdtPr>
            <w:sdtEndPr/>
            <w:sdtContent>
              <w:p w14:paraId="779DDB47" w14:textId="23E9A662" w:rsidR="00832BD0" w:rsidRPr="000110E5" w:rsidRDefault="00906778" w:rsidP="00063739">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906778">
                  <w:rPr>
                    <w:rFonts w:eastAsia="Times New Roman"/>
                    <w:color w:val="000000"/>
                    <w:sz w:val="18"/>
                  </w:rPr>
                  <w:t>(</w:t>
                </w:r>
                <w:r w:rsidRPr="00906778">
                  <w:rPr>
                    <w:rFonts w:eastAsia="Times New Roman"/>
                    <w:i/>
                    <w:iCs/>
                    <w:color w:val="000000"/>
                    <w:sz w:val="18"/>
                  </w:rPr>
                  <w:t>Climate Risk Index 2025.Pdf</w:t>
                </w:r>
                <w:r w:rsidRPr="00906778">
                  <w:rPr>
                    <w:rFonts w:eastAsia="Times New Roman"/>
                    <w:color w:val="000000"/>
                    <w:sz w:val="18"/>
                  </w:rPr>
                  <w:t>, n.d.)</w:t>
                </w:r>
              </w:p>
            </w:sdtContent>
          </w:sdt>
        </w:tc>
        <w:tc>
          <w:tcPr>
            <w:tcW w:w="2268" w:type="dxa"/>
            <w:hideMark/>
          </w:tcPr>
          <w:p w14:paraId="7DF22009" w14:textId="77777777" w:rsidR="00BA59CF" w:rsidRPr="000110E5" w:rsidRDefault="00BA59CF" w:rsidP="00063739">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Extreme weather event impacts</w:t>
            </w:r>
          </w:p>
        </w:tc>
        <w:tc>
          <w:tcPr>
            <w:tcW w:w="2976" w:type="dxa"/>
            <w:hideMark/>
          </w:tcPr>
          <w:p w14:paraId="4CC3F32D" w14:textId="77777777" w:rsidR="00BA59CF" w:rsidRPr="000110E5" w:rsidRDefault="00BA59CF" w:rsidP="00B761CB">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Disaster fatalities, economic losses, affected population</w:t>
            </w:r>
          </w:p>
        </w:tc>
      </w:tr>
      <w:tr w:rsidR="00BA59CF" w:rsidRPr="000110E5" w14:paraId="531CEAFE" w14:textId="77777777" w:rsidTr="00B761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3" w:type="dxa"/>
            <w:hideMark/>
          </w:tcPr>
          <w:p w14:paraId="1A10E2EF" w14:textId="77777777" w:rsidR="00BA59CF" w:rsidRPr="000110E5" w:rsidRDefault="00BA59CF" w:rsidP="00063739">
            <w:pPr>
              <w:spacing w:line="240" w:lineRule="auto"/>
              <w:jc w:val="left"/>
              <w:rPr>
                <w:rFonts w:cs="Times New Roman"/>
                <w:sz w:val="18"/>
                <w:szCs w:val="18"/>
                <w:lang w:eastAsia="en-GH"/>
              </w:rPr>
            </w:pPr>
            <w:r w:rsidRPr="000110E5">
              <w:rPr>
                <w:rFonts w:cs="Times New Roman"/>
                <w:sz w:val="18"/>
                <w:szCs w:val="18"/>
                <w:lang w:eastAsia="en-GH"/>
              </w:rPr>
              <w:t>Low Carbon Economy Index (LCEI)</w:t>
            </w:r>
          </w:p>
        </w:tc>
        <w:sdt>
          <w:sdtPr>
            <w:rPr>
              <w:rFonts w:cs="Times New Roman"/>
              <w:color w:val="000000"/>
              <w:sz w:val="18"/>
              <w:szCs w:val="18"/>
              <w:lang w:eastAsia="en-GH"/>
            </w:rPr>
            <w:tag w:val="MENDELEY_CITATION_v3_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"/>
            <w:id w:val="-1657057336"/>
            <w:placeholder>
              <w:docPart w:val="DefaultPlaceholder_-1854013440"/>
            </w:placeholder>
          </w:sdtPr>
          <w:sdtEndPr/>
          <w:sdtContent>
            <w:tc>
              <w:tcPr>
                <w:tcW w:w="1985" w:type="dxa"/>
                <w:hideMark/>
              </w:tcPr>
              <w:p w14:paraId="14DEBBD3" w14:textId="5C72661B" w:rsidR="00BA59CF" w:rsidRPr="000110E5" w:rsidRDefault="00906778" w:rsidP="00063739">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906778">
                  <w:rPr>
                    <w:rFonts w:cs="Times New Roman"/>
                    <w:color w:val="000000"/>
                    <w:sz w:val="18"/>
                    <w:szCs w:val="18"/>
                    <w:lang w:eastAsia="en-GH"/>
                  </w:rPr>
                  <w:t>(</w:t>
                </w:r>
                <w:proofErr w:type="spellStart"/>
                <w:r w:rsidRPr="00906778">
                  <w:rPr>
                    <w:rFonts w:cs="Times New Roman"/>
                    <w:color w:val="000000"/>
                    <w:sz w:val="18"/>
                    <w:szCs w:val="18"/>
                    <w:lang w:eastAsia="en-GH"/>
                  </w:rPr>
                  <w:t>Pwc</w:t>
                </w:r>
                <w:proofErr w:type="spellEnd"/>
                <w:r w:rsidRPr="00906778">
                  <w:rPr>
                    <w:rFonts w:cs="Times New Roman"/>
                    <w:color w:val="000000"/>
                    <w:sz w:val="18"/>
                    <w:szCs w:val="18"/>
                    <w:lang w:eastAsia="en-GH"/>
                  </w:rPr>
                  <w:t>, 2017)</w:t>
                </w:r>
              </w:p>
            </w:tc>
          </w:sdtContent>
        </w:sdt>
        <w:tc>
          <w:tcPr>
            <w:tcW w:w="2268" w:type="dxa"/>
            <w:hideMark/>
          </w:tcPr>
          <w:p w14:paraId="3FD84EB1" w14:textId="77777777" w:rsidR="00BA59CF" w:rsidRPr="000110E5" w:rsidRDefault="00BA59CF" w:rsidP="00063739">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Transition to a low-carbon economy</w:t>
            </w:r>
          </w:p>
        </w:tc>
        <w:tc>
          <w:tcPr>
            <w:tcW w:w="2976" w:type="dxa"/>
            <w:hideMark/>
          </w:tcPr>
          <w:p w14:paraId="684FA940" w14:textId="77777777" w:rsidR="00BA59CF" w:rsidRPr="000110E5" w:rsidRDefault="00BA59CF" w:rsidP="00B761CB">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Carbon emissions per GDP, decarbonization rate</w:t>
            </w:r>
          </w:p>
        </w:tc>
      </w:tr>
      <w:tr w:rsidR="00777935" w:rsidRPr="000110E5" w14:paraId="3E5BF732" w14:textId="77777777" w:rsidTr="00B761CB">
        <w:trPr>
          <w:trHeight w:val="288"/>
        </w:trPr>
        <w:tc>
          <w:tcPr>
            <w:cnfStyle w:val="001000000000" w:firstRow="0" w:lastRow="0" w:firstColumn="1" w:lastColumn="0" w:oddVBand="0" w:evenVBand="0" w:oddHBand="0" w:evenHBand="0" w:firstRowFirstColumn="0" w:firstRowLastColumn="0" w:lastRowFirstColumn="0" w:lastRowLastColumn="0"/>
            <w:tcW w:w="1843" w:type="dxa"/>
            <w:hideMark/>
          </w:tcPr>
          <w:p w14:paraId="176FFDF3" w14:textId="3A259DAF" w:rsidR="00777935" w:rsidRPr="000110E5" w:rsidRDefault="00777935" w:rsidP="00063739">
            <w:pPr>
              <w:spacing w:line="240" w:lineRule="auto"/>
              <w:jc w:val="left"/>
              <w:rPr>
                <w:rFonts w:cs="Times New Roman"/>
                <w:sz w:val="18"/>
                <w:szCs w:val="18"/>
                <w:lang w:eastAsia="en-GH"/>
              </w:rPr>
            </w:pPr>
            <w:r>
              <w:rPr>
                <w:rFonts w:cs="Times New Roman"/>
                <w:sz w:val="18"/>
                <w:szCs w:val="18"/>
                <w:lang w:eastAsia="en-GH"/>
              </w:rPr>
              <w:t>Environmental Quality Index (EQI)</w:t>
            </w:r>
          </w:p>
        </w:tc>
        <w:sdt>
          <w:sdtPr>
            <w:rPr>
              <w:rFonts w:cs="Times New Roman"/>
              <w:color w:val="000000"/>
              <w:sz w:val="18"/>
              <w:szCs w:val="18"/>
              <w:lang w:eastAsia="en-GH"/>
            </w:rPr>
            <w:tag w:val="MENDELEY_CITATION_v3_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"/>
            <w:id w:val="-1606571741"/>
            <w:placeholder>
              <w:docPart w:val="01E409AF671C425A90BFDEA9C7163905"/>
            </w:placeholder>
          </w:sdtPr>
          <w:sdtEndPr/>
          <w:sdtContent>
            <w:tc>
              <w:tcPr>
                <w:tcW w:w="1985" w:type="dxa"/>
                <w:hideMark/>
              </w:tcPr>
              <w:p w14:paraId="3E6E076E" w14:textId="08C4F5D5" w:rsidR="00777935" w:rsidRPr="000110E5" w:rsidRDefault="00906778" w:rsidP="00063739">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906778">
                  <w:rPr>
                    <w:rFonts w:cs="Times New Roman"/>
                    <w:color w:val="000000"/>
                    <w:sz w:val="18"/>
                    <w:szCs w:val="18"/>
                    <w:lang w:eastAsia="en-GH"/>
                  </w:rPr>
                  <w:t>(USEPA, 2020)</w:t>
                </w:r>
              </w:p>
            </w:tc>
          </w:sdtContent>
        </w:sdt>
        <w:tc>
          <w:tcPr>
            <w:tcW w:w="2268" w:type="dxa"/>
            <w:hideMark/>
          </w:tcPr>
          <w:p w14:paraId="1E1FCAA0" w14:textId="0E3A3AF5" w:rsidR="00777935" w:rsidRPr="000110E5" w:rsidRDefault="00777935" w:rsidP="00063739">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 xml:space="preserve">Environmental </w:t>
            </w:r>
            <w:r>
              <w:rPr>
                <w:rFonts w:cs="Times New Roman"/>
                <w:sz w:val="18"/>
                <w:szCs w:val="18"/>
                <w:lang w:eastAsia="en-GH"/>
              </w:rPr>
              <w:t>quality (</w:t>
            </w:r>
            <w:r w:rsidRPr="000110E5">
              <w:rPr>
                <w:rFonts w:cs="Times New Roman"/>
                <w:sz w:val="18"/>
                <w:szCs w:val="18"/>
                <w:lang w:eastAsia="en-GH"/>
              </w:rPr>
              <w:t>risks &amp; changes</w:t>
            </w:r>
            <w:r>
              <w:rPr>
                <w:rFonts w:cs="Times New Roman"/>
                <w:sz w:val="18"/>
                <w:szCs w:val="18"/>
                <w:lang w:eastAsia="en-GH"/>
              </w:rPr>
              <w:t>)</w:t>
            </w:r>
          </w:p>
        </w:tc>
        <w:tc>
          <w:tcPr>
            <w:tcW w:w="2976" w:type="dxa"/>
            <w:hideMark/>
          </w:tcPr>
          <w:p w14:paraId="44AD106D" w14:textId="3F5877DE" w:rsidR="00777935" w:rsidRPr="000110E5" w:rsidRDefault="00777935" w:rsidP="00B761CB">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Climate variability, deforestation, land degradation</w:t>
            </w:r>
          </w:p>
        </w:tc>
      </w:tr>
      <w:tr w:rsidR="00777935" w:rsidRPr="000110E5" w14:paraId="1A4CEFFC" w14:textId="77777777" w:rsidTr="00B761C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3" w:type="dxa"/>
            <w:hideMark/>
          </w:tcPr>
          <w:p w14:paraId="69270B95" w14:textId="260FBFD4" w:rsidR="00777935" w:rsidRPr="000110E5" w:rsidRDefault="00777935" w:rsidP="00063739">
            <w:pPr>
              <w:spacing w:line="240" w:lineRule="auto"/>
              <w:jc w:val="left"/>
              <w:rPr>
                <w:rFonts w:cs="Times New Roman"/>
                <w:sz w:val="18"/>
                <w:szCs w:val="18"/>
                <w:lang w:eastAsia="en-GH"/>
              </w:rPr>
            </w:pPr>
            <w:r w:rsidRPr="000110E5">
              <w:rPr>
                <w:rFonts w:cs="Times New Roman"/>
                <w:sz w:val="18"/>
                <w:szCs w:val="18"/>
                <w:lang w:eastAsia="en-GH"/>
              </w:rPr>
              <w:t>Energy Indicators for Sustainable Development</w:t>
            </w:r>
          </w:p>
        </w:tc>
        <w:sdt>
          <w:sdtPr>
            <w:rPr>
              <w:rFonts w:cs="Times New Roman"/>
              <w:color w:val="000000"/>
              <w:szCs w:val="18"/>
              <w:lang w:eastAsia="en-GH"/>
            </w:rPr>
            <w:tag w:val="MENDELEY_CITATION_v3_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"/>
            <w:id w:val="921460303"/>
            <w:placeholder>
              <w:docPart w:val="9D7AF71AD09C4D3182D7D24CF25EC16D"/>
            </w:placeholder>
          </w:sdtPr>
          <w:sdtEndPr/>
          <w:sdtContent>
            <w:tc>
              <w:tcPr>
                <w:tcW w:w="1985" w:type="dxa"/>
                <w:hideMark/>
              </w:tcPr>
              <w:p w14:paraId="19F44BD7" w14:textId="0DA95BF6" w:rsidR="00777935" w:rsidRPr="000110E5" w:rsidRDefault="00906778" w:rsidP="00063739">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D456F4">
                  <w:rPr>
                    <w:sz w:val="18"/>
                    <w:szCs w:val="18"/>
                  </w:rPr>
                  <w:t>(Vera &amp; Langlois, 2007)</w:t>
                </w:r>
              </w:p>
            </w:tc>
          </w:sdtContent>
        </w:sdt>
        <w:tc>
          <w:tcPr>
            <w:tcW w:w="2268" w:type="dxa"/>
            <w:hideMark/>
          </w:tcPr>
          <w:p w14:paraId="4C0E427C" w14:textId="7B21DE0C" w:rsidR="00777935" w:rsidRPr="000110E5" w:rsidRDefault="00777935" w:rsidP="00063739">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Sustainable energy development</w:t>
            </w:r>
          </w:p>
        </w:tc>
        <w:tc>
          <w:tcPr>
            <w:tcW w:w="2976" w:type="dxa"/>
            <w:hideMark/>
          </w:tcPr>
          <w:p w14:paraId="5A195E8B" w14:textId="7136BC45" w:rsidR="00777935" w:rsidRPr="000110E5" w:rsidRDefault="00777935" w:rsidP="00B761CB">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Energy consumption per capita, energy intensity, CO₂ emissions</w:t>
            </w:r>
          </w:p>
        </w:tc>
      </w:tr>
      <w:tr w:rsidR="00777935" w:rsidRPr="000110E5" w14:paraId="2646211A" w14:textId="77777777" w:rsidTr="003846C3">
        <w:trPr>
          <w:trHeight w:val="576"/>
        </w:trPr>
        <w:tc>
          <w:tcPr>
            <w:cnfStyle w:val="001000000000" w:firstRow="0" w:lastRow="0" w:firstColumn="1" w:lastColumn="0" w:oddVBand="0" w:evenVBand="0" w:oddHBand="0" w:evenHBand="0" w:firstRowFirstColumn="0" w:firstRowLastColumn="0" w:lastRowFirstColumn="0" w:lastRowLastColumn="0"/>
            <w:tcW w:w="1843" w:type="dxa"/>
            <w:hideMark/>
          </w:tcPr>
          <w:p w14:paraId="149F6932" w14:textId="759E354C" w:rsidR="00777935" w:rsidRPr="000110E5" w:rsidRDefault="00777935" w:rsidP="00063739">
            <w:pPr>
              <w:spacing w:line="240" w:lineRule="auto"/>
              <w:jc w:val="left"/>
              <w:rPr>
                <w:rFonts w:cs="Times New Roman"/>
                <w:sz w:val="18"/>
                <w:szCs w:val="18"/>
                <w:lang w:eastAsia="en-GH"/>
              </w:rPr>
            </w:pPr>
            <w:r w:rsidRPr="000110E5">
              <w:rPr>
                <w:rFonts w:cs="Times New Roman"/>
                <w:sz w:val="18"/>
                <w:szCs w:val="18"/>
                <w:lang w:eastAsia="en-GH"/>
              </w:rPr>
              <w:t>Energy Indicators for Tracking Sustainability in Developing Countries</w:t>
            </w:r>
          </w:p>
        </w:tc>
        <w:tc>
          <w:tcPr>
            <w:tcW w:w="1985" w:type="dxa"/>
          </w:tcPr>
          <w:sdt>
            <w:sdtPr>
              <w:rPr>
                <w:rFonts w:cs="Times New Roman"/>
                <w:color w:val="000000"/>
                <w:sz w:val="18"/>
                <w:szCs w:val="18"/>
                <w:lang w:eastAsia="en-GH"/>
              </w:rPr>
              <w:tag w:val="MENDELEY_CITATION_v3_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"/>
              <w:id w:val="-2099017476"/>
              <w:placeholder>
                <w:docPart w:val="D89C6A12E1EA44B0B0F9FCB40F85D4C5"/>
              </w:placeholder>
            </w:sdtPr>
            <w:sdtEndPr/>
            <w:sdtContent>
              <w:p w14:paraId="4293640D" w14:textId="58B9F74E" w:rsidR="00777935" w:rsidRPr="000110E5" w:rsidRDefault="00906778" w:rsidP="00063739">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906778">
                  <w:rPr>
                    <w:rFonts w:eastAsia="Times New Roman"/>
                    <w:color w:val="000000"/>
                    <w:sz w:val="18"/>
                  </w:rPr>
                  <w:t>(Kemmler &amp; Spreng, 2007)</w:t>
                </w:r>
              </w:p>
            </w:sdtContent>
          </w:sdt>
        </w:tc>
        <w:tc>
          <w:tcPr>
            <w:tcW w:w="2268" w:type="dxa"/>
            <w:hideMark/>
          </w:tcPr>
          <w:p w14:paraId="2B722C1A" w14:textId="22FF9DDB" w:rsidR="00777935" w:rsidRPr="000110E5" w:rsidRDefault="00777935" w:rsidP="00063739">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Energy sustainability tracking in developing countries</w:t>
            </w:r>
          </w:p>
        </w:tc>
        <w:tc>
          <w:tcPr>
            <w:tcW w:w="2976" w:type="dxa"/>
            <w:hideMark/>
          </w:tcPr>
          <w:p w14:paraId="5612B211" w14:textId="10CE427F" w:rsidR="00777935" w:rsidRPr="000110E5" w:rsidRDefault="00777935" w:rsidP="00B761CB">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Energy use, renewable energy share, efficiency metrics</w:t>
            </w:r>
          </w:p>
        </w:tc>
      </w:tr>
      <w:tr w:rsidR="00777935" w:rsidRPr="000110E5" w14:paraId="100DB945" w14:textId="77777777" w:rsidTr="00B761C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43" w:type="dxa"/>
            <w:hideMark/>
          </w:tcPr>
          <w:p w14:paraId="6B709DA3" w14:textId="63B14757" w:rsidR="00777935" w:rsidRPr="000110E5" w:rsidRDefault="00777935" w:rsidP="00063739">
            <w:pPr>
              <w:spacing w:line="240" w:lineRule="auto"/>
              <w:jc w:val="left"/>
              <w:rPr>
                <w:rFonts w:cs="Times New Roman"/>
                <w:sz w:val="18"/>
                <w:szCs w:val="18"/>
                <w:lang w:eastAsia="en-GH"/>
              </w:rPr>
            </w:pPr>
            <w:r w:rsidRPr="000110E5">
              <w:rPr>
                <w:rFonts w:cs="Times New Roman"/>
                <w:sz w:val="18"/>
                <w:szCs w:val="18"/>
                <w:lang w:eastAsia="en-GH"/>
              </w:rPr>
              <w:lastRenderedPageBreak/>
              <w:t>Energy Indicators for Sustainable Development in Baltic States</w:t>
            </w:r>
          </w:p>
        </w:tc>
        <w:sdt>
          <w:sdtPr>
            <w:rPr>
              <w:rFonts w:cs="Times New Roman"/>
              <w:color w:val="000000"/>
              <w:sz w:val="18"/>
              <w:szCs w:val="18"/>
              <w:lang w:eastAsia="en-GH"/>
            </w:rPr>
            <w:tag w:val="MENDELEY_CITATION_v3_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"/>
            <w:id w:val="-1216266109"/>
            <w:placeholder>
              <w:docPart w:val="29E89916B2F7479291EFD344DDCB3FBA"/>
            </w:placeholder>
          </w:sdtPr>
          <w:sdtEndPr/>
          <w:sdtContent>
            <w:tc>
              <w:tcPr>
                <w:tcW w:w="1985" w:type="dxa"/>
                <w:hideMark/>
              </w:tcPr>
              <w:p w14:paraId="5A5C6316" w14:textId="2208BD17" w:rsidR="00777935" w:rsidRPr="000110E5" w:rsidRDefault="00906778" w:rsidP="00063739">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906778">
                  <w:rPr>
                    <w:rFonts w:cs="Times New Roman"/>
                    <w:color w:val="000000"/>
                    <w:sz w:val="18"/>
                    <w:szCs w:val="18"/>
                    <w:lang w:eastAsia="en-GH"/>
                  </w:rPr>
                  <w:t>(</w:t>
                </w:r>
                <w:proofErr w:type="spellStart"/>
                <w:r w:rsidRPr="00906778">
                  <w:rPr>
                    <w:rFonts w:cs="Times New Roman"/>
                    <w:color w:val="000000"/>
                    <w:sz w:val="18"/>
                    <w:szCs w:val="18"/>
                    <w:lang w:eastAsia="en-GH"/>
                  </w:rPr>
                  <w:t>Streimikiene</w:t>
                </w:r>
                <w:proofErr w:type="spellEnd"/>
                <w:r w:rsidRPr="00906778">
                  <w:rPr>
                    <w:rFonts w:cs="Times New Roman"/>
                    <w:color w:val="000000"/>
                    <w:sz w:val="18"/>
                    <w:szCs w:val="18"/>
                    <w:lang w:eastAsia="en-GH"/>
                  </w:rPr>
                  <w:t xml:space="preserve"> et al., 2007)</w:t>
                </w:r>
              </w:p>
            </w:tc>
          </w:sdtContent>
        </w:sdt>
        <w:tc>
          <w:tcPr>
            <w:tcW w:w="2268" w:type="dxa"/>
            <w:hideMark/>
          </w:tcPr>
          <w:p w14:paraId="255219FC" w14:textId="59B29C79" w:rsidR="00777935" w:rsidRPr="000110E5" w:rsidRDefault="00777935" w:rsidP="00063739">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Sustainable energy development in Baltic States</w:t>
            </w:r>
          </w:p>
        </w:tc>
        <w:tc>
          <w:tcPr>
            <w:tcW w:w="2976" w:type="dxa"/>
            <w:hideMark/>
          </w:tcPr>
          <w:p w14:paraId="59BBADF7" w14:textId="3E30C21C" w:rsidR="00777935" w:rsidRPr="000110E5" w:rsidRDefault="00777935" w:rsidP="00B761CB">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Energy security, environmental impacts, energy intensity</w:t>
            </w:r>
          </w:p>
        </w:tc>
      </w:tr>
      <w:tr w:rsidR="00777935" w:rsidRPr="000110E5" w14:paraId="120504B2" w14:textId="77777777" w:rsidTr="00B761CB">
        <w:trPr>
          <w:trHeight w:val="576"/>
        </w:trPr>
        <w:tc>
          <w:tcPr>
            <w:cnfStyle w:val="001000000000" w:firstRow="0" w:lastRow="0" w:firstColumn="1" w:lastColumn="0" w:oddVBand="0" w:evenVBand="0" w:oddHBand="0" w:evenHBand="0" w:firstRowFirstColumn="0" w:firstRowLastColumn="0" w:lastRowFirstColumn="0" w:lastRowLastColumn="0"/>
            <w:tcW w:w="1843" w:type="dxa"/>
            <w:hideMark/>
          </w:tcPr>
          <w:p w14:paraId="79894C0D" w14:textId="066F9676" w:rsidR="00777935" w:rsidRPr="000110E5" w:rsidRDefault="00777935" w:rsidP="00063739">
            <w:pPr>
              <w:spacing w:line="240" w:lineRule="auto"/>
              <w:jc w:val="left"/>
              <w:rPr>
                <w:rFonts w:cs="Times New Roman"/>
                <w:sz w:val="18"/>
                <w:szCs w:val="18"/>
                <w:lang w:eastAsia="en-GH"/>
              </w:rPr>
            </w:pPr>
            <w:r w:rsidRPr="000110E5">
              <w:rPr>
                <w:rFonts w:cs="Times New Roman"/>
                <w:sz w:val="18"/>
                <w:szCs w:val="18"/>
                <w:lang w:eastAsia="en-GH"/>
              </w:rPr>
              <w:t>Sustainable Energy Development Index (SEDI)</w:t>
            </w:r>
          </w:p>
        </w:tc>
        <w:sdt>
          <w:sdtPr>
            <w:rPr>
              <w:rFonts w:cs="Times New Roman"/>
              <w:color w:val="000000"/>
              <w:sz w:val="18"/>
              <w:szCs w:val="18"/>
              <w:lang w:eastAsia="en-GH"/>
            </w:rPr>
            <w:tag w:val="MENDELEY_CITATION_v3_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"/>
            <w:id w:val="-206569799"/>
            <w:placeholder>
              <w:docPart w:val="7B7EEF98C219499AB7CB2C62D5CC6784"/>
            </w:placeholder>
          </w:sdtPr>
          <w:sdtEndPr/>
          <w:sdtContent>
            <w:tc>
              <w:tcPr>
                <w:tcW w:w="1985" w:type="dxa"/>
                <w:hideMark/>
              </w:tcPr>
              <w:p w14:paraId="23379393" w14:textId="7FC0AC2E" w:rsidR="00777935" w:rsidRPr="000110E5" w:rsidRDefault="00906778" w:rsidP="00063739">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906778">
                  <w:rPr>
                    <w:rFonts w:eastAsia="Times New Roman"/>
                    <w:color w:val="000000"/>
                    <w:sz w:val="18"/>
                  </w:rPr>
                  <w:t>(Iddrisu &amp; Bhattacharyya, 2015)</w:t>
                </w:r>
              </w:p>
            </w:tc>
          </w:sdtContent>
        </w:sdt>
        <w:tc>
          <w:tcPr>
            <w:tcW w:w="2268" w:type="dxa"/>
            <w:hideMark/>
          </w:tcPr>
          <w:p w14:paraId="262523D4" w14:textId="7F7A3D30" w:rsidR="00777935" w:rsidRPr="000110E5" w:rsidRDefault="00777935" w:rsidP="00063739">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Measuring sustainable energy development</w:t>
            </w:r>
          </w:p>
        </w:tc>
        <w:tc>
          <w:tcPr>
            <w:tcW w:w="2976" w:type="dxa"/>
            <w:hideMark/>
          </w:tcPr>
          <w:p w14:paraId="4C02FD76" w14:textId="77777777" w:rsidR="00777935" w:rsidRPr="000110E5" w:rsidRDefault="00777935" w:rsidP="00B761CB">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r w:rsidRPr="000110E5">
              <w:rPr>
                <w:rFonts w:cs="Times New Roman"/>
                <w:sz w:val="18"/>
                <w:szCs w:val="18"/>
                <w:lang w:eastAsia="en-GH"/>
              </w:rPr>
              <w:t>Technical sustainability, economic sustainability, social sustainability, environmental sustainability, institutional sustainability</w:t>
            </w:r>
          </w:p>
          <w:p w14:paraId="79DC430B" w14:textId="0F8A69A1" w:rsidR="00777935" w:rsidRPr="000110E5" w:rsidRDefault="00777935" w:rsidP="00B761CB">
            <w:p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18"/>
                <w:szCs w:val="18"/>
                <w:lang w:eastAsia="en-GH"/>
              </w:rPr>
            </w:pPr>
          </w:p>
        </w:tc>
      </w:tr>
    </w:tbl>
    <w:p w14:paraId="04F062AC" w14:textId="03F49A34" w:rsidR="00445878" w:rsidRPr="000110E5" w:rsidRDefault="00250766" w:rsidP="00BA59CF">
      <w:r w:rsidRPr="000110E5">
        <w:t>While t</w:t>
      </w:r>
      <w:r w:rsidR="00400E88" w:rsidRPr="000110E5">
        <w:t xml:space="preserve">hese studies were impactful and show how </w:t>
      </w:r>
      <w:r w:rsidR="00BD501B" w:rsidRPr="000110E5">
        <w:t>important it is</w:t>
      </w:r>
      <w:r w:rsidR="00400E88" w:rsidRPr="000110E5">
        <w:t xml:space="preserve"> to measure an index in the field of sustainability</w:t>
      </w:r>
      <w:r w:rsidR="001757E2" w:rsidRPr="000110E5">
        <w:t>,</w:t>
      </w:r>
      <w:r w:rsidRPr="000110E5">
        <w:t xml:space="preserve"> </w:t>
      </w:r>
      <w:r w:rsidR="00400E88" w:rsidRPr="000110E5">
        <w:t>they often have certain limitations</w:t>
      </w:r>
      <w:r w:rsidR="005A36DE" w:rsidRPr="000110E5">
        <w:t xml:space="preserve">. Many indices assess a wide range of environmental factors but lack a dedicated focus on renewable energy and climate change mitigation. Also, more indices focus on global ranking, making it difficult to extract country-specific insights for smaller nations. Many African countries, including those in our study, suffer from data gaps or inconsistent reporting in global indices. Current indices do not fully integrate both climate change and renewable energy performance into single composite </w:t>
      </w:r>
      <w:r w:rsidR="00427F0B" w:rsidRPr="000110E5">
        <w:t>measures</w:t>
      </w:r>
      <w:r w:rsidR="005A36DE" w:rsidRPr="000110E5">
        <w:t>.</w:t>
      </w:r>
      <w:r w:rsidR="00445878" w:rsidRPr="000110E5">
        <w:t xml:space="preserve"> </w:t>
      </w:r>
      <w:r w:rsidR="005A36DE" w:rsidRPr="000110E5">
        <w:t>To address these gaps, our study develops a custom Environmental Index focused on climate change and renewable energy</w:t>
      </w:r>
      <w:r w:rsidR="00AB71F3">
        <w:t xml:space="preserve"> perspective</w:t>
      </w:r>
      <w:r w:rsidR="005A36DE" w:rsidRPr="000110E5">
        <w:t xml:space="preserve"> for 10 African countries: </w:t>
      </w:r>
      <w:r w:rsidR="005A36DE" w:rsidRPr="000110E5">
        <w:rPr>
          <w:i/>
          <w:iCs/>
        </w:rPr>
        <w:t>Algeria, Benin, Botswana, Cameroon, Côte d’Ivoire,</w:t>
      </w:r>
      <w:r w:rsidR="00967280" w:rsidRPr="000110E5">
        <w:rPr>
          <w:i/>
          <w:iCs/>
        </w:rPr>
        <w:t xml:space="preserve"> </w:t>
      </w:r>
      <w:r w:rsidR="00D76DA0" w:rsidRPr="000110E5">
        <w:rPr>
          <w:i/>
          <w:iCs/>
        </w:rPr>
        <w:t>Ghana</w:t>
      </w:r>
      <w:r w:rsidR="00967280" w:rsidRPr="000110E5">
        <w:rPr>
          <w:i/>
          <w:iCs/>
        </w:rPr>
        <w:t xml:space="preserve">, </w:t>
      </w:r>
      <w:r w:rsidR="00494D48" w:rsidRPr="000110E5">
        <w:rPr>
          <w:i/>
          <w:iCs/>
        </w:rPr>
        <w:t xml:space="preserve">Senegal, Togo, Tunisia and </w:t>
      </w:r>
      <w:r w:rsidR="00183F4E" w:rsidRPr="000110E5">
        <w:rPr>
          <w:i/>
          <w:iCs/>
        </w:rPr>
        <w:t>Zambia</w:t>
      </w:r>
      <w:r w:rsidR="00494D48" w:rsidRPr="000110E5">
        <w:t>.</w:t>
      </w:r>
      <w:r w:rsidR="005A36DE" w:rsidRPr="000110E5">
        <w:t xml:space="preserve"> </w:t>
      </w:r>
      <w:r w:rsidR="000B5ACF" w:rsidRPr="000110E5">
        <w:t>The rationale behind selecting these countries includes</w:t>
      </w:r>
      <w:r w:rsidR="00665D2B" w:rsidRPr="000110E5">
        <w:t xml:space="preserve"> the fact that these countries exhibit varied levels of fossil fuel dependency and renewable energy adoption. Some are highly exposed to climate risk, while others have strong policy commitments. </w:t>
      </w:r>
    </w:p>
    <w:p w14:paraId="64C248FA" w14:textId="15708B0A" w:rsidR="00A16207" w:rsidRPr="000110E5" w:rsidRDefault="00445878" w:rsidP="00A16207">
      <w:r w:rsidRPr="000110E5">
        <w:t xml:space="preserve">The aim of this report is to </w:t>
      </w:r>
      <w:r w:rsidR="00791306" w:rsidRPr="000110E5">
        <w:t>analyse</w:t>
      </w:r>
      <w:r w:rsidRPr="000110E5">
        <w:t xml:space="preserve"> the performance of these selected countries using a composite Environmental </w:t>
      </w:r>
      <w:r w:rsidR="00466B5D">
        <w:t>I</w:t>
      </w:r>
      <w:r w:rsidRPr="000110E5">
        <w:t xml:space="preserve">ndex. The assessment will focus on </w:t>
      </w:r>
      <w:r w:rsidR="00427F0B" w:rsidRPr="000110E5">
        <w:t>the year</w:t>
      </w:r>
      <w:r w:rsidRPr="000110E5">
        <w:t xml:space="preserve"> 2020, with a comparative analysis spanning 2000 to 2020 to identify</w:t>
      </w:r>
      <w:r w:rsidR="004D2998" w:rsidRPr="000110E5">
        <w:t xml:space="preserve"> trends in climate and renewable energy performance. Based on this evaluation, the study will provide policy recommendations to guide future </w:t>
      </w:r>
      <w:r w:rsidR="00612C9A" w:rsidRPr="000110E5">
        <w:t>sustainable</w:t>
      </w:r>
      <w:r w:rsidR="004D2998" w:rsidRPr="000110E5">
        <w:t xml:space="preserve"> efforts, tailored to each country’s progress and challenges.</w:t>
      </w:r>
    </w:p>
    <w:p w14:paraId="6369D07E" w14:textId="4461CD5D" w:rsidR="00DF573A" w:rsidRPr="000110E5" w:rsidRDefault="00DF573A" w:rsidP="00DF573A">
      <w:pPr>
        <w:pStyle w:val="Heading2"/>
      </w:pPr>
      <w:bookmarkStart w:id="2" w:name="_Toc194775500"/>
      <w:r w:rsidRPr="000110E5">
        <w:t>I. Methodology</w:t>
      </w:r>
      <w:bookmarkEnd w:id="2"/>
    </w:p>
    <w:p w14:paraId="06F1CB04" w14:textId="3D33A951" w:rsidR="00DF573A" w:rsidRPr="000110E5" w:rsidRDefault="00DF573A" w:rsidP="00DF573A">
      <w:pPr>
        <w:pStyle w:val="Heading3"/>
      </w:pPr>
      <w:bookmarkStart w:id="3" w:name="_Toc194775501"/>
      <w:r w:rsidRPr="000110E5">
        <w:t xml:space="preserve">1. </w:t>
      </w:r>
      <w:r w:rsidR="00F60CF6" w:rsidRPr="000110E5">
        <w:t>Selection of relevant indicators</w:t>
      </w:r>
      <w:bookmarkEnd w:id="3"/>
    </w:p>
    <w:p w14:paraId="557DD06D" w14:textId="3A49A806" w:rsidR="0092655F" w:rsidRPr="000110E5" w:rsidRDefault="0092655F" w:rsidP="0092655F">
      <w:r w:rsidRPr="000110E5">
        <w:t>Indicators will be chosen based on their relevance, data availability an</w:t>
      </w:r>
      <w:r w:rsidR="00C836AD" w:rsidRPr="000110E5">
        <w:t>d</w:t>
      </w:r>
      <w:r w:rsidRPr="000110E5">
        <w:t xml:space="preserve"> ability to measure environmental sustainability effectively. </w:t>
      </w:r>
      <w:r w:rsidR="006E6F0B" w:rsidRPr="000110E5">
        <w:t>They will be divided into 0</w:t>
      </w:r>
      <w:r w:rsidR="009D23C7" w:rsidRPr="000110E5">
        <w:t>2</w:t>
      </w:r>
      <w:r w:rsidR="006E6F0B" w:rsidRPr="000110E5">
        <w:t xml:space="preserve"> main groups:</w:t>
      </w:r>
      <w:r w:rsidR="009D23C7" w:rsidRPr="000110E5">
        <w:t xml:space="preserve"> Climate change indicators</w:t>
      </w:r>
      <w:r w:rsidR="00531F63">
        <w:t xml:space="preserve"> (with a focus on GHG emission and air quality)</w:t>
      </w:r>
      <w:r w:rsidR="009D23C7" w:rsidRPr="000110E5">
        <w:t xml:space="preserve"> and Renewable energy and </w:t>
      </w:r>
      <w:r w:rsidR="00877D21" w:rsidRPr="000110E5">
        <w:t>E</w:t>
      </w:r>
      <w:r w:rsidR="009D23C7" w:rsidRPr="000110E5">
        <w:t>nergy transition indicators.</w:t>
      </w:r>
      <w:r w:rsidR="006E6F0B" w:rsidRPr="000110E5">
        <w:t xml:space="preserve"> </w:t>
      </w:r>
    </w:p>
    <w:p w14:paraId="74B1E035" w14:textId="25593AD8" w:rsidR="004056C7" w:rsidRPr="000110E5" w:rsidRDefault="004056C7" w:rsidP="004056C7">
      <w:pPr>
        <w:pStyle w:val="Heading5"/>
      </w:pPr>
      <w:r w:rsidRPr="000110E5">
        <w:lastRenderedPageBreak/>
        <w:t>1.1. Climate change indicators</w:t>
      </w:r>
    </w:p>
    <w:p w14:paraId="13B06DB2" w14:textId="7EAD9DE5" w:rsidR="006E6F0B" w:rsidRPr="000110E5" w:rsidRDefault="00662E08" w:rsidP="006E6F0B">
      <w:pPr>
        <w:pStyle w:val="Heading4"/>
      </w:pPr>
      <w:r w:rsidRPr="000110E5">
        <w:t>a</w:t>
      </w:r>
      <w:r w:rsidR="006E6F0B" w:rsidRPr="000110E5">
        <w:t>. Total greenhouse gas emissions including LULUCF (Mt CO2e)</w:t>
      </w:r>
    </w:p>
    <w:p w14:paraId="32AF49E5" w14:textId="5D2A0134" w:rsidR="003F50A6" w:rsidRPr="000110E5" w:rsidRDefault="00015089" w:rsidP="003F50A6">
      <w:pPr>
        <w:rPr>
          <w:rFonts w:cs="Times New Roman"/>
          <w:color w:val="FF0000"/>
          <w:sz w:val="18"/>
          <w:szCs w:val="18"/>
          <w:lang w:eastAsia="en-GH"/>
        </w:rPr>
      </w:pPr>
      <w:r w:rsidRPr="000110E5">
        <w:t>This indicator is a</w:t>
      </w:r>
      <w:r w:rsidR="00B708FD" w:rsidRPr="000110E5">
        <w:t xml:space="preserve"> measure of annual emissions of the six greenhouse gases (GHG) covered by the Kyoto Protocol from the energy, industry, waste, agriculture, and land use, land use</w:t>
      </w:r>
      <w:r w:rsidR="00565E94" w:rsidRPr="000110E5">
        <w:t xml:space="preserve"> </w:t>
      </w:r>
      <w:r w:rsidR="00B708FD" w:rsidRPr="000110E5">
        <w:t xml:space="preserve">changes, and forestry (LULUCF) sectors, standardized to carbon dioxide equivalent values. </w:t>
      </w:r>
      <w:r w:rsidR="00F21783" w:rsidRPr="005C3814">
        <w:t>This indicator tracks a country’s carbon footprint and its contribution to global warming</w:t>
      </w:r>
      <w:r w:rsidR="00CC6396">
        <w:t xml:space="preserve"> </w:t>
      </w:r>
      <w:sdt>
        <w:sdtPr>
          <w:rPr>
            <w:color w:val="000000"/>
          </w:rPr>
          <w:tag w:val="MENDELEY_CITATION_v3_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"/>
          <w:id w:val="1410185883"/>
          <w:placeholder>
            <w:docPart w:val="DefaultPlaceholder_-1854013440"/>
          </w:placeholder>
        </w:sdtPr>
        <w:sdtEndPr/>
        <w:sdtContent>
          <w:r w:rsidR="00906778" w:rsidRPr="00906778">
            <w:rPr>
              <w:rFonts w:eastAsia="Times New Roman"/>
              <w:color w:val="000000"/>
            </w:rPr>
            <w:t>(Total Greenhouse Gas Emissions Including LULUCF (Mt CO2e) | Data, n.d.).</w:t>
          </w:r>
        </w:sdtContent>
      </w:sdt>
    </w:p>
    <w:p w14:paraId="6090001A" w14:textId="00DEC3EA" w:rsidR="003F50A6" w:rsidRPr="000110E5" w:rsidRDefault="003F50A6" w:rsidP="003F50A6">
      <w:pPr>
        <w:pStyle w:val="Heading4"/>
      </w:pPr>
      <w:r w:rsidRPr="000110E5">
        <w:t>b. Carbon dioxide (CO2) emissions excluding LULUCF per capita (t CO2e/capita)</w:t>
      </w:r>
    </w:p>
    <w:p w14:paraId="16429010" w14:textId="52BC0820" w:rsidR="001D7044" w:rsidRPr="000110E5" w:rsidRDefault="001D7044" w:rsidP="000C1B55">
      <w:r w:rsidRPr="000110E5">
        <w:t>T</w:t>
      </w:r>
      <w:r w:rsidR="001764F3" w:rsidRPr="000110E5">
        <w:t>his is the t</w:t>
      </w:r>
      <w:r w:rsidRPr="000110E5">
        <w:t>otal annual emissions of carbon dioxide (CO2), from the agriculture, energy, waste, and industrial sectors, excluding LULUCF, standardized to carbon dioxide equivalent values divided by the economy's population. This measure a</w:t>
      </w:r>
      <w:r w:rsidRPr="005C3814">
        <w:t>llows comparison of environmental impact across countries with different population sizes</w:t>
      </w:r>
      <w:sdt>
        <w:sdtPr>
          <w:rPr>
            <w:color w:val="000000"/>
          </w:rPr>
          <w:tag w:val="MENDELEY_CITATION_v3_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"/>
          <w:id w:val="-1108114237"/>
          <w:placeholder>
            <w:docPart w:val="DefaultPlaceholder_-1854013440"/>
          </w:placeholder>
        </w:sdtPr>
        <w:sdtEndPr/>
        <w:sdtContent>
          <w:r w:rsidR="00906778" w:rsidRPr="00906778">
            <w:rPr>
              <w:color w:val="000000"/>
            </w:rPr>
            <w:t>(EDGAR - The Emissions Database for Global Atmospheric Research, n.d.).</w:t>
          </w:r>
        </w:sdtContent>
      </w:sdt>
    </w:p>
    <w:p w14:paraId="645A7C78" w14:textId="7520EDE8" w:rsidR="006E6F0B" w:rsidRPr="000110E5" w:rsidRDefault="000C1B55" w:rsidP="000C1B55">
      <w:pPr>
        <w:pStyle w:val="Heading4"/>
      </w:pPr>
      <w:r w:rsidRPr="000110E5">
        <w:t>c. Carbon dioxide (CO2) emissions from Power Industry (Energy) (Mt CO2e)</w:t>
      </w:r>
    </w:p>
    <w:p w14:paraId="014A96AE" w14:textId="363D077E" w:rsidR="000C1B55" w:rsidRPr="000110E5" w:rsidRDefault="00BF3A03" w:rsidP="000C1B55">
      <w:r w:rsidRPr="000110E5">
        <w:t>A measure of annual emissions of carbon dioxide (CO2</w:t>
      </w:r>
      <w:r w:rsidR="005C7688">
        <w:t xml:space="preserve">) </w:t>
      </w:r>
      <w:r w:rsidRPr="000110E5">
        <w:t>from electricity and heat generation.</w:t>
      </w:r>
      <w:r w:rsidR="009C1BFD" w:rsidRPr="000110E5">
        <w:t xml:space="preserve"> Since the power industry is one of the major sources of emissions, reducing these emissions is crucial for climate goals</w:t>
      </w:r>
      <w:r w:rsidR="003071AE">
        <w:t xml:space="preserve"> </w:t>
      </w:r>
      <w:sdt>
        <w:sdtPr>
          <w:rPr>
            <w:color w:val="000000"/>
          </w:rPr>
          <w:tag w:val="MENDELEY_CITATION_v3_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"/>
          <w:id w:val="-504280703"/>
          <w:placeholder>
            <w:docPart w:val="DefaultPlaceholder_-1854013440"/>
          </w:placeholder>
        </w:sdtPr>
        <w:sdtEndPr/>
        <w:sdtContent>
          <w:r w:rsidR="00906778" w:rsidRPr="00906778">
            <w:rPr>
              <w:rFonts w:eastAsia="Times New Roman"/>
              <w:color w:val="000000"/>
            </w:rPr>
            <w:t>(</w:t>
          </w:r>
          <w:r w:rsidR="00906778" w:rsidRPr="00906778">
            <w:rPr>
              <w:rFonts w:eastAsia="Times New Roman"/>
              <w:i/>
              <w:iCs/>
              <w:color w:val="000000"/>
            </w:rPr>
            <w:t>Carbon Dioxide (CO2) Emissions from Power Industry (Energy) (Mt CO2e) | Data</w:t>
          </w:r>
          <w:r w:rsidR="00906778" w:rsidRPr="00906778">
            <w:rPr>
              <w:rFonts w:eastAsia="Times New Roman"/>
              <w:color w:val="000000"/>
            </w:rPr>
            <w:t>, n.d.)</w:t>
          </w:r>
        </w:sdtContent>
      </w:sdt>
    </w:p>
    <w:p w14:paraId="0D6B6B20" w14:textId="75A1A94F" w:rsidR="000C1B55" w:rsidRPr="000110E5" w:rsidRDefault="000C1B55" w:rsidP="000C1B55">
      <w:pPr>
        <w:pStyle w:val="Heading4"/>
      </w:pPr>
      <w:r w:rsidRPr="000110E5">
        <w:t>d. PM2.5 air pollution, mean annual exposure (micrograms per cubic meter)</w:t>
      </w:r>
    </w:p>
    <w:p w14:paraId="088FD2B8" w14:textId="7D0D22E2" w:rsidR="000C1B55" w:rsidRPr="000110E5" w:rsidRDefault="00125D1A" w:rsidP="000C1B55">
      <w:r w:rsidRPr="000110E5">
        <w:t>Population-weighted exposure to ambient PM2.5 pollution is defined as the average level of exposure of a nation's population to concentrations of suspended particles measuring less than 2.5 microns in aerodynamic diameter, which are capable of penetrating deep into the respiratory tract and causing severe health damage</w:t>
      </w:r>
      <w:r w:rsidR="003579D0">
        <w:t xml:space="preserve"> </w:t>
      </w:r>
      <w:sdt>
        <w:sdtPr>
          <w:rPr>
            <w:color w:val="000000"/>
          </w:rPr>
          <w:tag w:val="MENDELEY_CITATION_v3_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"/>
          <w:id w:val="1579940602"/>
          <w:placeholder>
            <w:docPart w:val="DefaultPlaceholder_-1854013440"/>
          </w:placeholder>
        </w:sdtPr>
        <w:sdtEndPr/>
        <w:sdtContent>
          <w:r w:rsidR="00906778" w:rsidRPr="00906778">
            <w:rPr>
              <w:rFonts w:eastAsia="Times New Roman"/>
              <w:color w:val="000000"/>
            </w:rPr>
            <w:t>(</w:t>
          </w:r>
          <w:r w:rsidR="00906778" w:rsidRPr="00906778">
            <w:rPr>
              <w:rFonts w:eastAsia="Times New Roman"/>
              <w:i/>
              <w:iCs/>
              <w:color w:val="000000"/>
            </w:rPr>
            <w:t xml:space="preserve">Global Burden of Disease Study 2019 (GBD 2019) Air Pollution Exposure Estimates 1990-2019 | </w:t>
          </w:r>
          <w:proofErr w:type="spellStart"/>
          <w:r w:rsidR="00906778" w:rsidRPr="00906778">
            <w:rPr>
              <w:rFonts w:eastAsia="Times New Roman"/>
              <w:i/>
              <w:iCs/>
              <w:color w:val="000000"/>
            </w:rPr>
            <w:t>GHDx</w:t>
          </w:r>
          <w:proofErr w:type="spellEnd"/>
          <w:r w:rsidR="00906778" w:rsidRPr="00906778">
            <w:rPr>
              <w:rFonts w:eastAsia="Times New Roman"/>
              <w:color w:val="000000"/>
            </w:rPr>
            <w:t>, n.d.)</w:t>
          </w:r>
        </w:sdtContent>
      </w:sdt>
    </w:p>
    <w:p w14:paraId="66617E6E" w14:textId="122C2097" w:rsidR="004056C7" w:rsidRPr="000110E5" w:rsidRDefault="004056C7" w:rsidP="004056C7">
      <w:pPr>
        <w:pStyle w:val="Heading5"/>
      </w:pPr>
      <w:r w:rsidRPr="000110E5">
        <w:t>1.2. Renewable energy and Energy transition indicators</w:t>
      </w:r>
    </w:p>
    <w:p w14:paraId="3675CA23" w14:textId="3377CCA5" w:rsidR="00630C2A" w:rsidRPr="000110E5" w:rsidRDefault="00630C2A" w:rsidP="00630C2A">
      <w:pPr>
        <w:pStyle w:val="Heading4"/>
      </w:pPr>
      <w:r w:rsidRPr="000110E5">
        <w:t>a. Fossil fuel energy consumption (% of total)</w:t>
      </w:r>
    </w:p>
    <w:p w14:paraId="1AE99659" w14:textId="5B34D99F" w:rsidR="00630C2A" w:rsidRPr="000110E5" w:rsidRDefault="004C1985" w:rsidP="00630C2A">
      <w:r w:rsidRPr="000110E5">
        <w:t xml:space="preserve">This indicator </w:t>
      </w:r>
      <w:r w:rsidR="00E86DAF" w:rsidRPr="000110E5">
        <w:t>highlights</w:t>
      </w:r>
      <w:r w:rsidRPr="000110E5">
        <w:t xml:space="preserve"> the country’s dependency in fossil fuel comprises coal, oil, petroleum, and natural gas products</w:t>
      </w:r>
      <w:r w:rsidR="00906778">
        <w:t xml:space="preserve"> </w:t>
      </w:r>
      <w:sdt>
        <w:sdtPr>
          <w:id w:val="1198509735"/>
          <w:citation/>
        </w:sdtPr>
        <w:sdtEndPr/>
        <w:sdtContent>
          <w:r w:rsidR="00923DC6">
            <w:fldChar w:fldCharType="begin"/>
          </w:r>
          <w:r w:rsidR="00923DC6">
            <w:instrText xml:space="preserve"> CITATION OEC14 \l 2057 </w:instrText>
          </w:r>
          <w:r w:rsidR="00923DC6">
            <w:fldChar w:fldCharType="separate"/>
          </w:r>
          <w:r w:rsidR="00923DC6">
            <w:rPr>
              <w:noProof/>
            </w:rPr>
            <w:t>(OECD/IEA, 2014 )</w:t>
          </w:r>
          <w:r w:rsidR="00923DC6">
            <w:fldChar w:fldCharType="end"/>
          </w:r>
        </w:sdtContent>
      </w:sdt>
    </w:p>
    <w:p w14:paraId="512FD574" w14:textId="683874E5" w:rsidR="00630C2A" w:rsidRPr="000110E5" w:rsidRDefault="00630C2A" w:rsidP="00630C2A">
      <w:pPr>
        <w:pStyle w:val="Heading4"/>
      </w:pPr>
      <w:r w:rsidRPr="000110E5">
        <w:lastRenderedPageBreak/>
        <w:t>b. Renewable energy consumption (% of total final energy consumption)</w:t>
      </w:r>
    </w:p>
    <w:p w14:paraId="3726FFF8" w14:textId="5AD6858A" w:rsidR="00A85FDD" w:rsidRPr="000110E5" w:rsidRDefault="00A85FDD" w:rsidP="00A85FDD">
      <w:r w:rsidRPr="000110E5">
        <w:t xml:space="preserve">Renewable energy consumption is the share of </w:t>
      </w:r>
      <w:r w:rsidR="004B4687" w:rsidRPr="000110E5">
        <w:t>renewable</w:t>
      </w:r>
      <w:r w:rsidRPr="000110E5">
        <w:t xml:space="preserve"> energy in total final energy consumption. </w:t>
      </w:r>
      <w:r w:rsidR="000F1B15" w:rsidRPr="000110E5">
        <w:t>It</w:t>
      </w:r>
      <w:r w:rsidRPr="000110E5">
        <w:t xml:space="preserve"> i</w:t>
      </w:r>
      <w:r w:rsidRPr="005C3814">
        <w:t xml:space="preserve">ndicates </w:t>
      </w:r>
      <w:r w:rsidR="00656FA6" w:rsidRPr="000110E5">
        <w:t>the</w:t>
      </w:r>
      <w:r w:rsidRPr="005C3814">
        <w:t xml:space="preserve"> country’s progress towards a cleaner energy transition</w:t>
      </w:r>
      <w:r w:rsidR="00906778">
        <w:t xml:space="preserve"> </w:t>
      </w:r>
      <w:sdt>
        <w:sdtPr>
          <w:id w:val="-1073727683"/>
          <w:citation/>
        </w:sdtPr>
        <w:sdtEndPr/>
        <w:sdtContent>
          <w:r w:rsidR="00906778">
            <w:fldChar w:fldCharType="begin"/>
          </w:r>
          <w:r w:rsidR="00906778">
            <w:instrText xml:space="preserve"> CITATION IEA23 \l 2057 </w:instrText>
          </w:r>
          <w:r w:rsidR="00906778">
            <w:fldChar w:fldCharType="separate"/>
          </w:r>
          <w:r w:rsidR="00906778">
            <w:rPr>
              <w:noProof/>
            </w:rPr>
            <w:t>(IEA, IRENA, UNSD, World Bank, WHO., 2023)</w:t>
          </w:r>
          <w:r w:rsidR="00906778">
            <w:fldChar w:fldCharType="end"/>
          </w:r>
        </w:sdtContent>
      </w:sdt>
      <w:r w:rsidR="00906778">
        <w:t>.</w:t>
      </w:r>
    </w:p>
    <w:p w14:paraId="3106A129" w14:textId="0DBA9107" w:rsidR="004056C7" w:rsidRPr="000110E5" w:rsidRDefault="00630C2A" w:rsidP="00630C2A">
      <w:pPr>
        <w:pStyle w:val="Heading4"/>
      </w:pPr>
      <w:r w:rsidRPr="000110E5">
        <w:t>c. Renewable electricity output (% of total electricity output)</w:t>
      </w:r>
    </w:p>
    <w:p w14:paraId="6F9ED132" w14:textId="272225F0" w:rsidR="00630C2A" w:rsidRPr="000110E5" w:rsidRDefault="00A8050A" w:rsidP="00630C2A">
      <w:r w:rsidRPr="000110E5">
        <w:t>Renewable electricity is the share of electricity generated by renewable power plants in total electricity generated by all types of plants</w:t>
      </w:r>
      <w:r w:rsidR="0004123C">
        <w:t xml:space="preserve"> </w:t>
      </w:r>
      <w:sdt>
        <w:sdtPr>
          <w:id w:val="-1061170704"/>
          <w:citation/>
        </w:sdtPr>
        <w:sdtEndPr/>
        <w:sdtContent>
          <w:r w:rsidR="00867EDE">
            <w:fldChar w:fldCharType="begin"/>
          </w:r>
          <w:r w:rsidR="00867EDE">
            <w:instrText xml:space="preserve"> CITATION OEC18 \l 2057 </w:instrText>
          </w:r>
          <w:r w:rsidR="00867EDE">
            <w:fldChar w:fldCharType="separate"/>
          </w:r>
          <w:r w:rsidR="00867EDE">
            <w:rPr>
              <w:noProof/>
            </w:rPr>
            <w:t>( © OECD/IEA, 2018 )</w:t>
          </w:r>
          <w:r w:rsidR="00867EDE">
            <w:fldChar w:fldCharType="end"/>
          </w:r>
        </w:sdtContent>
      </w:sdt>
    </w:p>
    <w:p w14:paraId="4D8ADA8D" w14:textId="689D11F5" w:rsidR="00630C2A" w:rsidRPr="000110E5" w:rsidRDefault="00630C2A" w:rsidP="00630C2A">
      <w:pPr>
        <w:pStyle w:val="Heading4"/>
      </w:pPr>
      <w:r w:rsidRPr="000110E5">
        <w:t>d. Energy intensity level of primary energy (MJ/$2017 PPP GDP)</w:t>
      </w:r>
    </w:p>
    <w:p w14:paraId="52B396C5" w14:textId="2E541FCB" w:rsidR="00630C2A" w:rsidRPr="000110E5" w:rsidRDefault="002F6700" w:rsidP="00630C2A">
      <w:r w:rsidRPr="000110E5">
        <w:t>Energy intensity level of primary energy is the ratio between energy supply and gross domestic product measured at purchasing power parity. Energy intensity is an indication of how much energy is used to produce one unit of economic output. Lower ratio indicates that less energy is used to produce one unit of output</w:t>
      </w:r>
      <w:r w:rsidR="00BE384E">
        <w:t xml:space="preserve"> </w:t>
      </w:r>
      <w:sdt>
        <w:sdtPr>
          <w:id w:val="1412734248"/>
          <w:citation/>
        </w:sdtPr>
        <w:sdtEndPr/>
        <w:sdtContent>
          <w:r w:rsidR="00BE384E">
            <w:fldChar w:fldCharType="begin"/>
          </w:r>
          <w:r w:rsidR="00BE384E">
            <w:instrText xml:space="preserve"> CITATION IEA23 \l 2057 </w:instrText>
          </w:r>
          <w:r w:rsidR="00BE384E">
            <w:fldChar w:fldCharType="separate"/>
          </w:r>
          <w:r w:rsidR="00BE384E">
            <w:rPr>
              <w:noProof/>
            </w:rPr>
            <w:t>(IEA, IRENA, UNSD, World Bank, WHO., 2023)</w:t>
          </w:r>
          <w:r w:rsidR="00BE384E">
            <w:fldChar w:fldCharType="end"/>
          </w:r>
        </w:sdtContent>
      </w:sdt>
      <w:r w:rsidR="00BE384E">
        <w:t>.</w:t>
      </w:r>
    </w:p>
    <w:p w14:paraId="3592AB56" w14:textId="59EF4BDE" w:rsidR="00630C2A" w:rsidRPr="000110E5" w:rsidRDefault="00630C2A" w:rsidP="00630C2A">
      <w:pPr>
        <w:pStyle w:val="Heading4"/>
      </w:pPr>
      <w:r w:rsidRPr="000110E5">
        <w:t>e. Access to clean fuels and technologies for cooking (% of population)</w:t>
      </w:r>
    </w:p>
    <w:p w14:paraId="1C12DC16" w14:textId="55251CE4" w:rsidR="00630C2A" w:rsidRPr="000110E5" w:rsidRDefault="00573582" w:rsidP="00630C2A">
      <w:r w:rsidRPr="000110E5">
        <w:t>Access to clean fuels and technologies for cooking is the proportion of total population primarily using clean cooking fuels and technologies for cooking.</w:t>
      </w:r>
      <w:r w:rsidR="00EF5D30" w:rsidRPr="000110E5">
        <w:t xml:space="preserve"> This indicator shows the </w:t>
      </w:r>
      <w:r w:rsidR="00757093" w:rsidRPr="000110E5">
        <w:t>progress of energy transition</w:t>
      </w:r>
      <w:r w:rsidR="00BE384E">
        <w:t xml:space="preserve"> </w:t>
      </w:r>
      <w:sdt>
        <w:sdtPr>
          <w:id w:val="140088986"/>
          <w:citation/>
        </w:sdtPr>
        <w:sdtEndPr/>
        <w:sdtContent>
          <w:r w:rsidR="00BE384E">
            <w:fldChar w:fldCharType="begin"/>
          </w:r>
          <w:r w:rsidR="00BE384E">
            <w:instrText xml:space="preserve"> CITATION IEA23 \l 2057 </w:instrText>
          </w:r>
          <w:r w:rsidR="00BE384E">
            <w:fldChar w:fldCharType="separate"/>
          </w:r>
          <w:r w:rsidR="00BE384E">
            <w:rPr>
              <w:noProof/>
            </w:rPr>
            <w:t>(IEA, IRENA, UNSD, World Bank, WHO., 2023)</w:t>
          </w:r>
          <w:r w:rsidR="00BE384E">
            <w:fldChar w:fldCharType="end"/>
          </w:r>
        </w:sdtContent>
      </w:sdt>
      <w:r w:rsidR="00BE384E">
        <w:t>.</w:t>
      </w:r>
    </w:p>
    <w:p w14:paraId="1301E015" w14:textId="613B09F5" w:rsidR="00DF573A" w:rsidRPr="000110E5" w:rsidRDefault="00DF573A" w:rsidP="00DF573A">
      <w:pPr>
        <w:pStyle w:val="Heading3"/>
      </w:pPr>
      <w:bookmarkStart w:id="4" w:name="_Toc194775502"/>
      <w:r w:rsidRPr="000110E5">
        <w:t xml:space="preserve">2. </w:t>
      </w:r>
      <w:r w:rsidR="00F60CF6" w:rsidRPr="000110E5">
        <w:t>Data collection</w:t>
      </w:r>
      <w:r w:rsidR="001C7BD6" w:rsidRPr="000110E5">
        <w:t xml:space="preserve"> and construction of the database</w:t>
      </w:r>
      <w:bookmarkEnd w:id="4"/>
    </w:p>
    <w:p w14:paraId="49AFE94F" w14:textId="041CFC3D" w:rsidR="00CE73B4" w:rsidRPr="000110E5" w:rsidRDefault="00CE73B4" w:rsidP="00CE73B4">
      <w:r w:rsidRPr="000110E5">
        <w:t xml:space="preserve">Based on </w:t>
      </w:r>
      <w:r w:rsidR="001D0BCB" w:rsidRPr="000110E5">
        <w:t>the chosen countries</w:t>
      </w:r>
      <w:r w:rsidRPr="000110E5">
        <w:t>, data has been collected from reliable global databases such as World Bank.</w:t>
      </w:r>
      <w:r w:rsidR="001D0BCB" w:rsidRPr="000110E5">
        <w:t xml:space="preserve"> The</w:t>
      </w:r>
      <w:r w:rsidR="00136457" w:rsidRPr="000110E5">
        <w:t xml:space="preserve"> database is structured to include values for </w:t>
      </w:r>
      <w:r w:rsidR="00030886" w:rsidRPr="000110E5">
        <w:t>the year</w:t>
      </w:r>
      <w:r w:rsidR="00136457" w:rsidRPr="000110E5">
        <w:t xml:space="preserve"> 2000 and comparative data fro</w:t>
      </w:r>
      <w:r w:rsidR="002C7367" w:rsidRPr="000110E5">
        <w:t>m</w:t>
      </w:r>
      <w:r w:rsidR="00136457" w:rsidRPr="000110E5">
        <w:t xml:space="preserve"> 2020 to assess </w:t>
      </w:r>
      <w:r w:rsidR="00325115" w:rsidRPr="000110E5">
        <w:t>progress</w:t>
      </w:r>
      <w:r w:rsidR="00136457" w:rsidRPr="000110E5">
        <w:t xml:space="preserve"> over time.</w:t>
      </w:r>
      <w:r w:rsidR="00287663" w:rsidRPr="000110E5">
        <w:t xml:space="preserve"> </w:t>
      </w:r>
    </w:p>
    <w:p w14:paraId="6C837C0F" w14:textId="1A47A741" w:rsidR="00DF573A" w:rsidRPr="000110E5" w:rsidRDefault="00DF573A" w:rsidP="00DF573A">
      <w:pPr>
        <w:pStyle w:val="Heading3"/>
      </w:pPr>
      <w:bookmarkStart w:id="5" w:name="_Toc194775503"/>
      <w:r w:rsidRPr="000110E5">
        <w:t>3. Data normalization</w:t>
      </w:r>
      <w:bookmarkEnd w:id="5"/>
    </w:p>
    <w:p w14:paraId="43625651" w14:textId="11F35502" w:rsidR="00ED2C15" w:rsidRPr="000110E5" w:rsidRDefault="00ED2C15" w:rsidP="00436EE4">
      <w:pPr>
        <w:rPr>
          <w:sz w:val="18"/>
          <w:szCs w:val="18"/>
        </w:rPr>
      </w:pPr>
      <w:r w:rsidRPr="000110E5">
        <w:t xml:space="preserve">Since indicators have different </w:t>
      </w:r>
      <w:r w:rsidR="0093340E" w:rsidRPr="000110E5">
        <w:t>units</w:t>
      </w:r>
      <w:r w:rsidRPr="000110E5">
        <w:t xml:space="preserve"> and scales, normalization is required. We will use min-max normalization, transforming values into </w:t>
      </w:r>
      <w:r w:rsidR="00E90025" w:rsidRPr="000110E5">
        <w:t>scales</w:t>
      </w:r>
      <w:r w:rsidRPr="000110E5">
        <w:t xml:space="preserve"> from 0 to 1</w:t>
      </w:r>
      <w:r w:rsidR="00C31A07" w:rsidRPr="000110E5">
        <w:t>00</w:t>
      </w:r>
      <w:r w:rsidR="00436EE4">
        <w:t>.</w:t>
      </w:r>
    </w:p>
    <w:p w14:paraId="3E26DDF9" w14:textId="77777777" w:rsidR="00746AE9" w:rsidRPr="000110E5" w:rsidRDefault="00DF573A" w:rsidP="00251EA1">
      <w:pPr>
        <w:pStyle w:val="Heading3"/>
      </w:pPr>
      <w:bookmarkStart w:id="6" w:name="_Toc194775504"/>
      <w:r w:rsidRPr="000110E5">
        <w:lastRenderedPageBreak/>
        <w:t>4. Assignment of weighting, direction and</w:t>
      </w:r>
      <w:r w:rsidR="00251EA1" w:rsidRPr="000110E5">
        <w:t xml:space="preserve"> aggregation</w:t>
      </w:r>
      <w:bookmarkEnd w:id="6"/>
    </w:p>
    <w:tbl>
      <w:tblPr>
        <w:tblStyle w:val="PlainTable2"/>
        <w:tblpPr w:leftFromText="180" w:rightFromText="180" w:vertAnchor="text" w:horzAnchor="margin" w:tblpY="2598"/>
        <w:tblW w:w="9123" w:type="dxa"/>
        <w:tblLook w:val="04A0" w:firstRow="1" w:lastRow="0" w:firstColumn="1" w:lastColumn="0" w:noHBand="0" w:noVBand="1"/>
      </w:tblPr>
      <w:tblGrid>
        <w:gridCol w:w="666"/>
        <w:gridCol w:w="4387"/>
        <w:gridCol w:w="776"/>
        <w:gridCol w:w="936"/>
        <w:gridCol w:w="656"/>
        <w:gridCol w:w="966"/>
        <w:gridCol w:w="736"/>
      </w:tblGrid>
      <w:tr w:rsidR="000563AC" w:rsidRPr="000110E5" w14:paraId="601ACEC0" w14:textId="77777777" w:rsidTr="002540CE">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66" w:type="dxa"/>
            <w:shd w:val="clear" w:color="auto" w:fill="156082" w:themeFill="accent1"/>
            <w:noWrap/>
            <w:hideMark/>
          </w:tcPr>
          <w:p w14:paraId="0CC020B1" w14:textId="77777777" w:rsidR="00E32AE8" w:rsidRPr="0006349D" w:rsidRDefault="00E32AE8" w:rsidP="00025E53">
            <w:pPr>
              <w:spacing w:before="0" w:after="0" w:line="240" w:lineRule="auto"/>
              <w:jc w:val="left"/>
              <w:rPr>
                <w:rFonts w:eastAsia="Times New Roman" w:cs="Times New Roman"/>
                <w:color w:val="FFFFFF" w:themeColor="background1"/>
                <w:kern w:val="0"/>
                <w:sz w:val="18"/>
                <w:szCs w:val="18"/>
                <w:lang w:eastAsia="en-GH"/>
                <w14:ligatures w14:val="none"/>
              </w:rPr>
            </w:pPr>
            <w:proofErr w:type="spellStart"/>
            <w:r w:rsidRPr="0006349D">
              <w:rPr>
                <w:rFonts w:eastAsia="Times New Roman" w:cs="Times New Roman"/>
                <w:color w:val="FFFFFF" w:themeColor="background1"/>
                <w:kern w:val="0"/>
                <w:sz w:val="18"/>
                <w:szCs w:val="18"/>
                <w:lang w:eastAsia="en-GH"/>
                <w14:ligatures w14:val="none"/>
              </w:rPr>
              <w:t>iCode</w:t>
            </w:r>
            <w:proofErr w:type="spellEnd"/>
          </w:p>
        </w:tc>
        <w:tc>
          <w:tcPr>
            <w:tcW w:w="4387" w:type="dxa"/>
            <w:shd w:val="clear" w:color="auto" w:fill="156082" w:themeFill="accent1"/>
            <w:noWrap/>
            <w:hideMark/>
          </w:tcPr>
          <w:p w14:paraId="41B2E28B" w14:textId="77777777" w:rsidR="00E32AE8" w:rsidRPr="0006349D" w:rsidRDefault="00E32AE8" w:rsidP="00025E53">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kern w:val="0"/>
                <w:sz w:val="18"/>
                <w:szCs w:val="18"/>
                <w:lang w:eastAsia="en-GH"/>
                <w14:ligatures w14:val="none"/>
              </w:rPr>
            </w:pPr>
            <w:proofErr w:type="spellStart"/>
            <w:r w:rsidRPr="0006349D">
              <w:rPr>
                <w:rFonts w:eastAsia="Times New Roman" w:cs="Times New Roman"/>
                <w:color w:val="FFFFFF" w:themeColor="background1"/>
                <w:kern w:val="0"/>
                <w:sz w:val="18"/>
                <w:szCs w:val="18"/>
                <w:lang w:eastAsia="en-GH"/>
                <w14:ligatures w14:val="none"/>
              </w:rPr>
              <w:t>IndName</w:t>
            </w:r>
            <w:proofErr w:type="spellEnd"/>
          </w:p>
        </w:tc>
        <w:tc>
          <w:tcPr>
            <w:tcW w:w="776" w:type="dxa"/>
            <w:shd w:val="clear" w:color="auto" w:fill="156082" w:themeFill="accent1"/>
            <w:noWrap/>
            <w:hideMark/>
          </w:tcPr>
          <w:p w14:paraId="06A9C9D6" w14:textId="77777777" w:rsidR="00E32AE8" w:rsidRPr="0006349D" w:rsidRDefault="00E32AE8" w:rsidP="00025E53">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kern w:val="0"/>
                <w:sz w:val="18"/>
                <w:szCs w:val="18"/>
                <w:lang w:eastAsia="en-GH"/>
                <w14:ligatures w14:val="none"/>
              </w:rPr>
            </w:pPr>
            <w:r w:rsidRPr="0006349D">
              <w:rPr>
                <w:rFonts w:eastAsia="Times New Roman" w:cs="Times New Roman"/>
                <w:color w:val="FFFFFF" w:themeColor="background1"/>
                <w:kern w:val="0"/>
                <w:sz w:val="18"/>
                <w:szCs w:val="18"/>
                <w:lang w:eastAsia="en-GH"/>
                <w14:ligatures w14:val="none"/>
              </w:rPr>
              <w:t>Weight</w:t>
            </w:r>
          </w:p>
        </w:tc>
        <w:tc>
          <w:tcPr>
            <w:tcW w:w="936" w:type="dxa"/>
            <w:shd w:val="clear" w:color="auto" w:fill="156082" w:themeFill="accent1"/>
            <w:noWrap/>
            <w:hideMark/>
          </w:tcPr>
          <w:p w14:paraId="3AB0DA54" w14:textId="77777777" w:rsidR="00E32AE8" w:rsidRPr="0006349D" w:rsidRDefault="00E32AE8" w:rsidP="00025E53">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kern w:val="0"/>
                <w:sz w:val="18"/>
                <w:szCs w:val="18"/>
                <w:lang w:eastAsia="en-GH"/>
                <w14:ligatures w14:val="none"/>
              </w:rPr>
            </w:pPr>
            <w:r w:rsidRPr="0006349D">
              <w:rPr>
                <w:rFonts w:eastAsia="Times New Roman" w:cs="Times New Roman"/>
                <w:color w:val="FFFFFF" w:themeColor="background1"/>
                <w:kern w:val="0"/>
                <w:sz w:val="18"/>
                <w:szCs w:val="18"/>
                <w:lang w:eastAsia="en-GH"/>
                <w14:ligatures w14:val="none"/>
              </w:rPr>
              <w:t>Direction</w:t>
            </w:r>
          </w:p>
        </w:tc>
        <w:tc>
          <w:tcPr>
            <w:tcW w:w="656" w:type="dxa"/>
            <w:shd w:val="clear" w:color="auto" w:fill="156082" w:themeFill="accent1"/>
            <w:noWrap/>
            <w:hideMark/>
          </w:tcPr>
          <w:p w14:paraId="2DB49C36" w14:textId="77777777" w:rsidR="00E32AE8" w:rsidRPr="0006349D" w:rsidRDefault="00E32AE8" w:rsidP="00025E53">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kern w:val="0"/>
                <w:sz w:val="18"/>
                <w:szCs w:val="18"/>
                <w:lang w:eastAsia="en-GH"/>
                <w14:ligatures w14:val="none"/>
              </w:rPr>
            </w:pPr>
            <w:r w:rsidRPr="0006349D">
              <w:rPr>
                <w:rFonts w:eastAsia="Times New Roman" w:cs="Times New Roman"/>
                <w:color w:val="FFFFFF" w:themeColor="background1"/>
                <w:kern w:val="0"/>
                <w:sz w:val="18"/>
                <w:szCs w:val="18"/>
                <w:lang w:eastAsia="en-GH"/>
                <w14:ligatures w14:val="none"/>
              </w:rPr>
              <w:t>Level</w:t>
            </w:r>
          </w:p>
        </w:tc>
        <w:tc>
          <w:tcPr>
            <w:tcW w:w="966" w:type="dxa"/>
            <w:shd w:val="clear" w:color="auto" w:fill="156082" w:themeFill="accent1"/>
            <w:noWrap/>
            <w:hideMark/>
          </w:tcPr>
          <w:p w14:paraId="04D99957" w14:textId="77777777" w:rsidR="00E32AE8" w:rsidRPr="0006349D" w:rsidRDefault="00E32AE8" w:rsidP="00025E53">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kern w:val="0"/>
                <w:sz w:val="18"/>
                <w:szCs w:val="18"/>
                <w:lang w:eastAsia="en-GH"/>
                <w14:ligatures w14:val="none"/>
              </w:rPr>
            </w:pPr>
            <w:r w:rsidRPr="0006349D">
              <w:rPr>
                <w:rFonts w:eastAsia="Times New Roman" w:cs="Times New Roman"/>
                <w:color w:val="FFFFFF" w:themeColor="background1"/>
                <w:kern w:val="0"/>
                <w:sz w:val="18"/>
                <w:szCs w:val="18"/>
                <w:lang w:eastAsia="en-GH"/>
                <w14:ligatures w14:val="none"/>
              </w:rPr>
              <w:t>Type</w:t>
            </w:r>
          </w:p>
        </w:tc>
        <w:tc>
          <w:tcPr>
            <w:tcW w:w="736" w:type="dxa"/>
            <w:shd w:val="clear" w:color="auto" w:fill="156082" w:themeFill="accent1"/>
            <w:noWrap/>
            <w:hideMark/>
          </w:tcPr>
          <w:p w14:paraId="2ADC4A4A" w14:textId="77777777" w:rsidR="00E32AE8" w:rsidRPr="0006349D" w:rsidRDefault="00E32AE8" w:rsidP="00025E53">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kern w:val="0"/>
                <w:sz w:val="18"/>
                <w:szCs w:val="18"/>
                <w:lang w:eastAsia="en-GH"/>
                <w14:ligatures w14:val="none"/>
              </w:rPr>
            </w:pPr>
            <w:r w:rsidRPr="0006349D">
              <w:rPr>
                <w:rFonts w:eastAsia="Times New Roman" w:cs="Times New Roman"/>
                <w:color w:val="FFFFFF" w:themeColor="background1"/>
                <w:kern w:val="0"/>
                <w:sz w:val="18"/>
                <w:szCs w:val="18"/>
                <w:lang w:eastAsia="en-GH"/>
                <w14:ligatures w14:val="none"/>
              </w:rPr>
              <w:t>Parent</w:t>
            </w:r>
          </w:p>
        </w:tc>
      </w:tr>
      <w:tr w:rsidR="000563AC" w:rsidRPr="000110E5" w14:paraId="1ECACF7D" w14:textId="77777777" w:rsidTr="00025E5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66" w:type="dxa"/>
            <w:noWrap/>
            <w:hideMark/>
          </w:tcPr>
          <w:p w14:paraId="7F7A7BBB" w14:textId="77777777" w:rsidR="00E32AE8" w:rsidRPr="0006349D" w:rsidRDefault="00E32AE8" w:rsidP="00025E53">
            <w:pPr>
              <w:spacing w:before="0" w:after="0" w:line="240" w:lineRule="auto"/>
              <w:jc w:val="left"/>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I0.1</w:t>
            </w:r>
          </w:p>
        </w:tc>
        <w:tc>
          <w:tcPr>
            <w:tcW w:w="4387" w:type="dxa"/>
            <w:noWrap/>
            <w:hideMark/>
          </w:tcPr>
          <w:p w14:paraId="18E9A8ED"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 xml:space="preserve">Total greenhouse gas emissions </w:t>
            </w:r>
          </w:p>
        </w:tc>
        <w:tc>
          <w:tcPr>
            <w:tcW w:w="776" w:type="dxa"/>
            <w:noWrap/>
            <w:hideMark/>
          </w:tcPr>
          <w:p w14:paraId="57024677"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36" w:type="dxa"/>
            <w:noWrap/>
            <w:hideMark/>
          </w:tcPr>
          <w:p w14:paraId="0D56302E"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656" w:type="dxa"/>
            <w:noWrap/>
            <w:hideMark/>
          </w:tcPr>
          <w:p w14:paraId="3E830C3C"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66" w:type="dxa"/>
            <w:noWrap/>
            <w:hideMark/>
          </w:tcPr>
          <w:p w14:paraId="44792420"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Indicator</w:t>
            </w:r>
          </w:p>
        </w:tc>
        <w:tc>
          <w:tcPr>
            <w:tcW w:w="736" w:type="dxa"/>
            <w:noWrap/>
            <w:hideMark/>
          </w:tcPr>
          <w:p w14:paraId="766BC0A7"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I0</w:t>
            </w:r>
          </w:p>
        </w:tc>
      </w:tr>
      <w:tr w:rsidR="000563AC" w:rsidRPr="000110E5" w14:paraId="16606AA4" w14:textId="77777777" w:rsidTr="00025E53">
        <w:trPr>
          <w:trHeight w:val="362"/>
        </w:trPr>
        <w:tc>
          <w:tcPr>
            <w:cnfStyle w:val="001000000000" w:firstRow="0" w:lastRow="0" w:firstColumn="1" w:lastColumn="0" w:oddVBand="0" w:evenVBand="0" w:oddHBand="0" w:evenHBand="0" w:firstRowFirstColumn="0" w:firstRowLastColumn="0" w:lastRowFirstColumn="0" w:lastRowLastColumn="0"/>
            <w:tcW w:w="666" w:type="dxa"/>
            <w:noWrap/>
            <w:hideMark/>
          </w:tcPr>
          <w:p w14:paraId="6586BBF5" w14:textId="77777777" w:rsidR="00E32AE8" w:rsidRPr="0006349D" w:rsidRDefault="00E32AE8" w:rsidP="00025E53">
            <w:pPr>
              <w:spacing w:before="0" w:after="0" w:line="240" w:lineRule="auto"/>
              <w:jc w:val="left"/>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I0.2</w:t>
            </w:r>
          </w:p>
        </w:tc>
        <w:tc>
          <w:tcPr>
            <w:tcW w:w="4387" w:type="dxa"/>
            <w:noWrap/>
            <w:hideMark/>
          </w:tcPr>
          <w:p w14:paraId="7CE5A621"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 xml:space="preserve">Carbon dioxide (CO2) emissions </w:t>
            </w:r>
          </w:p>
        </w:tc>
        <w:tc>
          <w:tcPr>
            <w:tcW w:w="776" w:type="dxa"/>
            <w:noWrap/>
            <w:hideMark/>
          </w:tcPr>
          <w:p w14:paraId="1123310F"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36" w:type="dxa"/>
            <w:noWrap/>
            <w:hideMark/>
          </w:tcPr>
          <w:p w14:paraId="0E1DC3AD"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656" w:type="dxa"/>
            <w:noWrap/>
            <w:hideMark/>
          </w:tcPr>
          <w:p w14:paraId="26E8724E"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66" w:type="dxa"/>
            <w:noWrap/>
            <w:hideMark/>
          </w:tcPr>
          <w:p w14:paraId="3E75E57D"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Indicator</w:t>
            </w:r>
          </w:p>
        </w:tc>
        <w:tc>
          <w:tcPr>
            <w:tcW w:w="736" w:type="dxa"/>
            <w:noWrap/>
            <w:hideMark/>
          </w:tcPr>
          <w:p w14:paraId="4BF1CD5E"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I0</w:t>
            </w:r>
          </w:p>
        </w:tc>
      </w:tr>
      <w:tr w:rsidR="000563AC" w:rsidRPr="000110E5" w14:paraId="1433033E" w14:textId="77777777" w:rsidTr="00025E5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66" w:type="dxa"/>
            <w:noWrap/>
            <w:hideMark/>
          </w:tcPr>
          <w:p w14:paraId="0BE7C0BE" w14:textId="77777777" w:rsidR="00E32AE8" w:rsidRPr="0006349D" w:rsidRDefault="00E32AE8" w:rsidP="00025E53">
            <w:pPr>
              <w:spacing w:before="0" w:after="0" w:line="240" w:lineRule="auto"/>
              <w:jc w:val="left"/>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I0.3</w:t>
            </w:r>
          </w:p>
        </w:tc>
        <w:tc>
          <w:tcPr>
            <w:tcW w:w="4387" w:type="dxa"/>
            <w:noWrap/>
            <w:hideMark/>
          </w:tcPr>
          <w:p w14:paraId="54D9DE1D"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 xml:space="preserve">Carbon dioxide (CO2) emissions from Power Industry (Energy) </w:t>
            </w:r>
          </w:p>
        </w:tc>
        <w:tc>
          <w:tcPr>
            <w:tcW w:w="776" w:type="dxa"/>
            <w:noWrap/>
            <w:hideMark/>
          </w:tcPr>
          <w:p w14:paraId="452AD501"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36" w:type="dxa"/>
            <w:noWrap/>
            <w:hideMark/>
          </w:tcPr>
          <w:p w14:paraId="173A525F"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656" w:type="dxa"/>
            <w:noWrap/>
            <w:hideMark/>
          </w:tcPr>
          <w:p w14:paraId="3376B32C"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66" w:type="dxa"/>
            <w:noWrap/>
            <w:hideMark/>
          </w:tcPr>
          <w:p w14:paraId="6BC45C59"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Indicator</w:t>
            </w:r>
          </w:p>
        </w:tc>
        <w:tc>
          <w:tcPr>
            <w:tcW w:w="736" w:type="dxa"/>
            <w:noWrap/>
            <w:hideMark/>
          </w:tcPr>
          <w:p w14:paraId="6717B977"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I0</w:t>
            </w:r>
          </w:p>
        </w:tc>
      </w:tr>
      <w:tr w:rsidR="000563AC" w:rsidRPr="000110E5" w14:paraId="21B2CFA5" w14:textId="77777777" w:rsidTr="00025E53">
        <w:trPr>
          <w:trHeight w:val="362"/>
        </w:trPr>
        <w:tc>
          <w:tcPr>
            <w:cnfStyle w:val="001000000000" w:firstRow="0" w:lastRow="0" w:firstColumn="1" w:lastColumn="0" w:oddVBand="0" w:evenVBand="0" w:oddHBand="0" w:evenHBand="0" w:firstRowFirstColumn="0" w:firstRowLastColumn="0" w:lastRowFirstColumn="0" w:lastRowLastColumn="0"/>
            <w:tcW w:w="666" w:type="dxa"/>
            <w:noWrap/>
            <w:hideMark/>
          </w:tcPr>
          <w:p w14:paraId="0410226A" w14:textId="77777777" w:rsidR="00E32AE8" w:rsidRPr="0006349D" w:rsidRDefault="00E32AE8" w:rsidP="00025E53">
            <w:pPr>
              <w:spacing w:before="0" w:after="0" w:line="240" w:lineRule="auto"/>
              <w:jc w:val="left"/>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I0.4</w:t>
            </w:r>
          </w:p>
        </w:tc>
        <w:tc>
          <w:tcPr>
            <w:tcW w:w="4387" w:type="dxa"/>
            <w:noWrap/>
            <w:hideMark/>
          </w:tcPr>
          <w:p w14:paraId="7A04FB85"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 xml:space="preserve">PM2.5 air pollution, </w:t>
            </w:r>
          </w:p>
        </w:tc>
        <w:tc>
          <w:tcPr>
            <w:tcW w:w="776" w:type="dxa"/>
            <w:noWrap/>
            <w:hideMark/>
          </w:tcPr>
          <w:p w14:paraId="2C32144E"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36" w:type="dxa"/>
            <w:noWrap/>
            <w:hideMark/>
          </w:tcPr>
          <w:p w14:paraId="1841B8E6"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656" w:type="dxa"/>
            <w:noWrap/>
            <w:hideMark/>
          </w:tcPr>
          <w:p w14:paraId="2C5F0AC0"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66" w:type="dxa"/>
            <w:noWrap/>
            <w:hideMark/>
          </w:tcPr>
          <w:p w14:paraId="552C2E42"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Indicator</w:t>
            </w:r>
          </w:p>
        </w:tc>
        <w:tc>
          <w:tcPr>
            <w:tcW w:w="736" w:type="dxa"/>
            <w:noWrap/>
            <w:hideMark/>
          </w:tcPr>
          <w:p w14:paraId="1AF770E5"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I0</w:t>
            </w:r>
          </w:p>
        </w:tc>
      </w:tr>
      <w:tr w:rsidR="000563AC" w:rsidRPr="000110E5" w14:paraId="2EF4D330" w14:textId="77777777" w:rsidTr="00025E5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66" w:type="dxa"/>
            <w:noWrap/>
            <w:hideMark/>
          </w:tcPr>
          <w:p w14:paraId="63D4A73C" w14:textId="77777777" w:rsidR="00E32AE8" w:rsidRPr="0006349D" w:rsidRDefault="00E32AE8" w:rsidP="00025E53">
            <w:pPr>
              <w:spacing w:before="0" w:after="0" w:line="240" w:lineRule="auto"/>
              <w:jc w:val="left"/>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I1.1</w:t>
            </w:r>
          </w:p>
        </w:tc>
        <w:tc>
          <w:tcPr>
            <w:tcW w:w="4387" w:type="dxa"/>
            <w:noWrap/>
            <w:hideMark/>
          </w:tcPr>
          <w:p w14:paraId="70208EC6"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 xml:space="preserve">Fossil fuel energy consumption </w:t>
            </w:r>
          </w:p>
        </w:tc>
        <w:tc>
          <w:tcPr>
            <w:tcW w:w="776" w:type="dxa"/>
            <w:noWrap/>
            <w:hideMark/>
          </w:tcPr>
          <w:p w14:paraId="2C1223F0"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36" w:type="dxa"/>
            <w:noWrap/>
            <w:hideMark/>
          </w:tcPr>
          <w:p w14:paraId="4EF97824"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656" w:type="dxa"/>
            <w:noWrap/>
            <w:hideMark/>
          </w:tcPr>
          <w:p w14:paraId="5382E1A2"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66" w:type="dxa"/>
            <w:noWrap/>
            <w:hideMark/>
          </w:tcPr>
          <w:p w14:paraId="5F16D48C"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Indicator</w:t>
            </w:r>
          </w:p>
        </w:tc>
        <w:tc>
          <w:tcPr>
            <w:tcW w:w="736" w:type="dxa"/>
            <w:noWrap/>
            <w:hideMark/>
          </w:tcPr>
          <w:p w14:paraId="09E4F0C1"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I1</w:t>
            </w:r>
          </w:p>
        </w:tc>
      </w:tr>
      <w:tr w:rsidR="000563AC" w:rsidRPr="000110E5" w14:paraId="07D45F84" w14:textId="77777777" w:rsidTr="00025E53">
        <w:trPr>
          <w:trHeight w:val="362"/>
        </w:trPr>
        <w:tc>
          <w:tcPr>
            <w:cnfStyle w:val="001000000000" w:firstRow="0" w:lastRow="0" w:firstColumn="1" w:lastColumn="0" w:oddVBand="0" w:evenVBand="0" w:oddHBand="0" w:evenHBand="0" w:firstRowFirstColumn="0" w:firstRowLastColumn="0" w:lastRowFirstColumn="0" w:lastRowLastColumn="0"/>
            <w:tcW w:w="666" w:type="dxa"/>
            <w:noWrap/>
            <w:hideMark/>
          </w:tcPr>
          <w:p w14:paraId="01569F53" w14:textId="77777777" w:rsidR="00E32AE8" w:rsidRPr="0006349D" w:rsidRDefault="00E32AE8" w:rsidP="00025E53">
            <w:pPr>
              <w:spacing w:before="0" w:after="0" w:line="240" w:lineRule="auto"/>
              <w:jc w:val="left"/>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I1.2</w:t>
            </w:r>
          </w:p>
        </w:tc>
        <w:tc>
          <w:tcPr>
            <w:tcW w:w="4387" w:type="dxa"/>
            <w:noWrap/>
            <w:hideMark/>
          </w:tcPr>
          <w:p w14:paraId="732AE02E"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 xml:space="preserve">Renewable energy consumption </w:t>
            </w:r>
          </w:p>
        </w:tc>
        <w:tc>
          <w:tcPr>
            <w:tcW w:w="776" w:type="dxa"/>
            <w:noWrap/>
            <w:hideMark/>
          </w:tcPr>
          <w:p w14:paraId="4EE74B48"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36" w:type="dxa"/>
            <w:noWrap/>
            <w:hideMark/>
          </w:tcPr>
          <w:p w14:paraId="1A3FF73B"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656" w:type="dxa"/>
            <w:noWrap/>
            <w:hideMark/>
          </w:tcPr>
          <w:p w14:paraId="22FC3F65"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66" w:type="dxa"/>
            <w:noWrap/>
            <w:hideMark/>
          </w:tcPr>
          <w:p w14:paraId="4218B891"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Indicator</w:t>
            </w:r>
          </w:p>
        </w:tc>
        <w:tc>
          <w:tcPr>
            <w:tcW w:w="736" w:type="dxa"/>
            <w:noWrap/>
            <w:hideMark/>
          </w:tcPr>
          <w:p w14:paraId="496D7954"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I1</w:t>
            </w:r>
          </w:p>
        </w:tc>
      </w:tr>
      <w:tr w:rsidR="000563AC" w:rsidRPr="000110E5" w14:paraId="2DDE8955" w14:textId="77777777" w:rsidTr="00025E5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66" w:type="dxa"/>
            <w:noWrap/>
            <w:hideMark/>
          </w:tcPr>
          <w:p w14:paraId="7960EFD1" w14:textId="77777777" w:rsidR="00E32AE8" w:rsidRPr="0006349D" w:rsidRDefault="00E32AE8" w:rsidP="00025E53">
            <w:pPr>
              <w:spacing w:before="0" w:after="0" w:line="240" w:lineRule="auto"/>
              <w:jc w:val="left"/>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I1.3</w:t>
            </w:r>
          </w:p>
        </w:tc>
        <w:tc>
          <w:tcPr>
            <w:tcW w:w="4387" w:type="dxa"/>
            <w:noWrap/>
            <w:hideMark/>
          </w:tcPr>
          <w:p w14:paraId="16DD0CDB"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 xml:space="preserve">Renewable electricity output </w:t>
            </w:r>
          </w:p>
        </w:tc>
        <w:tc>
          <w:tcPr>
            <w:tcW w:w="776" w:type="dxa"/>
            <w:noWrap/>
            <w:hideMark/>
          </w:tcPr>
          <w:p w14:paraId="3942DEA3"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36" w:type="dxa"/>
            <w:noWrap/>
            <w:hideMark/>
          </w:tcPr>
          <w:p w14:paraId="5563EC14"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656" w:type="dxa"/>
            <w:noWrap/>
            <w:hideMark/>
          </w:tcPr>
          <w:p w14:paraId="7564A570"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66" w:type="dxa"/>
            <w:noWrap/>
            <w:hideMark/>
          </w:tcPr>
          <w:p w14:paraId="312BA24A"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Indicator</w:t>
            </w:r>
          </w:p>
        </w:tc>
        <w:tc>
          <w:tcPr>
            <w:tcW w:w="736" w:type="dxa"/>
            <w:noWrap/>
            <w:hideMark/>
          </w:tcPr>
          <w:p w14:paraId="71FDBA3C"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I1</w:t>
            </w:r>
          </w:p>
        </w:tc>
      </w:tr>
      <w:tr w:rsidR="000563AC" w:rsidRPr="000110E5" w14:paraId="7CC7C6B2" w14:textId="77777777" w:rsidTr="00025E53">
        <w:trPr>
          <w:trHeight w:val="362"/>
        </w:trPr>
        <w:tc>
          <w:tcPr>
            <w:cnfStyle w:val="001000000000" w:firstRow="0" w:lastRow="0" w:firstColumn="1" w:lastColumn="0" w:oddVBand="0" w:evenVBand="0" w:oddHBand="0" w:evenHBand="0" w:firstRowFirstColumn="0" w:firstRowLastColumn="0" w:lastRowFirstColumn="0" w:lastRowLastColumn="0"/>
            <w:tcW w:w="666" w:type="dxa"/>
            <w:noWrap/>
            <w:hideMark/>
          </w:tcPr>
          <w:p w14:paraId="4D474D55" w14:textId="77777777" w:rsidR="00E32AE8" w:rsidRPr="0006349D" w:rsidRDefault="00E32AE8" w:rsidP="00025E53">
            <w:pPr>
              <w:spacing w:before="0" w:after="0" w:line="240" w:lineRule="auto"/>
              <w:jc w:val="left"/>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I1.4</w:t>
            </w:r>
          </w:p>
        </w:tc>
        <w:tc>
          <w:tcPr>
            <w:tcW w:w="4387" w:type="dxa"/>
            <w:noWrap/>
            <w:hideMark/>
          </w:tcPr>
          <w:p w14:paraId="436E8C59"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Energy intensity</w:t>
            </w:r>
          </w:p>
        </w:tc>
        <w:tc>
          <w:tcPr>
            <w:tcW w:w="776" w:type="dxa"/>
            <w:noWrap/>
            <w:hideMark/>
          </w:tcPr>
          <w:p w14:paraId="030AFD57"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36" w:type="dxa"/>
            <w:noWrap/>
            <w:hideMark/>
          </w:tcPr>
          <w:p w14:paraId="57A59F43"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656" w:type="dxa"/>
            <w:noWrap/>
            <w:hideMark/>
          </w:tcPr>
          <w:p w14:paraId="07DBB113"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66" w:type="dxa"/>
            <w:noWrap/>
            <w:hideMark/>
          </w:tcPr>
          <w:p w14:paraId="1224E751"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Indicator</w:t>
            </w:r>
          </w:p>
        </w:tc>
        <w:tc>
          <w:tcPr>
            <w:tcW w:w="736" w:type="dxa"/>
            <w:noWrap/>
            <w:hideMark/>
          </w:tcPr>
          <w:p w14:paraId="2CCAD7DB"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I1</w:t>
            </w:r>
          </w:p>
        </w:tc>
      </w:tr>
      <w:tr w:rsidR="000563AC" w:rsidRPr="000110E5" w14:paraId="222A91F2" w14:textId="77777777" w:rsidTr="00025E5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66" w:type="dxa"/>
            <w:noWrap/>
            <w:hideMark/>
          </w:tcPr>
          <w:p w14:paraId="171E8836" w14:textId="77777777" w:rsidR="00E32AE8" w:rsidRPr="0006349D" w:rsidRDefault="00E32AE8" w:rsidP="00025E53">
            <w:pPr>
              <w:spacing w:before="0" w:after="0" w:line="240" w:lineRule="auto"/>
              <w:jc w:val="left"/>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I1.5</w:t>
            </w:r>
          </w:p>
        </w:tc>
        <w:tc>
          <w:tcPr>
            <w:tcW w:w="4387" w:type="dxa"/>
            <w:noWrap/>
            <w:hideMark/>
          </w:tcPr>
          <w:p w14:paraId="095C48AD"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 xml:space="preserve">Access to clean fuels and technologies for cooking </w:t>
            </w:r>
          </w:p>
        </w:tc>
        <w:tc>
          <w:tcPr>
            <w:tcW w:w="776" w:type="dxa"/>
            <w:noWrap/>
            <w:hideMark/>
          </w:tcPr>
          <w:p w14:paraId="345CCC25"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36" w:type="dxa"/>
            <w:noWrap/>
            <w:hideMark/>
          </w:tcPr>
          <w:p w14:paraId="6710833A"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656" w:type="dxa"/>
            <w:noWrap/>
            <w:hideMark/>
          </w:tcPr>
          <w:p w14:paraId="7F873576"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66" w:type="dxa"/>
            <w:noWrap/>
            <w:hideMark/>
          </w:tcPr>
          <w:p w14:paraId="011AF791"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Indicator</w:t>
            </w:r>
          </w:p>
        </w:tc>
        <w:tc>
          <w:tcPr>
            <w:tcW w:w="736" w:type="dxa"/>
            <w:noWrap/>
            <w:hideMark/>
          </w:tcPr>
          <w:p w14:paraId="0298275B"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I1</w:t>
            </w:r>
          </w:p>
        </w:tc>
      </w:tr>
      <w:tr w:rsidR="000563AC" w:rsidRPr="000110E5" w14:paraId="0B624B0B" w14:textId="77777777" w:rsidTr="00025E53">
        <w:trPr>
          <w:trHeight w:val="362"/>
        </w:trPr>
        <w:tc>
          <w:tcPr>
            <w:cnfStyle w:val="001000000000" w:firstRow="0" w:lastRow="0" w:firstColumn="1" w:lastColumn="0" w:oddVBand="0" w:evenVBand="0" w:oddHBand="0" w:evenHBand="0" w:firstRowFirstColumn="0" w:firstRowLastColumn="0" w:lastRowFirstColumn="0" w:lastRowLastColumn="0"/>
            <w:tcW w:w="666" w:type="dxa"/>
            <w:noWrap/>
            <w:hideMark/>
          </w:tcPr>
          <w:p w14:paraId="562DC59E" w14:textId="77777777" w:rsidR="00E32AE8" w:rsidRPr="0006349D" w:rsidRDefault="00E32AE8" w:rsidP="00025E53">
            <w:pPr>
              <w:spacing w:before="0" w:after="0" w:line="240" w:lineRule="auto"/>
              <w:jc w:val="left"/>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I0</w:t>
            </w:r>
          </w:p>
        </w:tc>
        <w:tc>
          <w:tcPr>
            <w:tcW w:w="4387" w:type="dxa"/>
            <w:noWrap/>
            <w:hideMark/>
          </w:tcPr>
          <w:p w14:paraId="350321A4"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Climate change indicators</w:t>
            </w:r>
          </w:p>
        </w:tc>
        <w:tc>
          <w:tcPr>
            <w:tcW w:w="776" w:type="dxa"/>
            <w:noWrap/>
            <w:hideMark/>
          </w:tcPr>
          <w:p w14:paraId="542E6DA3"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36" w:type="dxa"/>
            <w:noWrap/>
            <w:hideMark/>
          </w:tcPr>
          <w:p w14:paraId="1430F6FC"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656" w:type="dxa"/>
            <w:noWrap/>
            <w:hideMark/>
          </w:tcPr>
          <w:p w14:paraId="357FE32F"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2</w:t>
            </w:r>
          </w:p>
        </w:tc>
        <w:tc>
          <w:tcPr>
            <w:tcW w:w="966" w:type="dxa"/>
            <w:noWrap/>
            <w:hideMark/>
          </w:tcPr>
          <w:p w14:paraId="063B606A"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Aggregate</w:t>
            </w:r>
          </w:p>
        </w:tc>
        <w:tc>
          <w:tcPr>
            <w:tcW w:w="736" w:type="dxa"/>
            <w:noWrap/>
            <w:hideMark/>
          </w:tcPr>
          <w:p w14:paraId="2EEE69EC"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EI</w:t>
            </w:r>
          </w:p>
        </w:tc>
      </w:tr>
      <w:tr w:rsidR="000563AC" w:rsidRPr="000110E5" w14:paraId="4C33F855" w14:textId="77777777" w:rsidTr="00025E53">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66" w:type="dxa"/>
            <w:noWrap/>
            <w:hideMark/>
          </w:tcPr>
          <w:p w14:paraId="54E5A356" w14:textId="77777777" w:rsidR="00E32AE8" w:rsidRPr="0006349D" w:rsidRDefault="00E32AE8" w:rsidP="00025E53">
            <w:pPr>
              <w:spacing w:before="0" w:after="0" w:line="240" w:lineRule="auto"/>
              <w:jc w:val="left"/>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I1</w:t>
            </w:r>
          </w:p>
        </w:tc>
        <w:tc>
          <w:tcPr>
            <w:tcW w:w="4387" w:type="dxa"/>
            <w:noWrap/>
            <w:hideMark/>
          </w:tcPr>
          <w:p w14:paraId="08B7F8E1"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Renewable energy and Energy transition indicators</w:t>
            </w:r>
          </w:p>
        </w:tc>
        <w:tc>
          <w:tcPr>
            <w:tcW w:w="776" w:type="dxa"/>
            <w:noWrap/>
            <w:hideMark/>
          </w:tcPr>
          <w:p w14:paraId="14D39307"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36" w:type="dxa"/>
            <w:noWrap/>
            <w:hideMark/>
          </w:tcPr>
          <w:p w14:paraId="13BC2B5E"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656" w:type="dxa"/>
            <w:noWrap/>
            <w:hideMark/>
          </w:tcPr>
          <w:p w14:paraId="34D874FD" w14:textId="77777777" w:rsidR="00E32AE8" w:rsidRPr="0006349D" w:rsidRDefault="00E32AE8" w:rsidP="00025E53">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2</w:t>
            </w:r>
          </w:p>
        </w:tc>
        <w:tc>
          <w:tcPr>
            <w:tcW w:w="966" w:type="dxa"/>
            <w:noWrap/>
            <w:hideMark/>
          </w:tcPr>
          <w:p w14:paraId="6F0CDE75"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Aggregate</w:t>
            </w:r>
          </w:p>
        </w:tc>
        <w:tc>
          <w:tcPr>
            <w:tcW w:w="736" w:type="dxa"/>
            <w:noWrap/>
            <w:hideMark/>
          </w:tcPr>
          <w:p w14:paraId="5BBF1275" w14:textId="77777777" w:rsidR="00E32AE8" w:rsidRPr="0006349D" w:rsidRDefault="00E32AE8" w:rsidP="00025E5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EI</w:t>
            </w:r>
          </w:p>
        </w:tc>
      </w:tr>
      <w:tr w:rsidR="000563AC" w:rsidRPr="000110E5" w14:paraId="3385D666" w14:textId="77777777" w:rsidTr="00025E53">
        <w:trPr>
          <w:trHeight w:val="362"/>
        </w:trPr>
        <w:tc>
          <w:tcPr>
            <w:cnfStyle w:val="001000000000" w:firstRow="0" w:lastRow="0" w:firstColumn="1" w:lastColumn="0" w:oddVBand="0" w:evenVBand="0" w:oddHBand="0" w:evenHBand="0" w:firstRowFirstColumn="0" w:firstRowLastColumn="0" w:lastRowFirstColumn="0" w:lastRowLastColumn="0"/>
            <w:tcW w:w="666" w:type="dxa"/>
            <w:noWrap/>
            <w:hideMark/>
          </w:tcPr>
          <w:p w14:paraId="00CAA8F4" w14:textId="77777777" w:rsidR="00E32AE8" w:rsidRPr="0006349D" w:rsidRDefault="00E32AE8" w:rsidP="00025E53">
            <w:pPr>
              <w:spacing w:before="0" w:after="0" w:line="240" w:lineRule="auto"/>
              <w:jc w:val="left"/>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EI</w:t>
            </w:r>
          </w:p>
        </w:tc>
        <w:tc>
          <w:tcPr>
            <w:tcW w:w="4387" w:type="dxa"/>
            <w:noWrap/>
            <w:hideMark/>
          </w:tcPr>
          <w:p w14:paraId="79C04478"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Environmental Index</w:t>
            </w:r>
          </w:p>
        </w:tc>
        <w:tc>
          <w:tcPr>
            <w:tcW w:w="776" w:type="dxa"/>
            <w:noWrap/>
            <w:hideMark/>
          </w:tcPr>
          <w:p w14:paraId="600FB9C3"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936" w:type="dxa"/>
            <w:noWrap/>
            <w:hideMark/>
          </w:tcPr>
          <w:p w14:paraId="5656511E"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1</w:t>
            </w:r>
          </w:p>
        </w:tc>
        <w:tc>
          <w:tcPr>
            <w:tcW w:w="656" w:type="dxa"/>
            <w:noWrap/>
            <w:hideMark/>
          </w:tcPr>
          <w:p w14:paraId="4872DF96" w14:textId="77777777" w:rsidR="00E32AE8" w:rsidRPr="0006349D" w:rsidRDefault="00E32AE8" w:rsidP="00025E53">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3</w:t>
            </w:r>
          </w:p>
        </w:tc>
        <w:tc>
          <w:tcPr>
            <w:tcW w:w="966" w:type="dxa"/>
            <w:noWrap/>
            <w:hideMark/>
          </w:tcPr>
          <w:p w14:paraId="79F868B6"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r w:rsidRPr="0006349D">
              <w:rPr>
                <w:rFonts w:eastAsia="Times New Roman" w:cs="Times New Roman"/>
                <w:color w:val="000000"/>
                <w:kern w:val="0"/>
                <w:sz w:val="18"/>
                <w:szCs w:val="18"/>
                <w:lang w:eastAsia="en-GH"/>
                <w14:ligatures w14:val="none"/>
              </w:rPr>
              <w:t>Aggregate</w:t>
            </w:r>
          </w:p>
        </w:tc>
        <w:tc>
          <w:tcPr>
            <w:tcW w:w="736" w:type="dxa"/>
            <w:noWrap/>
            <w:hideMark/>
          </w:tcPr>
          <w:p w14:paraId="49D60B8C" w14:textId="77777777" w:rsidR="00E32AE8" w:rsidRPr="0006349D" w:rsidRDefault="00E32AE8" w:rsidP="00025E5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eastAsia="en-GH"/>
                <w14:ligatures w14:val="none"/>
              </w:rPr>
            </w:pPr>
          </w:p>
        </w:tc>
      </w:tr>
    </w:tbl>
    <w:p w14:paraId="69A21185" w14:textId="46892675" w:rsidR="00025E53" w:rsidRPr="000110E5" w:rsidRDefault="00E32AE8" w:rsidP="00746AE9">
      <w:r w:rsidRPr="000110E5">
        <w:t xml:space="preserve"> </w:t>
      </w:r>
      <w:r w:rsidR="00746AE9" w:rsidRPr="000110E5">
        <w:t>Indicators are weighted equally, given their equal importance in defining environmental performance.</w:t>
      </w:r>
      <w:r w:rsidR="00052120" w:rsidRPr="000110E5">
        <w:t xml:space="preserve"> </w:t>
      </w:r>
      <w:r w:rsidR="00E415B0" w:rsidRPr="000110E5">
        <w:t>Climate change-related indicators</w:t>
      </w:r>
      <w:r w:rsidR="00DA1B20" w:rsidRPr="000110E5">
        <w:t xml:space="preserve"> negatively impact the index</w:t>
      </w:r>
      <w:r w:rsidR="00AF6D67" w:rsidRPr="000110E5">
        <w:t xml:space="preserve"> (</w:t>
      </w:r>
      <w:r w:rsidR="00DA1B20" w:rsidRPr="000110E5">
        <w:t>direction of -1</w:t>
      </w:r>
      <w:r w:rsidR="00AF6D67" w:rsidRPr="000110E5">
        <w:t>) w</w:t>
      </w:r>
      <w:r w:rsidR="00BB0805" w:rsidRPr="000110E5">
        <w:t>hile</w:t>
      </w:r>
      <w:r w:rsidR="00DA1B20" w:rsidRPr="000110E5">
        <w:t xml:space="preserve"> renewable energy-related indicators positively impact the index </w:t>
      </w:r>
      <w:r w:rsidR="00A00CAC" w:rsidRPr="000110E5">
        <w:t>(</w:t>
      </w:r>
      <w:r w:rsidR="00DA1B20" w:rsidRPr="000110E5">
        <w:t>+1 direction</w:t>
      </w:r>
      <w:r w:rsidR="00A00CAC" w:rsidRPr="000110E5">
        <w:t>)</w:t>
      </w:r>
      <w:r w:rsidR="00DA1B20" w:rsidRPr="000110E5">
        <w:t>.</w:t>
      </w:r>
      <w:r w:rsidR="00BB0805" w:rsidRPr="000110E5">
        <w:t xml:space="preserve"> A</w:t>
      </w:r>
      <w:r w:rsidR="00746AE9" w:rsidRPr="000110E5">
        <w:t xml:space="preserve"> </w:t>
      </w:r>
      <w:r w:rsidR="00BB0805" w:rsidRPr="000110E5">
        <w:t xml:space="preserve">summary of these points can be </w:t>
      </w:r>
      <w:r w:rsidR="002F5229" w:rsidRPr="000110E5">
        <w:t>given</w:t>
      </w:r>
      <w:r w:rsidR="00BB0805" w:rsidRPr="000110E5">
        <w:t xml:space="preserve"> as </w:t>
      </w:r>
      <w:r w:rsidR="00B64B0C" w:rsidRPr="000110E5">
        <w:t>follows</w:t>
      </w:r>
      <w:r w:rsidR="00025E53" w:rsidRPr="000110E5">
        <w:t xml:space="preserve">: </w:t>
      </w:r>
    </w:p>
    <w:p w14:paraId="72BA652B" w14:textId="15A49644" w:rsidR="00025E53" w:rsidRPr="000110E5" w:rsidRDefault="00182B15" w:rsidP="00182B15">
      <w:pPr>
        <w:pStyle w:val="Caption"/>
      </w:pPr>
      <w:bookmarkStart w:id="7" w:name="_Toc194775651"/>
      <w:r w:rsidRPr="000110E5">
        <w:t xml:space="preserve">Table </w:t>
      </w:r>
      <w:r w:rsidRPr="000110E5">
        <w:fldChar w:fldCharType="begin"/>
      </w:r>
      <w:r w:rsidRPr="000110E5">
        <w:instrText xml:space="preserve"> SEQ Table \* ARABIC </w:instrText>
      </w:r>
      <w:r w:rsidRPr="000110E5">
        <w:fldChar w:fldCharType="separate"/>
      </w:r>
      <w:r w:rsidR="00681ED5">
        <w:rPr>
          <w:noProof/>
        </w:rPr>
        <w:t>2</w:t>
      </w:r>
      <w:r w:rsidRPr="000110E5">
        <w:fldChar w:fldCharType="end"/>
      </w:r>
      <w:r w:rsidRPr="000110E5">
        <w:t>: Weight, direction and aggregation method</w:t>
      </w:r>
      <w:r w:rsidR="00C156F2" w:rsidRPr="000110E5">
        <w:t>ology</w:t>
      </w:r>
      <w:r w:rsidRPr="000110E5">
        <w:t xml:space="preserve"> applied</w:t>
      </w:r>
      <w:bookmarkEnd w:id="7"/>
    </w:p>
    <w:p w14:paraId="2FC9136C" w14:textId="4742B0D2" w:rsidR="00025E53" w:rsidRPr="000110E5" w:rsidRDefault="002C2311" w:rsidP="002C2311">
      <w:pPr>
        <w:tabs>
          <w:tab w:val="left" w:pos="2147"/>
        </w:tabs>
      </w:pPr>
      <w:r>
        <w:t xml:space="preserve">At the end of the study, the EI </w:t>
      </w:r>
      <w:r w:rsidR="00B81A92">
        <w:t>will have a score ranged from 0 to 100</w:t>
      </w:r>
      <w:r w:rsidR="00751A83">
        <w:t xml:space="preserve"> with h</w:t>
      </w:r>
      <w:r w:rsidR="00B81A92">
        <w:t>igher score representing better en</w:t>
      </w:r>
      <w:r w:rsidR="00751A83">
        <w:t>vironmental performance. A higher EI implies that the country has lower emissions, a cleaner energy mix and better air quality.</w:t>
      </w:r>
      <w:r w:rsidR="00BA20D8">
        <w:t xml:space="preserve"> </w:t>
      </w:r>
      <w:r w:rsidR="005351B6">
        <w:t>Conversely</w:t>
      </w:r>
      <w:r w:rsidR="00BA20D8">
        <w:t>, a decline E</w:t>
      </w:r>
      <w:r w:rsidR="002F2245">
        <w:t>I</w:t>
      </w:r>
      <w:r w:rsidR="00BA20D8">
        <w:t xml:space="preserve"> reflects environmental degradation, higher pollution level, and unsustainable energy profile.</w:t>
      </w:r>
      <w:r>
        <w:tab/>
      </w:r>
    </w:p>
    <w:p w14:paraId="773E68E5" w14:textId="4AF00ABE" w:rsidR="00147596" w:rsidRPr="000110E5" w:rsidRDefault="00147596" w:rsidP="00147596">
      <w:pPr>
        <w:pStyle w:val="Heading2"/>
      </w:pPr>
      <w:bookmarkStart w:id="8" w:name="_Toc194775505"/>
      <w:r w:rsidRPr="000110E5">
        <w:t xml:space="preserve">III. </w:t>
      </w:r>
      <w:r w:rsidR="008D3EF1" w:rsidRPr="000110E5">
        <w:t xml:space="preserve">Data Analysis and </w:t>
      </w:r>
      <w:r w:rsidR="004472D0" w:rsidRPr="000110E5">
        <w:t>Results</w:t>
      </w:r>
      <w:bookmarkEnd w:id="8"/>
    </w:p>
    <w:p w14:paraId="4BA3FA77" w14:textId="542446D7" w:rsidR="00884691" w:rsidRPr="000110E5" w:rsidRDefault="00E43BB2" w:rsidP="0013373A">
      <w:pPr>
        <w:pStyle w:val="Heading3"/>
      </w:pPr>
      <w:bookmarkStart w:id="9" w:name="_Toc194775506"/>
      <w:r w:rsidRPr="000110E5">
        <w:t xml:space="preserve">1. </w:t>
      </w:r>
      <w:r w:rsidR="00884691" w:rsidRPr="000110E5">
        <w:t>Data Analysis</w:t>
      </w:r>
      <w:bookmarkEnd w:id="9"/>
    </w:p>
    <w:p w14:paraId="19CE81E9" w14:textId="79BB4FA5" w:rsidR="00303CD7" w:rsidRPr="000110E5" w:rsidRDefault="00303CD7" w:rsidP="00844317">
      <w:r w:rsidRPr="000110E5">
        <w:t xml:space="preserve">Before conducting the analysis, the following preprocessing steps were </w:t>
      </w:r>
      <w:r w:rsidR="0017507F" w:rsidRPr="000110E5">
        <w:t>applied:</w:t>
      </w:r>
      <w:r w:rsidRPr="000110E5">
        <w:t xml:space="preserve"> Filtering the data to retain only year</w:t>
      </w:r>
      <w:r w:rsidR="009F6604" w:rsidRPr="000110E5">
        <w:t>s</w:t>
      </w:r>
      <w:r w:rsidRPr="000110E5">
        <w:t xml:space="preserve"> 2000 and 2020</w:t>
      </w:r>
      <w:r w:rsidR="001064F6" w:rsidRPr="000110E5">
        <w:t>, Handling missing values through interpolation (we used the function TREND in excel)</w:t>
      </w:r>
      <w:r w:rsidR="007F7EA4" w:rsidRPr="000110E5">
        <w:t xml:space="preserve"> and normalizing indicators</w:t>
      </w:r>
      <w:r w:rsidR="001B065E" w:rsidRPr="000110E5">
        <w:t>.</w:t>
      </w:r>
    </w:p>
    <w:p w14:paraId="3024CC9C" w14:textId="7C96055C" w:rsidR="00E042FE" w:rsidRPr="000110E5" w:rsidRDefault="0017507F" w:rsidP="00FB307F">
      <w:r w:rsidRPr="000110E5">
        <w:t>The selected indicators grouped into two mains sub-index, as illustrated in the figure below, explain the repartition.</w:t>
      </w:r>
    </w:p>
    <w:p w14:paraId="537FE2E6" w14:textId="477A0BD5" w:rsidR="00E042FE" w:rsidRPr="000110E5" w:rsidRDefault="001F0A53" w:rsidP="00E042FE">
      <w:pPr>
        <w:jc w:val="center"/>
      </w:pPr>
      <w:r w:rsidRPr="000110E5">
        <w:rPr>
          <w:noProof/>
        </w:rPr>
        <w:lastRenderedPageBreak/>
        <w:drawing>
          <wp:inline distT="0" distB="0" distL="0" distR="0" wp14:anchorId="4CFD1D05" wp14:editId="2AC55064">
            <wp:extent cx="2144564" cy="2144809"/>
            <wp:effectExtent l="0" t="0" r="8255" b="8255"/>
            <wp:docPr id="1272195839" name="Picture 6" descr="A circular char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95839" name="Picture 6" descr="A circular chart with numbers&#10;&#10;AI-generated content may be incorrect."/>
                    <pic:cNvPicPr/>
                  </pic:nvPicPr>
                  <pic:blipFill rotWithShape="1">
                    <a:blip r:embed="rId15">
                      <a:extLst>
                        <a:ext uri="{28A0092B-C50C-407E-A947-70E740481C1C}">
                          <a14:useLocalDpi xmlns:a14="http://schemas.microsoft.com/office/drawing/2010/main" val="0"/>
                        </a:ext>
                      </a:extLst>
                    </a:blip>
                    <a:srcRect l="26249" t="7551" r="22831" b="14907"/>
                    <a:stretch/>
                  </pic:blipFill>
                  <pic:spPr bwMode="auto">
                    <a:xfrm>
                      <a:off x="0" y="0"/>
                      <a:ext cx="2159194" cy="2159441"/>
                    </a:xfrm>
                    <a:prstGeom prst="rect">
                      <a:avLst/>
                    </a:prstGeom>
                    <a:ln>
                      <a:noFill/>
                    </a:ln>
                    <a:extLst>
                      <a:ext uri="{53640926-AAD7-44D8-BBD7-CCE9431645EC}">
                        <a14:shadowObscured xmlns:a14="http://schemas.microsoft.com/office/drawing/2010/main"/>
                      </a:ext>
                    </a:extLst>
                  </pic:spPr>
                </pic:pic>
              </a:graphicData>
            </a:graphic>
          </wp:inline>
        </w:drawing>
      </w:r>
    </w:p>
    <w:p w14:paraId="1A994D61" w14:textId="3E098842" w:rsidR="000110E5" w:rsidRPr="000110E5" w:rsidRDefault="000110E5" w:rsidP="000110E5">
      <w:pPr>
        <w:pStyle w:val="Caption"/>
      </w:pPr>
      <w:bookmarkStart w:id="10" w:name="_Toc194775564"/>
      <w:r w:rsidRPr="000110E5">
        <w:t xml:space="preserve">Figure </w:t>
      </w:r>
      <w:r w:rsidRPr="000110E5">
        <w:fldChar w:fldCharType="begin"/>
      </w:r>
      <w:r w:rsidRPr="000110E5">
        <w:instrText xml:space="preserve"> SEQ Figure \* ARABIC </w:instrText>
      </w:r>
      <w:r w:rsidRPr="000110E5">
        <w:fldChar w:fldCharType="separate"/>
      </w:r>
      <w:r w:rsidR="00681ED5">
        <w:rPr>
          <w:noProof/>
        </w:rPr>
        <w:t>1</w:t>
      </w:r>
      <w:r w:rsidRPr="000110E5">
        <w:fldChar w:fldCharType="end"/>
      </w:r>
      <w:r w:rsidRPr="000110E5">
        <w:t>: Environmental Index Framework</w:t>
      </w:r>
      <w:bookmarkEnd w:id="10"/>
    </w:p>
    <w:p w14:paraId="0426489A" w14:textId="656DF691" w:rsidR="00E042FE" w:rsidRPr="000110E5" w:rsidRDefault="00B1457D" w:rsidP="00FB307F">
      <w:r w:rsidRPr="000110E5">
        <w:t>We also plot the correlation matrix among our indicator for 2000 and 2020</w:t>
      </w:r>
      <w:r w:rsidR="006E2299" w:rsidRPr="000110E5">
        <w:t xml:space="preserve"> (respectively)</w:t>
      </w:r>
      <w:r w:rsidRPr="000110E5">
        <w:t>.</w:t>
      </w:r>
      <w:r w:rsidR="00467C6B" w:rsidRPr="000110E5">
        <w:t xml:space="preserve"> </w:t>
      </w:r>
    </w:p>
    <w:p w14:paraId="1BDBA0AD" w14:textId="3DAC2CE4" w:rsidR="001F0A53" w:rsidRDefault="001F0A53" w:rsidP="001F0A53">
      <w:pPr>
        <w:jc w:val="center"/>
      </w:pPr>
      <w:r w:rsidRPr="000110E5">
        <w:rPr>
          <w:noProof/>
        </w:rPr>
        <w:drawing>
          <wp:inline distT="0" distB="0" distL="0" distR="0" wp14:anchorId="479C7675" wp14:editId="5CDAC23C">
            <wp:extent cx="2776092" cy="1823178"/>
            <wp:effectExtent l="0" t="0" r="5715" b="5715"/>
            <wp:docPr id="681813858" name="Picture 4" descr="A grid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13858" name="Picture 4" descr="A grid with numbers and symbol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802918" cy="1840796"/>
                    </a:xfrm>
                    <a:prstGeom prst="rect">
                      <a:avLst/>
                    </a:prstGeom>
                  </pic:spPr>
                </pic:pic>
              </a:graphicData>
            </a:graphic>
          </wp:inline>
        </w:drawing>
      </w:r>
      <w:r w:rsidRPr="000110E5">
        <w:rPr>
          <w:noProof/>
        </w:rPr>
        <w:drawing>
          <wp:inline distT="0" distB="0" distL="0" distR="0" wp14:anchorId="11430D7C" wp14:editId="333EE367">
            <wp:extent cx="2783490" cy="1828037"/>
            <wp:effectExtent l="0" t="0" r="0" b="1270"/>
            <wp:docPr id="1388165026" name="Picture 5" descr="A grid of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65026" name="Picture 5" descr="A grid of red and blue squar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803743" cy="1841338"/>
                    </a:xfrm>
                    <a:prstGeom prst="rect">
                      <a:avLst/>
                    </a:prstGeom>
                  </pic:spPr>
                </pic:pic>
              </a:graphicData>
            </a:graphic>
          </wp:inline>
        </w:drawing>
      </w:r>
    </w:p>
    <w:p w14:paraId="43E10393" w14:textId="611797C6" w:rsidR="000110E5" w:rsidRPr="000110E5" w:rsidRDefault="000110E5" w:rsidP="000110E5">
      <w:pPr>
        <w:pStyle w:val="Caption"/>
      </w:pPr>
      <w:bookmarkStart w:id="11" w:name="_Toc194775565"/>
      <w:r>
        <w:t xml:space="preserve">Figure </w:t>
      </w:r>
      <w:r>
        <w:fldChar w:fldCharType="begin"/>
      </w:r>
      <w:r>
        <w:instrText xml:space="preserve"> SEQ Figure \* ARABIC </w:instrText>
      </w:r>
      <w:r>
        <w:fldChar w:fldCharType="separate"/>
      </w:r>
      <w:r w:rsidR="00681ED5">
        <w:rPr>
          <w:noProof/>
        </w:rPr>
        <w:t>2</w:t>
      </w:r>
      <w:r>
        <w:fldChar w:fldCharType="end"/>
      </w:r>
      <w:r>
        <w:t>: Correlation matrix plot among indicators</w:t>
      </w:r>
      <w:r w:rsidR="00424663">
        <w:t xml:space="preserve"> (respectively for 2000 and 2020)</w:t>
      </w:r>
      <w:bookmarkEnd w:id="11"/>
    </w:p>
    <w:p w14:paraId="5E5CEF6F" w14:textId="54753A18" w:rsidR="005A437B" w:rsidRPr="000110E5" w:rsidRDefault="00467C6B" w:rsidP="005A437B">
      <w:r w:rsidRPr="000110E5">
        <w:t xml:space="preserve">They have different </w:t>
      </w:r>
      <w:r w:rsidR="00A02710" w:rsidRPr="000110E5">
        <w:t xml:space="preserve">correlation </w:t>
      </w:r>
      <w:r w:rsidR="002B46EE" w:rsidRPr="000110E5">
        <w:t>matrixes</w:t>
      </w:r>
      <w:r w:rsidRPr="000110E5">
        <w:t xml:space="preserve"> because of the variable of data from 2000 to 2020.</w:t>
      </w:r>
      <w:r w:rsidR="00562553" w:rsidRPr="000110E5">
        <w:t xml:space="preserve"> The indicators in 2000 </w:t>
      </w:r>
      <w:r w:rsidR="006734C4" w:rsidRPr="000110E5">
        <w:t>do not follow</w:t>
      </w:r>
      <w:r w:rsidR="00562553" w:rsidRPr="000110E5">
        <w:t xml:space="preserve"> the same trends in 2020</w:t>
      </w:r>
      <w:r w:rsidR="002810C2" w:rsidRPr="000110E5">
        <w:t xml:space="preserve"> due to several reason</w:t>
      </w:r>
      <w:r w:rsidR="002D1C6A" w:rsidRPr="000110E5">
        <w:t xml:space="preserve">s. The correlation number between most </w:t>
      </w:r>
      <w:r w:rsidR="008E3975" w:rsidRPr="000110E5">
        <w:t>indicators</w:t>
      </w:r>
      <w:r w:rsidR="002D1C6A" w:rsidRPr="000110E5">
        <w:t xml:space="preserve"> </w:t>
      </w:r>
      <w:r w:rsidR="00DA0D5F" w:rsidRPr="000110E5">
        <w:t>is</w:t>
      </w:r>
      <w:r w:rsidR="002D1C6A" w:rsidRPr="000110E5">
        <w:t xml:space="preserve"> close to 1 (or -1) showing the strong relationship between each other. </w:t>
      </w:r>
      <w:r w:rsidR="005A10C0" w:rsidRPr="000110E5">
        <w:t xml:space="preserve"> </w:t>
      </w:r>
    </w:p>
    <w:p w14:paraId="35F35610" w14:textId="6B7044DB" w:rsidR="005A437B" w:rsidRPr="000110E5" w:rsidRDefault="000F0479" w:rsidP="00C31A07">
      <w:r w:rsidRPr="000110E5">
        <w:t>After data normalization, we plotted the following graphs</w:t>
      </w:r>
      <w:r w:rsidR="00C7795B" w:rsidRPr="000110E5">
        <w:t xml:space="preserve"> to see the range excepted (between 0-100)</w:t>
      </w:r>
      <w:r w:rsidR="008C560D" w:rsidRPr="000110E5">
        <w:t xml:space="preserve"> for the year 2000 and 2020, respectively.</w:t>
      </w:r>
    </w:p>
    <w:p w14:paraId="47E05690" w14:textId="4168E4B5" w:rsidR="005A437B" w:rsidRDefault="005A437B" w:rsidP="005A437B">
      <w:pPr>
        <w:jc w:val="center"/>
      </w:pPr>
      <w:r w:rsidRPr="000110E5">
        <w:rPr>
          <w:noProof/>
        </w:rPr>
        <w:lastRenderedPageBreak/>
        <w:drawing>
          <wp:inline distT="0" distB="0" distL="0" distR="0" wp14:anchorId="4445C367" wp14:editId="70C8C2EE">
            <wp:extent cx="2756357" cy="1815044"/>
            <wp:effectExtent l="0" t="0" r="6350" b="0"/>
            <wp:docPr id="1949226444" name="Picture 9" descr="A graph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26444" name="Picture 9" descr="A graph of numbers and a numb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94962" cy="1840465"/>
                    </a:xfrm>
                    <a:prstGeom prst="rect">
                      <a:avLst/>
                    </a:prstGeom>
                  </pic:spPr>
                </pic:pic>
              </a:graphicData>
            </a:graphic>
          </wp:inline>
        </w:drawing>
      </w:r>
      <w:r w:rsidRPr="000110E5">
        <w:rPr>
          <w:noProof/>
        </w:rPr>
        <w:drawing>
          <wp:inline distT="0" distB="0" distL="0" distR="0" wp14:anchorId="701ACA5E" wp14:editId="056F9AA0">
            <wp:extent cx="2723387" cy="1793333"/>
            <wp:effectExtent l="0" t="0" r="1270" b="0"/>
            <wp:docPr id="741750990" name="Picture 10" descr="A group of rows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50990" name="Picture 10" descr="A group of rows of numbe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748982" cy="1810187"/>
                    </a:xfrm>
                    <a:prstGeom prst="rect">
                      <a:avLst/>
                    </a:prstGeom>
                  </pic:spPr>
                </pic:pic>
              </a:graphicData>
            </a:graphic>
          </wp:inline>
        </w:drawing>
      </w:r>
    </w:p>
    <w:p w14:paraId="7A0610DB" w14:textId="66B2F4A0" w:rsidR="00E005F2" w:rsidRDefault="00E005F2" w:rsidP="00E005F2">
      <w:pPr>
        <w:pStyle w:val="Caption"/>
      </w:pPr>
      <w:bookmarkStart w:id="12" w:name="_Toc194775566"/>
      <w:r>
        <w:t xml:space="preserve">Figure </w:t>
      </w:r>
      <w:r>
        <w:fldChar w:fldCharType="begin"/>
      </w:r>
      <w:r>
        <w:instrText xml:space="preserve"> SEQ Figure \* ARABIC </w:instrText>
      </w:r>
      <w:r>
        <w:fldChar w:fldCharType="separate"/>
      </w:r>
      <w:r w:rsidR="00681ED5">
        <w:rPr>
          <w:noProof/>
        </w:rPr>
        <w:t>3</w:t>
      </w:r>
      <w:r>
        <w:fldChar w:fldCharType="end"/>
      </w:r>
      <w:r>
        <w:t>: Histogram of normalized data showing data repartition between 0 and 100 (respectively for 2000 and 2020)</w:t>
      </w:r>
      <w:bookmarkEnd w:id="12"/>
    </w:p>
    <w:p w14:paraId="796A26F2" w14:textId="77777777" w:rsidR="00847EC0" w:rsidRPr="00847EC0" w:rsidRDefault="00847EC0" w:rsidP="00847EC0"/>
    <w:p w14:paraId="0F3379DE" w14:textId="0B9D5CB8" w:rsidR="003B3B22" w:rsidRDefault="00884691" w:rsidP="0013373A">
      <w:pPr>
        <w:pStyle w:val="Heading3"/>
      </w:pPr>
      <w:bookmarkStart w:id="13" w:name="_Toc194775507"/>
      <w:r w:rsidRPr="000110E5">
        <w:t xml:space="preserve">2. </w:t>
      </w:r>
      <w:r w:rsidR="0013373A" w:rsidRPr="000110E5">
        <w:t>Finding from index measurement</w:t>
      </w:r>
      <w:bookmarkEnd w:id="13"/>
    </w:p>
    <w:p w14:paraId="5BC2D476" w14:textId="09749C46" w:rsidR="005A4B92" w:rsidRDefault="005A4B92" w:rsidP="005A4B92">
      <w:r>
        <w:t xml:space="preserve">All parameters put together and methodology well applied, we can </w:t>
      </w:r>
      <w:r w:rsidR="00EB3DF5">
        <w:t>observed significant change in Environmental Index (EI)</w:t>
      </w:r>
      <w:r>
        <w:t xml:space="preserve"> </w:t>
      </w:r>
      <w:r w:rsidR="00EB3DF5">
        <w:t xml:space="preserve">ranking </w:t>
      </w:r>
      <w:r w:rsidR="00311088">
        <w:t xml:space="preserve">across the </w:t>
      </w:r>
      <w:r w:rsidR="00FA6C28">
        <w:t>analysed</w:t>
      </w:r>
      <w:r w:rsidR="00311088">
        <w:t xml:space="preserve"> countries</w:t>
      </w:r>
      <w:r>
        <w:t xml:space="preserve"> from 2000 to 2020 by the following </w:t>
      </w:r>
      <w:r w:rsidR="00D732EB">
        <w:t>table:</w:t>
      </w:r>
    </w:p>
    <w:p w14:paraId="32E477F0" w14:textId="7D83F297" w:rsidR="00732A4A" w:rsidRDefault="00732A4A" w:rsidP="00732A4A">
      <w:pPr>
        <w:pStyle w:val="Caption"/>
      </w:pPr>
      <w:bookmarkStart w:id="14" w:name="_Toc194775652"/>
      <w:r>
        <w:t xml:space="preserve">Table </w:t>
      </w:r>
      <w:r>
        <w:fldChar w:fldCharType="begin"/>
      </w:r>
      <w:r>
        <w:instrText xml:space="preserve"> SEQ Table \* ARABIC </w:instrText>
      </w:r>
      <w:r>
        <w:fldChar w:fldCharType="separate"/>
      </w:r>
      <w:r w:rsidR="00681ED5">
        <w:rPr>
          <w:noProof/>
        </w:rPr>
        <w:t>3</w:t>
      </w:r>
      <w:r>
        <w:fldChar w:fldCharType="end"/>
      </w:r>
      <w:r>
        <w:t>: Comparative ranking for Environmental performance</w:t>
      </w:r>
      <w:bookmarkEnd w:id="14"/>
    </w:p>
    <w:tbl>
      <w:tblPr>
        <w:tblW w:w="8470" w:type="dxa"/>
        <w:jc w:val="center"/>
        <w:tblLook w:val="04A0" w:firstRow="1" w:lastRow="0" w:firstColumn="1" w:lastColumn="0" w:noHBand="0" w:noVBand="1"/>
      </w:tblPr>
      <w:tblGrid>
        <w:gridCol w:w="1210"/>
        <w:gridCol w:w="1210"/>
        <w:gridCol w:w="1210"/>
        <w:gridCol w:w="1210"/>
        <w:gridCol w:w="1210"/>
        <w:gridCol w:w="1210"/>
        <w:gridCol w:w="1210"/>
      </w:tblGrid>
      <w:tr w:rsidR="002159F8" w:rsidRPr="00B207B2" w14:paraId="20E1FEE0" w14:textId="77777777" w:rsidTr="002540CE">
        <w:trPr>
          <w:trHeight w:val="332"/>
          <w:jc w:val="center"/>
        </w:trPr>
        <w:tc>
          <w:tcPr>
            <w:tcW w:w="1210" w:type="dxa"/>
            <w:tcBorders>
              <w:top w:val="single" w:sz="8" w:space="0" w:color="7F7F7F"/>
              <w:left w:val="nil"/>
              <w:bottom w:val="single" w:sz="8" w:space="0" w:color="7F7F7F"/>
              <w:right w:val="nil"/>
            </w:tcBorders>
            <w:shd w:val="clear" w:color="auto" w:fill="156082" w:themeFill="accent1"/>
            <w:noWrap/>
            <w:vAlign w:val="center"/>
            <w:hideMark/>
          </w:tcPr>
          <w:p w14:paraId="14D89957" w14:textId="77777777" w:rsidR="00B207B2" w:rsidRPr="00B207B2" w:rsidRDefault="00B207B2" w:rsidP="00B207B2">
            <w:pPr>
              <w:spacing w:before="0" w:after="0" w:line="240" w:lineRule="auto"/>
              <w:jc w:val="right"/>
              <w:rPr>
                <w:rFonts w:eastAsia="Times New Roman" w:cs="Times New Roman"/>
                <w:b/>
                <w:bCs/>
                <w:color w:val="FFFFFF" w:themeColor="background1"/>
                <w:kern w:val="0"/>
                <w:sz w:val="20"/>
                <w:szCs w:val="20"/>
                <w:lang w:val="en-GH" w:eastAsia="en-GH"/>
                <w14:ligatures w14:val="none"/>
              </w:rPr>
            </w:pPr>
            <w:r w:rsidRPr="00B207B2">
              <w:rPr>
                <w:rFonts w:eastAsia="Times New Roman" w:cs="Times New Roman"/>
                <w:b/>
                <w:bCs/>
                <w:color w:val="FFFFFF" w:themeColor="background1"/>
                <w:kern w:val="0"/>
                <w:sz w:val="20"/>
                <w:szCs w:val="20"/>
                <w:lang w:val="en-GH" w:eastAsia="en-GH"/>
                <w14:ligatures w14:val="none"/>
              </w:rPr>
              <w:t>2000</w:t>
            </w:r>
          </w:p>
        </w:tc>
        <w:tc>
          <w:tcPr>
            <w:tcW w:w="1210" w:type="dxa"/>
            <w:tcBorders>
              <w:top w:val="single" w:sz="8" w:space="0" w:color="7F7F7F"/>
              <w:left w:val="nil"/>
              <w:bottom w:val="single" w:sz="8" w:space="0" w:color="7F7F7F"/>
              <w:right w:val="nil"/>
            </w:tcBorders>
            <w:shd w:val="clear" w:color="auto" w:fill="156082" w:themeFill="accent1"/>
            <w:noWrap/>
            <w:hideMark/>
          </w:tcPr>
          <w:p w14:paraId="547F6D94" w14:textId="77777777" w:rsidR="00B207B2" w:rsidRPr="00B207B2" w:rsidRDefault="00B207B2" w:rsidP="00B207B2">
            <w:pPr>
              <w:spacing w:before="0" w:after="0" w:line="240" w:lineRule="auto"/>
              <w:jc w:val="left"/>
              <w:rPr>
                <w:rFonts w:eastAsia="Times New Roman" w:cs="Times New Roman"/>
                <w:color w:val="FFFFFF" w:themeColor="background1"/>
                <w:kern w:val="0"/>
                <w:sz w:val="20"/>
                <w:szCs w:val="20"/>
                <w:lang w:val="en-GH" w:eastAsia="en-GH"/>
                <w14:ligatures w14:val="none"/>
              </w:rPr>
            </w:pPr>
            <w:r w:rsidRPr="00B207B2">
              <w:rPr>
                <w:rFonts w:eastAsia="Times New Roman" w:cs="Times New Roman"/>
                <w:color w:val="FFFFFF" w:themeColor="background1"/>
                <w:kern w:val="0"/>
                <w:sz w:val="20"/>
                <w:szCs w:val="20"/>
                <w:lang w:val="en-GH" w:eastAsia="en-GH"/>
                <w14:ligatures w14:val="none"/>
              </w:rPr>
              <w:t> </w:t>
            </w:r>
          </w:p>
        </w:tc>
        <w:tc>
          <w:tcPr>
            <w:tcW w:w="1210" w:type="dxa"/>
            <w:tcBorders>
              <w:top w:val="single" w:sz="8" w:space="0" w:color="7F7F7F"/>
              <w:left w:val="nil"/>
              <w:bottom w:val="single" w:sz="8" w:space="0" w:color="7F7F7F"/>
              <w:right w:val="nil"/>
            </w:tcBorders>
            <w:shd w:val="clear" w:color="auto" w:fill="156082" w:themeFill="accent1"/>
            <w:noWrap/>
            <w:hideMark/>
          </w:tcPr>
          <w:p w14:paraId="379BB1D7" w14:textId="77777777" w:rsidR="00B207B2" w:rsidRPr="00B207B2" w:rsidRDefault="00B207B2" w:rsidP="00B207B2">
            <w:pPr>
              <w:spacing w:before="0" w:after="0" w:line="240" w:lineRule="auto"/>
              <w:jc w:val="left"/>
              <w:rPr>
                <w:rFonts w:eastAsia="Times New Roman" w:cs="Times New Roman"/>
                <w:color w:val="FFFFFF" w:themeColor="background1"/>
                <w:kern w:val="0"/>
                <w:sz w:val="20"/>
                <w:szCs w:val="20"/>
                <w:lang w:val="en-GH" w:eastAsia="en-GH"/>
                <w14:ligatures w14:val="none"/>
              </w:rPr>
            </w:pPr>
            <w:r w:rsidRPr="00B207B2">
              <w:rPr>
                <w:rFonts w:eastAsia="Times New Roman" w:cs="Times New Roman"/>
                <w:color w:val="FFFFFF" w:themeColor="background1"/>
                <w:kern w:val="0"/>
                <w:sz w:val="20"/>
                <w:szCs w:val="20"/>
                <w:lang w:val="en-GH" w:eastAsia="en-GH"/>
                <w14:ligatures w14:val="none"/>
              </w:rPr>
              <w:t> </w:t>
            </w:r>
          </w:p>
        </w:tc>
        <w:tc>
          <w:tcPr>
            <w:tcW w:w="1210" w:type="dxa"/>
            <w:tcBorders>
              <w:top w:val="single" w:sz="8" w:space="0" w:color="7F7F7F"/>
              <w:left w:val="nil"/>
              <w:bottom w:val="single" w:sz="8" w:space="0" w:color="7F7F7F"/>
              <w:right w:val="nil"/>
            </w:tcBorders>
            <w:shd w:val="clear" w:color="auto" w:fill="156082" w:themeFill="accent1"/>
            <w:vAlign w:val="center"/>
            <w:hideMark/>
          </w:tcPr>
          <w:p w14:paraId="6B024E3C" w14:textId="77777777" w:rsidR="00B207B2" w:rsidRPr="00B207B2" w:rsidRDefault="00B207B2" w:rsidP="00B207B2">
            <w:pPr>
              <w:spacing w:before="0" w:after="0" w:line="240" w:lineRule="auto"/>
              <w:jc w:val="left"/>
              <w:rPr>
                <w:rFonts w:eastAsia="Times New Roman" w:cs="Times New Roman"/>
                <w:b/>
                <w:bCs/>
                <w:color w:val="FFFFFF" w:themeColor="background1"/>
                <w:kern w:val="0"/>
                <w:sz w:val="20"/>
                <w:szCs w:val="20"/>
                <w:lang w:val="en-GH" w:eastAsia="en-GH"/>
                <w14:ligatures w14:val="none"/>
              </w:rPr>
            </w:pPr>
            <w:r w:rsidRPr="00B207B2">
              <w:rPr>
                <w:rFonts w:eastAsia="Times New Roman" w:cs="Times New Roman"/>
                <w:b/>
                <w:bCs/>
                <w:color w:val="FFFFFF" w:themeColor="background1"/>
                <w:kern w:val="0"/>
                <w:sz w:val="20"/>
                <w:szCs w:val="20"/>
                <w:lang w:val="en-GH" w:eastAsia="en-GH"/>
                <w14:ligatures w14:val="none"/>
              </w:rPr>
              <w:t> </w:t>
            </w:r>
          </w:p>
        </w:tc>
        <w:tc>
          <w:tcPr>
            <w:tcW w:w="1210" w:type="dxa"/>
            <w:tcBorders>
              <w:top w:val="single" w:sz="8" w:space="0" w:color="7F7F7F"/>
              <w:left w:val="nil"/>
              <w:bottom w:val="single" w:sz="8" w:space="0" w:color="7F7F7F"/>
              <w:right w:val="nil"/>
            </w:tcBorders>
            <w:shd w:val="clear" w:color="auto" w:fill="156082" w:themeFill="accent1"/>
            <w:vAlign w:val="center"/>
            <w:hideMark/>
          </w:tcPr>
          <w:p w14:paraId="5280386D" w14:textId="77777777" w:rsidR="00B207B2" w:rsidRPr="00B207B2" w:rsidRDefault="00B207B2" w:rsidP="00B207B2">
            <w:pPr>
              <w:spacing w:before="0" w:after="0" w:line="240" w:lineRule="auto"/>
              <w:jc w:val="left"/>
              <w:rPr>
                <w:rFonts w:eastAsia="Times New Roman" w:cs="Times New Roman"/>
                <w:b/>
                <w:bCs/>
                <w:color w:val="FFFFFF" w:themeColor="background1"/>
                <w:kern w:val="0"/>
                <w:sz w:val="20"/>
                <w:szCs w:val="20"/>
                <w:lang w:val="en-GH" w:eastAsia="en-GH"/>
                <w14:ligatures w14:val="none"/>
              </w:rPr>
            </w:pPr>
            <w:r w:rsidRPr="00B207B2">
              <w:rPr>
                <w:rFonts w:eastAsia="Times New Roman" w:cs="Times New Roman"/>
                <w:b/>
                <w:bCs/>
                <w:color w:val="FFFFFF" w:themeColor="background1"/>
                <w:kern w:val="0"/>
                <w:sz w:val="20"/>
                <w:szCs w:val="20"/>
                <w:lang w:val="en-GH" w:eastAsia="en-GH"/>
                <w14:ligatures w14:val="none"/>
              </w:rPr>
              <w:t>2020</w:t>
            </w:r>
          </w:p>
        </w:tc>
        <w:tc>
          <w:tcPr>
            <w:tcW w:w="1210" w:type="dxa"/>
            <w:tcBorders>
              <w:top w:val="single" w:sz="8" w:space="0" w:color="7F7F7F"/>
              <w:left w:val="nil"/>
              <w:bottom w:val="single" w:sz="8" w:space="0" w:color="7F7F7F"/>
              <w:right w:val="nil"/>
            </w:tcBorders>
            <w:shd w:val="clear" w:color="auto" w:fill="156082" w:themeFill="accent1"/>
            <w:vAlign w:val="center"/>
            <w:hideMark/>
          </w:tcPr>
          <w:p w14:paraId="1C018557" w14:textId="77777777" w:rsidR="00B207B2" w:rsidRPr="00B207B2" w:rsidRDefault="00B207B2" w:rsidP="00B207B2">
            <w:pPr>
              <w:spacing w:before="0" w:after="0" w:line="240" w:lineRule="auto"/>
              <w:jc w:val="left"/>
              <w:rPr>
                <w:rFonts w:eastAsia="Times New Roman" w:cs="Times New Roman"/>
                <w:b/>
                <w:bCs/>
                <w:color w:val="FFFFFF" w:themeColor="background1"/>
                <w:kern w:val="0"/>
                <w:sz w:val="20"/>
                <w:szCs w:val="20"/>
                <w:lang w:val="en-GH" w:eastAsia="en-GH"/>
                <w14:ligatures w14:val="none"/>
              </w:rPr>
            </w:pPr>
            <w:r w:rsidRPr="00B207B2">
              <w:rPr>
                <w:rFonts w:eastAsia="Times New Roman" w:cs="Times New Roman"/>
                <w:b/>
                <w:bCs/>
                <w:color w:val="FFFFFF" w:themeColor="background1"/>
                <w:kern w:val="0"/>
                <w:sz w:val="20"/>
                <w:szCs w:val="20"/>
                <w:lang w:val="en-GH" w:eastAsia="en-GH"/>
                <w14:ligatures w14:val="none"/>
              </w:rPr>
              <w:t> </w:t>
            </w:r>
          </w:p>
        </w:tc>
        <w:tc>
          <w:tcPr>
            <w:tcW w:w="1210" w:type="dxa"/>
            <w:tcBorders>
              <w:top w:val="single" w:sz="8" w:space="0" w:color="7F7F7F"/>
              <w:left w:val="nil"/>
              <w:bottom w:val="single" w:sz="8" w:space="0" w:color="7F7F7F"/>
              <w:right w:val="nil"/>
            </w:tcBorders>
            <w:shd w:val="clear" w:color="auto" w:fill="156082" w:themeFill="accent1"/>
            <w:vAlign w:val="center"/>
            <w:hideMark/>
          </w:tcPr>
          <w:p w14:paraId="016528FC" w14:textId="77777777" w:rsidR="00B207B2" w:rsidRPr="00B207B2" w:rsidRDefault="00B207B2" w:rsidP="00B207B2">
            <w:pPr>
              <w:spacing w:before="0" w:after="0" w:line="240" w:lineRule="auto"/>
              <w:jc w:val="left"/>
              <w:rPr>
                <w:rFonts w:eastAsia="Times New Roman" w:cs="Times New Roman"/>
                <w:b/>
                <w:bCs/>
                <w:color w:val="FFFFFF" w:themeColor="background1"/>
                <w:kern w:val="0"/>
                <w:sz w:val="20"/>
                <w:szCs w:val="20"/>
                <w:lang w:val="en-GH" w:eastAsia="en-GH"/>
                <w14:ligatures w14:val="none"/>
              </w:rPr>
            </w:pPr>
            <w:r w:rsidRPr="00B207B2">
              <w:rPr>
                <w:rFonts w:eastAsia="Times New Roman" w:cs="Times New Roman"/>
                <w:b/>
                <w:bCs/>
                <w:color w:val="FFFFFF" w:themeColor="background1"/>
                <w:kern w:val="0"/>
                <w:sz w:val="20"/>
                <w:szCs w:val="20"/>
                <w:lang w:val="en-GH" w:eastAsia="en-GH"/>
                <w14:ligatures w14:val="none"/>
              </w:rPr>
              <w:t> </w:t>
            </w:r>
          </w:p>
        </w:tc>
      </w:tr>
      <w:tr w:rsidR="00B207B2" w:rsidRPr="00B207B2" w14:paraId="7DDF8581" w14:textId="77777777" w:rsidTr="002159F8">
        <w:trPr>
          <w:trHeight w:val="307"/>
          <w:jc w:val="center"/>
        </w:trPr>
        <w:tc>
          <w:tcPr>
            <w:tcW w:w="1210" w:type="dxa"/>
            <w:tcBorders>
              <w:top w:val="nil"/>
              <w:left w:val="nil"/>
              <w:bottom w:val="single" w:sz="8" w:space="0" w:color="7F7F7F"/>
              <w:right w:val="nil"/>
            </w:tcBorders>
            <w:shd w:val="clear" w:color="auto" w:fill="auto"/>
            <w:noWrap/>
            <w:vAlign w:val="center"/>
            <w:hideMark/>
          </w:tcPr>
          <w:p w14:paraId="18FB9B1D"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proofErr w:type="spellStart"/>
            <w:r w:rsidRPr="00B207B2">
              <w:rPr>
                <w:rFonts w:eastAsia="Times New Roman" w:cs="Times New Roman"/>
                <w:color w:val="000000"/>
                <w:kern w:val="0"/>
                <w:sz w:val="20"/>
                <w:szCs w:val="20"/>
                <w:lang w:val="en-GH" w:eastAsia="en-GH"/>
                <w14:ligatures w14:val="none"/>
              </w:rPr>
              <w:t>uCode</w:t>
            </w:r>
            <w:proofErr w:type="spellEnd"/>
          </w:p>
        </w:tc>
        <w:tc>
          <w:tcPr>
            <w:tcW w:w="1210" w:type="dxa"/>
            <w:tcBorders>
              <w:top w:val="nil"/>
              <w:left w:val="nil"/>
              <w:bottom w:val="single" w:sz="8" w:space="0" w:color="7F7F7F"/>
              <w:right w:val="nil"/>
            </w:tcBorders>
            <w:shd w:val="clear" w:color="auto" w:fill="auto"/>
            <w:noWrap/>
            <w:vAlign w:val="center"/>
            <w:hideMark/>
          </w:tcPr>
          <w:p w14:paraId="077A6E4F"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Rank</w:t>
            </w:r>
          </w:p>
        </w:tc>
        <w:tc>
          <w:tcPr>
            <w:tcW w:w="1210" w:type="dxa"/>
            <w:tcBorders>
              <w:top w:val="nil"/>
              <w:left w:val="nil"/>
              <w:bottom w:val="single" w:sz="8" w:space="0" w:color="7F7F7F"/>
              <w:right w:val="nil"/>
            </w:tcBorders>
            <w:shd w:val="clear" w:color="auto" w:fill="auto"/>
            <w:noWrap/>
            <w:vAlign w:val="center"/>
            <w:hideMark/>
          </w:tcPr>
          <w:p w14:paraId="7EE68275"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EI</w:t>
            </w:r>
          </w:p>
        </w:tc>
        <w:tc>
          <w:tcPr>
            <w:tcW w:w="1210" w:type="dxa"/>
            <w:tcBorders>
              <w:top w:val="nil"/>
              <w:left w:val="nil"/>
              <w:bottom w:val="single" w:sz="8" w:space="0" w:color="7F7F7F"/>
              <w:right w:val="nil"/>
            </w:tcBorders>
            <w:shd w:val="clear" w:color="auto" w:fill="auto"/>
            <w:vAlign w:val="center"/>
            <w:hideMark/>
          </w:tcPr>
          <w:p w14:paraId="6C27BC13"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 </w:t>
            </w:r>
          </w:p>
        </w:tc>
        <w:tc>
          <w:tcPr>
            <w:tcW w:w="1210" w:type="dxa"/>
            <w:tcBorders>
              <w:top w:val="nil"/>
              <w:left w:val="nil"/>
              <w:bottom w:val="single" w:sz="8" w:space="0" w:color="7F7F7F"/>
              <w:right w:val="nil"/>
            </w:tcBorders>
            <w:shd w:val="clear" w:color="auto" w:fill="auto"/>
            <w:vAlign w:val="center"/>
            <w:hideMark/>
          </w:tcPr>
          <w:p w14:paraId="4B6706FC"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proofErr w:type="spellStart"/>
            <w:r w:rsidRPr="00B207B2">
              <w:rPr>
                <w:rFonts w:eastAsia="Times New Roman" w:cs="Times New Roman"/>
                <w:color w:val="000000"/>
                <w:kern w:val="0"/>
                <w:sz w:val="20"/>
                <w:szCs w:val="20"/>
                <w:lang w:val="en-GH" w:eastAsia="en-GH"/>
                <w14:ligatures w14:val="none"/>
              </w:rPr>
              <w:t>uCode</w:t>
            </w:r>
            <w:proofErr w:type="spellEnd"/>
          </w:p>
        </w:tc>
        <w:tc>
          <w:tcPr>
            <w:tcW w:w="1210" w:type="dxa"/>
            <w:tcBorders>
              <w:top w:val="nil"/>
              <w:left w:val="nil"/>
              <w:bottom w:val="single" w:sz="8" w:space="0" w:color="7F7F7F"/>
              <w:right w:val="nil"/>
            </w:tcBorders>
            <w:shd w:val="clear" w:color="auto" w:fill="auto"/>
            <w:vAlign w:val="center"/>
            <w:hideMark/>
          </w:tcPr>
          <w:p w14:paraId="4A83C28B"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Rank</w:t>
            </w:r>
          </w:p>
        </w:tc>
        <w:tc>
          <w:tcPr>
            <w:tcW w:w="1210" w:type="dxa"/>
            <w:tcBorders>
              <w:top w:val="nil"/>
              <w:left w:val="nil"/>
              <w:bottom w:val="single" w:sz="8" w:space="0" w:color="7F7F7F"/>
              <w:right w:val="nil"/>
            </w:tcBorders>
            <w:shd w:val="clear" w:color="auto" w:fill="auto"/>
            <w:vAlign w:val="center"/>
            <w:hideMark/>
          </w:tcPr>
          <w:p w14:paraId="3BCB35E6"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EI</w:t>
            </w:r>
          </w:p>
        </w:tc>
      </w:tr>
      <w:tr w:rsidR="00B207B2" w:rsidRPr="00B207B2" w14:paraId="65E96F4E" w14:textId="77777777" w:rsidTr="002159F8">
        <w:trPr>
          <w:trHeight w:val="307"/>
          <w:jc w:val="center"/>
        </w:trPr>
        <w:tc>
          <w:tcPr>
            <w:tcW w:w="1210" w:type="dxa"/>
            <w:tcBorders>
              <w:top w:val="nil"/>
              <w:left w:val="nil"/>
              <w:bottom w:val="nil"/>
              <w:right w:val="nil"/>
            </w:tcBorders>
            <w:shd w:val="clear" w:color="auto" w:fill="auto"/>
            <w:noWrap/>
            <w:vAlign w:val="center"/>
            <w:hideMark/>
          </w:tcPr>
          <w:p w14:paraId="0311949D"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BEN</w:t>
            </w:r>
          </w:p>
        </w:tc>
        <w:tc>
          <w:tcPr>
            <w:tcW w:w="1210" w:type="dxa"/>
            <w:tcBorders>
              <w:top w:val="nil"/>
              <w:left w:val="nil"/>
              <w:bottom w:val="nil"/>
              <w:right w:val="nil"/>
            </w:tcBorders>
            <w:shd w:val="clear" w:color="auto" w:fill="auto"/>
            <w:noWrap/>
            <w:vAlign w:val="center"/>
            <w:hideMark/>
          </w:tcPr>
          <w:p w14:paraId="547EEA21"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5</w:t>
            </w:r>
          </w:p>
        </w:tc>
        <w:tc>
          <w:tcPr>
            <w:tcW w:w="1210" w:type="dxa"/>
            <w:tcBorders>
              <w:top w:val="nil"/>
              <w:left w:val="nil"/>
              <w:bottom w:val="nil"/>
              <w:right w:val="nil"/>
            </w:tcBorders>
            <w:shd w:val="clear" w:color="auto" w:fill="auto"/>
            <w:noWrap/>
            <w:vAlign w:val="center"/>
            <w:hideMark/>
          </w:tcPr>
          <w:p w14:paraId="23E8DC71"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53.84</w:t>
            </w:r>
          </w:p>
        </w:tc>
        <w:tc>
          <w:tcPr>
            <w:tcW w:w="1210" w:type="dxa"/>
            <w:tcBorders>
              <w:top w:val="nil"/>
              <w:left w:val="nil"/>
              <w:bottom w:val="nil"/>
              <w:right w:val="nil"/>
            </w:tcBorders>
            <w:shd w:val="clear" w:color="auto" w:fill="auto"/>
            <w:vAlign w:val="center"/>
            <w:hideMark/>
          </w:tcPr>
          <w:p w14:paraId="375DAD79"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p>
        </w:tc>
        <w:tc>
          <w:tcPr>
            <w:tcW w:w="1210" w:type="dxa"/>
            <w:tcBorders>
              <w:top w:val="nil"/>
              <w:left w:val="nil"/>
              <w:bottom w:val="nil"/>
              <w:right w:val="nil"/>
            </w:tcBorders>
            <w:shd w:val="clear" w:color="auto" w:fill="auto"/>
            <w:vAlign w:val="center"/>
            <w:hideMark/>
          </w:tcPr>
          <w:p w14:paraId="1FD4CD4E"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BEN</w:t>
            </w:r>
          </w:p>
        </w:tc>
        <w:tc>
          <w:tcPr>
            <w:tcW w:w="1210" w:type="dxa"/>
            <w:tcBorders>
              <w:top w:val="nil"/>
              <w:left w:val="nil"/>
              <w:bottom w:val="nil"/>
              <w:right w:val="nil"/>
            </w:tcBorders>
            <w:shd w:val="clear" w:color="auto" w:fill="auto"/>
            <w:vAlign w:val="center"/>
            <w:hideMark/>
          </w:tcPr>
          <w:p w14:paraId="41D4F4B7"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4</w:t>
            </w:r>
          </w:p>
        </w:tc>
        <w:tc>
          <w:tcPr>
            <w:tcW w:w="1210" w:type="dxa"/>
            <w:tcBorders>
              <w:top w:val="nil"/>
              <w:left w:val="nil"/>
              <w:bottom w:val="nil"/>
              <w:right w:val="nil"/>
            </w:tcBorders>
            <w:shd w:val="clear" w:color="auto" w:fill="auto"/>
            <w:vAlign w:val="center"/>
            <w:hideMark/>
          </w:tcPr>
          <w:p w14:paraId="21BCDFFB"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48.62</w:t>
            </w:r>
          </w:p>
        </w:tc>
      </w:tr>
      <w:tr w:rsidR="00B207B2" w:rsidRPr="00B207B2" w14:paraId="0F07351D" w14:textId="77777777" w:rsidTr="002159F8">
        <w:trPr>
          <w:trHeight w:val="307"/>
          <w:jc w:val="center"/>
        </w:trPr>
        <w:tc>
          <w:tcPr>
            <w:tcW w:w="1210" w:type="dxa"/>
            <w:tcBorders>
              <w:top w:val="single" w:sz="8" w:space="0" w:color="7F7F7F"/>
              <w:left w:val="nil"/>
              <w:bottom w:val="single" w:sz="8" w:space="0" w:color="7F7F7F"/>
              <w:right w:val="nil"/>
            </w:tcBorders>
            <w:shd w:val="clear" w:color="auto" w:fill="auto"/>
            <w:noWrap/>
            <w:vAlign w:val="center"/>
            <w:hideMark/>
          </w:tcPr>
          <w:p w14:paraId="475FFC58"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BWA</w:t>
            </w:r>
          </w:p>
        </w:tc>
        <w:tc>
          <w:tcPr>
            <w:tcW w:w="1210" w:type="dxa"/>
            <w:tcBorders>
              <w:top w:val="single" w:sz="8" w:space="0" w:color="7F7F7F"/>
              <w:left w:val="nil"/>
              <w:bottom w:val="single" w:sz="8" w:space="0" w:color="7F7F7F"/>
              <w:right w:val="nil"/>
            </w:tcBorders>
            <w:shd w:val="clear" w:color="auto" w:fill="auto"/>
            <w:noWrap/>
            <w:vAlign w:val="center"/>
            <w:hideMark/>
          </w:tcPr>
          <w:p w14:paraId="4860A338"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8</w:t>
            </w:r>
          </w:p>
        </w:tc>
        <w:tc>
          <w:tcPr>
            <w:tcW w:w="1210" w:type="dxa"/>
            <w:tcBorders>
              <w:top w:val="single" w:sz="8" w:space="0" w:color="7F7F7F"/>
              <w:left w:val="nil"/>
              <w:bottom w:val="single" w:sz="8" w:space="0" w:color="7F7F7F"/>
              <w:right w:val="nil"/>
            </w:tcBorders>
            <w:shd w:val="clear" w:color="auto" w:fill="auto"/>
            <w:noWrap/>
            <w:vAlign w:val="center"/>
            <w:hideMark/>
          </w:tcPr>
          <w:p w14:paraId="3E6280B9"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45.26</w:t>
            </w:r>
          </w:p>
        </w:tc>
        <w:tc>
          <w:tcPr>
            <w:tcW w:w="1210" w:type="dxa"/>
            <w:tcBorders>
              <w:top w:val="single" w:sz="8" w:space="0" w:color="7F7F7F"/>
              <w:left w:val="nil"/>
              <w:bottom w:val="single" w:sz="8" w:space="0" w:color="7F7F7F"/>
              <w:right w:val="nil"/>
            </w:tcBorders>
            <w:shd w:val="clear" w:color="auto" w:fill="auto"/>
            <w:vAlign w:val="center"/>
            <w:hideMark/>
          </w:tcPr>
          <w:p w14:paraId="63F109D4"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 </w:t>
            </w:r>
          </w:p>
        </w:tc>
        <w:tc>
          <w:tcPr>
            <w:tcW w:w="1210" w:type="dxa"/>
            <w:tcBorders>
              <w:top w:val="single" w:sz="8" w:space="0" w:color="7F7F7F"/>
              <w:left w:val="nil"/>
              <w:bottom w:val="single" w:sz="8" w:space="0" w:color="7F7F7F"/>
              <w:right w:val="nil"/>
            </w:tcBorders>
            <w:shd w:val="clear" w:color="auto" w:fill="auto"/>
            <w:vAlign w:val="center"/>
            <w:hideMark/>
          </w:tcPr>
          <w:p w14:paraId="3112F4F1"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BWA</w:t>
            </w:r>
          </w:p>
        </w:tc>
        <w:tc>
          <w:tcPr>
            <w:tcW w:w="1210" w:type="dxa"/>
            <w:tcBorders>
              <w:top w:val="single" w:sz="8" w:space="0" w:color="7F7F7F"/>
              <w:left w:val="nil"/>
              <w:bottom w:val="single" w:sz="8" w:space="0" w:color="7F7F7F"/>
              <w:right w:val="nil"/>
            </w:tcBorders>
            <w:shd w:val="clear" w:color="auto" w:fill="auto"/>
            <w:vAlign w:val="center"/>
            <w:hideMark/>
          </w:tcPr>
          <w:p w14:paraId="3F4B7CBF"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5</w:t>
            </w:r>
          </w:p>
        </w:tc>
        <w:tc>
          <w:tcPr>
            <w:tcW w:w="1210" w:type="dxa"/>
            <w:tcBorders>
              <w:top w:val="single" w:sz="8" w:space="0" w:color="7F7F7F"/>
              <w:left w:val="nil"/>
              <w:bottom w:val="single" w:sz="8" w:space="0" w:color="7F7F7F"/>
              <w:right w:val="nil"/>
            </w:tcBorders>
            <w:shd w:val="clear" w:color="auto" w:fill="auto"/>
            <w:vAlign w:val="center"/>
            <w:hideMark/>
          </w:tcPr>
          <w:p w14:paraId="4DFD71E5"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46.67</w:t>
            </w:r>
          </w:p>
        </w:tc>
      </w:tr>
      <w:tr w:rsidR="00B207B2" w:rsidRPr="00B207B2" w14:paraId="357CBF57" w14:textId="77777777" w:rsidTr="002159F8">
        <w:trPr>
          <w:trHeight w:val="307"/>
          <w:jc w:val="center"/>
        </w:trPr>
        <w:tc>
          <w:tcPr>
            <w:tcW w:w="1210" w:type="dxa"/>
            <w:tcBorders>
              <w:top w:val="nil"/>
              <w:left w:val="nil"/>
              <w:bottom w:val="nil"/>
              <w:right w:val="nil"/>
            </w:tcBorders>
            <w:shd w:val="clear" w:color="auto" w:fill="auto"/>
            <w:noWrap/>
            <w:vAlign w:val="center"/>
            <w:hideMark/>
          </w:tcPr>
          <w:p w14:paraId="228D41A0"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CIV</w:t>
            </w:r>
          </w:p>
        </w:tc>
        <w:tc>
          <w:tcPr>
            <w:tcW w:w="1210" w:type="dxa"/>
            <w:tcBorders>
              <w:top w:val="nil"/>
              <w:left w:val="nil"/>
              <w:bottom w:val="nil"/>
              <w:right w:val="nil"/>
            </w:tcBorders>
            <w:shd w:val="clear" w:color="auto" w:fill="auto"/>
            <w:noWrap/>
            <w:vAlign w:val="center"/>
            <w:hideMark/>
          </w:tcPr>
          <w:p w14:paraId="201B516C"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6</w:t>
            </w:r>
          </w:p>
        </w:tc>
        <w:tc>
          <w:tcPr>
            <w:tcW w:w="1210" w:type="dxa"/>
            <w:tcBorders>
              <w:top w:val="nil"/>
              <w:left w:val="nil"/>
              <w:bottom w:val="nil"/>
              <w:right w:val="nil"/>
            </w:tcBorders>
            <w:shd w:val="clear" w:color="auto" w:fill="auto"/>
            <w:noWrap/>
            <w:vAlign w:val="center"/>
            <w:hideMark/>
          </w:tcPr>
          <w:p w14:paraId="530F5BD9"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50.27</w:t>
            </w:r>
          </w:p>
        </w:tc>
        <w:tc>
          <w:tcPr>
            <w:tcW w:w="1210" w:type="dxa"/>
            <w:tcBorders>
              <w:top w:val="nil"/>
              <w:left w:val="nil"/>
              <w:bottom w:val="nil"/>
              <w:right w:val="nil"/>
            </w:tcBorders>
            <w:shd w:val="clear" w:color="auto" w:fill="auto"/>
            <w:vAlign w:val="center"/>
            <w:hideMark/>
          </w:tcPr>
          <w:p w14:paraId="0F4375D7"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p>
        </w:tc>
        <w:tc>
          <w:tcPr>
            <w:tcW w:w="1210" w:type="dxa"/>
            <w:tcBorders>
              <w:top w:val="nil"/>
              <w:left w:val="nil"/>
              <w:bottom w:val="nil"/>
              <w:right w:val="nil"/>
            </w:tcBorders>
            <w:shd w:val="clear" w:color="auto" w:fill="auto"/>
            <w:vAlign w:val="center"/>
            <w:hideMark/>
          </w:tcPr>
          <w:p w14:paraId="2A0C8310"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CIV</w:t>
            </w:r>
          </w:p>
        </w:tc>
        <w:tc>
          <w:tcPr>
            <w:tcW w:w="1210" w:type="dxa"/>
            <w:tcBorders>
              <w:top w:val="nil"/>
              <w:left w:val="nil"/>
              <w:bottom w:val="nil"/>
              <w:right w:val="nil"/>
            </w:tcBorders>
            <w:shd w:val="clear" w:color="auto" w:fill="auto"/>
            <w:vAlign w:val="center"/>
            <w:hideMark/>
          </w:tcPr>
          <w:p w14:paraId="3D0CBB01"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6</w:t>
            </w:r>
          </w:p>
        </w:tc>
        <w:tc>
          <w:tcPr>
            <w:tcW w:w="1210" w:type="dxa"/>
            <w:tcBorders>
              <w:top w:val="nil"/>
              <w:left w:val="nil"/>
              <w:bottom w:val="nil"/>
              <w:right w:val="nil"/>
            </w:tcBorders>
            <w:shd w:val="clear" w:color="auto" w:fill="auto"/>
            <w:vAlign w:val="center"/>
            <w:hideMark/>
          </w:tcPr>
          <w:p w14:paraId="2C6EE610"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45.2</w:t>
            </w:r>
          </w:p>
        </w:tc>
      </w:tr>
      <w:tr w:rsidR="00B207B2" w:rsidRPr="00B207B2" w14:paraId="69CC8F10" w14:textId="77777777" w:rsidTr="002159F8">
        <w:trPr>
          <w:trHeight w:val="307"/>
          <w:jc w:val="center"/>
        </w:trPr>
        <w:tc>
          <w:tcPr>
            <w:tcW w:w="1210" w:type="dxa"/>
            <w:tcBorders>
              <w:top w:val="single" w:sz="8" w:space="0" w:color="7F7F7F"/>
              <w:left w:val="nil"/>
              <w:bottom w:val="single" w:sz="8" w:space="0" w:color="7F7F7F"/>
              <w:right w:val="nil"/>
            </w:tcBorders>
            <w:shd w:val="clear" w:color="auto" w:fill="auto"/>
            <w:noWrap/>
            <w:vAlign w:val="center"/>
            <w:hideMark/>
          </w:tcPr>
          <w:p w14:paraId="0DC54A0B"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CMR</w:t>
            </w:r>
          </w:p>
        </w:tc>
        <w:tc>
          <w:tcPr>
            <w:tcW w:w="1210" w:type="dxa"/>
            <w:tcBorders>
              <w:top w:val="single" w:sz="8" w:space="0" w:color="7F7F7F"/>
              <w:left w:val="nil"/>
              <w:bottom w:val="single" w:sz="8" w:space="0" w:color="7F7F7F"/>
              <w:right w:val="nil"/>
            </w:tcBorders>
            <w:shd w:val="clear" w:color="auto" w:fill="auto"/>
            <w:noWrap/>
            <w:vAlign w:val="center"/>
            <w:hideMark/>
          </w:tcPr>
          <w:p w14:paraId="64B64EE0"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2</w:t>
            </w:r>
          </w:p>
        </w:tc>
        <w:tc>
          <w:tcPr>
            <w:tcW w:w="1210" w:type="dxa"/>
            <w:tcBorders>
              <w:top w:val="single" w:sz="8" w:space="0" w:color="7F7F7F"/>
              <w:left w:val="nil"/>
              <w:bottom w:val="single" w:sz="8" w:space="0" w:color="7F7F7F"/>
              <w:right w:val="nil"/>
            </w:tcBorders>
            <w:shd w:val="clear" w:color="auto" w:fill="auto"/>
            <w:noWrap/>
            <w:vAlign w:val="center"/>
            <w:hideMark/>
          </w:tcPr>
          <w:p w14:paraId="40FCE122"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74.28</w:t>
            </w:r>
          </w:p>
        </w:tc>
        <w:tc>
          <w:tcPr>
            <w:tcW w:w="1210" w:type="dxa"/>
            <w:tcBorders>
              <w:top w:val="single" w:sz="8" w:space="0" w:color="7F7F7F"/>
              <w:left w:val="nil"/>
              <w:bottom w:val="single" w:sz="8" w:space="0" w:color="7F7F7F"/>
              <w:right w:val="nil"/>
            </w:tcBorders>
            <w:shd w:val="clear" w:color="auto" w:fill="auto"/>
            <w:vAlign w:val="center"/>
            <w:hideMark/>
          </w:tcPr>
          <w:p w14:paraId="4055B58F"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 </w:t>
            </w:r>
          </w:p>
        </w:tc>
        <w:tc>
          <w:tcPr>
            <w:tcW w:w="1210" w:type="dxa"/>
            <w:tcBorders>
              <w:top w:val="single" w:sz="8" w:space="0" w:color="7F7F7F"/>
              <w:left w:val="nil"/>
              <w:bottom w:val="single" w:sz="8" w:space="0" w:color="7F7F7F"/>
              <w:right w:val="nil"/>
            </w:tcBorders>
            <w:shd w:val="clear" w:color="auto" w:fill="auto"/>
            <w:vAlign w:val="center"/>
            <w:hideMark/>
          </w:tcPr>
          <w:p w14:paraId="3323117B"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CMR</w:t>
            </w:r>
          </w:p>
        </w:tc>
        <w:tc>
          <w:tcPr>
            <w:tcW w:w="1210" w:type="dxa"/>
            <w:tcBorders>
              <w:top w:val="single" w:sz="8" w:space="0" w:color="7F7F7F"/>
              <w:left w:val="nil"/>
              <w:bottom w:val="single" w:sz="8" w:space="0" w:color="7F7F7F"/>
              <w:right w:val="nil"/>
            </w:tcBorders>
            <w:shd w:val="clear" w:color="auto" w:fill="auto"/>
            <w:vAlign w:val="center"/>
            <w:hideMark/>
          </w:tcPr>
          <w:p w14:paraId="6362700D"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2</w:t>
            </w:r>
          </w:p>
        </w:tc>
        <w:tc>
          <w:tcPr>
            <w:tcW w:w="1210" w:type="dxa"/>
            <w:tcBorders>
              <w:top w:val="single" w:sz="8" w:space="0" w:color="7F7F7F"/>
              <w:left w:val="nil"/>
              <w:bottom w:val="single" w:sz="8" w:space="0" w:color="7F7F7F"/>
              <w:right w:val="nil"/>
            </w:tcBorders>
            <w:shd w:val="clear" w:color="auto" w:fill="auto"/>
            <w:vAlign w:val="center"/>
            <w:hideMark/>
          </w:tcPr>
          <w:p w14:paraId="527190CB"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71.6</w:t>
            </w:r>
          </w:p>
        </w:tc>
      </w:tr>
      <w:tr w:rsidR="00B207B2" w:rsidRPr="00B207B2" w14:paraId="75678E92" w14:textId="77777777" w:rsidTr="002159F8">
        <w:trPr>
          <w:trHeight w:val="307"/>
          <w:jc w:val="center"/>
        </w:trPr>
        <w:tc>
          <w:tcPr>
            <w:tcW w:w="1210" w:type="dxa"/>
            <w:tcBorders>
              <w:top w:val="nil"/>
              <w:left w:val="nil"/>
              <w:bottom w:val="nil"/>
              <w:right w:val="nil"/>
            </w:tcBorders>
            <w:shd w:val="clear" w:color="auto" w:fill="auto"/>
            <w:noWrap/>
            <w:vAlign w:val="center"/>
            <w:hideMark/>
          </w:tcPr>
          <w:p w14:paraId="6799586A"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DZA</w:t>
            </w:r>
          </w:p>
        </w:tc>
        <w:tc>
          <w:tcPr>
            <w:tcW w:w="1210" w:type="dxa"/>
            <w:tcBorders>
              <w:top w:val="nil"/>
              <w:left w:val="nil"/>
              <w:bottom w:val="nil"/>
              <w:right w:val="nil"/>
            </w:tcBorders>
            <w:shd w:val="clear" w:color="auto" w:fill="auto"/>
            <w:noWrap/>
            <w:vAlign w:val="center"/>
            <w:hideMark/>
          </w:tcPr>
          <w:p w14:paraId="00E1C12A"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10</w:t>
            </w:r>
          </w:p>
        </w:tc>
        <w:tc>
          <w:tcPr>
            <w:tcW w:w="1210" w:type="dxa"/>
            <w:tcBorders>
              <w:top w:val="nil"/>
              <w:left w:val="nil"/>
              <w:bottom w:val="nil"/>
              <w:right w:val="nil"/>
            </w:tcBorders>
            <w:shd w:val="clear" w:color="auto" w:fill="auto"/>
            <w:noWrap/>
            <w:vAlign w:val="center"/>
            <w:hideMark/>
          </w:tcPr>
          <w:p w14:paraId="6FBC15E3"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20.84</w:t>
            </w:r>
          </w:p>
        </w:tc>
        <w:tc>
          <w:tcPr>
            <w:tcW w:w="1210" w:type="dxa"/>
            <w:tcBorders>
              <w:top w:val="nil"/>
              <w:left w:val="nil"/>
              <w:bottom w:val="nil"/>
              <w:right w:val="nil"/>
            </w:tcBorders>
            <w:shd w:val="clear" w:color="auto" w:fill="auto"/>
            <w:vAlign w:val="center"/>
            <w:hideMark/>
          </w:tcPr>
          <w:p w14:paraId="1DA0970F"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p>
        </w:tc>
        <w:tc>
          <w:tcPr>
            <w:tcW w:w="1210" w:type="dxa"/>
            <w:tcBorders>
              <w:top w:val="nil"/>
              <w:left w:val="nil"/>
              <w:bottom w:val="nil"/>
              <w:right w:val="nil"/>
            </w:tcBorders>
            <w:shd w:val="clear" w:color="auto" w:fill="auto"/>
            <w:vAlign w:val="center"/>
            <w:hideMark/>
          </w:tcPr>
          <w:p w14:paraId="34CFE78D"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DZA</w:t>
            </w:r>
          </w:p>
        </w:tc>
        <w:tc>
          <w:tcPr>
            <w:tcW w:w="1210" w:type="dxa"/>
            <w:tcBorders>
              <w:top w:val="nil"/>
              <w:left w:val="nil"/>
              <w:bottom w:val="nil"/>
              <w:right w:val="nil"/>
            </w:tcBorders>
            <w:shd w:val="clear" w:color="auto" w:fill="auto"/>
            <w:vAlign w:val="center"/>
            <w:hideMark/>
          </w:tcPr>
          <w:p w14:paraId="26F2E28B"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10</w:t>
            </w:r>
          </w:p>
        </w:tc>
        <w:tc>
          <w:tcPr>
            <w:tcW w:w="1210" w:type="dxa"/>
            <w:tcBorders>
              <w:top w:val="nil"/>
              <w:left w:val="nil"/>
              <w:bottom w:val="nil"/>
              <w:right w:val="nil"/>
            </w:tcBorders>
            <w:shd w:val="clear" w:color="auto" w:fill="auto"/>
            <w:vAlign w:val="center"/>
            <w:hideMark/>
          </w:tcPr>
          <w:p w14:paraId="4EE9AB90"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25.58</w:t>
            </w:r>
          </w:p>
        </w:tc>
      </w:tr>
      <w:tr w:rsidR="00B207B2" w:rsidRPr="00B207B2" w14:paraId="2A5EFA5C" w14:textId="77777777" w:rsidTr="002159F8">
        <w:trPr>
          <w:trHeight w:val="307"/>
          <w:jc w:val="center"/>
        </w:trPr>
        <w:tc>
          <w:tcPr>
            <w:tcW w:w="1210" w:type="dxa"/>
            <w:tcBorders>
              <w:top w:val="single" w:sz="8" w:space="0" w:color="7F7F7F"/>
              <w:left w:val="nil"/>
              <w:bottom w:val="single" w:sz="8" w:space="0" w:color="7F7F7F"/>
              <w:right w:val="nil"/>
            </w:tcBorders>
            <w:shd w:val="clear" w:color="auto" w:fill="auto"/>
            <w:noWrap/>
            <w:vAlign w:val="center"/>
            <w:hideMark/>
          </w:tcPr>
          <w:p w14:paraId="20D58063"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GHA</w:t>
            </w:r>
          </w:p>
        </w:tc>
        <w:tc>
          <w:tcPr>
            <w:tcW w:w="1210" w:type="dxa"/>
            <w:tcBorders>
              <w:top w:val="single" w:sz="8" w:space="0" w:color="7F7F7F"/>
              <w:left w:val="nil"/>
              <w:bottom w:val="single" w:sz="8" w:space="0" w:color="7F7F7F"/>
              <w:right w:val="nil"/>
            </w:tcBorders>
            <w:shd w:val="clear" w:color="auto" w:fill="auto"/>
            <w:noWrap/>
            <w:vAlign w:val="center"/>
            <w:hideMark/>
          </w:tcPr>
          <w:p w14:paraId="39AB077E"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4</w:t>
            </w:r>
          </w:p>
        </w:tc>
        <w:tc>
          <w:tcPr>
            <w:tcW w:w="1210" w:type="dxa"/>
            <w:tcBorders>
              <w:top w:val="single" w:sz="8" w:space="0" w:color="7F7F7F"/>
              <w:left w:val="nil"/>
              <w:bottom w:val="single" w:sz="8" w:space="0" w:color="7F7F7F"/>
              <w:right w:val="nil"/>
            </w:tcBorders>
            <w:shd w:val="clear" w:color="auto" w:fill="auto"/>
            <w:noWrap/>
            <w:vAlign w:val="center"/>
            <w:hideMark/>
          </w:tcPr>
          <w:p w14:paraId="714B4915"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59.65</w:t>
            </w:r>
          </w:p>
        </w:tc>
        <w:tc>
          <w:tcPr>
            <w:tcW w:w="1210" w:type="dxa"/>
            <w:tcBorders>
              <w:top w:val="single" w:sz="8" w:space="0" w:color="7F7F7F"/>
              <w:left w:val="nil"/>
              <w:bottom w:val="single" w:sz="8" w:space="0" w:color="7F7F7F"/>
              <w:right w:val="nil"/>
            </w:tcBorders>
            <w:shd w:val="clear" w:color="auto" w:fill="auto"/>
            <w:vAlign w:val="center"/>
            <w:hideMark/>
          </w:tcPr>
          <w:p w14:paraId="703FA270"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 </w:t>
            </w:r>
          </w:p>
        </w:tc>
        <w:tc>
          <w:tcPr>
            <w:tcW w:w="1210" w:type="dxa"/>
            <w:tcBorders>
              <w:top w:val="single" w:sz="8" w:space="0" w:color="7F7F7F"/>
              <w:left w:val="nil"/>
              <w:bottom w:val="single" w:sz="8" w:space="0" w:color="7F7F7F"/>
              <w:right w:val="nil"/>
            </w:tcBorders>
            <w:shd w:val="clear" w:color="auto" w:fill="auto"/>
            <w:vAlign w:val="center"/>
            <w:hideMark/>
          </w:tcPr>
          <w:p w14:paraId="54478D9C"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GHA</w:t>
            </w:r>
          </w:p>
        </w:tc>
        <w:tc>
          <w:tcPr>
            <w:tcW w:w="1210" w:type="dxa"/>
            <w:tcBorders>
              <w:top w:val="single" w:sz="8" w:space="0" w:color="7F7F7F"/>
              <w:left w:val="nil"/>
              <w:bottom w:val="single" w:sz="8" w:space="0" w:color="7F7F7F"/>
              <w:right w:val="nil"/>
            </w:tcBorders>
            <w:shd w:val="clear" w:color="auto" w:fill="auto"/>
            <w:vAlign w:val="center"/>
            <w:hideMark/>
          </w:tcPr>
          <w:p w14:paraId="58107B4D"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9</w:t>
            </w:r>
          </w:p>
        </w:tc>
        <w:tc>
          <w:tcPr>
            <w:tcW w:w="1210" w:type="dxa"/>
            <w:tcBorders>
              <w:top w:val="single" w:sz="8" w:space="0" w:color="7F7F7F"/>
              <w:left w:val="nil"/>
              <w:bottom w:val="single" w:sz="8" w:space="0" w:color="7F7F7F"/>
              <w:right w:val="nil"/>
            </w:tcBorders>
            <w:shd w:val="clear" w:color="auto" w:fill="auto"/>
            <w:vAlign w:val="center"/>
            <w:hideMark/>
          </w:tcPr>
          <w:p w14:paraId="0B572CD1"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30.49</w:t>
            </w:r>
          </w:p>
        </w:tc>
      </w:tr>
      <w:tr w:rsidR="00B207B2" w:rsidRPr="00B207B2" w14:paraId="40AC2D35" w14:textId="77777777" w:rsidTr="002159F8">
        <w:trPr>
          <w:trHeight w:val="307"/>
          <w:jc w:val="center"/>
        </w:trPr>
        <w:tc>
          <w:tcPr>
            <w:tcW w:w="1210" w:type="dxa"/>
            <w:tcBorders>
              <w:top w:val="nil"/>
              <w:left w:val="nil"/>
              <w:bottom w:val="nil"/>
              <w:right w:val="nil"/>
            </w:tcBorders>
            <w:shd w:val="clear" w:color="auto" w:fill="auto"/>
            <w:noWrap/>
            <w:vAlign w:val="center"/>
            <w:hideMark/>
          </w:tcPr>
          <w:p w14:paraId="18B76A40"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SEN</w:t>
            </w:r>
          </w:p>
        </w:tc>
        <w:tc>
          <w:tcPr>
            <w:tcW w:w="1210" w:type="dxa"/>
            <w:tcBorders>
              <w:top w:val="nil"/>
              <w:left w:val="nil"/>
              <w:bottom w:val="nil"/>
              <w:right w:val="nil"/>
            </w:tcBorders>
            <w:shd w:val="clear" w:color="auto" w:fill="auto"/>
            <w:noWrap/>
            <w:vAlign w:val="center"/>
            <w:hideMark/>
          </w:tcPr>
          <w:p w14:paraId="4F73D006"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7</w:t>
            </w:r>
          </w:p>
        </w:tc>
        <w:tc>
          <w:tcPr>
            <w:tcW w:w="1210" w:type="dxa"/>
            <w:tcBorders>
              <w:top w:val="nil"/>
              <w:left w:val="nil"/>
              <w:bottom w:val="nil"/>
              <w:right w:val="nil"/>
            </w:tcBorders>
            <w:shd w:val="clear" w:color="auto" w:fill="auto"/>
            <w:noWrap/>
            <w:vAlign w:val="center"/>
            <w:hideMark/>
          </w:tcPr>
          <w:p w14:paraId="2900478E"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45.37</w:t>
            </w:r>
          </w:p>
        </w:tc>
        <w:tc>
          <w:tcPr>
            <w:tcW w:w="1210" w:type="dxa"/>
            <w:tcBorders>
              <w:top w:val="nil"/>
              <w:left w:val="nil"/>
              <w:bottom w:val="nil"/>
              <w:right w:val="nil"/>
            </w:tcBorders>
            <w:shd w:val="clear" w:color="auto" w:fill="auto"/>
            <w:vAlign w:val="center"/>
            <w:hideMark/>
          </w:tcPr>
          <w:p w14:paraId="0AC5D01B"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p>
        </w:tc>
        <w:tc>
          <w:tcPr>
            <w:tcW w:w="1210" w:type="dxa"/>
            <w:tcBorders>
              <w:top w:val="nil"/>
              <w:left w:val="nil"/>
              <w:bottom w:val="nil"/>
              <w:right w:val="nil"/>
            </w:tcBorders>
            <w:shd w:val="clear" w:color="auto" w:fill="auto"/>
            <w:vAlign w:val="center"/>
            <w:hideMark/>
          </w:tcPr>
          <w:p w14:paraId="61CD5427"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SEN</w:t>
            </w:r>
          </w:p>
        </w:tc>
        <w:tc>
          <w:tcPr>
            <w:tcW w:w="1210" w:type="dxa"/>
            <w:tcBorders>
              <w:top w:val="nil"/>
              <w:left w:val="nil"/>
              <w:bottom w:val="nil"/>
              <w:right w:val="nil"/>
            </w:tcBorders>
            <w:shd w:val="clear" w:color="auto" w:fill="auto"/>
            <w:vAlign w:val="center"/>
            <w:hideMark/>
          </w:tcPr>
          <w:p w14:paraId="1D224CCA"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7</w:t>
            </w:r>
          </w:p>
        </w:tc>
        <w:tc>
          <w:tcPr>
            <w:tcW w:w="1210" w:type="dxa"/>
            <w:tcBorders>
              <w:top w:val="nil"/>
              <w:left w:val="nil"/>
              <w:bottom w:val="nil"/>
              <w:right w:val="nil"/>
            </w:tcBorders>
            <w:shd w:val="clear" w:color="auto" w:fill="auto"/>
            <w:vAlign w:val="center"/>
            <w:hideMark/>
          </w:tcPr>
          <w:p w14:paraId="47E89515"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39.29</w:t>
            </w:r>
          </w:p>
        </w:tc>
      </w:tr>
      <w:tr w:rsidR="00B207B2" w:rsidRPr="00B207B2" w14:paraId="625AB843" w14:textId="77777777" w:rsidTr="002159F8">
        <w:trPr>
          <w:trHeight w:val="307"/>
          <w:jc w:val="center"/>
        </w:trPr>
        <w:tc>
          <w:tcPr>
            <w:tcW w:w="1210" w:type="dxa"/>
            <w:tcBorders>
              <w:top w:val="single" w:sz="8" w:space="0" w:color="7F7F7F"/>
              <w:left w:val="nil"/>
              <w:bottom w:val="single" w:sz="8" w:space="0" w:color="7F7F7F"/>
              <w:right w:val="nil"/>
            </w:tcBorders>
            <w:shd w:val="clear" w:color="auto" w:fill="auto"/>
            <w:noWrap/>
            <w:vAlign w:val="center"/>
            <w:hideMark/>
          </w:tcPr>
          <w:p w14:paraId="284F1748"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TGO</w:t>
            </w:r>
          </w:p>
        </w:tc>
        <w:tc>
          <w:tcPr>
            <w:tcW w:w="1210" w:type="dxa"/>
            <w:tcBorders>
              <w:top w:val="single" w:sz="8" w:space="0" w:color="7F7F7F"/>
              <w:left w:val="nil"/>
              <w:bottom w:val="single" w:sz="8" w:space="0" w:color="7F7F7F"/>
              <w:right w:val="nil"/>
            </w:tcBorders>
            <w:shd w:val="clear" w:color="auto" w:fill="auto"/>
            <w:noWrap/>
            <w:vAlign w:val="center"/>
            <w:hideMark/>
          </w:tcPr>
          <w:p w14:paraId="7D3CF480"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3</w:t>
            </w:r>
          </w:p>
        </w:tc>
        <w:tc>
          <w:tcPr>
            <w:tcW w:w="1210" w:type="dxa"/>
            <w:tcBorders>
              <w:top w:val="single" w:sz="8" w:space="0" w:color="7F7F7F"/>
              <w:left w:val="nil"/>
              <w:bottom w:val="single" w:sz="8" w:space="0" w:color="7F7F7F"/>
              <w:right w:val="nil"/>
            </w:tcBorders>
            <w:shd w:val="clear" w:color="auto" w:fill="auto"/>
            <w:noWrap/>
            <w:vAlign w:val="center"/>
            <w:hideMark/>
          </w:tcPr>
          <w:p w14:paraId="267CE06B"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66.5</w:t>
            </w:r>
          </w:p>
        </w:tc>
        <w:tc>
          <w:tcPr>
            <w:tcW w:w="1210" w:type="dxa"/>
            <w:tcBorders>
              <w:top w:val="single" w:sz="8" w:space="0" w:color="7F7F7F"/>
              <w:left w:val="nil"/>
              <w:bottom w:val="single" w:sz="8" w:space="0" w:color="7F7F7F"/>
              <w:right w:val="nil"/>
            </w:tcBorders>
            <w:shd w:val="clear" w:color="auto" w:fill="auto"/>
            <w:vAlign w:val="center"/>
            <w:hideMark/>
          </w:tcPr>
          <w:p w14:paraId="1FBA1D8C"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 </w:t>
            </w:r>
          </w:p>
        </w:tc>
        <w:tc>
          <w:tcPr>
            <w:tcW w:w="1210" w:type="dxa"/>
            <w:tcBorders>
              <w:top w:val="single" w:sz="8" w:space="0" w:color="7F7F7F"/>
              <w:left w:val="nil"/>
              <w:bottom w:val="single" w:sz="8" w:space="0" w:color="7F7F7F"/>
              <w:right w:val="nil"/>
            </w:tcBorders>
            <w:shd w:val="clear" w:color="auto" w:fill="auto"/>
            <w:vAlign w:val="center"/>
            <w:hideMark/>
          </w:tcPr>
          <w:p w14:paraId="420C51EF"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TGO</w:t>
            </w:r>
          </w:p>
        </w:tc>
        <w:tc>
          <w:tcPr>
            <w:tcW w:w="1210" w:type="dxa"/>
            <w:tcBorders>
              <w:top w:val="single" w:sz="8" w:space="0" w:color="7F7F7F"/>
              <w:left w:val="nil"/>
              <w:bottom w:val="single" w:sz="8" w:space="0" w:color="7F7F7F"/>
              <w:right w:val="nil"/>
            </w:tcBorders>
            <w:shd w:val="clear" w:color="auto" w:fill="auto"/>
            <w:vAlign w:val="center"/>
            <w:hideMark/>
          </w:tcPr>
          <w:p w14:paraId="6DB02200"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1</w:t>
            </w:r>
          </w:p>
        </w:tc>
        <w:tc>
          <w:tcPr>
            <w:tcW w:w="1210" w:type="dxa"/>
            <w:tcBorders>
              <w:top w:val="single" w:sz="8" w:space="0" w:color="7F7F7F"/>
              <w:left w:val="nil"/>
              <w:bottom w:val="single" w:sz="8" w:space="0" w:color="7F7F7F"/>
              <w:right w:val="nil"/>
            </w:tcBorders>
            <w:shd w:val="clear" w:color="auto" w:fill="auto"/>
            <w:vAlign w:val="center"/>
            <w:hideMark/>
          </w:tcPr>
          <w:p w14:paraId="19155496"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72.42</w:t>
            </w:r>
          </w:p>
        </w:tc>
      </w:tr>
      <w:tr w:rsidR="00B207B2" w:rsidRPr="00B207B2" w14:paraId="542B4690" w14:textId="77777777" w:rsidTr="002159F8">
        <w:trPr>
          <w:trHeight w:val="307"/>
          <w:jc w:val="center"/>
        </w:trPr>
        <w:tc>
          <w:tcPr>
            <w:tcW w:w="1210" w:type="dxa"/>
            <w:tcBorders>
              <w:top w:val="nil"/>
              <w:left w:val="nil"/>
              <w:bottom w:val="nil"/>
              <w:right w:val="nil"/>
            </w:tcBorders>
            <w:shd w:val="clear" w:color="auto" w:fill="auto"/>
            <w:noWrap/>
            <w:vAlign w:val="center"/>
            <w:hideMark/>
          </w:tcPr>
          <w:p w14:paraId="4D5BBDE7"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TUN</w:t>
            </w:r>
          </w:p>
        </w:tc>
        <w:tc>
          <w:tcPr>
            <w:tcW w:w="1210" w:type="dxa"/>
            <w:tcBorders>
              <w:top w:val="nil"/>
              <w:left w:val="nil"/>
              <w:bottom w:val="nil"/>
              <w:right w:val="nil"/>
            </w:tcBorders>
            <w:shd w:val="clear" w:color="auto" w:fill="auto"/>
            <w:noWrap/>
            <w:vAlign w:val="center"/>
            <w:hideMark/>
          </w:tcPr>
          <w:p w14:paraId="53911F68"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9</w:t>
            </w:r>
          </w:p>
        </w:tc>
        <w:tc>
          <w:tcPr>
            <w:tcW w:w="1210" w:type="dxa"/>
            <w:tcBorders>
              <w:top w:val="nil"/>
              <w:left w:val="nil"/>
              <w:bottom w:val="nil"/>
              <w:right w:val="nil"/>
            </w:tcBorders>
            <w:shd w:val="clear" w:color="auto" w:fill="auto"/>
            <w:noWrap/>
            <w:vAlign w:val="center"/>
            <w:hideMark/>
          </w:tcPr>
          <w:p w14:paraId="016EC67B"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33.77</w:t>
            </w:r>
          </w:p>
        </w:tc>
        <w:tc>
          <w:tcPr>
            <w:tcW w:w="1210" w:type="dxa"/>
            <w:tcBorders>
              <w:top w:val="nil"/>
              <w:left w:val="nil"/>
              <w:bottom w:val="nil"/>
              <w:right w:val="nil"/>
            </w:tcBorders>
            <w:shd w:val="clear" w:color="auto" w:fill="auto"/>
            <w:vAlign w:val="center"/>
            <w:hideMark/>
          </w:tcPr>
          <w:p w14:paraId="11C10D2A"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p>
        </w:tc>
        <w:tc>
          <w:tcPr>
            <w:tcW w:w="1210" w:type="dxa"/>
            <w:tcBorders>
              <w:top w:val="nil"/>
              <w:left w:val="nil"/>
              <w:bottom w:val="nil"/>
              <w:right w:val="nil"/>
            </w:tcBorders>
            <w:shd w:val="clear" w:color="auto" w:fill="auto"/>
            <w:vAlign w:val="center"/>
            <w:hideMark/>
          </w:tcPr>
          <w:p w14:paraId="3622CBBE"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TUN</w:t>
            </w:r>
          </w:p>
        </w:tc>
        <w:tc>
          <w:tcPr>
            <w:tcW w:w="1210" w:type="dxa"/>
            <w:tcBorders>
              <w:top w:val="nil"/>
              <w:left w:val="nil"/>
              <w:bottom w:val="nil"/>
              <w:right w:val="nil"/>
            </w:tcBorders>
            <w:shd w:val="clear" w:color="auto" w:fill="auto"/>
            <w:vAlign w:val="center"/>
            <w:hideMark/>
          </w:tcPr>
          <w:p w14:paraId="6FEF01F0"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8</w:t>
            </w:r>
          </w:p>
        </w:tc>
        <w:tc>
          <w:tcPr>
            <w:tcW w:w="1210" w:type="dxa"/>
            <w:tcBorders>
              <w:top w:val="nil"/>
              <w:left w:val="nil"/>
              <w:bottom w:val="nil"/>
              <w:right w:val="nil"/>
            </w:tcBorders>
            <w:shd w:val="clear" w:color="auto" w:fill="auto"/>
            <w:vAlign w:val="center"/>
            <w:hideMark/>
          </w:tcPr>
          <w:p w14:paraId="3F2A487A"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34.73</w:t>
            </w:r>
          </w:p>
        </w:tc>
      </w:tr>
      <w:tr w:rsidR="00B207B2" w:rsidRPr="00B207B2" w14:paraId="11ACE9EB" w14:textId="77777777" w:rsidTr="002159F8">
        <w:trPr>
          <w:trHeight w:val="307"/>
          <w:jc w:val="center"/>
        </w:trPr>
        <w:tc>
          <w:tcPr>
            <w:tcW w:w="1210" w:type="dxa"/>
            <w:tcBorders>
              <w:top w:val="single" w:sz="8" w:space="0" w:color="7F7F7F"/>
              <w:left w:val="nil"/>
              <w:bottom w:val="single" w:sz="8" w:space="0" w:color="7F7F7F"/>
              <w:right w:val="nil"/>
            </w:tcBorders>
            <w:shd w:val="clear" w:color="auto" w:fill="auto"/>
            <w:noWrap/>
            <w:vAlign w:val="center"/>
            <w:hideMark/>
          </w:tcPr>
          <w:p w14:paraId="1B3EDEC7" w14:textId="77777777" w:rsidR="00B207B2" w:rsidRPr="00B207B2" w:rsidRDefault="00B207B2" w:rsidP="00B207B2">
            <w:pPr>
              <w:spacing w:before="0" w:after="0" w:line="240" w:lineRule="auto"/>
              <w:jc w:val="lef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ZMB</w:t>
            </w:r>
          </w:p>
        </w:tc>
        <w:tc>
          <w:tcPr>
            <w:tcW w:w="1210" w:type="dxa"/>
            <w:tcBorders>
              <w:top w:val="single" w:sz="8" w:space="0" w:color="7F7F7F"/>
              <w:left w:val="nil"/>
              <w:bottom w:val="single" w:sz="8" w:space="0" w:color="7F7F7F"/>
              <w:right w:val="nil"/>
            </w:tcBorders>
            <w:shd w:val="clear" w:color="auto" w:fill="auto"/>
            <w:noWrap/>
            <w:vAlign w:val="center"/>
            <w:hideMark/>
          </w:tcPr>
          <w:p w14:paraId="55F53150"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1</w:t>
            </w:r>
          </w:p>
        </w:tc>
        <w:tc>
          <w:tcPr>
            <w:tcW w:w="1210" w:type="dxa"/>
            <w:tcBorders>
              <w:top w:val="single" w:sz="8" w:space="0" w:color="7F7F7F"/>
              <w:left w:val="nil"/>
              <w:bottom w:val="single" w:sz="8" w:space="0" w:color="7F7F7F"/>
              <w:right w:val="nil"/>
            </w:tcBorders>
            <w:shd w:val="clear" w:color="auto" w:fill="auto"/>
            <w:noWrap/>
            <w:vAlign w:val="center"/>
            <w:hideMark/>
          </w:tcPr>
          <w:p w14:paraId="3A71ACAB"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84.71</w:t>
            </w:r>
          </w:p>
        </w:tc>
        <w:tc>
          <w:tcPr>
            <w:tcW w:w="1210" w:type="dxa"/>
            <w:tcBorders>
              <w:top w:val="single" w:sz="8" w:space="0" w:color="7F7F7F"/>
              <w:left w:val="nil"/>
              <w:bottom w:val="single" w:sz="8" w:space="0" w:color="7F7F7F"/>
              <w:right w:val="nil"/>
            </w:tcBorders>
            <w:shd w:val="clear" w:color="auto" w:fill="auto"/>
            <w:vAlign w:val="center"/>
            <w:hideMark/>
          </w:tcPr>
          <w:p w14:paraId="35F9F776"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val="en-GH" w:eastAsia="en-GH"/>
                <w14:ligatures w14:val="none"/>
              </w:rPr>
              <w:t> </w:t>
            </w:r>
          </w:p>
        </w:tc>
        <w:tc>
          <w:tcPr>
            <w:tcW w:w="1210" w:type="dxa"/>
            <w:tcBorders>
              <w:top w:val="single" w:sz="8" w:space="0" w:color="7F7F7F"/>
              <w:left w:val="nil"/>
              <w:bottom w:val="single" w:sz="8" w:space="0" w:color="7F7F7F"/>
              <w:right w:val="nil"/>
            </w:tcBorders>
            <w:shd w:val="clear" w:color="auto" w:fill="auto"/>
            <w:vAlign w:val="center"/>
            <w:hideMark/>
          </w:tcPr>
          <w:p w14:paraId="51972D74"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ZMB</w:t>
            </w:r>
          </w:p>
        </w:tc>
        <w:tc>
          <w:tcPr>
            <w:tcW w:w="1210" w:type="dxa"/>
            <w:tcBorders>
              <w:top w:val="single" w:sz="8" w:space="0" w:color="7F7F7F"/>
              <w:left w:val="nil"/>
              <w:bottom w:val="single" w:sz="8" w:space="0" w:color="7F7F7F"/>
              <w:right w:val="nil"/>
            </w:tcBorders>
            <w:shd w:val="clear" w:color="auto" w:fill="auto"/>
            <w:vAlign w:val="center"/>
            <w:hideMark/>
          </w:tcPr>
          <w:p w14:paraId="2FB78ED6"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3</w:t>
            </w:r>
          </w:p>
        </w:tc>
        <w:tc>
          <w:tcPr>
            <w:tcW w:w="1210" w:type="dxa"/>
            <w:tcBorders>
              <w:top w:val="single" w:sz="8" w:space="0" w:color="7F7F7F"/>
              <w:left w:val="nil"/>
              <w:bottom w:val="single" w:sz="8" w:space="0" w:color="7F7F7F"/>
              <w:right w:val="nil"/>
            </w:tcBorders>
            <w:shd w:val="clear" w:color="auto" w:fill="auto"/>
            <w:vAlign w:val="center"/>
            <w:hideMark/>
          </w:tcPr>
          <w:p w14:paraId="2FEF7D76" w14:textId="77777777" w:rsidR="00B207B2" w:rsidRPr="00B207B2" w:rsidRDefault="00B207B2" w:rsidP="00B207B2">
            <w:pPr>
              <w:spacing w:before="0" w:after="0" w:line="240" w:lineRule="auto"/>
              <w:jc w:val="right"/>
              <w:rPr>
                <w:rFonts w:eastAsia="Times New Roman" w:cs="Times New Roman"/>
                <w:color w:val="000000"/>
                <w:kern w:val="0"/>
                <w:sz w:val="20"/>
                <w:szCs w:val="20"/>
                <w:lang w:val="en-GH" w:eastAsia="en-GH"/>
                <w14:ligatures w14:val="none"/>
              </w:rPr>
            </w:pPr>
            <w:r w:rsidRPr="00B207B2">
              <w:rPr>
                <w:rFonts w:eastAsia="Times New Roman" w:cs="Times New Roman"/>
                <w:color w:val="000000"/>
                <w:kern w:val="0"/>
                <w:sz w:val="20"/>
                <w:szCs w:val="20"/>
                <w:lang w:eastAsia="en-GH"/>
                <w14:ligatures w14:val="none"/>
              </w:rPr>
              <w:t>71.17</w:t>
            </w:r>
          </w:p>
        </w:tc>
      </w:tr>
    </w:tbl>
    <w:p w14:paraId="787184AE" w14:textId="0D2A4E8A" w:rsidR="003C73B8" w:rsidRPr="005A4B92" w:rsidRDefault="000442C9" w:rsidP="005A4B92">
      <w:r>
        <w:t>While some countries improved their positions, others experienced a decline.</w:t>
      </w:r>
      <w:r w:rsidR="009E0982">
        <w:t xml:space="preserve"> The following</w:t>
      </w:r>
      <w:r w:rsidR="004B1514">
        <w:t xml:space="preserve"> bar</w:t>
      </w:r>
      <w:r w:rsidR="009E0982">
        <w:t xml:space="preserve"> plot shows </w:t>
      </w:r>
      <w:r w:rsidR="004B1514">
        <w:t>the progression of selected countries in environmental performance</w:t>
      </w:r>
      <w:r w:rsidR="00593E9E">
        <w:t xml:space="preserve"> with the contribution of climate change and renewable energy and energy transition indicators</w:t>
      </w:r>
      <w:r w:rsidR="004B1514">
        <w:t>.</w:t>
      </w:r>
    </w:p>
    <w:p w14:paraId="5F8B1582" w14:textId="77777777" w:rsidR="001F0A53" w:rsidRDefault="001F0A53" w:rsidP="001F0A53">
      <w:pPr>
        <w:spacing w:line="278" w:lineRule="auto"/>
        <w:jc w:val="center"/>
      </w:pPr>
      <w:r w:rsidRPr="000110E5">
        <w:rPr>
          <w:noProof/>
        </w:rPr>
        <w:lastRenderedPageBreak/>
        <w:drawing>
          <wp:inline distT="0" distB="0" distL="0" distR="0" wp14:anchorId="4E58AB1B" wp14:editId="12A17A5F">
            <wp:extent cx="2750397" cy="1811121"/>
            <wp:effectExtent l="0" t="0" r="0" b="0"/>
            <wp:docPr id="155809191" name="Picture 7"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9191" name="Picture 7" descr="A graph of different colored bar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784613" cy="1833652"/>
                    </a:xfrm>
                    <a:prstGeom prst="rect">
                      <a:avLst/>
                    </a:prstGeom>
                  </pic:spPr>
                </pic:pic>
              </a:graphicData>
            </a:graphic>
          </wp:inline>
        </w:drawing>
      </w:r>
      <w:r w:rsidRPr="000110E5">
        <w:rPr>
          <w:noProof/>
        </w:rPr>
        <w:drawing>
          <wp:inline distT="0" distB="0" distL="0" distR="0" wp14:anchorId="02580833" wp14:editId="1A2A5B41">
            <wp:extent cx="2835298" cy="1867028"/>
            <wp:effectExtent l="0" t="0" r="3175" b="0"/>
            <wp:docPr id="722285852" name="Picture 8"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85852" name="Picture 8" descr="A graph of different colored bar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874101" cy="1892580"/>
                    </a:xfrm>
                    <a:prstGeom prst="rect">
                      <a:avLst/>
                    </a:prstGeom>
                  </pic:spPr>
                </pic:pic>
              </a:graphicData>
            </a:graphic>
          </wp:inline>
        </w:drawing>
      </w:r>
    </w:p>
    <w:p w14:paraId="063F1077" w14:textId="4C309CF2" w:rsidR="00F42B28" w:rsidRPr="000110E5" w:rsidRDefault="00F42B28" w:rsidP="00F42B28">
      <w:pPr>
        <w:pStyle w:val="Caption"/>
      </w:pPr>
      <w:bookmarkStart w:id="15" w:name="_Toc194775567"/>
      <w:r>
        <w:t xml:space="preserve">Figure </w:t>
      </w:r>
      <w:r>
        <w:fldChar w:fldCharType="begin"/>
      </w:r>
      <w:r>
        <w:instrText xml:space="preserve"> SEQ Figure \* ARABIC </w:instrText>
      </w:r>
      <w:r>
        <w:fldChar w:fldCharType="separate"/>
      </w:r>
      <w:r w:rsidR="00681ED5">
        <w:rPr>
          <w:noProof/>
        </w:rPr>
        <w:t>4</w:t>
      </w:r>
      <w:r>
        <w:fldChar w:fldCharType="end"/>
      </w:r>
      <w:r>
        <w:t xml:space="preserve">: Ranking of Environmental index </w:t>
      </w:r>
      <w:r w:rsidR="003E5CEC">
        <w:t>performance</w:t>
      </w:r>
      <w:bookmarkEnd w:id="15"/>
    </w:p>
    <w:p w14:paraId="1FD19FF5" w14:textId="4A36641B" w:rsidR="0043621E" w:rsidRDefault="0043621E" w:rsidP="00C07519">
      <w:r w:rsidRPr="0043621E">
        <w:t xml:space="preserve">A grouped bar </w:t>
      </w:r>
      <w:r>
        <w:t>plot</w:t>
      </w:r>
      <w:r w:rsidRPr="0043621E">
        <w:t xml:space="preserve"> could highlight the evolution of environmental performance for proper analysis and interpretation.</w:t>
      </w:r>
    </w:p>
    <w:p w14:paraId="350EC815" w14:textId="4FBD9AF1" w:rsidR="0043621E" w:rsidRDefault="00593E9E" w:rsidP="00C07519">
      <w:r>
        <w:rPr>
          <w:noProof/>
        </w:rPr>
        <w:drawing>
          <wp:inline distT="0" distB="0" distL="0" distR="0" wp14:anchorId="37EDFD06" wp14:editId="1E1BC392">
            <wp:extent cx="5731510" cy="2835275"/>
            <wp:effectExtent l="0" t="0" r="2540" b="3175"/>
            <wp:docPr id="1998510317" name="Picture 11" descr="A graph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10317" name="Picture 11" descr="A graph of blue and orange ba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835275"/>
                    </a:xfrm>
                    <a:prstGeom prst="rect">
                      <a:avLst/>
                    </a:prstGeom>
                  </pic:spPr>
                </pic:pic>
              </a:graphicData>
            </a:graphic>
          </wp:inline>
        </w:drawing>
      </w:r>
    </w:p>
    <w:p w14:paraId="7E9D22FC" w14:textId="5DEA7315" w:rsidR="00251AEA" w:rsidRDefault="00251AEA" w:rsidP="00251AEA">
      <w:pPr>
        <w:pStyle w:val="Caption"/>
      </w:pPr>
      <w:bookmarkStart w:id="16" w:name="_Toc194775568"/>
      <w:r>
        <w:t xml:space="preserve">Figure </w:t>
      </w:r>
      <w:r>
        <w:fldChar w:fldCharType="begin"/>
      </w:r>
      <w:r>
        <w:instrText xml:space="preserve"> SEQ Figure \* ARABIC </w:instrText>
      </w:r>
      <w:r>
        <w:fldChar w:fldCharType="separate"/>
      </w:r>
      <w:r w:rsidR="00681ED5">
        <w:rPr>
          <w:noProof/>
        </w:rPr>
        <w:t>5</w:t>
      </w:r>
      <w:r>
        <w:fldChar w:fldCharType="end"/>
      </w:r>
      <w:r>
        <w:t>: Comparison of EI score between 2000 and 2020</w:t>
      </w:r>
      <w:bookmarkEnd w:id="16"/>
    </w:p>
    <w:p w14:paraId="5E9DE96D" w14:textId="78B31E91" w:rsidR="003B3B22" w:rsidRDefault="0046536F" w:rsidP="00F45855">
      <w:r>
        <w:t>Togo (TGO) moved from 3</w:t>
      </w:r>
      <w:r w:rsidRPr="0046536F">
        <w:rPr>
          <w:vertAlign w:val="superscript"/>
        </w:rPr>
        <w:t>rd</w:t>
      </w:r>
      <w:r>
        <w:t xml:space="preserve"> to 1</w:t>
      </w:r>
      <w:r w:rsidRPr="0046536F">
        <w:rPr>
          <w:vertAlign w:val="superscript"/>
        </w:rPr>
        <w:t>st</w:t>
      </w:r>
      <w:r>
        <w:t xml:space="preserve"> place, showing the highest improvement in environmental performance.</w:t>
      </w:r>
      <w:r w:rsidR="00603DD3">
        <w:t xml:space="preserve"> Cameroon (CMR) maintained its 2</w:t>
      </w:r>
      <w:r w:rsidR="00603DD3" w:rsidRPr="00603DD3">
        <w:rPr>
          <w:vertAlign w:val="superscript"/>
        </w:rPr>
        <w:t>nd</w:t>
      </w:r>
      <w:r w:rsidR="00603DD3">
        <w:t xml:space="preserve"> position, with only a slight decrease in its EI score.</w:t>
      </w:r>
      <w:r w:rsidR="002E7A54">
        <w:t xml:space="preserve"> Benin (BEN) improved from 5</w:t>
      </w:r>
      <w:r w:rsidR="002E7A54" w:rsidRPr="002E7A54">
        <w:rPr>
          <w:vertAlign w:val="superscript"/>
        </w:rPr>
        <w:t>th</w:t>
      </w:r>
      <w:r w:rsidR="002E7A54">
        <w:t xml:space="preserve"> to 4</w:t>
      </w:r>
      <w:r w:rsidR="002E7A54" w:rsidRPr="002E7A54">
        <w:rPr>
          <w:vertAlign w:val="superscript"/>
        </w:rPr>
        <w:t>th</w:t>
      </w:r>
      <w:r w:rsidR="002E7A54">
        <w:t xml:space="preserve"> place, while Botswana (BWA) climbed from 8</w:t>
      </w:r>
      <w:r w:rsidR="002E7A54" w:rsidRPr="002E7A54">
        <w:rPr>
          <w:vertAlign w:val="superscript"/>
        </w:rPr>
        <w:t>th</w:t>
      </w:r>
      <w:r w:rsidR="002E7A54">
        <w:t xml:space="preserve"> to 5</w:t>
      </w:r>
      <w:r w:rsidR="002E7A54" w:rsidRPr="002E7A54">
        <w:rPr>
          <w:vertAlign w:val="superscript"/>
        </w:rPr>
        <w:t>th</w:t>
      </w:r>
      <w:r w:rsidR="002E7A54">
        <w:t xml:space="preserve"> place, indicating progress in sustainability efforts.</w:t>
      </w:r>
      <w:r w:rsidR="00AE3F13">
        <w:t xml:space="preserve"> Côte d’Ivoire</w:t>
      </w:r>
      <w:r w:rsidR="00CE49A1">
        <w:t xml:space="preserve"> (CIV)</w:t>
      </w:r>
      <w:r w:rsidR="00AE3F13">
        <w:t xml:space="preserve"> retained its 6</w:t>
      </w:r>
      <w:r w:rsidR="00AE3F13" w:rsidRPr="00AE3F13">
        <w:rPr>
          <w:vertAlign w:val="superscript"/>
        </w:rPr>
        <w:t>th</w:t>
      </w:r>
      <w:r w:rsidR="00AE3F13">
        <w:t xml:space="preserve"> </w:t>
      </w:r>
      <w:r w:rsidR="00CE49A1">
        <w:t>place,</w:t>
      </w:r>
      <w:r w:rsidR="00AE3F13">
        <w:t xml:space="preserve"> but its EI decrease from 50.27 to 45.2, suggesting environmental challenges that need to be addressed.</w:t>
      </w:r>
      <w:r w:rsidR="00CE49A1">
        <w:t xml:space="preserve"> Senegal (SEN) </w:t>
      </w:r>
      <w:r w:rsidR="00B00CB1">
        <w:t>presents</w:t>
      </w:r>
      <w:r w:rsidR="00CE49A1">
        <w:t xml:space="preserve"> the same trend by keeping its 7</w:t>
      </w:r>
      <w:r w:rsidR="00CE49A1" w:rsidRPr="00CE49A1">
        <w:rPr>
          <w:vertAlign w:val="superscript"/>
        </w:rPr>
        <w:t>th</w:t>
      </w:r>
      <w:r w:rsidR="00CE49A1">
        <w:t xml:space="preserve"> place, with a decrease in its</w:t>
      </w:r>
      <w:r w:rsidR="000234AD">
        <w:t xml:space="preserve"> EI index from 45.37 to 39.29</w:t>
      </w:r>
      <w:r w:rsidR="00F368FC">
        <w:t>, indicating a worsening environmental situation</w:t>
      </w:r>
      <w:r w:rsidR="00FE08F9">
        <w:t>.</w:t>
      </w:r>
      <w:r w:rsidR="00B94131">
        <w:t xml:space="preserve"> Ghana (GHA) and Zambia (ZMB) saw significant declines, with Ghana dropping from 4</w:t>
      </w:r>
      <w:r w:rsidR="00B94131" w:rsidRPr="00B94131">
        <w:rPr>
          <w:vertAlign w:val="superscript"/>
        </w:rPr>
        <w:t>th</w:t>
      </w:r>
      <w:r w:rsidR="00B94131">
        <w:t xml:space="preserve"> to 9</w:t>
      </w:r>
      <w:r w:rsidR="00B94131" w:rsidRPr="00B94131">
        <w:rPr>
          <w:vertAlign w:val="superscript"/>
        </w:rPr>
        <w:t>th</w:t>
      </w:r>
      <w:r w:rsidR="00B94131">
        <w:t xml:space="preserve"> place and Zambia from 1</w:t>
      </w:r>
      <w:r w:rsidR="00B94131" w:rsidRPr="00B94131">
        <w:rPr>
          <w:vertAlign w:val="superscript"/>
        </w:rPr>
        <w:t>st</w:t>
      </w:r>
      <w:r w:rsidR="00B94131">
        <w:t xml:space="preserve"> to 3</w:t>
      </w:r>
      <w:r w:rsidR="00B94131" w:rsidRPr="00B94131">
        <w:rPr>
          <w:vertAlign w:val="superscript"/>
        </w:rPr>
        <w:t>rd</w:t>
      </w:r>
      <w:r w:rsidR="00B94131">
        <w:t xml:space="preserve"> place, reflecting worsening environmental conditions.</w:t>
      </w:r>
      <w:r w:rsidR="00FD46F2">
        <w:t xml:space="preserve"> Algeria </w:t>
      </w:r>
      <w:r w:rsidR="00FD46F2">
        <w:lastRenderedPageBreak/>
        <w:t>(DZA) and Tunisia (TUN), while remaining at the bottom, showed slight improvement in their EI scored</w:t>
      </w:r>
      <w:r w:rsidR="00247457">
        <w:t>.</w:t>
      </w:r>
    </w:p>
    <w:p w14:paraId="766ADF15" w14:textId="3E2A2115" w:rsidR="008D3EF1" w:rsidRPr="000110E5" w:rsidRDefault="003B3B22" w:rsidP="008D3EF1">
      <w:pPr>
        <w:pStyle w:val="Heading2"/>
      </w:pPr>
      <w:bookmarkStart w:id="17" w:name="_Toc194775508"/>
      <w:r w:rsidRPr="000110E5">
        <w:t>IV</w:t>
      </w:r>
      <w:r w:rsidR="0013373A" w:rsidRPr="000110E5">
        <w:t xml:space="preserve">. Policy </w:t>
      </w:r>
      <w:r w:rsidR="008D3EF1" w:rsidRPr="000110E5">
        <w:t>recommendations</w:t>
      </w:r>
      <w:bookmarkEnd w:id="17"/>
    </w:p>
    <w:p w14:paraId="6225D934" w14:textId="77777777" w:rsidR="00CC66BB" w:rsidRDefault="00F45855" w:rsidP="00F45855">
      <w:r>
        <w:t>Based on data analysis and trends observed between 2000 and 2020, some policy recommendation</w:t>
      </w:r>
      <w:r w:rsidR="006123B5">
        <w:t>s</w:t>
      </w:r>
      <w:r>
        <w:t xml:space="preserve"> could be proposed </w:t>
      </w:r>
      <w:r w:rsidR="00D33C05">
        <w:t>for all of them and closely for</w:t>
      </w:r>
      <w:r>
        <w:t xml:space="preserve"> each country</w:t>
      </w:r>
      <w:r w:rsidR="006959F6">
        <w:t>.</w:t>
      </w:r>
      <w:r w:rsidR="00831A0D">
        <w:t xml:space="preserve"> In overall, the following table shows what to do with actionable steps</w:t>
      </w:r>
      <w:r w:rsidR="00CC66BB">
        <w:t>.</w:t>
      </w:r>
    </w:p>
    <w:p w14:paraId="392D3B90" w14:textId="4686CB6A" w:rsidR="00E46737" w:rsidRDefault="00E46737" w:rsidP="00E46737">
      <w:pPr>
        <w:pStyle w:val="Caption"/>
      </w:pPr>
      <w:bookmarkStart w:id="18" w:name="_Toc194775653"/>
      <w:r>
        <w:t xml:space="preserve">Table </w:t>
      </w:r>
      <w:r>
        <w:fldChar w:fldCharType="begin"/>
      </w:r>
      <w:r>
        <w:instrText xml:space="preserve"> SEQ Table \* ARABIC </w:instrText>
      </w:r>
      <w:r>
        <w:fldChar w:fldCharType="separate"/>
      </w:r>
      <w:r w:rsidR="00681ED5">
        <w:rPr>
          <w:noProof/>
        </w:rPr>
        <w:t>4</w:t>
      </w:r>
      <w:r>
        <w:fldChar w:fldCharType="end"/>
      </w:r>
      <w:r>
        <w:t>: Policy recommendation</w:t>
      </w:r>
      <w:r w:rsidR="00B9452C">
        <w:t>s</w:t>
      </w:r>
      <w:r>
        <w:t xml:space="preserve"> for overall studied countries</w:t>
      </w:r>
      <w:bookmarkEnd w:id="18"/>
    </w:p>
    <w:tbl>
      <w:tblPr>
        <w:tblStyle w:val="PlainTable2"/>
        <w:tblW w:w="0" w:type="auto"/>
        <w:tblLayout w:type="fixed"/>
        <w:tblLook w:val="04A0" w:firstRow="1" w:lastRow="0" w:firstColumn="1" w:lastColumn="0" w:noHBand="0" w:noVBand="1"/>
      </w:tblPr>
      <w:tblGrid>
        <w:gridCol w:w="2980"/>
        <w:gridCol w:w="6046"/>
      </w:tblGrid>
      <w:tr w:rsidR="00CC66BB" w:rsidRPr="007158B6" w14:paraId="7FD584B0" w14:textId="77777777" w:rsidTr="007158B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980" w:type="dxa"/>
            <w:shd w:val="clear" w:color="auto" w:fill="156082" w:themeFill="accent1"/>
          </w:tcPr>
          <w:p w14:paraId="1115E337" w14:textId="381C452B" w:rsidR="00CC66BB" w:rsidRPr="007158B6" w:rsidRDefault="00CC66BB" w:rsidP="007158B6">
            <w:pPr>
              <w:spacing w:before="0" w:after="0" w:line="240" w:lineRule="auto"/>
              <w:jc w:val="left"/>
              <w:rPr>
                <w:rFonts w:eastAsia="Times New Roman" w:cs="Times New Roman"/>
                <w:color w:val="FFFFFF" w:themeColor="background1"/>
                <w:kern w:val="0"/>
                <w:sz w:val="20"/>
                <w:szCs w:val="20"/>
                <w:lang w:eastAsia="en-GH"/>
                <w14:ligatures w14:val="none"/>
              </w:rPr>
            </w:pPr>
            <w:r w:rsidRPr="007158B6">
              <w:rPr>
                <w:rFonts w:eastAsia="Times New Roman" w:cs="Times New Roman"/>
                <w:color w:val="FFFFFF" w:themeColor="background1"/>
                <w:kern w:val="0"/>
                <w:sz w:val="20"/>
                <w:szCs w:val="20"/>
                <w:lang w:eastAsia="en-GH"/>
                <w14:ligatures w14:val="none"/>
              </w:rPr>
              <w:t>What to do?</w:t>
            </w:r>
          </w:p>
        </w:tc>
        <w:tc>
          <w:tcPr>
            <w:tcW w:w="6046" w:type="dxa"/>
            <w:shd w:val="clear" w:color="auto" w:fill="156082" w:themeFill="accent1"/>
          </w:tcPr>
          <w:p w14:paraId="0FBA798B" w14:textId="7BFD1BB1" w:rsidR="00CC66BB" w:rsidRPr="007158B6" w:rsidRDefault="00CC66BB" w:rsidP="007158B6">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kern w:val="0"/>
                <w:sz w:val="20"/>
                <w:szCs w:val="20"/>
                <w:lang w:eastAsia="en-GH"/>
                <w14:ligatures w14:val="none"/>
              </w:rPr>
            </w:pPr>
            <w:r w:rsidRPr="007158B6">
              <w:rPr>
                <w:rFonts w:eastAsia="Times New Roman" w:cs="Times New Roman"/>
                <w:color w:val="FFFFFF" w:themeColor="background1"/>
                <w:kern w:val="0"/>
                <w:sz w:val="20"/>
                <w:szCs w:val="20"/>
                <w:lang w:eastAsia="en-GH"/>
                <w14:ligatures w14:val="none"/>
              </w:rPr>
              <w:t>Actionable steps</w:t>
            </w:r>
          </w:p>
        </w:tc>
      </w:tr>
      <w:tr w:rsidR="00CC66BB" w:rsidRPr="007158B6" w14:paraId="1FED5939" w14:textId="77777777" w:rsidTr="007158B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80" w:type="dxa"/>
            <w:vAlign w:val="center"/>
          </w:tcPr>
          <w:p w14:paraId="3D5040CF" w14:textId="2B4F1FB3" w:rsidR="00CC66BB" w:rsidRPr="007158B6" w:rsidRDefault="00210D20" w:rsidP="007158B6">
            <w:pPr>
              <w:spacing w:before="0" w:after="0" w:line="240" w:lineRule="auto"/>
              <w:jc w:val="left"/>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Reduce GHG emission</w:t>
            </w:r>
          </w:p>
        </w:tc>
        <w:tc>
          <w:tcPr>
            <w:tcW w:w="6046" w:type="dxa"/>
            <w:vAlign w:val="center"/>
          </w:tcPr>
          <w:p w14:paraId="76ADCE68" w14:textId="25C5C416" w:rsidR="00CC66BB" w:rsidRPr="007158B6" w:rsidRDefault="0097574F" w:rsidP="007158B6">
            <w:pPr>
              <w:pStyle w:val="ListParagraph"/>
              <w:numPr>
                <w:ilvl w:val="0"/>
                <w:numId w:val="1"/>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Implement carbon pricing mechanism</w:t>
            </w:r>
            <w:r w:rsidR="007C002E" w:rsidRPr="007158B6">
              <w:rPr>
                <w:rFonts w:eastAsia="Times New Roman" w:cs="Times New Roman"/>
                <w:color w:val="000000" w:themeColor="text1"/>
                <w:kern w:val="0"/>
                <w:sz w:val="20"/>
                <w:szCs w:val="20"/>
                <w:lang w:eastAsia="en-GH"/>
                <w14:ligatures w14:val="none"/>
              </w:rPr>
              <w:t xml:space="preserve"> (e.g.,</w:t>
            </w:r>
            <w:r w:rsidR="00E83F92" w:rsidRPr="007158B6">
              <w:rPr>
                <w:rFonts w:eastAsia="Times New Roman" w:cs="Times New Roman"/>
                <w:color w:val="000000" w:themeColor="text1"/>
                <w:kern w:val="0"/>
                <w:sz w:val="20"/>
                <w:szCs w:val="20"/>
                <w:lang w:eastAsia="en-GH"/>
                <w14:ligatures w14:val="none"/>
              </w:rPr>
              <w:t xml:space="preserve"> </w:t>
            </w:r>
            <w:r w:rsidR="006A3CD8" w:rsidRPr="007158B6">
              <w:rPr>
                <w:rFonts w:eastAsia="Times New Roman" w:cs="Times New Roman"/>
                <w:color w:val="000000" w:themeColor="text1"/>
                <w:kern w:val="0"/>
                <w:sz w:val="20"/>
                <w:szCs w:val="20"/>
                <w:lang w:eastAsia="en-GH"/>
                <w14:ligatures w14:val="none"/>
              </w:rPr>
              <w:t>carbon tax</w:t>
            </w:r>
            <w:r w:rsidR="00E83F92" w:rsidRPr="007158B6">
              <w:rPr>
                <w:rFonts w:eastAsia="Times New Roman" w:cs="Times New Roman"/>
                <w:color w:val="000000" w:themeColor="text1"/>
                <w:kern w:val="0"/>
                <w:sz w:val="20"/>
                <w:szCs w:val="20"/>
                <w:lang w:eastAsia="en-GH"/>
                <w14:ligatures w14:val="none"/>
              </w:rPr>
              <w:t xml:space="preserve"> or cap-</w:t>
            </w:r>
            <w:r w:rsidR="00DC422A" w:rsidRPr="007158B6">
              <w:rPr>
                <w:rFonts w:eastAsia="Times New Roman" w:cs="Times New Roman"/>
                <w:color w:val="000000" w:themeColor="text1"/>
                <w:kern w:val="0"/>
                <w:sz w:val="20"/>
                <w:szCs w:val="20"/>
                <w:lang w:eastAsia="en-GH"/>
                <w14:ligatures w14:val="none"/>
              </w:rPr>
              <w:t>and</w:t>
            </w:r>
            <w:r w:rsidR="00E83F92" w:rsidRPr="007158B6">
              <w:rPr>
                <w:rFonts w:eastAsia="Times New Roman" w:cs="Times New Roman"/>
                <w:color w:val="000000" w:themeColor="text1"/>
                <w:kern w:val="0"/>
                <w:sz w:val="20"/>
                <w:szCs w:val="20"/>
                <w:lang w:eastAsia="en-GH"/>
                <w14:ligatures w14:val="none"/>
              </w:rPr>
              <w:t>-trade systems</w:t>
            </w:r>
            <w:r w:rsidR="007C002E" w:rsidRPr="007158B6">
              <w:rPr>
                <w:rFonts w:eastAsia="Times New Roman" w:cs="Times New Roman"/>
                <w:color w:val="000000" w:themeColor="text1"/>
                <w:kern w:val="0"/>
                <w:sz w:val="20"/>
                <w:szCs w:val="20"/>
                <w:lang w:eastAsia="en-GH"/>
                <w14:ligatures w14:val="none"/>
              </w:rPr>
              <w:t>)</w:t>
            </w:r>
          </w:p>
          <w:p w14:paraId="4AD31C31" w14:textId="66742506" w:rsidR="00064691" w:rsidRPr="007158B6" w:rsidRDefault="00064691" w:rsidP="007158B6">
            <w:pPr>
              <w:pStyle w:val="ListParagraph"/>
              <w:numPr>
                <w:ilvl w:val="0"/>
                <w:numId w:val="1"/>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Develop climate-smart agriculture</w:t>
            </w:r>
            <w:r w:rsidR="001E2276" w:rsidRPr="007158B6">
              <w:rPr>
                <w:rFonts w:eastAsia="Times New Roman" w:cs="Times New Roman"/>
                <w:color w:val="000000" w:themeColor="text1"/>
                <w:kern w:val="0"/>
                <w:sz w:val="20"/>
                <w:szCs w:val="20"/>
                <w:lang w:eastAsia="en-GH"/>
                <w14:ligatures w14:val="none"/>
              </w:rPr>
              <w:t xml:space="preserve"> to reduce emission from land use and forestry</w:t>
            </w:r>
          </w:p>
        </w:tc>
      </w:tr>
      <w:tr w:rsidR="00CC66BB" w:rsidRPr="007158B6" w14:paraId="028DB3FE" w14:textId="77777777" w:rsidTr="007158B6">
        <w:trPr>
          <w:trHeight w:val="1964"/>
        </w:trPr>
        <w:tc>
          <w:tcPr>
            <w:cnfStyle w:val="001000000000" w:firstRow="0" w:lastRow="0" w:firstColumn="1" w:lastColumn="0" w:oddVBand="0" w:evenVBand="0" w:oddHBand="0" w:evenHBand="0" w:firstRowFirstColumn="0" w:firstRowLastColumn="0" w:lastRowFirstColumn="0" w:lastRowLastColumn="0"/>
            <w:tcW w:w="2980" w:type="dxa"/>
            <w:vAlign w:val="center"/>
          </w:tcPr>
          <w:p w14:paraId="6F8495E1" w14:textId="0E8FDFB6" w:rsidR="00CC66BB" w:rsidRPr="007158B6" w:rsidRDefault="00787F61" w:rsidP="007158B6">
            <w:pPr>
              <w:spacing w:before="0" w:after="0" w:line="240" w:lineRule="auto"/>
              <w:jc w:val="left"/>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Accelerate renewable energy</w:t>
            </w:r>
            <w:r w:rsidR="006A4F45" w:rsidRPr="007158B6">
              <w:rPr>
                <w:rFonts w:eastAsia="Times New Roman" w:cs="Times New Roman"/>
                <w:color w:val="000000" w:themeColor="text1"/>
                <w:kern w:val="0"/>
                <w:sz w:val="20"/>
                <w:szCs w:val="20"/>
                <w:lang w:eastAsia="en-GH"/>
                <w14:ligatures w14:val="none"/>
              </w:rPr>
              <w:t xml:space="preserve"> (R.E)</w:t>
            </w:r>
            <w:r w:rsidRPr="007158B6">
              <w:rPr>
                <w:rFonts w:eastAsia="Times New Roman" w:cs="Times New Roman"/>
                <w:color w:val="000000" w:themeColor="text1"/>
                <w:kern w:val="0"/>
                <w:sz w:val="20"/>
                <w:szCs w:val="20"/>
                <w:lang w:eastAsia="en-GH"/>
                <w14:ligatures w14:val="none"/>
              </w:rPr>
              <w:t xml:space="preserve"> adoption</w:t>
            </w:r>
          </w:p>
        </w:tc>
        <w:tc>
          <w:tcPr>
            <w:tcW w:w="6046" w:type="dxa"/>
            <w:vAlign w:val="center"/>
          </w:tcPr>
          <w:p w14:paraId="6F3824E3" w14:textId="77777777" w:rsidR="00CC66BB" w:rsidRPr="007158B6" w:rsidRDefault="006A4F45" w:rsidP="007158B6">
            <w:pPr>
              <w:pStyle w:val="ListParagraph"/>
              <w:numPr>
                <w:ilvl w:val="0"/>
                <w:numId w:val="2"/>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Subsidize and incentivize investment in R.E</w:t>
            </w:r>
          </w:p>
          <w:p w14:paraId="6F809B47" w14:textId="77777777" w:rsidR="006A4F45" w:rsidRPr="007158B6" w:rsidRDefault="006A4F45" w:rsidP="007158B6">
            <w:pPr>
              <w:pStyle w:val="ListParagraph"/>
              <w:numPr>
                <w:ilvl w:val="0"/>
                <w:numId w:val="2"/>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Phase out fossil fuel subsidies and reinvest them into clean energy projects.</w:t>
            </w:r>
          </w:p>
          <w:p w14:paraId="4C76BF17" w14:textId="49189A2E" w:rsidR="00E643FF" w:rsidRPr="007158B6" w:rsidRDefault="00E643FF" w:rsidP="007158B6">
            <w:pPr>
              <w:pStyle w:val="ListParagraph"/>
              <w:numPr>
                <w:ilvl w:val="0"/>
                <w:numId w:val="2"/>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Expand access to off-grid renewable systems</w:t>
            </w:r>
            <w:r w:rsidR="00DF7492" w:rsidRPr="007158B6">
              <w:rPr>
                <w:rFonts w:eastAsia="Times New Roman" w:cs="Times New Roman"/>
                <w:color w:val="000000" w:themeColor="text1"/>
                <w:kern w:val="0"/>
                <w:sz w:val="20"/>
                <w:szCs w:val="20"/>
                <w:lang w:eastAsia="en-GH"/>
                <w14:ligatures w14:val="none"/>
              </w:rPr>
              <w:t xml:space="preserve"> (especially in rural areas)</w:t>
            </w:r>
          </w:p>
        </w:tc>
      </w:tr>
      <w:tr w:rsidR="00787F61" w:rsidRPr="007158B6" w14:paraId="5BCBF483" w14:textId="77777777" w:rsidTr="007158B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80" w:type="dxa"/>
            <w:vAlign w:val="center"/>
          </w:tcPr>
          <w:p w14:paraId="623F8A85" w14:textId="3E6D6D27" w:rsidR="00787F61" w:rsidRPr="007158B6" w:rsidRDefault="00787F61" w:rsidP="007158B6">
            <w:pPr>
              <w:spacing w:before="0" w:after="0" w:line="240" w:lineRule="auto"/>
              <w:jc w:val="left"/>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Improve Energy mix and Efficiency</w:t>
            </w:r>
          </w:p>
        </w:tc>
        <w:tc>
          <w:tcPr>
            <w:tcW w:w="6046" w:type="dxa"/>
            <w:vAlign w:val="center"/>
          </w:tcPr>
          <w:p w14:paraId="0FCBA432" w14:textId="77777777" w:rsidR="00787F61" w:rsidRPr="007158B6" w:rsidRDefault="00F559C3" w:rsidP="007158B6">
            <w:pPr>
              <w:pStyle w:val="ListParagraph"/>
              <w:numPr>
                <w:ilvl w:val="0"/>
                <w:numId w:val="3"/>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Set national target for renewables in the electricity mix</w:t>
            </w:r>
          </w:p>
          <w:p w14:paraId="3AB20DE6" w14:textId="2FD30492" w:rsidR="00F559C3" w:rsidRPr="007158B6" w:rsidRDefault="00F559C3" w:rsidP="007158B6">
            <w:pPr>
              <w:pStyle w:val="ListParagraph"/>
              <w:numPr>
                <w:ilvl w:val="0"/>
                <w:numId w:val="3"/>
              </w:num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Promote energy audits and certifications for industries and public buildings.</w:t>
            </w:r>
          </w:p>
        </w:tc>
      </w:tr>
      <w:tr w:rsidR="00787F61" w:rsidRPr="007158B6" w14:paraId="3873B511" w14:textId="77777777" w:rsidTr="007158B6">
        <w:trPr>
          <w:trHeight w:val="20"/>
        </w:trPr>
        <w:tc>
          <w:tcPr>
            <w:cnfStyle w:val="001000000000" w:firstRow="0" w:lastRow="0" w:firstColumn="1" w:lastColumn="0" w:oddVBand="0" w:evenVBand="0" w:oddHBand="0" w:evenHBand="0" w:firstRowFirstColumn="0" w:firstRowLastColumn="0" w:lastRowFirstColumn="0" w:lastRowLastColumn="0"/>
            <w:tcW w:w="2980" w:type="dxa"/>
            <w:vAlign w:val="center"/>
          </w:tcPr>
          <w:p w14:paraId="09246D59" w14:textId="4C538A4B" w:rsidR="00787F61" w:rsidRPr="007158B6" w:rsidRDefault="00787F61" w:rsidP="007158B6">
            <w:pPr>
              <w:spacing w:before="0" w:after="0" w:line="240" w:lineRule="auto"/>
              <w:jc w:val="left"/>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Combat air pollution</w:t>
            </w:r>
          </w:p>
        </w:tc>
        <w:tc>
          <w:tcPr>
            <w:tcW w:w="6046" w:type="dxa"/>
            <w:vAlign w:val="center"/>
          </w:tcPr>
          <w:p w14:paraId="06D616C5" w14:textId="77777777" w:rsidR="00787F61" w:rsidRPr="007158B6" w:rsidRDefault="0016023F" w:rsidP="007158B6">
            <w:pPr>
              <w:pStyle w:val="ListParagraph"/>
              <w:numPr>
                <w:ilvl w:val="0"/>
                <w:numId w:val="4"/>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Promote or strengthen waste management systems to prevent open burning and air contamination</w:t>
            </w:r>
          </w:p>
          <w:p w14:paraId="5583B2EB" w14:textId="76776303" w:rsidR="001B049C" w:rsidRPr="007158B6" w:rsidRDefault="001B049C" w:rsidP="007158B6">
            <w:pPr>
              <w:pStyle w:val="ListParagraph"/>
              <w:numPr>
                <w:ilvl w:val="0"/>
                <w:numId w:val="4"/>
              </w:num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Promote electric mobility</w:t>
            </w:r>
          </w:p>
        </w:tc>
      </w:tr>
    </w:tbl>
    <w:p w14:paraId="37DD10F1" w14:textId="7801F840" w:rsidR="00B9452C" w:rsidRDefault="009044AF" w:rsidP="00F45855">
      <w:r>
        <w:t xml:space="preserve">By country, we may suggest some tailor recommendation according to their </w:t>
      </w:r>
      <w:r w:rsidR="008741AF">
        <w:t>performance</w:t>
      </w:r>
      <w:r w:rsidR="003C5A42">
        <w:t xml:space="preserve"> as foll</w:t>
      </w:r>
      <w:r w:rsidR="00552BB0">
        <w:t>ow :</w:t>
      </w:r>
    </w:p>
    <w:p w14:paraId="4E71DA47" w14:textId="30EAAC96" w:rsidR="00E46737" w:rsidRDefault="009044AF" w:rsidP="00B9452C">
      <w:pPr>
        <w:pStyle w:val="Caption"/>
      </w:pPr>
      <w:r>
        <w:t xml:space="preserve"> </w:t>
      </w:r>
      <w:bookmarkStart w:id="19" w:name="_Toc194775654"/>
      <w:r w:rsidR="00B9452C">
        <w:t xml:space="preserve">Table </w:t>
      </w:r>
      <w:r w:rsidR="00B9452C">
        <w:fldChar w:fldCharType="begin"/>
      </w:r>
      <w:r w:rsidR="00B9452C">
        <w:instrText xml:space="preserve"> SEQ Table \* ARABIC </w:instrText>
      </w:r>
      <w:r w:rsidR="00B9452C">
        <w:fldChar w:fldCharType="separate"/>
      </w:r>
      <w:r w:rsidR="00681ED5">
        <w:rPr>
          <w:noProof/>
        </w:rPr>
        <w:t>5</w:t>
      </w:r>
      <w:r w:rsidR="00B9452C">
        <w:fldChar w:fldCharType="end"/>
      </w:r>
      <w:r w:rsidR="00B9452C">
        <w:t>:</w:t>
      </w:r>
      <w:r w:rsidR="00B9452C" w:rsidRPr="00B9452C">
        <w:t xml:space="preserve"> </w:t>
      </w:r>
      <w:r w:rsidR="00B9452C">
        <w:t xml:space="preserve">Policy recommendations for </w:t>
      </w:r>
      <w:r w:rsidR="00590114">
        <w:t xml:space="preserve">each </w:t>
      </w:r>
      <w:r w:rsidR="00B9452C">
        <w:t xml:space="preserve">studied </w:t>
      </w:r>
      <w:r w:rsidR="008E79D1">
        <w:t>country</w:t>
      </w:r>
      <w:bookmarkEnd w:id="19"/>
    </w:p>
    <w:tbl>
      <w:tblPr>
        <w:tblStyle w:val="PlainTable2"/>
        <w:tblW w:w="0" w:type="auto"/>
        <w:tblLayout w:type="fixed"/>
        <w:tblLook w:val="04A0" w:firstRow="1" w:lastRow="0" w:firstColumn="1" w:lastColumn="0" w:noHBand="0" w:noVBand="1"/>
      </w:tblPr>
      <w:tblGrid>
        <w:gridCol w:w="2939"/>
        <w:gridCol w:w="6087"/>
      </w:tblGrid>
      <w:tr w:rsidR="00E46737" w:rsidRPr="007158B6" w14:paraId="37F8CF30" w14:textId="77777777" w:rsidTr="00715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shd w:val="clear" w:color="auto" w:fill="156082" w:themeFill="accent1"/>
          </w:tcPr>
          <w:p w14:paraId="4FBA08C7" w14:textId="3A345F11" w:rsidR="00E46737" w:rsidRPr="007158B6" w:rsidRDefault="00E46737" w:rsidP="007158B6">
            <w:pPr>
              <w:spacing w:before="0" w:after="0" w:line="240" w:lineRule="auto"/>
              <w:jc w:val="left"/>
              <w:rPr>
                <w:rFonts w:eastAsia="Times New Roman" w:cs="Times New Roman"/>
                <w:color w:val="FFFFFF" w:themeColor="background1"/>
                <w:kern w:val="0"/>
                <w:sz w:val="20"/>
                <w:szCs w:val="20"/>
                <w:lang w:eastAsia="en-GH"/>
                <w14:ligatures w14:val="none"/>
              </w:rPr>
            </w:pPr>
            <w:r w:rsidRPr="007158B6">
              <w:rPr>
                <w:rFonts w:eastAsia="Times New Roman" w:cs="Times New Roman"/>
                <w:color w:val="FFFFFF" w:themeColor="background1"/>
                <w:kern w:val="0"/>
                <w:sz w:val="20"/>
                <w:szCs w:val="20"/>
                <w:lang w:eastAsia="en-GH"/>
                <w14:ligatures w14:val="none"/>
              </w:rPr>
              <w:t>Country</w:t>
            </w:r>
          </w:p>
        </w:tc>
        <w:tc>
          <w:tcPr>
            <w:tcW w:w="6087" w:type="dxa"/>
            <w:shd w:val="clear" w:color="auto" w:fill="156082" w:themeFill="accent1"/>
          </w:tcPr>
          <w:p w14:paraId="2EEF9376" w14:textId="14949316" w:rsidR="00E46737" w:rsidRPr="007158B6" w:rsidRDefault="00DD1B11" w:rsidP="007158B6">
            <w:pPr>
              <w:spacing w:before="0"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kern w:val="0"/>
                <w:sz w:val="20"/>
                <w:szCs w:val="20"/>
                <w:lang w:eastAsia="en-GH"/>
                <w14:ligatures w14:val="none"/>
              </w:rPr>
            </w:pPr>
            <w:r w:rsidRPr="007158B6">
              <w:rPr>
                <w:rFonts w:eastAsia="Times New Roman" w:cs="Times New Roman"/>
                <w:color w:val="FFFFFF" w:themeColor="background1"/>
                <w:kern w:val="0"/>
                <w:sz w:val="20"/>
                <w:szCs w:val="20"/>
                <w:lang w:eastAsia="en-GH"/>
                <w14:ligatures w14:val="none"/>
              </w:rPr>
              <w:t>Focus</w:t>
            </w:r>
            <w:r w:rsidR="00E46737" w:rsidRPr="007158B6">
              <w:rPr>
                <w:rFonts w:eastAsia="Times New Roman" w:cs="Times New Roman"/>
                <w:color w:val="FFFFFF" w:themeColor="background1"/>
                <w:kern w:val="0"/>
                <w:sz w:val="20"/>
                <w:szCs w:val="20"/>
                <w:lang w:eastAsia="en-GH"/>
                <w14:ligatures w14:val="none"/>
              </w:rPr>
              <w:t xml:space="preserve"> </w:t>
            </w:r>
          </w:p>
        </w:tc>
      </w:tr>
      <w:tr w:rsidR="00E46737" w:rsidRPr="007158B6" w14:paraId="601E5A22" w14:textId="77777777" w:rsidTr="003B54E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939" w:type="dxa"/>
          </w:tcPr>
          <w:p w14:paraId="5F313C8D" w14:textId="4579706C" w:rsidR="00E46737" w:rsidRPr="007158B6" w:rsidRDefault="00E46737" w:rsidP="007158B6">
            <w:pPr>
              <w:spacing w:before="0" w:after="0" w:line="240" w:lineRule="auto"/>
              <w:jc w:val="left"/>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Togo (TGO)</w:t>
            </w:r>
          </w:p>
        </w:tc>
        <w:tc>
          <w:tcPr>
            <w:tcW w:w="6087" w:type="dxa"/>
          </w:tcPr>
          <w:p w14:paraId="7EECDE70" w14:textId="1725FABA" w:rsidR="00E46737" w:rsidRPr="007158B6" w:rsidRDefault="002C2FFC" w:rsidP="007158B6">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Scale successful policies, focus on maintaining leadership in renewables.</w:t>
            </w:r>
          </w:p>
        </w:tc>
      </w:tr>
      <w:tr w:rsidR="00E46737" w:rsidRPr="007158B6" w14:paraId="7F6AC68E" w14:textId="77777777" w:rsidTr="003B54EA">
        <w:trPr>
          <w:trHeight w:val="283"/>
        </w:trPr>
        <w:tc>
          <w:tcPr>
            <w:cnfStyle w:val="001000000000" w:firstRow="0" w:lastRow="0" w:firstColumn="1" w:lastColumn="0" w:oddVBand="0" w:evenVBand="0" w:oddHBand="0" w:evenHBand="0" w:firstRowFirstColumn="0" w:firstRowLastColumn="0" w:lastRowFirstColumn="0" w:lastRowLastColumn="0"/>
            <w:tcW w:w="2939" w:type="dxa"/>
          </w:tcPr>
          <w:p w14:paraId="0A9F0284" w14:textId="7F9C41B5" w:rsidR="00E46737" w:rsidRPr="007158B6" w:rsidRDefault="00E46737" w:rsidP="007158B6">
            <w:pPr>
              <w:spacing w:before="0" w:after="0" w:line="240" w:lineRule="auto"/>
              <w:jc w:val="left"/>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Cameroon (CMR)</w:t>
            </w:r>
          </w:p>
        </w:tc>
        <w:tc>
          <w:tcPr>
            <w:tcW w:w="6087" w:type="dxa"/>
          </w:tcPr>
          <w:p w14:paraId="11302792" w14:textId="763CA4E5" w:rsidR="00E46737" w:rsidRPr="007158B6" w:rsidRDefault="00AD1A91" w:rsidP="007158B6">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Improve</w:t>
            </w:r>
            <w:r w:rsidR="00E42CBA" w:rsidRPr="007158B6">
              <w:rPr>
                <w:rFonts w:eastAsia="Times New Roman" w:cs="Times New Roman"/>
                <w:color w:val="000000" w:themeColor="text1"/>
                <w:kern w:val="0"/>
                <w:sz w:val="20"/>
                <w:szCs w:val="20"/>
                <w:lang w:eastAsia="en-GH"/>
                <w14:ligatures w14:val="none"/>
              </w:rPr>
              <w:t xml:space="preserve"> air quality and energy progress</w:t>
            </w:r>
            <w:r w:rsidR="00F25235" w:rsidRPr="007158B6">
              <w:rPr>
                <w:rFonts w:eastAsia="Times New Roman" w:cs="Times New Roman"/>
                <w:color w:val="000000" w:themeColor="text1"/>
                <w:kern w:val="0"/>
                <w:sz w:val="20"/>
                <w:szCs w:val="20"/>
                <w:lang w:eastAsia="en-GH"/>
                <w14:ligatures w14:val="none"/>
              </w:rPr>
              <w:t xml:space="preserve"> (expand their renewables)</w:t>
            </w:r>
          </w:p>
        </w:tc>
      </w:tr>
      <w:tr w:rsidR="00E46737" w:rsidRPr="007158B6" w14:paraId="525A0F3C" w14:textId="77777777" w:rsidTr="003B54E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939" w:type="dxa"/>
          </w:tcPr>
          <w:p w14:paraId="6290C34D" w14:textId="13780069" w:rsidR="00E46737" w:rsidRPr="007158B6" w:rsidRDefault="00E46737" w:rsidP="007158B6">
            <w:pPr>
              <w:spacing w:before="0" w:after="0" w:line="240" w:lineRule="auto"/>
              <w:jc w:val="left"/>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Benin (BEN)</w:t>
            </w:r>
          </w:p>
        </w:tc>
        <w:tc>
          <w:tcPr>
            <w:tcW w:w="6087" w:type="dxa"/>
          </w:tcPr>
          <w:p w14:paraId="66A13ACF" w14:textId="2D00E5C4" w:rsidR="00E46737" w:rsidRPr="007158B6" w:rsidRDefault="007D21A7" w:rsidP="007158B6">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Strengthen emission controls and scale clean energy</w:t>
            </w:r>
            <w:r w:rsidR="00BA1FCA" w:rsidRPr="007158B6">
              <w:rPr>
                <w:rFonts w:eastAsia="Times New Roman" w:cs="Times New Roman"/>
                <w:color w:val="000000" w:themeColor="text1"/>
                <w:kern w:val="0"/>
                <w:sz w:val="20"/>
                <w:szCs w:val="20"/>
                <w:lang w:eastAsia="en-GH"/>
                <w14:ligatures w14:val="none"/>
              </w:rPr>
              <w:t>.</w:t>
            </w:r>
          </w:p>
        </w:tc>
      </w:tr>
      <w:tr w:rsidR="00E46737" w:rsidRPr="007158B6" w14:paraId="62EBDC9A" w14:textId="77777777" w:rsidTr="003B54EA">
        <w:trPr>
          <w:trHeight w:val="283"/>
        </w:trPr>
        <w:tc>
          <w:tcPr>
            <w:cnfStyle w:val="001000000000" w:firstRow="0" w:lastRow="0" w:firstColumn="1" w:lastColumn="0" w:oddVBand="0" w:evenVBand="0" w:oddHBand="0" w:evenHBand="0" w:firstRowFirstColumn="0" w:firstRowLastColumn="0" w:lastRowFirstColumn="0" w:lastRowLastColumn="0"/>
            <w:tcW w:w="2939" w:type="dxa"/>
          </w:tcPr>
          <w:p w14:paraId="7192FDE2" w14:textId="1EEFC5A1" w:rsidR="00E46737" w:rsidRPr="007158B6" w:rsidRDefault="00E46737" w:rsidP="007158B6">
            <w:pPr>
              <w:spacing w:before="0" w:after="0" w:line="240" w:lineRule="auto"/>
              <w:jc w:val="left"/>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Botswana (BWA)</w:t>
            </w:r>
          </w:p>
        </w:tc>
        <w:tc>
          <w:tcPr>
            <w:tcW w:w="6087" w:type="dxa"/>
          </w:tcPr>
          <w:p w14:paraId="2F22BE50" w14:textId="5E09A087" w:rsidR="00E46737" w:rsidRPr="007158B6" w:rsidRDefault="00BA1FCA" w:rsidP="007158B6">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 xml:space="preserve">Invest in air pollution reduction and sustainable </w:t>
            </w:r>
            <w:r w:rsidR="009A51A6" w:rsidRPr="007158B6">
              <w:rPr>
                <w:rFonts w:eastAsia="Times New Roman" w:cs="Times New Roman"/>
                <w:color w:val="000000" w:themeColor="text1"/>
                <w:kern w:val="0"/>
                <w:sz w:val="20"/>
                <w:szCs w:val="20"/>
                <w:lang w:eastAsia="en-GH"/>
                <w14:ligatures w14:val="none"/>
              </w:rPr>
              <w:t>electricity</w:t>
            </w:r>
            <w:r w:rsidR="00A87024" w:rsidRPr="007158B6">
              <w:rPr>
                <w:rFonts w:eastAsia="Times New Roman" w:cs="Times New Roman"/>
                <w:color w:val="000000" w:themeColor="text1"/>
                <w:kern w:val="0"/>
                <w:sz w:val="20"/>
                <w:szCs w:val="20"/>
                <w:lang w:eastAsia="en-GH"/>
                <w14:ligatures w14:val="none"/>
              </w:rPr>
              <w:t>.</w:t>
            </w:r>
          </w:p>
        </w:tc>
      </w:tr>
      <w:tr w:rsidR="00E46737" w:rsidRPr="007158B6" w14:paraId="5D063498" w14:textId="77777777" w:rsidTr="003B54E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939" w:type="dxa"/>
          </w:tcPr>
          <w:p w14:paraId="2CC56ACA" w14:textId="4D8D026C" w:rsidR="00E46737" w:rsidRPr="007158B6" w:rsidRDefault="00E46737" w:rsidP="007158B6">
            <w:pPr>
              <w:spacing w:before="0" w:after="0" w:line="240" w:lineRule="auto"/>
              <w:jc w:val="left"/>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Côte d’Ivoire (CIV)</w:t>
            </w:r>
            <w:r w:rsidR="00DC5A0F" w:rsidRPr="007158B6">
              <w:rPr>
                <w:rFonts w:eastAsia="Times New Roman" w:cs="Times New Roman"/>
                <w:color w:val="000000" w:themeColor="text1"/>
                <w:kern w:val="0"/>
                <w:sz w:val="20"/>
                <w:szCs w:val="20"/>
                <w:lang w:eastAsia="en-GH"/>
                <w14:ligatures w14:val="none"/>
              </w:rPr>
              <w:t xml:space="preserve"> and Senegal (SEN)</w:t>
            </w:r>
          </w:p>
        </w:tc>
        <w:tc>
          <w:tcPr>
            <w:tcW w:w="6087" w:type="dxa"/>
          </w:tcPr>
          <w:p w14:paraId="2C9EA3FF" w14:textId="01D32FB0" w:rsidR="00E46737" w:rsidRPr="007158B6" w:rsidRDefault="00DC5A0F" w:rsidP="007158B6">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Reverse decline through renewable energy policy and GHG regulation.</w:t>
            </w:r>
          </w:p>
        </w:tc>
      </w:tr>
      <w:tr w:rsidR="00E46737" w:rsidRPr="007158B6" w14:paraId="609EE91D" w14:textId="77777777" w:rsidTr="003B54EA">
        <w:trPr>
          <w:trHeight w:val="283"/>
        </w:trPr>
        <w:tc>
          <w:tcPr>
            <w:cnfStyle w:val="001000000000" w:firstRow="0" w:lastRow="0" w:firstColumn="1" w:lastColumn="0" w:oddVBand="0" w:evenVBand="0" w:oddHBand="0" w:evenHBand="0" w:firstRowFirstColumn="0" w:firstRowLastColumn="0" w:lastRowFirstColumn="0" w:lastRowLastColumn="0"/>
            <w:tcW w:w="2939" w:type="dxa"/>
          </w:tcPr>
          <w:p w14:paraId="3451161F" w14:textId="4F2FD1F6" w:rsidR="00E46737" w:rsidRPr="007158B6" w:rsidRDefault="00E46737" w:rsidP="007158B6">
            <w:pPr>
              <w:spacing w:before="0" w:after="0" w:line="240" w:lineRule="auto"/>
              <w:jc w:val="left"/>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Zambia (ZMB)</w:t>
            </w:r>
            <w:r w:rsidR="0031665F" w:rsidRPr="007158B6">
              <w:rPr>
                <w:rFonts w:eastAsia="Times New Roman" w:cs="Times New Roman"/>
                <w:color w:val="000000" w:themeColor="text1"/>
                <w:kern w:val="0"/>
                <w:sz w:val="20"/>
                <w:szCs w:val="20"/>
                <w:lang w:eastAsia="en-GH"/>
                <w14:ligatures w14:val="none"/>
              </w:rPr>
              <w:t xml:space="preserve"> and Ghana (GHA)</w:t>
            </w:r>
          </w:p>
        </w:tc>
        <w:tc>
          <w:tcPr>
            <w:tcW w:w="6087" w:type="dxa"/>
          </w:tcPr>
          <w:p w14:paraId="25CA655A" w14:textId="1271A106" w:rsidR="00E46737" w:rsidRPr="007158B6" w:rsidRDefault="005F14FD" w:rsidP="007158B6">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 xml:space="preserve">Recover top position with better </w:t>
            </w:r>
            <w:r w:rsidR="004D0EA8" w:rsidRPr="007158B6">
              <w:rPr>
                <w:rFonts w:eastAsia="Times New Roman" w:cs="Times New Roman"/>
                <w:color w:val="000000" w:themeColor="text1"/>
                <w:kern w:val="0"/>
                <w:sz w:val="20"/>
                <w:szCs w:val="20"/>
                <w:lang w:eastAsia="en-GH"/>
                <w14:ligatures w14:val="none"/>
              </w:rPr>
              <w:t>energy policy, enforce emission regulations and reforestation</w:t>
            </w:r>
          </w:p>
        </w:tc>
      </w:tr>
      <w:tr w:rsidR="00E46737" w:rsidRPr="007158B6" w14:paraId="54E5AFC7" w14:textId="77777777" w:rsidTr="003B54E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939" w:type="dxa"/>
          </w:tcPr>
          <w:p w14:paraId="4E83053E" w14:textId="5895E87F" w:rsidR="00E46737" w:rsidRPr="007158B6" w:rsidRDefault="00E46737" w:rsidP="007158B6">
            <w:pPr>
              <w:spacing w:before="0" w:after="0" w:line="240" w:lineRule="auto"/>
              <w:jc w:val="left"/>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Tunisia (TUN) and Algeria (DZA)</w:t>
            </w:r>
          </w:p>
        </w:tc>
        <w:tc>
          <w:tcPr>
            <w:tcW w:w="6087" w:type="dxa"/>
          </w:tcPr>
          <w:p w14:paraId="136CEDA6" w14:textId="7BDAFD05" w:rsidR="00E46737" w:rsidRPr="007158B6" w:rsidRDefault="00720F87" w:rsidP="007158B6">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sz w:val="20"/>
                <w:szCs w:val="20"/>
                <w:lang w:eastAsia="en-GH"/>
                <w14:ligatures w14:val="none"/>
              </w:rPr>
            </w:pPr>
            <w:r w:rsidRPr="007158B6">
              <w:rPr>
                <w:rFonts w:eastAsia="Times New Roman" w:cs="Times New Roman"/>
                <w:color w:val="000000" w:themeColor="text1"/>
                <w:kern w:val="0"/>
                <w:sz w:val="20"/>
                <w:szCs w:val="20"/>
                <w:lang w:eastAsia="en-GH"/>
                <w14:ligatures w14:val="none"/>
              </w:rPr>
              <w:t>Continue progress with stronger renewable energy investments</w:t>
            </w:r>
            <w:r w:rsidR="008002AE" w:rsidRPr="007158B6">
              <w:rPr>
                <w:rFonts w:eastAsia="Times New Roman" w:cs="Times New Roman"/>
                <w:color w:val="000000" w:themeColor="text1"/>
                <w:kern w:val="0"/>
                <w:sz w:val="20"/>
                <w:szCs w:val="20"/>
                <w:lang w:eastAsia="en-GH"/>
                <w14:ligatures w14:val="none"/>
              </w:rPr>
              <w:t>.</w:t>
            </w:r>
          </w:p>
        </w:tc>
      </w:tr>
    </w:tbl>
    <w:p w14:paraId="791773C4" w14:textId="644C4DEF" w:rsidR="000E53F4" w:rsidRPr="000110E5" w:rsidRDefault="000E53F4" w:rsidP="000E53F4">
      <w:pPr>
        <w:pStyle w:val="Heading2"/>
      </w:pPr>
      <w:bookmarkStart w:id="20" w:name="_Toc194775509"/>
      <w:r w:rsidRPr="000110E5">
        <w:t>Conclusion</w:t>
      </w:r>
      <w:bookmarkEnd w:id="20"/>
    </w:p>
    <w:p w14:paraId="7753D7AD" w14:textId="0CDEA5BE" w:rsidR="00514C99" w:rsidRPr="000110E5" w:rsidRDefault="00C76084" w:rsidP="00514C99">
      <w:r>
        <w:t>Throughout this study</w:t>
      </w:r>
      <w:r w:rsidR="00980605">
        <w:t xml:space="preserve">, EI serves as a composite indicator designed to capture a country’s overall performance. It is derived from multiple normalized indicators obtained from World </w:t>
      </w:r>
      <w:r w:rsidR="00980605">
        <w:lastRenderedPageBreak/>
        <w:t xml:space="preserve">Bank </w:t>
      </w:r>
      <w:r w:rsidR="001C7A1C">
        <w:t>d</w:t>
      </w:r>
      <w:r w:rsidR="00980605">
        <w:t xml:space="preserve">atabase, focusing on two main environmental </w:t>
      </w:r>
      <w:r w:rsidR="00523D23">
        <w:t>dimensions:</w:t>
      </w:r>
      <w:r w:rsidR="00980605">
        <w:t xml:space="preserve"> </w:t>
      </w:r>
      <w:r w:rsidR="0062551C">
        <w:t>climate (with focus on Greenhouse gases emission and air quality) and Renewable energy (and Energy transition)</w:t>
      </w:r>
      <w:r w:rsidR="003231A6">
        <w:t>.</w:t>
      </w:r>
      <w:r w:rsidR="008A0A0B">
        <w:t xml:space="preserve"> Based on data analysis, we were able to </w:t>
      </w:r>
      <w:r w:rsidR="008A2844">
        <w:t>observe</w:t>
      </w:r>
      <w:r w:rsidR="008A0A0B">
        <w:t xml:space="preserve"> trend from 2000 to 2020 for selected countries</w:t>
      </w:r>
      <w:r w:rsidR="008A2844">
        <w:t xml:space="preserve"> with overall good environmental performance for </w:t>
      </w:r>
      <w:r w:rsidR="001D1B2A">
        <w:t>Togo</w:t>
      </w:r>
      <w:r w:rsidR="008A2844">
        <w:t xml:space="preserve"> and bad performance for </w:t>
      </w:r>
      <w:r w:rsidR="001D1B2A">
        <w:t>Tunisia.</w:t>
      </w:r>
      <w:r w:rsidR="008A2844">
        <w:t xml:space="preserve"> Improving the EI score requires a multi-dimensional approach, grounded in robust data and targeted interventions. </w:t>
      </w:r>
      <w:r w:rsidR="00DC7852">
        <w:t>Countries</w:t>
      </w:r>
      <w:r w:rsidR="008A2844">
        <w:t xml:space="preserve"> must act decisively on clean energy, emissions reduction, and air</w:t>
      </w:r>
      <w:r w:rsidR="00D76527">
        <w:t xml:space="preserve"> quality management to ensure environmental sustainability. Policy recommendations suggested were not only practical but also aligned with global climate goals and regional development priorities.</w:t>
      </w:r>
    </w:p>
    <w:p w14:paraId="5025D997" w14:textId="1E45C88A" w:rsidR="00D77AB4" w:rsidRDefault="00D77AB4" w:rsidP="00D77AB4">
      <w:pPr>
        <w:pStyle w:val="Heading2"/>
      </w:pPr>
      <w:bookmarkStart w:id="21" w:name="_Toc194775510"/>
      <w:r w:rsidRPr="000110E5">
        <w:t>References</w:t>
      </w:r>
      <w:bookmarkEnd w:id="21"/>
      <w:r w:rsidRPr="000110E5">
        <w:t xml:space="preserve"> </w:t>
      </w:r>
    </w:p>
    <w:sdt>
      <w:sdtPr>
        <w:rPr>
          <w:color w:val="000000"/>
          <w:sz w:val="19"/>
          <w:szCs w:val="19"/>
        </w:rPr>
        <w:tag w:val="MENDELEY_BIBLIOGRAPHY"/>
        <w:id w:val="-677041184"/>
        <w:placeholder>
          <w:docPart w:val="DefaultPlaceholder_-1854013440"/>
        </w:placeholder>
      </w:sdtPr>
      <w:sdtEndPr/>
      <w:sdtContent>
        <w:p w14:paraId="52D7B8B2" w14:textId="77777777" w:rsidR="000A6FCC" w:rsidRPr="00894A22" w:rsidRDefault="000A6FCC">
          <w:pPr>
            <w:autoSpaceDE w:val="0"/>
            <w:autoSpaceDN w:val="0"/>
            <w:ind w:hanging="480"/>
            <w:divId w:val="1903129385"/>
            <w:rPr>
              <w:rFonts w:eastAsia="Times New Roman"/>
              <w:color w:val="000000"/>
              <w:kern w:val="0"/>
              <w:sz w:val="19"/>
              <w:szCs w:val="19"/>
              <w14:ligatures w14:val="none"/>
            </w:rPr>
          </w:pPr>
          <w:r w:rsidRPr="00894A22">
            <w:rPr>
              <w:rFonts w:eastAsia="Times New Roman"/>
              <w:color w:val="000000"/>
              <w:sz w:val="19"/>
              <w:szCs w:val="19"/>
            </w:rPr>
            <w:t xml:space="preserve">Burck, J., Nascimento, L., Wong, J., Burck, J., Uhlich, T., Bals, C., Höhne, N., Nascimento, L., Wong, J., </w:t>
          </w:r>
          <w:proofErr w:type="spellStart"/>
          <w:r w:rsidRPr="00894A22">
            <w:rPr>
              <w:rFonts w:eastAsia="Times New Roman"/>
              <w:color w:val="000000"/>
              <w:sz w:val="19"/>
              <w:szCs w:val="19"/>
            </w:rPr>
            <w:t>Beaucamp</w:t>
          </w:r>
          <w:proofErr w:type="spellEnd"/>
          <w:r w:rsidRPr="00894A22">
            <w:rPr>
              <w:rFonts w:eastAsia="Times New Roman"/>
              <w:color w:val="000000"/>
              <w:sz w:val="19"/>
              <w:szCs w:val="19"/>
            </w:rPr>
            <w:t xml:space="preserve">, L., Weinreich, L., Ruf, L., </w:t>
          </w:r>
          <w:proofErr w:type="spellStart"/>
          <w:r w:rsidRPr="00894A22">
            <w:rPr>
              <w:rFonts w:eastAsia="Times New Roman"/>
              <w:color w:val="000000"/>
              <w:sz w:val="19"/>
              <w:szCs w:val="19"/>
            </w:rPr>
            <w:t>Breevoort</w:t>
          </w:r>
          <w:proofErr w:type="spellEnd"/>
          <w:r w:rsidRPr="00894A22">
            <w:rPr>
              <w:rFonts w:eastAsia="Times New Roman"/>
              <w:color w:val="000000"/>
              <w:sz w:val="19"/>
              <w:szCs w:val="19"/>
            </w:rPr>
            <w:t xml:space="preserve">, P. Van, &amp; Tavares, M. (2025). </w:t>
          </w:r>
          <w:r w:rsidRPr="00894A22">
            <w:rPr>
              <w:rFonts w:eastAsia="Times New Roman"/>
              <w:i/>
              <w:iCs/>
              <w:color w:val="000000"/>
              <w:sz w:val="19"/>
              <w:szCs w:val="19"/>
            </w:rPr>
            <w:t>2025</w:t>
          </w:r>
          <w:r w:rsidRPr="00894A22">
            <w:rPr>
              <w:rFonts w:eastAsia="Times New Roman"/>
              <w:color w:val="000000"/>
              <w:sz w:val="19"/>
              <w:szCs w:val="19"/>
            </w:rPr>
            <w:t>.</w:t>
          </w:r>
        </w:p>
        <w:p w14:paraId="38D571AF" w14:textId="77777777" w:rsidR="000A6FCC" w:rsidRPr="00894A22" w:rsidRDefault="000A6FCC">
          <w:pPr>
            <w:autoSpaceDE w:val="0"/>
            <w:autoSpaceDN w:val="0"/>
            <w:ind w:hanging="480"/>
            <w:divId w:val="1107625977"/>
            <w:rPr>
              <w:rFonts w:eastAsia="Times New Roman"/>
              <w:color w:val="000000"/>
              <w:sz w:val="19"/>
              <w:szCs w:val="19"/>
            </w:rPr>
          </w:pPr>
          <w:r w:rsidRPr="00894A22">
            <w:rPr>
              <w:rFonts w:eastAsia="Times New Roman"/>
              <w:i/>
              <w:iCs/>
              <w:color w:val="000000"/>
              <w:sz w:val="19"/>
              <w:szCs w:val="19"/>
            </w:rPr>
            <w:t>Carbon dioxide (CO2) emissions from Power Industry (Energy) (Mt CO2e) | Data</w:t>
          </w:r>
          <w:r w:rsidRPr="00894A22">
            <w:rPr>
              <w:rFonts w:eastAsia="Times New Roman"/>
              <w:color w:val="000000"/>
              <w:sz w:val="19"/>
              <w:szCs w:val="19"/>
            </w:rPr>
            <w:t>. (n.d.). Retrieved April 5, 2025, from https://data.worldbank.org/indicator/EN.GHG.CO2.PI.MT.CE.AR5</w:t>
          </w:r>
        </w:p>
        <w:p w14:paraId="6F772B6D" w14:textId="77777777" w:rsidR="000A6FCC" w:rsidRPr="00894A22" w:rsidRDefault="000A6FCC">
          <w:pPr>
            <w:autoSpaceDE w:val="0"/>
            <w:autoSpaceDN w:val="0"/>
            <w:ind w:hanging="480"/>
            <w:divId w:val="1116295478"/>
            <w:rPr>
              <w:rFonts w:eastAsia="Times New Roman"/>
              <w:color w:val="000000"/>
              <w:sz w:val="19"/>
              <w:szCs w:val="19"/>
            </w:rPr>
          </w:pPr>
          <w:r w:rsidRPr="00894A22">
            <w:rPr>
              <w:rFonts w:eastAsia="Times New Roman"/>
              <w:i/>
              <w:iCs/>
              <w:color w:val="000000"/>
              <w:sz w:val="19"/>
              <w:szCs w:val="19"/>
            </w:rPr>
            <w:t>Climate Risk Index 2025.pdf</w:t>
          </w:r>
          <w:r w:rsidRPr="00894A22">
            <w:rPr>
              <w:rFonts w:eastAsia="Times New Roman"/>
              <w:color w:val="000000"/>
              <w:sz w:val="19"/>
              <w:szCs w:val="19"/>
            </w:rPr>
            <w:t>. (n.d.).</w:t>
          </w:r>
        </w:p>
        <w:p w14:paraId="49C9E12B" w14:textId="77777777" w:rsidR="000A6FCC" w:rsidRPr="00894A22" w:rsidRDefault="000A6FCC">
          <w:pPr>
            <w:autoSpaceDE w:val="0"/>
            <w:autoSpaceDN w:val="0"/>
            <w:ind w:hanging="480"/>
            <w:divId w:val="533277467"/>
            <w:rPr>
              <w:rFonts w:eastAsia="Times New Roman"/>
              <w:color w:val="000000"/>
              <w:sz w:val="19"/>
              <w:szCs w:val="19"/>
            </w:rPr>
          </w:pPr>
          <w:r w:rsidRPr="00894A22">
            <w:rPr>
              <w:rFonts w:eastAsia="Times New Roman"/>
              <w:i/>
              <w:iCs/>
              <w:color w:val="000000"/>
              <w:sz w:val="19"/>
              <w:szCs w:val="19"/>
            </w:rPr>
            <w:t>EDGAR - The Emissions Database for Global Atmospheric Research</w:t>
          </w:r>
          <w:r w:rsidRPr="00894A22">
            <w:rPr>
              <w:rFonts w:eastAsia="Times New Roman"/>
              <w:color w:val="000000"/>
              <w:sz w:val="19"/>
              <w:szCs w:val="19"/>
            </w:rPr>
            <w:t>. (n.d.). Retrieved April 5, 2025, from https://edgar.jrc.ec.europa.eu/dataset_ghg80</w:t>
          </w:r>
        </w:p>
        <w:p w14:paraId="60D0101A" w14:textId="77777777" w:rsidR="000A6FCC" w:rsidRPr="00894A22" w:rsidRDefault="000A6FCC">
          <w:pPr>
            <w:autoSpaceDE w:val="0"/>
            <w:autoSpaceDN w:val="0"/>
            <w:ind w:hanging="480"/>
            <w:divId w:val="202326054"/>
            <w:rPr>
              <w:rFonts w:eastAsia="Times New Roman"/>
              <w:color w:val="000000"/>
              <w:sz w:val="19"/>
              <w:szCs w:val="19"/>
            </w:rPr>
          </w:pPr>
          <w:r w:rsidRPr="00894A22">
            <w:rPr>
              <w:rFonts w:eastAsia="Times New Roman"/>
              <w:i/>
              <w:iCs/>
              <w:color w:val="000000"/>
              <w:sz w:val="19"/>
              <w:szCs w:val="19"/>
            </w:rPr>
            <w:t xml:space="preserve">Global Burden of Disease Study 2019 (GBD 2019) Air Pollution Exposure Estimates 1990-2019 | </w:t>
          </w:r>
          <w:proofErr w:type="spellStart"/>
          <w:r w:rsidRPr="00894A22">
            <w:rPr>
              <w:rFonts w:eastAsia="Times New Roman"/>
              <w:i/>
              <w:iCs/>
              <w:color w:val="000000"/>
              <w:sz w:val="19"/>
              <w:szCs w:val="19"/>
            </w:rPr>
            <w:t>GHDx</w:t>
          </w:r>
          <w:proofErr w:type="spellEnd"/>
          <w:r w:rsidRPr="00894A22">
            <w:rPr>
              <w:rFonts w:eastAsia="Times New Roman"/>
              <w:color w:val="000000"/>
              <w:sz w:val="19"/>
              <w:szCs w:val="19"/>
            </w:rPr>
            <w:t>. (n.d.). Retrieved April 5, 2025, from https://ghdx.healthdata.org/record/global-burden-disease-study-2019-gbd-2019-air-pollution-exposure-estimates-1990-2019</w:t>
          </w:r>
        </w:p>
        <w:p w14:paraId="29069B59" w14:textId="77777777" w:rsidR="000A6FCC" w:rsidRPr="00894A22" w:rsidRDefault="000A6FCC">
          <w:pPr>
            <w:autoSpaceDE w:val="0"/>
            <w:autoSpaceDN w:val="0"/>
            <w:ind w:hanging="480"/>
            <w:divId w:val="694036879"/>
            <w:rPr>
              <w:rFonts w:eastAsia="Times New Roman"/>
              <w:color w:val="000000"/>
              <w:sz w:val="19"/>
              <w:szCs w:val="19"/>
            </w:rPr>
          </w:pPr>
          <w:r w:rsidRPr="00894A22">
            <w:rPr>
              <w:rFonts w:eastAsia="Times New Roman"/>
              <w:color w:val="000000"/>
              <w:sz w:val="19"/>
              <w:szCs w:val="19"/>
            </w:rPr>
            <w:t xml:space="preserve">Iddrisu, I., &amp; Bhattacharyya, S. C. (2015). Sustainable Energy Development Index: A multi-dimensional indicator for measuring sustainable energy development. </w:t>
          </w:r>
          <w:r w:rsidRPr="00894A22">
            <w:rPr>
              <w:rFonts w:eastAsia="Times New Roman"/>
              <w:i/>
              <w:iCs/>
              <w:color w:val="000000"/>
              <w:sz w:val="19"/>
              <w:szCs w:val="19"/>
            </w:rPr>
            <w:t>Renewable and Sustainable Energy Reviews</w:t>
          </w:r>
          <w:r w:rsidRPr="00894A22">
            <w:rPr>
              <w:rFonts w:eastAsia="Times New Roman"/>
              <w:color w:val="000000"/>
              <w:sz w:val="19"/>
              <w:szCs w:val="19"/>
            </w:rPr>
            <w:t xml:space="preserve">, </w:t>
          </w:r>
          <w:r w:rsidRPr="00894A22">
            <w:rPr>
              <w:rFonts w:eastAsia="Times New Roman"/>
              <w:i/>
              <w:iCs/>
              <w:color w:val="000000"/>
              <w:sz w:val="19"/>
              <w:szCs w:val="19"/>
            </w:rPr>
            <w:t>50</w:t>
          </w:r>
          <w:r w:rsidRPr="00894A22">
            <w:rPr>
              <w:rFonts w:eastAsia="Times New Roman"/>
              <w:color w:val="000000"/>
              <w:sz w:val="19"/>
              <w:szCs w:val="19"/>
            </w:rPr>
            <w:t>, 513–530. https://doi.org/10.1016/j.rser.2015.05.032</w:t>
          </w:r>
        </w:p>
        <w:p w14:paraId="7D82805E" w14:textId="77777777" w:rsidR="000A6FCC" w:rsidRPr="00894A22" w:rsidRDefault="000A6FCC">
          <w:pPr>
            <w:autoSpaceDE w:val="0"/>
            <w:autoSpaceDN w:val="0"/>
            <w:ind w:hanging="480"/>
            <w:divId w:val="1528330476"/>
            <w:rPr>
              <w:rFonts w:eastAsia="Times New Roman"/>
              <w:color w:val="000000"/>
              <w:sz w:val="19"/>
              <w:szCs w:val="19"/>
            </w:rPr>
          </w:pPr>
          <w:r w:rsidRPr="00894A22">
            <w:rPr>
              <w:rFonts w:eastAsia="Times New Roman"/>
              <w:color w:val="000000"/>
              <w:sz w:val="19"/>
              <w:szCs w:val="19"/>
            </w:rPr>
            <w:t xml:space="preserve">Kemmler, A., &amp; Spreng, D. (2007). Energy indicators for tracking sustainability in developing countries. </w:t>
          </w:r>
          <w:r w:rsidRPr="00894A22">
            <w:rPr>
              <w:rFonts w:eastAsia="Times New Roman"/>
              <w:i/>
              <w:iCs/>
              <w:color w:val="000000"/>
              <w:sz w:val="19"/>
              <w:szCs w:val="19"/>
            </w:rPr>
            <w:t>Energy Policy</w:t>
          </w:r>
          <w:r w:rsidRPr="00894A22">
            <w:rPr>
              <w:rFonts w:eastAsia="Times New Roman"/>
              <w:color w:val="000000"/>
              <w:sz w:val="19"/>
              <w:szCs w:val="19"/>
            </w:rPr>
            <w:t xml:space="preserve">, </w:t>
          </w:r>
          <w:r w:rsidRPr="00894A22">
            <w:rPr>
              <w:rFonts w:eastAsia="Times New Roman"/>
              <w:i/>
              <w:iCs/>
              <w:color w:val="000000"/>
              <w:sz w:val="19"/>
              <w:szCs w:val="19"/>
            </w:rPr>
            <w:t>35</w:t>
          </w:r>
          <w:r w:rsidRPr="00894A22">
            <w:rPr>
              <w:rFonts w:eastAsia="Times New Roman"/>
              <w:color w:val="000000"/>
              <w:sz w:val="19"/>
              <w:szCs w:val="19"/>
            </w:rPr>
            <w:t>(4), 2466–2480. https://doi.org/10.1016/j.enpol.2006.09.006</w:t>
          </w:r>
        </w:p>
        <w:p w14:paraId="12838A97" w14:textId="77777777" w:rsidR="000A6FCC" w:rsidRPr="00894A22" w:rsidRDefault="000A6FCC">
          <w:pPr>
            <w:autoSpaceDE w:val="0"/>
            <w:autoSpaceDN w:val="0"/>
            <w:ind w:hanging="480"/>
            <w:divId w:val="1255434747"/>
            <w:rPr>
              <w:rFonts w:eastAsia="Times New Roman"/>
              <w:color w:val="000000"/>
              <w:sz w:val="19"/>
              <w:szCs w:val="19"/>
            </w:rPr>
          </w:pPr>
          <w:r w:rsidRPr="00894A22">
            <w:rPr>
              <w:rFonts w:eastAsia="Times New Roman"/>
              <w:color w:val="000000"/>
              <w:sz w:val="19"/>
              <w:szCs w:val="19"/>
            </w:rPr>
            <w:t xml:space="preserve">Morse, S. (2019). Environmental Performance Index. </w:t>
          </w:r>
          <w:r w:rsidRPr="00894A22">
            <w:rPr>
              <w:rFonts w:eastAsia="Times New Roman"/>
              <w:i/>
              <w:iCs/>
              <w:color w:val="000000"/>
              <w:sz w:val="19"/>
              <w:szCs w:val="19"/>
            </w:rPr>
            <w:t>The Rise and Rise of Indicators</w:t>
          </w:r>
          <w:r w:rsidRPr="00894A22">
            <w:rPr>
              <w:rFonts w:eastAsia="Times New Roman"/>
              <w:color w:val="000000"/>
              <w:sz w:val="19"/>
              <w:szCs w:val="19"/>
            </w:rPr>
            <w:t>, 102–123. https://doi.org/10.4324/9781315226675-5</w:t>
          </w:r>
        </w:p>
        <w:p w14:paraId="5B6880D2" w14:textId="77777777" w:rsidR="000A6FCC" w:rsidRPr="00894A22" w:rsidRDefault="000A6FCC">
          <w:pPr>
            <w:autoSpaceDE w:val="0"/>
            <w:autoSpaceDN w:val="0"/>
            <w:ind w:hanging="480"/>
            <w:divId w:val="846093427"/>
            <w:rPr>
              <w:rFonts w:eastAsia="Times New Roman"/>
              <w:color w:val="000000"/>
              <w:sz w:val="19"/>
              <w:szCs w:val="19"/>
            </w:rPr>
          </w:pPr>
          <w:proofErr w:type="spellStart"/>
          <w:r w:rsidRPr="00894A22">
            <w:rPr>
              <w:rFonts w:eastAsia="Times New Roman"/>
              <w:color w:val="000000"/>
              <w:sz w:val="19"/>
              <w:szCs w:val="19"/>
            </w:rPr>
            <w:t>Pwc</w:t>
          </w:r>
          <w:proofErr w:type="spellEnd"/>
          <w:r w:rsidRPr="00894A22">
            <w:rPr>
              <w:rFonts w:eastAsia="Times New Roman"/>
              <w:color w:val="000000"/>
              <w:sz w:val="19"/>
              <w:szCs w:val="19"/>
            </w:rPr>
            <w:t xml:space="preserve">. (2017). </w:t>
          </w:r>
          <w:r w:rsidRPr="00894A22">
            <w:rPr>
              <w:rFonts w:eastAsia="Times New Roman"/>
              <w:i/>
              <w:iCs/>
              <w:color w:val="000000"/>
              <w:sz w:val="19"/>
              <w:szCs w:val="19"/>
            </w:rPr>
            <w:t>Low carbon economy index 2017: is Paris possible?</w:t>
          </w:r>
          <w:r w:rsidRPr="00894A22">
            <w:rPr>
              <w:rFonts w:eastAsia="Times New Roman"/>
              <w:color w:val="000000"/>
              <w:sz w:val="19"/>
              <w:szCs w:val="19"/>
            </w:rPr>
            <w:t xml:space="preserve"> 14. https://www.pwc.co.uk/sustainability-climate-change/assets/pdf/lcei-17-pdf-final-v2.pdf</w:t>
          </w:r>
        </w:p>
        <w:p w14:paraId="5322DA72" w14:textId="77777777" w:rsidR="000A6FCC" w:rsidRPr="00894A22" w:rsidRDefault="000A6FCC">
          <w:pPr>
            <w:autoSpaceDE w:val="0"/>
            <w:autoSpaceDN w:val="0"/>
            <w:ind w:hanging="480"/>
            <w:divId w:val="652030179"/>
            <w:rPr>
              <w:rFonts w:eastAsia="Times New Roman"/>
              <w:color w:val="000000"/>
              <w:sz w:val="19"/>
              <w:szCs w:val="19"/>
            </w:rPr>
          </w:pPr>
          <w:proofErr w:type="spellStart"/>
          <w:r w:rsidRPr="00894A22">
            <w:rPr>
              <w:rFonts w:eastAsia="Times New Roman"/>
              <w:color w:val="000000"/>
              <w:sz w:val="19"/>
              <w:szCs w:val="19"/>
            </w:rPr>
            <w:lastRenderedPageBreak/>
            <w:t>Streimikiene</w:t>
          </w:r>
          <w:proofErr w:type="spellEnd"/>
          <w:r w:rsidRPr="00894A22">
            <w:rPr>
              <w:rFonts w:eastAsia="Times New Roman"/>
              <w:color w:val="000000"/>
              <w:sz w:val="19"/>
              <w:szCs w:val="19"/>
            </w:rPr>
            <w:t xml:space="preserve">, D., </w:t>
          </w:r>
          <w:proofErr w:type="spellStart"/>
          <w:r w:rsidRPr="00894A22">
            <w:rPr>
              <w:rFonts w:eastAsia="Times New Roman"/>
              <w:color w:val="000000"/>
              <w:sz w:val="19"/>
              <w:szCs w:val="19"/>
            </w:rPr>
            <w:t>Ciegis</w:t>
          </w:r>
          <w:proofErr w:type="spellEnd"/>
          <w:r w:rsidRPr="00894A22">
            <w:rPr>
              <w:rFonts w:eastAsia="Times New Roman"/>
              <w:color w:val="000000"/>
              <w:sz w:val="19"/>
              <w:szCs w:val="19"/>
            </w:rPr>
            <w:t xml:space="preserve">, R., &amp; </w:t>
          </w:r>
          <w:proofErr w:type="spellStart"/>
          <w:r w:rsidRPr="00894A22">
            <w:rPr>
              <w:rFonts w:eastAsia="Times New Roman"/>
              <w:color w:val="000000"/>
              <w:sz w:val="19"/>
              <w:szCs w:val="19"/>
            </w:rPr>
            <w:t>Grundey</w:t>
          </w:r>
          <w:proofErr w:type="spellEnd"/>
          <w:r w:rsidRPr="00894A22">
            <w:rPr>
              <w:rFonts w:eastAsia="Times New Roman"/>
              <w:color w:val="000000"/>
              <w:sz w:val="19"/>
              <w:szCs w:val="19"/>
            </w:rPr>
            <w:t xml:space="preserve">, D. (2007). Energy indicators for sustainable development in Baltic States. </w:t>
          </w:r>
          <w:r w:rsidRPr="00894A22">
            <w:rPr>
              <w:rFonts w:eastAsia="Times New Roman"/>
              <w:i/>
              <w:iCs/>
              <w:color w:val="000000"/>
              <w:sz w:val="19"/>
              <w:szCs w:val="19"/>
            </w:rPr>
            <w:t>Renewable and Sustainable Energy Reviews</w:t>
          </w:r>
          <w:r w:rsidRPr="00894A22">
            <w:rPr>
              <w:rFonts w:eastAsia="Times New Roman"/>
              <w:color w:val="000000"/>
              <w:sz w:val="19"/>
              <w:szCs w:val="19"/>
            </w:rPr>
            <w:t xml:space="preserve">, </w:t>
          </w:r>
          <w:r w:rsidRPr="00894A22">
            <w:rPr>
              <w:rFonts w:eastAsia="Times New Roman"/>
              <w:i/>
              <w:iCs/>
              <w:color w:val="000000"/>
              <w:sz w:val="19"/>
              <w:szCs w:val="19"/>
            </w:rPr>
            <w:t>11</w:t>
          </w:r>
          <w:r w:rsidRPr="00894A22">
            <w:rPr>
              <w:rFonts w:eastAsia="Times New Roman"/>
              <w:color w:val="000000"/>
              <w:sz w:val="19"/>
              <w:szCs w:val="19"/>
            </w:rPr>
            <w:t>(5), 877–893. https://doi.org/10.1016/j.rser.2005.06.004</w:t>
          </w:r>
        </w:p>
        <w:p w14:paraId="7B231F4D" w14:textId="77777777" w:rsidR="000A6FCC" w:rsidRPr="00894A22" w:rsidRDefault="000A6FCC">
          <w:pPr>
            <w:autoSpaceDE w:val="0"/>
            <w:autoSpaceDN w:val="0"/>
            <w:ind w:hanging="480"/>
            <w:divId w:val="1963728307"/>
            <w:rPr>
              <w:rFonts w:eastAsia="Times New Roman"/>
              <w:color w:val="000000"/>
              <w:sz w:val="19"/>
              <w:szCs w:val="19"/>
            </w:rPr>
          </w:pPr>
          <w:r w:rsidRPr="00894A22">
            <w:rPr>
              <w:rFonts w:eastAsia="Times New Roman"/>
              <w:i/>
              <w:iCs/>
              <w:color w:val="000000"/>
              <w:sz w:val="19"/>
              <w:szCs w:val="19"/>
            </w:rPr>
            <w:t>Sustainable Development Report 2024</w:t>
          </w:r>
          <w:r w:rsidRPr="00894A22">
            <w:rPr>
              <w:rFonts w:eastAsia="Times New Roman"/>
              <w:color w:val="000000"/>
              <w:sz w:val="19"/>
              <w:szCs w:val="19"/>
            </w:rPr>
            <w:t>. (n.d.). Retrieved April 5, 2025, from https://dashboards.sdgindex.org/rankings</w:t>
          </w:r>
        </w:p>
        <w:p w14:paraId="0D74CFA7" w14:textId="77777777" w:rsidR="000A6FCC" w:rsidRPr="00894A22" w:rsidRDefault="000A6FCC">
          <w:pPr>
            <w:autoSpaceDE w:val="0"/>
            <w:autoSpaceDN w:val="0"/>
            <w:ind w:hanging="480"/>
            <w:divId w:val="1510869989"/>
            <w:rPr>
              <w:rFonts w:eastAsia="Times New Roman"/>
              <w:color w:val="000000"/>
              <w:sz w:val="19"/>
              <w:szCs w:val="19"/>
            </w:rPr>
          </w:pPr>
          <w:r w:rsidRPr="00894A22">
            <w:rPr>
              <w:rFonts w:eastAsia="Times New Roman"/>
              <w:i/>
              <w:iCs/>
              <w:color w:val="000000"/>
              <w:sz w:val="19"/>
              <w:szCs w:val="19"/>
            </w:rPr>
            <w:t>Total greenhouse gas emissions including LULUCF (Mt CO2e) | Data</w:t>
          </w:r>
          <w:r w:rsidRPr="00894A22">
            <w:rPr>
              <w:rFonts w:eastAsia="Times New Roman"/>
              <w:color w:val="000000"/>
              <w:sz w:val="19"/>
              <w:szCs w:val="19"/>
            </w:rPr>
            <w:t>. (n.d.). Retrieved April 5, 2025, from https://data.worldbank.org/indicator/EN.GHG.ALL.LU.MT.CE.AR5</w:t>
          </w:r>
        </w:p>
        <w:p w14:paraId="554EE4C0" w14:textId="77777777" w:rsidR="000A6FCC" w:rsidRPr="00894A22" w:rsidRDefault="000A6FCC">
          <w:pPr>
            <w:autoSpaceDE w:val="0"/>
            <w:autoSpaceDN w:val="0"/>
            <w:ind w:hanging="480"/>
            <w:divId w:val="2129659061"/>
            <w:rPr>
              <w:rFonts w:eastAsia="Times New Roman"/>
              <w:color w:val="000000"/>
              <w:sz w:val="19"/>
              <w:szCs w:val="19"/>
            </w:rPr>
          </w:pPr>
          <w:r w:rsidRPr="00894A22">
            <w:rPr>
              <w:rFonts w:eastAsia="Times New Roman"/>
              <w:color w:val="000000"/>
              <w:sz w:val="19"/>
              <w:szCs w:val="19"/>
            </w:rPr>
            <w:t xml:space="preserve">USEPA. (2020). Environmental Quality Index 2006-2010. </w:t>
          </w:r>
          <w:r w:rsidRPr="00894A22">
            <w:rPr>
              <w:rFonts w:eastAsia="Times New Roman"/>
              <w:i/>
              <w:iCs/>
              <w:color w:val="000000"/>
              <w:sz w:val="19"/>
              <w:szCs w:val="19"/>
            </w:rPr>
            <w:t>Environmental Quality Index: 2006 -2010</w:t>
          </w:r>
          <w:r w:rsidRPr="00894A22">
            <w:rPr>
              <w:rFonts w:eastAsia="Times New Roman"/>
              <w:color w:val="000000"/>
              <w:sz w:val="19"/>
              <w:szCs w:val="19"/>
            </w:rPr>
            <w:t>, 1–102. https://cfpub.epa.gov/ncea/risk/recordisplay.cfm?deid=350545</w:t>
          </w:r>
        </w:p>
        <w:p w14:paraId="42DC337A" w14:textId="52288628" w:rsidR="000A6FCC" w:rsidRPr="00894A22" w:rsidRDefault="000A6FCC" w:rsidP="000A6FCC">
          <w:pPr>
            <w:autoSpaceDE w:val="0"/>
            <w:autoSpaceDN w:val="0"/>
            <w:ind w:left="480" w:hanging="480"/>
            <w:divId w:val="1022172355"/>
            <w:rPr>
              <w:rFonts w:eastAsia="Times New Roman"/>
              <w:color w:val="000000"/>
              <w:sz w:val="19"/>
              <w:szCs w:val="19"/>
            </w:rPr>
          </w:pPr>
          <w:r w:rsidRPr="00894A22">
            <w:rPr>
              <w:rFonts w:eastAsia="Times New Roman"/>
              <w:color w:val="000000"/>
              <w:sz w:val="19"/>
              <w:szCs w:val="19"/>
            </w:rPr>
            <w:t xml:space="preserve">Vera, I., &amp; Langlois, L. (2007). Energy indicators for sustainable development. </w:t>
          </w:r>
          <w:r w:rsidRPr="00894A22">
            <w:rPr>
              <w:rFonts w:eastAsia="Times New Roman"/>
              <w:i/>
              <w:iCs/>
              <w:color w:val="000000"/>
              <w:sz w:val="19"/>
              <w:szCs w:val="19"/>
            </w:rPr>
            <w:t>Energy</w:t>
          </w:r>
          <w:r w:rsidRPr="00894A22">
            <w:rPr>
              <w:rFonts w:eastAsia="Times New Roman"/>
              <w:color w:val="000000"/>
              <w:sz w:val="19"/>
              <w:szCs w:val="19"/>
            </w:rPr>
            <w:t xml:space="preserve">, </w:t>
          </w:r>
          <w:r w:rsidRPr="00894A22">
            <w:rPr>
              <w:rFonts w:eastAsia="Times New Roman"/>
              <w:i/>
              <w:iCs/>
              <w:color w:val="000000"/>
              <w:sz w:val="19"/>
              <w:szCs w:val="19"/>
            </w:rPr>
            <w:t>32</w:t>
          </w:r>
          <w:r w:rsidRPr="00894A22">
            <w:rPr>
              <w:rFonts w:eastAsia="Times New Roman"/>
              <w:color w:val="000000"/>
              <w:sz w:val="19"/>
              <w:szCs w:val="19"/>
            </w:rPr>
            <w:t>(6), 875–882. https://doi.org/10.1016/j.energy.2006.08.006</w:t>
          </w:r>
        </w:p>
      </w:sdtContent>
    </w:sdt>
    <w:sdt>
      <w:sdtPr>
        <w:rPr>
          <w:sz w:val="19"/>
          <w:szCs w:val="19"/>
        </w:rPr>
        <w:id w:val="1588571537"/>
        <w:docPartObj>
          <w:docPartGallery w:val="Bibliographies"/>
          <w:docPartUnique/>
        </w:docPartObj>
      </w:sdtPr>
      <w:sdtEndPr>
        <w:rPr>
          <w:sz w:val="20"/>
          <w:szCs w:val="20"/>
        </w:rPr>
      </w:sdtEndPr>
      <w:sdtContent>
        <w:sdt>
          <w:sdtPr>
            <w:rPr>
              <w:sz w:val="19"/>
              <w:szCs w:val="19"/>
            </w:rPr>
            <w:id w:val="111145805"/>
            <w:bibliography/>
          </w:sdtPr>
          <w:sdtEndPr>
            <w:rPr>
              <w:sz w:val="20"/>
              <w:szCs w:val="20"/>
            </w:rPr>
          </w:sdtEndPr>
          <w:sdtContent>
            <w:p w14:paraId="5D3188CC" w14:textId="20F500E9" w:rsidR="000A6FCC" w:rsidRPr="00894A22" w:rsidRDefault="000A6FCC" w:rsidP="000A6FCC">
              <w:pPr>
                <w:rPr>
                  <w:noProof/>
                  <w:kern w:val="0"/>
                  <w:sz w:val="19"/>
                  <w:szCs w:val="19"/>
                  <w14:ligatures w14:val="none"/>
                </w:rPr>
              </w:pPr>
              <w:r w:rsidRPr="00894A22">
                <w:rPr>
                  <w:sz w:val="19"/>
                  <w:szCs w:val="19"/>
                </w:rPr>
                <w:fldChar w:fldCharType="begin"/>
              </w:r>
              <w:r w:rsidRPr="00894A22">
                <w:rPr>
                  <w:sz w:val="19"/>
                  <w:szCs w:val="19"/>
                </w:rPr>
                <w:instrText xml:space="preserve"> BIBLIOGRAPHY </w:instrText>
              </w:r>
              <w:r w:rsidRPr="00894A22">
                <w:rPr>
                  <w:sz w:val="19"/>
                  <w:szCs w:val="19"/>
                </w:rPr>
                <w:fldChar w:fldCharType="separate"/>
              </w:r>
              <w:r w:rsidRPr="00894A22">
                <w:rPr>
                  <w:noProof/>
                  <w:sz w:val="19"/>
                  <w:szCs w:val="19"/>
                </w:rPr>
                <w:t xml:space="preserve">© OECD/IEA. (2018 ). </w:t>
              </w:r>
              <w:r w:rsidRPr="00894A22">
                <w:rPr>
                  <w:i/>
                  <w:iCs/>
                  <w:noProof/>
                  <w:sz w:val="19"/>
                  <w:szCs w:val="19"/>
                </w:rPr>
                <w:t>IEA Statistics.</w:t>
              </w:r>
              <w:r w:rsidRPr="00894A22">
                <w:rPr>
                  <w:noProof/>
                  <w:sz w:val="19"/>
                  <w:szCs w:val="19"/>
                </w:rPr>
                <w:t xml:space="preserve"> iea.org/data-and-statistics.</w:t>
              </w:r>
            </w:p>
            <w:p w14:paraId="5059E5C8" w14:textId="77777777" w:rsidR="000A6FCC" w:rsidRPr="00894A22" w:rsidRDefault="000A6FCC" w:rsidP="000A6FCC">
              <w:pPr>
                <w:pStyle w:val="Bibliography"/>
                <w:ind w:left="720" w:hanging="720"/>
                <w:rPr>
                  <w:noProof/>
                  <w:sz w:val="19"/>
                  <w:szCs w:val="19"/>
                </w:rPr>
              </w:pPr>
              <w:r w:rsidRPr="00894A22">
                <w:rPr>
                  <w:noProof/>
                  <w:sz w:val="19"/>
                  <w:szCs w:val="19"/>
                </w:rPr>
                <w:t xml:space="preserve">IEA, IRENA, UNSD, World Bank, WHO. (2023). </w:t>
              </w:r>
              <w:r w:rsidRPr="00894A22">
                <w:rPr>
                  <w:i/>
                  <w:iCs/>
                  <w:noProof/>
                  <w:sz w:val="19"/>
                  <w:szCs w:val="19"/>
                </w:rPr>
                <w:t>Tracking SDG 7: The Energy Progress Report.</w:t>
              </w:r>
              <w:r w:rsidRPr="00894A22">
                <w:rPr>
                  <w:noProof/>
                  <w:sz w:val="19"/>
                  <w:szCs w:val="19"/>
                </w:rPr>
                <w:t xml:space="preserve"> World Bank, Washington DC.: © World Bank.</w:t>
              </w:r>
            </w:p>
            <w:p w14:paraId="23D1042C" w14:textId="77777777" w:rsidR="000A6FCC" w:rsidRPr="00894A22" w:rsidRDefault="000A6FCC" w:rsidP="000A6FCC">
              <w:pPr>
                <w:pStyle w:val="Bibliography"/>
                <w:ind w:left="720" w:hanging="720"/>
                <w:rPr>
                  <w:noProof/>
                  <w:sz w:val="19"/>
                  <w:szCs w:val="19"/>
                </w:rPr>
              </w:pPr>
              <w:r w:rsidRPr="00894A22">
                <w:rPr>
                  <w:noProof/>
                  <w:sz w:val="19"/>
                  <w:szCs w:val="19"/>
                </w:rPr>
                <w:t xml:space="preserve">OECD/IEA. (2014 ). </w:t>
              </w:r>
              <w:r w:rsidRPr="00894A22">
                <w:rPr>
                  <w:i/>
                  <w:iCs/>
                  <w:noProof/>
                  <w:sz w:val="19"/>
                  <w:szCs w:val="19"/>
                </w:rPr>
                <w:t>IEA Statistics.</w:t>
              </w:r>
              <w:r w:rsidRPr="00894A22">
                <w:rPr>
                  <w:noProof/>
                  <w:sz w:val="19"/>
                  <w:szCs w:val="19"/>
                </w:rPr>
                <w:t xml:space="preserve"> iea.org/data-and-statistics.</w:t>
              </w:r>
            </w:p>
            <w:p w14:paraId="33B20991" w14:textId="058703BE" w:rsidR="00D77AB4" w:rsidRPr="000A6FCC" w:rsidRDefault="000A6FCC" w:rsidP="00D77AB4">
              <w:pPr>
                <w:rPr>
                  <w:sz w:val="20"/>
                  <w:szCs w:val="20"/>
                </w:rPr>
              </w:pPr>
              <w:r w:rsidRPr="00894A22">
                <w:rPr>
                  <w:b/>
                  <w:bCs/>
                  <w:noProof/>
                  <w:sz w:val="19"/>
                  <w:szCs w:val="19"/>
                </w:rPr>
                <w:fldChar w:fldCharType="end"/>
              </w:r>
            </w:p>
          </w:sdtContent>
        </w:sdt>
      </w:sdtContent>
    </w:sdt>
    <w:sectPr w:rsidR="00D77AB4" w:rsidRPr="000A6F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26897" w14:textId="77777777" w:rsidR="00A94C2B" w:rsidRPr="000110E5" w:rsidRDefault="00A94C2B" w:rsidP="007669D7">
      <w:pPr>
        <w:spacing w:after="0" w:line="240" w:lineRule="auto"/>
      </w:pPr>
      <w:r w:rsidRPr="000110E5">
        <w:separator/>
      </w:r>
    </w:p>
  </w:endnote>
  <w:endnote w:type="continuationSeparator" w:id="0">
    <w:p w14:paraId="531080AB" w14:textId="77777777" w:rsidR="00A94C2B" w:rsidRPr="000110E5" w:rsidRDefault="00A94C2B" w:rsidP="007669D7">
      <w:pPr>
        <w:spacing w:after="0" w:line="240" w:lineRule="auto"/>
      </w:pPr>
      <w:r w:rsidRPr="000110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8086450"/>
      <w:docPartObj>
        <w:docPartGallery w:val="Page Numbers (Bottom of Page)"/>
        <w:docPartUnique/>
      </w:docPartObj>
    </w:sdtPr>
    <w:sdtEndPr/>
    <w:sdtContent>
      <w:p w14:paraId="37123531" w14:textId="77777777" w:rsidR="0044270E" w:rsidRPr="000110E5" w:rsidRDefault="0044270E">
        <w:pPr>
          <w:pStyle w:val="Footer"/>
          <w:jc w:val="right"/>
        </w:pPr>
        <w:r w:rsidRPr="000110E5">
          <w:fldChar w:fldCharType="begin"/>
        </w:r>
        <w:r w:rsidRPr="000110E5">
          <w:instrText xml:space="preserve"> PAGE   \* MERGEFORMAT </w:instrText>
        </w:r>
        <w:r w:rsidRPr="000110E5">
          <w:fldChar w:fldCharType="separate"/>
        </w:r>
        <w:r w:rsidRPr="000110E5">
          <w:t>2</w:t>
        </w:r>
        <w:r w:rsidRPr="000110E5">
          <w:fldChar w:fldCharType="end"/>
        </w:r>
      </w:p>
    </w:sdtContent>
  </w:sdt>
  <w:p w14:paraId="508F5D70" w14:textId="77777777" w:rsidR="0044270E" w:rsidRPr="000110E5" w:rsidRDefault="00442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A7AFF" w14:textId="77777777" w:rsidR="00A94C2B" w:rsidRPr="000110E5" w:rsidRDefault="00A94C2B" w:rsidP="007669D7">
      <w:pPr>
        <w:spacing w:after="0" w:line="240" w:lineRule="auto"/>
      </w:pPr>
      <w:r w:rsidRPr="000110E5">
        <w:separator/>
      </w:r>
    </w:p>
  </w:footnote>
  <w:footnote w:type="continuationSeparator" w:id="0">
    <w:p w14:paraId="5970539A" w14:textId="77777777" w:rsidR="00A94C2B" w:rsidRPr="000110E5" w:rsidRDefault="00A94C2B" w:rsidP="007669D7">
      <w:pPr>
        <w:spacing w:after="0" w:line="240" w:lineRule="auto"/>
      </w:pPr>
      <w:r w:rsidRPr="000110E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6AFC"/>
    <w:multiLevelType w:val="hybridMultilevel"/>
    <w:tmpl w:val="1D64FED0"/>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43F6068"/>
    <w:multiLevelType w:val="hybridMultilevel"/>
    <w:tmpl w:val="6172E8EC"/>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4C9A0772"/>
    <w:multiLevelType w:val="multilevel"/>
    <w:tmpl w:val="B710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D561A"/>
    <w:multiLevelType w:val="hybridMultilevel"/>
    <w:tmpl w:val="ECA64FFE"/>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42D0508"/>
    <w:multiLevelType w:val="hybridMultilevel"/>
    <w:tmpl w:val="FCB2FBE6"/>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07977850">
    <w:abstractNumId w:val="4"/>
  </w:num>
  <w:num w:numId="2" w16cid:durableId="1772317156">
    <w:abstractNumId w:val="1"/>
  </w:num>
  <w:num w:numId="3" w16cid:durableId="290481111">
    <w:abstractNumId w:val="0"/>
  </w:num>
  <w:num w:numId="4" w16cid:durableId="1014305674">
    <w:abstractNumId w:val="3"/>
  </w:num>
  <w:num w:numId="5" w16cid:durableId="190849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B2"/>
    <w:rsid w:val="000110E5"/>
    <w:rsid w:val="00015089"/>
    <w:rsid w:val="000234AD"/>
    <w:rsid w:val="00025E53"/>
    <w:rsid w:val="00030886"/>
    <w:rsid w:val="000310FF"/>
    <w:rsid w:val="000357AC"/>
    <w:rsid w:val="0004123C"/>
    <w:rsid w:val="000442C9"/>
    <w:rsid w:val="00052120"/>
    <w:rsid w:val="000563AC"/>
    <w:rsid w:val="0006349D"/>
    <w:rsid w:val="00063739"/>
    <w:rsid w:val="00064691"/>
    <w:rsid w:val="000A5C00"/>
    <w:rsid w:val="000A6FCC"/>
    <w:rsid w:val="000B1EEF"/>
    <w:rsid w:val="000B5ACF"/>
    <w:rsid w:val="000C1B55"/>
    <w:rsid w:val="000E53F4"/>
    <w:rsid w:val="000F0479"/>
    <w:rsid w:val="000F1B15"/>
    <w:rsid w:val="000F5FCA"/>
    <w:rsid w:val="00101B2C"/>
    <w:rsid w:val="001064F6"/>
    <w:rsid w:val="001079C5"/>
    <w:rsid w:val="00125D1A"/>
    <w:rsid w:val="0013373A"/>
    <w:rsid w:val="00136457"/>
    <w:rsid w:val="00147596"/>
    <w:rsid w:val="0016023F"/>
    <w:rsid w:val="00162FE7"/>
    <w:rsid w:val="00172287"/>
    <w:rsid w:val="0017507F"/>
    <w:rsid w:val="001757E2"/>
    <w:rsid w:val="001764F3"/>
    <w:rsid w:val="00182B15"/>
    <w:rsid w:val="00183F4E"/>
    <w:rsid w:val="001B049C"/>
    <w:rsid w:val="001B065E"/>
    <w:rsid w:val="001C7A1C"/>
    <w:rsid w:val="001C7BD6"/>
    <w:rsid w:val="001D0BCB"/>
    <w:rsid w:val="001D1B2A"/>
    <w:rsid w:val="001D7044"/>
    <w:rsid w:val="001E096C"/>
    <w:rsid w:val="001E2276"/>
    <w:rsid w:val="001E31C1"/>
    <w:rsid w:val="001F0A53"/>
    <w:rsid w:val="00210D20"/>
    <w:rsid w:val="00211C8F"/>
    <w:rsid w:val="002159F8"/>
    <w:rsid w:val="00224B0C"/>
    <w:rsid w:val="0023726A"/>
    <w:rsid w:val="00247457"/>
    <w:rsid w:val="002505E5"/>
    <w:rsid w:val="00250766"/>
    <w:rsid w:val="00251AEA"/>
    <w:rsid w:val="00251EA1"/>
    <w:rsid w:val="002540CE"/>
    <w:rsid w:val="0025417A"/>
    <w:rsid w:val="00257E05"/>
    <w:rsid w:val="00266FF3"/>
    <w:rsid w:val="0027194B"/>
    <w:rsid w:val="002810C2"/>
    <w:rsid w:val="00287663"/>
    <w:rsid w:val="002971C9"/>
    <w:rsid w:val="002B182D"/>
    <w:rsid w:val="002B46EE"/>
    <w:rsid w:val="002C2311"/>
    <w:rsid w:val="002C2FFC"/>
    <w:rsid w:val="002C4040"/>
    <w:rsid w:val="002C40FD"/>
    <w:rsid w:val="002C7101"/>
    <w:rsid w:val="002C7367"/>
    <w:rsid w:val="002D1C6A"/>
    <w:rsid w:val="002D52D5"/>
    <w:rsid w:val="002E7A54"/>
    <w:rsid w:val="002F2245"/>
    <w:rsid w:val="002F2CA4"/>
    <w:rsid w:val="002F5229"/>
    <w:rsid w:val="002F5734"/>
    <w:rsid w:val="002F6700"/>
    <w:rsid w:val="002F6C54"/>
    <w:rsid w:val="00303CD7"/>
    <w:rsid w:val="003043EB"/>
    <w:rsid w:val="003071AE"/>
    <w:rsid w:val="00311088"/>
    <w:rsid w:val="0031665F"/>
    <w:rsid w:val="003231A6"/>
    <w:rsid w:val="00323A04"/>
    <w:rsid w:val="00325115"/>
    <w:rsid w:val="00337285"/>
    <w:rsid w:val="003579D0"/>
    <w:rsid w:val="00362FD8"/>
    <w:rsid w:val="003649D7"/>
    <w:rsid w:val="003846C3"/>
    <w:rsid w:val="003864CC"/>
    <w:rsid w:val="003B3B22"/>
    <w:rsid w:val="003B54EA"/>
    <w:rsid w:val="003C5A42"/>
    <w:rsid w:val="003C5E1B"/>
    <w:rsid w:val="003C73B8"/>
    <w:rsid w:val="003D10F8"/>
    <w:rsid w:val="003D765C"/>
    <w:rsid w:val="003D7703"/>
    <w:rsid w:val="003E0A29"/>
    <w:rsid w:val="003E2A91"/>
    <w:rsid w:val="003E5CEC"/>
    <w:rsid w:val="003F239D"/>
    <w:rsid w:val="003F2C2C"/>
    <w:rsid w:val="003F3C15"/>
    <w:rsid w:val="003F50A6"/>
    <w:rsid w:val="003F5F02"/>
    <w:rsid w:val="00400E88"/>
    <w:rsid w:val="00404068"/>
    <w:rsid w:val="004056C7"/>
    <w:rsid w:val="004158F4"/>
    <w:rsid w:val="00422F25"/>
    <w:rsid w:val="00424663"/>
    <w:rsid w:val="00427F0B"/>
    <w:rsid w:val="0043621E"/>
    <w:rsid w:val="00436EE4"/>
    <w:rsid w:val="0044270E"/>
    <w:rsid w:val="00445878"/>
    <w:rsid w:val="004472D0"/>
    <w:rsid w:val="00461237"/>
    <w:rsid w:val="0046536F"/>
    <w:rsid w:val="00466B5D"/>
    <w:rsid w:val="00467C6B"/>
    <w:rsid w:val="00480EF1"/>
    <w:rsid w:val="00491820"/>
    <w:rsid w:val="00494885"/>
    <w:rsid w:val="00494D48"/>
    <w:rsid w:val="00496A2C"/>
    <w:rsid w:val="004B1514"/>
    <w:rsid w:val="004B4687"/>
    <w:rsid w:val="004C1985"/>
    <w:rsid w:val="004C2D0E"/>
    <w:rsid w:val="004D0EA8"/>
    <w:rsid w:val="004D2998"/>
    <w:rsid w:val="00503A0E"/>
    <w:rsid w:val="00514C99"/>
    <w:rsid w:val="00517C67"/>
    <w:rsid w:val="005213DC"/>
    <w:rsid w:val="00523801"/>
    <w:rsid w:val="00523D23"/>
    <w:rsid w:val="00531F63"/>
    <w:rsid w:val="005351B6"/>
    <w:rsid w:val="00552BB0"/>
    <w:rsid w:val="00562553"/>
    <w:rsid w:val="00565E94"/>
    <w:rsid w:val="00573582"/>
    <w:rsid w:val="00575A74"/>
    <w:rsid w:val="005772F1"/>
    <w:rsid w:val="00590114"/>
    <w:rsid w:val="00593E9E"/>
    <w:rsid w:val="005A10C0"/>
    <w:rsid w:val="005A1573"/>
    <w:rsid w:val="005A36DE"/>
    <w:rsid w:val="005A437B"/>
    <w:rsid w:val="005A4B92"/>
    <w:rsid w:val="005B7C55"/>
    <w:rsid w:val="005C7688"/>
    <w:rsid w:val="005E625C"/>
    <w:rsid w:val="005F14FD"/>
    <w:rsid w:val="00603DD3"/>
    <w:rsid w:val="00605504"/>
    <w:rsid w:val="006110B6"/>
    <w:rsid w:val="0061218C"/>
    <w:rsid w:val="006123B5"/>
    <w:rsid w:val="00612C9A"/>
    <w:rsid w:val="0062551C"/>
    <w:rsid w:val="00630C2A"/>
    <w:rsid w:val="00656FA6"/>
    <w:rsid w:val="00662E08"/>
    <w:rsid w:val="0066425A"/>
    <w:rsid w:val="00665D2B"/>
    <w:rsid w:val="00672FD1"/>
    <w:rsid w:val="006734C4"/>
    <w:rsid w:val="00681ED5"/>
    <w:rsid w:val="0068796A"/>
    <w:rsid w:val="006959F6"/>
    <w:rsid w:val="006A3CD8"/>
    <w:rsid w:val="006A4F45"/>
    <w:rsid w:val="006A56C4"/>
    <w:rsid w:val="006B3210"/>
    <w:rsid w:val="006C3627"/>
    <w:rsid w:val="006D73F9"/>
    <w:rsid w:val="006E2299"/>
    <w:rsid w:val="006E3A14"/>
    <w:rsid w:val="006E6F0B"/>
    <w:rsid w:val="00700398"/>
    <w:rsid w:val="007050EE"/>
    <w:rsid w:val="007158B6"/>
    <w:rsid w:val="00720F87"/>
    <w:rsid w:val="00723C8E"/>
    <w:rsid w:val="00732A4A"/>
    <w:rsid w:val="00746AE9"/>
    <w:rsid w:val="00751A83"/>
    <w:rsid w:val="00757093"/>
    <w:rsid w:val="00760A48"/>
    <w:rsid w:val="007669D7"/>
    <w:rsid w:val="00777935"/>
    <w:rsid w:val="007831D2"/>
    <w:rsid w:val="00787F61"/>
    <w:rsid w:val="00791306"/>
    <w:rsid w:val="007B057B"/>
    <w:rsid w:val="007B7A7E"/>
    <w:rsid w:val="007C002E"/>
    <w:rsid w:val="007D21A7"/>
    <w:rsid w:val="007E3F7A"/>
    <w:rsid w:val="007E758C"/>
    <w:rsid w:val="007F6705"/>
    <w:rsid w:val="007F7EA4"/>
    <w:rsid w:val="008002AE"/>
    <w:rsid w:val="00803283"/>
    <w:rsid w:val="00810D81"/>
    <w:rsid w:val="00815E7D"/>
    <w:rsid w:val="00820957"/>
    <w:rsid w:val="008263A8"/>
    <w:rsid w:val="00831A0D"/>
    <w:rsid w:val="00832BD0"/>
    <w:rsid w:val="008409A4"/>
    <w:rsid w:val="00844317"/>
    <w:rsid w:val="00847EC0"/>
    <w:rsid w:val="00860E11"/>
    <w:rsid w:val="00867EDE"/>
    <w:rsid w:val="0087263F"/>
    <w:rsid w:val="008741AF"/>
    <w:rsid w:val="00877D21"/>
    <w:rsid w:val="00884691"/>
    <w:rsid w:val="00894A22"/>
    <w:rsid w:val="00894A7C"/>
    <w:rsid w:val="00895139"/>
    <w:rsid w:val="008A0A0B"/>
    <w:rsid w:val="008A1846"/>
    <w:rsid w:val="008A2844"/>
    <w:rsid w:val="008B78A8"/>
    <w:rsid w:val="008C4064"/>
    <w:rsid w:val="008C560D"/>
    <w:rsid w:val="008D3EF1"/>
    <w:rsid w:val="008E02CE"/>
    <w:rsid w:val="008E3975"/>
    <w:rsid w:val="008E79D1"/>
    <w:rsid w:val="008F307A"/>
    <w:rsid w:val="009044AF"/>
    <w:rsid w:val="00904900"/>
    <w:rsid w:val="00906778"/>
    <w:rsid w:val="00917289"/>
    <w:rsid w:val="0092327B"/>
    <w:rsid w:val="00923DC6"/>
    <w:rsid w:val="0092655F"/>
    <w:rsid w:val="00932A84"/>
    <w:rsid w:val="0093340E"/>
    <w:rsid w:val="00967280"/>
    <w:rsid w:val="0097574F"/>
    <w:rsid w:val="00980605"/>
    <w:rsid w:val="0098418D"/>
    <w:rsid w:val="009A51A6"/>
    <w:rsid w:val="009C1BFD"/>
    <w:rsid w:val="009D23C7"/>
    <w:rsid w:val="009D3ED4"/>
    <w:rsid w:val="009E0982"/>
    <w:rsid w:val="009F3BC8"/>
    <w:rsid w:val="009F6604"/>
    <w:rsid w:val="00A00382"/>
    <w:rsid w:val="00A00CAC"/>
    <w:rsid w:val="00A02710"/>
    <w:rsid w:val="00A16207"/>
    <w:rsid w:val="00A27742"/>
    <w:rsid w:val="00A40639"/>
    <w:rsid w:val="00A45780"/>
    <w:rsid w:val="00A47D05"/>
    <w:rsid w:val="00A50E20"/>
    <w:rsid w:val="00A5454B"/>
    <w:rsid w:val="00A67AF9"/>
    <w:rsid w:val="00A8050A"/>
    <w:rsid w:val="00A8285B"/>
    <w:rsid w:val="00A85FDD"/>
    <w:rsid w:val="00A87024"/>
    <w:rsid w:val="00A94C2B"/>
    <w:rsid w:val="00AA7DE0"/>
    <w:rsid w:val="00AB71F3"/>
    <w:rsid w:val="00AD1A91"/>
    <w:rsid w:val="00AD3D0D"/>
    <w:rsid w:val="00AD7814"/>
    <w:rsid w:val="00AE3F13"/>
    <w:rsid w:val="00AF6D67"/>
    <w:rsid w:val="00B00CB1"/>
    <w:rsid w:val="00B1457D"/>
    <w:rsid w:val="00B207B2"/>
    <w:rsid w:val="00B57A03"/>
    <w:rsid w:val="00B63A54"/>
    <w:rsid w:val="00B64B0C"/>
    <w:rsid w:val="00B708FD"/>
    <w:rsid w:val="00B761CB"/>
    <w:rsid w:val="00B81A92"/>
    <w:rsid w:val="00B93F48"/>
    <w:rsid w:val="00B94131"/>
    <w:rsid w:val="00B9452C"/>
    <w:rsid w:val="00BA1FCA"/>
    <w:rsid w:val="00BA20D8"/>
    <w:rsid w:val="00BA59CF"/>
    <w:rsid w:val="00BB0805"/>
    <w:rsid w:val="00BB2AD2"/>
    <w:rsid w:val="00BB40B2"/>
    <w:rsid w:val="00BB41DF"/>
    <w:rsid w:val="00BD11A0"/>
    <w:rsid w:val="00BD501B"/>
    <w:rsid w:val="00BE384E"/>
    <w:rsid w:val="00BF3A03"/>
    <w:rsid w:val="00C07519"/>
    <w:rsid w:val="00C156F2"/>
    <w:rsid w:val="00C17B0A"/>
    <w:rsid w:val="00C31A07"/>
    <w:rsid w:val="00C327D7"/>
    <w:rsid w:val="00C46F80"/>
    <w:rsid w:val="00C51F8D"/>
    <w:rsid w:val="00C53C7E"/>
    <w:rsid w:val="00C62E6A"/>
    <w:rsid w:val="00C6312F"/>
    <w:rsid w:val="00C76084"/>
    <w:rsid w:val="00C7795B"/>
    <w:rsid w:val="00C836AD"/>
    <w:rsid w:val="00CB25AF"/>
    <w:rsid w:val="00CC376C"/>
    <w:rsid w:val="00CC6396"/>
    <w:rsid w:val="00CC66BB"/>
    <w:rsid w:val="00CE3F29"/>
    <w:rsid w:val="00CE49A1"/>
    <w:rsid w:val="00CE73B4"/>
    <w:rsid w:val="00CF2FF8"/>
    <w:rsid w:val="00CF35AC"/>
    <w:rsid w:val="00CF5B12"/>
    <w:rsid w:val="00D33C05"/>
    <w:rsid w:val="00D34D40"/>
    <w:rsid w:val="00D35C58"/>
    <w:rsid w:val="00D456F4"/>
    <w:rsid w:val="00D50C08"/>
    <w:rsid w:val="00D533D8"/>
    <w:rsid w:val="00D54C54"/>
    <w:rsid w:val="00D637E9"/>
    <w:rsid w:val="00D67251"/>
    <w:rsid w:val="00D732EB"/>
    <w:rsid w:val="00D73E88"/>
    <w:rsid w:val="00D76527"/>
    <w:rsid w:val="00D76DA0"/>
    <w:rsid w:val="00D77AB4"/>
    <w:rsid w:val="00D86AB6"/>
    <w:rsid w:val="00DA0D5F"/>
    <w:rsid w:val="00DA1B20"/>
    <w:rsid w:val="00DA2162"/>
    <w:rsid w:val="00DB4F01"/>
    <w:rsid w:val="00DC2F2B"/>
    <w:rsid w:val="00DC422A"/>
    <w:rsid w:val="00DC5A0F"/>
    <w:rsid w:val="00DC7852"/>
    <w:rsid w:val="00DD1B11"/>
    <w:rsid w:val="00DD4015"/>
    <w:rsid w:val="00DD5161"/>
    <w:rsid w:val="00DE1FC3"/>
    <w:rsid w:val="00DE73B9"/>
    <w:rsid w:val="00DF52A8"/>
    <w:rsid w:val="00DF573A"/>
    <w:rsid w:val="00DF7492"/>
    <w:rsid w:val="00E005F2"/>
    <w:rsid w:val="00E042FE"/>
    <w:rsid w:val="00E10D63"/>
    <w:rsid w:val="00E13FD5"/>
    <w:rsid w:val="00E3043C"/>
    <w:rsid w:val="00E3297D"/>
    <w:rsid w:val="00E32AE8"/>
    <w:rsid w:val="00E35AA5"/>
    <w:rsid w:val="00E40E0E"/>
    <w:rsid w:val="00E415B0"/>
    <w:rsid w:val="00E42CBA"/>
    <w:rsid w:val="00E43BB2"/>
    <w:rsid w:val="00E46737"/>
    <w:rsid w:val="00E643FF"/>
    <w:rsid w:val="00E83F92"/>
    <w:rsid w:val="00E86DAF"/>
    <w:rsid w:val="00E90025"/>
    <w:rsid w:val="00EB1A91"/>
    <w:rsid w:val="00EB3DF5"/>
    <w:rsid w:val="00EB6BB2"/>
    <w:rsid w:val="00ED2C15"/>
    <w:rsid w:val="00EF2923"/>
    <w:rsid w:val="00EF5D30"/>
    <w:rsid w:val="00F21783"/>
    <w:rsid w:val="00F25235"/>
    <w:rsid w:val="00F368FC"/>
    <w:rsid w:val="00F42B28"/>
    <w:rsid w:val="00F42D3A"/>
    <w:rsid w:val="00F45855"/>
    <w:rsid w:val="00F52A3B"/>
    <w:rsid w:val="00F53FFB"/>
    <w:rsid w:val="00F559C3"/>
    <w:rsid w:val="00F60CF6"/>
    <w:rsid w:val="00F93984"/>
    <w:rsid w:val="00FA0892"/>
    <w:rsid w:val="00FA6C28"/>
    <w:rsid w:val="00FB307F"/>
    <w:rsid w:val="00FB4E3F"/>
    <w:rsid w:val="00FD46F2"/>
    <w:rsid w:val="00FE08F9"/>
    <w:rsid w:val="00FE285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DDCEA"/>
  <w15:chartTrackingRefBased/>
  <w15:docId w15:val="{FAFD35E2-3E36-405E-900D-33DE5590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FE"/>
    <w:pPr>
      <w:spacing w:before="120" w:after="280" w:line="360" w:lineRule="auto"/>
      <w:jc w:val="both"/>
    </w:pPr>
    <w:rPr>
      <w:rFonts w:ascii="Times New Roman" w:hAnsi="Times New Roman"/>
      <w:lang w:val="en-GB"/>
    </w:rPr>
  </w:style>
  <w:style w:type="paragraph" w:styleId="Heading1">
    <w:name w:val="heading 1"/>
    <w:basedOn w:val="Normal"/>
    <w:next w:val="Normal"/>
    <w:link w:val="Heading1Char"/>
    <w:uiPriority w:val="9"/>
    <w:qFormat/>
    <w:rsid w:val="00EB6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73F9"/>
    <w:pPr>
      <w:keepNext/>
      <w:keepLines/>
      <w:spacing w:before="160" w:after="80"/>
      <w:outlineLvl w:val="1"/>
    </w:pPr>
    <w:rPr>
      <w:rFonts w:eastAsiaTheme="majorEastAsia" w:cstheme="majorBidi"/>
      <w:color w:val="0E2841" w:themeColor="text2"/>
      <w:sz w:val="32"/>
      <w:szCs w:val="32"/>
    </w:rPr>
  </w:style>
  <w:style w:type="paragraph" w:styleId="Heading3">
    <w:name w:val="heading 3"/>
    <w:basedOn w:val="Normal"/>
    <w:next w:val="Normal"/>
    <w:link w:val="Heading3Char"/>
    <w:uiPriority w:val="9"/>
    <w:unhideWhenUsed/>
    <w:qFormat/>
    <w:rsid w:val="006D73F9"/>
    <w:pPr>
      <w:keepNext/>
      <w:keepLines/>
      <w:spacing w:before="280" w:after="200"/>
      <w:outlineLvl w:val="2"/>
    </w:pPr>
    <w:rPr>
      <w:rFonts w:eastAsiaTheme="majorEastAsia" w:cstheme="majorBidi"/>
      <w:color w:val="0E2841" w:themeColor="text2"/>
      <w:sz w:val="28"/>
      <w:szCs w:val="28"/>
    </w:rPr>
  </w:style>
  <w:style w:type="paragraph" w:styleId="Heading4">
    <w:name w:val="heading 4"/>
    <w:basedOn w:val="Normal"/>
    <w:next w:val="Normal"/>
    <w:link w:val="Heading4Char"/>
    <w:uiPriority w:val="9"/>
    <w:unhideWhenUsed/>
    <w:qFormat/>
    <w:rsid w:val="00EB6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056C7"/>
    <w:pPr>
      <w:keepNext/>
      <w:keepLines/>
      <w:spacing w:before="80" w:after="40"/>
      <w:outlineLvl w:val="4"/>
    </w:pPr>
    <w:rPr>
      <w:rFonts w:eastAsiaTheme="majorEastAsia" w:cstheme="majorBidi"/>
      <w:color w:val="0F4761" w:themeColor="accent1" w:themeShade="BF"/>
      <w:sz w:val="26"/>
    </w:rPr>
  </w:style>
  <w:style w:type="paragraph" w:styleId="Heading6">
    <w:name w:val="heading 6"/>
    <w:basedOn w:val="Normal"/>
    <w:next w:val="Normal"/>
    <w:link w:val="Heading6Char"/>
    <w:uiPriority w:val="9"/>
    <w:semiHidden/>
    <w:unhideWhenUsed/>
    <w:qFormat/>
    <w:rsid w:val="00EB6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B2"/>
    <w:rPr>
      <w:rFonts w:asciiTheme="majorHAnsi" w:eastAsiaTheme="majorEastAsia" w:hAnsiTheme="majorHAnsi" w:cstheme="majorBidi"/>
      <w:color w:val="0F4761" w:themeColor="accent1" w:themeShade="BF"/>
      <w:sz w:val="40"/>
      <w:szCs w:val="40"/>
      <w:lang w:val="fr-CI"/>
    </w:rPr>
  </w:style>
  <w:style w:type="character" w:customStyle="1" w:styleId="Heading2Char">
    <w:name w:val="Heading 2 Char"/>
    <w:basedOn w:val="DefaultParagraphFont"/>
    <w:link w:val="Heading2"/>
    <w:uiPriority w:val="9"/>
    <w:rsid w:val="006D73F9"/>
    <w:rPr>
      <w:rFonts w:ascii="Times New Roman" w:eastAsiaTheme="majorEastAsia" w:hAnsi="Times New Roman" w:cstheme="majorBidi"/>
      <w:color w:val="0E2841" w:themeColor="text2"/>
      <w:sz w:val="32"/>
      <w:szCs w:val="32"/>
      <w:lang w:val="fr-CI"/>
    </w:rPr>
  </w:style>
  <w:style w:type="character" w:customStyle="1" w:styleId="Heading3Char">
    <w:name w:val="Heading 3 Char"/>
    <w:basedOn w:val="DefaultParagraphFont"/>
    <w:link w:val="Heading3"/>
    <w:uiPriority w:val="9"/>
    <w:rsid w:val="006D73F9"/>
    <w:rPr>
      <w:rFonts w:ascii="Times New Roman" w:eastAsiaTheme="majorEastAsia" w:hAnsi="Times New Roman" w:cstheme="majorBidi"/>
      <w:color w:val="0E2841" w:themeColor="text2"/>
      <w:sz w:val="28"/>
      <w:szCs w:val="28"/>
      <w:lang w:val="fr-CI"/>
    </w:rPr>
  </w:style>
  <w:style w:type="character" w:customStyle="1" w:styleId="Heading4Char">
    <w:name w:val="Heading 4 Char"/>
    <w:basedOn w:val="DefaultParagraphFont"/>
    <w:link w:val="Heading4"/>
    <w:uiPriority w:val="9"/>
    <w:rsid w:val="00EB6BB2"/>
    <w:rPr>
      <w:rFonts w:eastAsiaTheme="majorEastAsia" w:cstheme="majorBidi"/>
      <w:i/>
      <w:iCs/>
      <w:color w:val="0F4761" w:themeColor="accent1" w:themeShade="BF"/>
      <w:lang w:val="fr-CI"/>
    </w:rPr>
  </w:style>
  <w:style w:type="character" w:customStyle="1" w:styleId="Heading5Char">
    <w:name w:val="Heading 5 Char"/>
    <w:basedOn w:val="DefaultParagraphFont"/>
    <w:link w:val="Heading5"/>
    <w:uiPriority w:val="9"/>
    <w:rsid w:val="004056C7"/>
    <w:rPr>
      <w:rFonts w:ascii="Times New Roman" w:eastAsiaTheme="majorEastAsia" w:hAnsi="Times New Roman" w:cstheme="majorBidi"/>
      <w:color w:val="0F4761" w:themeColor="accent1" w:themeShade="BF"/>
      <w:sz w:val="26"/>
      <w:lang w:val="fr-CI"/>
    </w:rPr>
  </w:style>
  <w:style w:type="character" w:customStyle="1" w:styleId="Heading6Char">
    <w:name w:val="Heading 6 Char"/>
    <w:basedOn w:val="DefaultParagraphFont"/>
    <w:link w:val="Heading6"/>
    <w:uiPriority w:val="9"/>
    <w:semiHidden/>
    <w:rsid w:val="00EB6BB2"/>
    <w:rPr>
      <w:rFonts w:eastAsiaTheme="majorEastAsia" w:cstheme="majorBidi"/>
      <w:i/>
      <w:iCs/>
      <w:color w:val="595959" w:themeColor="text1" w:themeTint="A6"/>
      <w:lang w:val="fr-CI"/>
    </w:rPr>
  </w:style>
  <w:style w:type="character" w:customStyle="1" w:styleId="Heading7Char">
    <w:name w:val="Heading 7 Char"/>
    <w:basedOn w:val="DefaultParagraphFont"/>
    <w:link w:val="Heading7"/>
    <w:uiPriority w:val="9"/>
    <w:semiHidden/>
    <w:rsid w:val="00EB6BB2"/>
    <w:rPr>
      <w:rFonts w:eastAsiaTheme="majorEastAsia" w:cstheme="majorBidi"/>
      <w:color w:val="595959" w:themeColor="text1" w:themeTint="A6"/>
      <w:lang w:val="fr-CI"/>
    </w:rPr>
  </w:style>
  <w:style w:type="character" w:customStyle="1" w:styleId="Heading8Char">
    <w:name w:val="Heading 8 Char"/>
    <w:basedOn w:val="DefaultParagraphFont"/>
    <w:link w:val="Heading8"/>
    <w:uiPriority w:val="9"/>
    <w:semiHidden/>
    <w:rsid w:val="00EB6BB2"/>
    <w:rPr>
      <w:rFonts w:eastAsiaTheme="majorEastAsia" w:cstheme="majorBidi"/>
      <w:i/>
      <w:iCs/>
      <w:color w:val="272727" w:themeColor="text1" w:themeTint="D8"/>
      <w:lang w:val="fr-CI"/>
    </w:rPr>
  </w:style>
  <w:style w:type="character" w:customStyle="1" w:styleId="Heading9Char">
    <w:name w:val="Heading 9 Char"/>
    <w:basedOn w:val="DefaultParagraphFont"/>
    <w:link w:val="Heading9"/>
    <w:uiPriority w:val="9"/>
    <w:semiHidden/>
    <w:rsid w:val="00EB6BB2"/>
    <w:rPr>
      <w:rFonts w:eastAsiaTheme="majorEastAsia" w:cstheme="majorBidi"/>
      <w:color w:val="272727" w:themeColor="text1" w:themeTint="D8"/>
      <w:lang w:val="fr-CI"/>
    </w:rPr>
  </w:style>
  <w:style w:type="paragraph" w:styleId="Title">
    <w:name w:val="Title"/>
    <w:basedOn w:val="Normal"/>
    <w:next w:val="Normal"/>
    <w:link w:val="TitleChar"/>
    <w:uiPriority w:val="10"/>
    <w:qFormat/>
    <w:rsid w:val="00EB6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BB2"/>
    <w:rPr>
      <w:rFonts w:asciiTheme="majorHAnsi" w:eastAsiaTheme="majorEastAsia" w:hAnsiTheme="majorHAnsi" w:cstheme="majorBidi"/>
      <w:spacing w:val="-10"/>
      <w:kern w:val="28"/>
      <w:sz w:val="56"/>
      <w:szCs w:val="56"/>
      <w:lang w:val="fr-CI"/>
    </w:rPr>
  </w:style>
  <w:style w:type="paragraph" w:styleId="Subtitle">
    <w:name w:val="Subtitle"/>
    <w:basedOn w:val="Normal"/>
    <w:next w:val="Normal"/>
    <w:link w:val="SubtitleChar"/>
    <w:uiPriority w:val="11"/>
    <w:qFormat/>
    <w:rsid w:val="00EB6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BB2"/>
    <w:rPr>
      <w:rFonts w:eastAsiaTheme="majorEastAsia" w:cstheme="majorBidi"/>
      <w:color w:val="595959" w:themeColor="text1" w:themeTint="A6"/>
      <w:spacing w:val="15"/>
      <w:sz w:val="28"/>
      <w:szCs w:val="28"/>
      <w:lang w:val="fr-CI"/>
    </w:rPr>
  </w:style>
  <w:style w:type="paragraph" w:styleId="Quote">
    <w:name w:val="Quote"/>
    <w:basedOn w:val="Normal"/>
    <w:next w:val="Normal"/>
    <w:link w:val="QuoteChar"/>
    <w:uiPriority w:val="29"/>
    <w:qFormat/>
    <w:rsid w:val="00EB6BB2"/>
    <w:pPr>
      <w:spacing w:before="160"/>
      <w:jc w:val="center"/>
    </w:pPr>
    <w:rPr>
      <w:i/>
      <w:iCs/>
      <w:color w:val="404040" w:themeColor="text1" w:themeTint="BF"/>
    </w:rPr>
  </w:style>
  <w:style w:type="character" w:customStyle="1" w:styleId="QuoteChar">
    <w:name w:val="Quote Char"/>
    <w:basedOn w:val="DefaultParagraphFont"/>
    <w:link w:val="Quote"/>
    <w:uiPriority w:val="29"/>
    <w:rsid w:val="00EB6BB2"/>
    <w:rPr>
      <w:i/>
      <w:iCs/>
      <w:color w:val="404040" w:themeColor="text1" w:themeTint="BF"/>
      <w:lang w:val="fr-CI"/>
    </w:rPr>
  </w:style>
  <w:style w:type="paragraph" w:styleId="ListParagraph">
    <w:name w:val="List Paragraph"/>
    <w:basedOn w:val="Normal"/>
    <w:uiPriority w:val="34"/>
    <w:qFormat/>
    <w:rsid w:val="00EB6BB2"/>
    <w:pPr>
      <w:ind w:left="720"/>
      <w:contextualSpacing/>
    </w:pPr>
  </w:style>
  <w:style w:type="character" w:styleId="IntenseEmphasis">
    <w:name w:val="Intense Emphasis"/>
    <w:basedOn w:val="DefaultParagraphFont"/>
    <w:uiPriority w:val="21"/>
    <w:qFormat/>
    <w:rsid w:val="00EB6BB2"/>
    <w:rPr>
      <w:i/>
      <w:iCs/>
      <w:color w:val="0F4761" w:themeColor="accent1" w:themeShade="BF"/>
    </w:rPr>
  </w:style>
  <w:style w:type="paragraph" w:styleId="IntenseQuote">
    <w:name w:val="Intense Quote"/>
    <w:basedOn w:val="Normal"/>
    <w:next w:val="Normal"/>
    <w:link w:val="IntenseQuoteChar"/>
    <w:uiPriority w:val="30"/>
    <w:qFormat/>
    <w:rsid w:val="00EB6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BB2"/>
    <w:rPr>
      <w:i/>
      <w:iCs/>
      <w:color w:val="0F4761" w:themeColor="accent1" w:themeShade="BF"/>
      <w:lang w:val="fr-CI"/>
    </w:rPr>
  </w:style>
  <w:style w:type="character" w:styleId="IntenseReference">
    <w:name w:val="Intense Reference"/>
    <w:basedOn w:val="DefaultParagraphFont"/>
    <w:uiPriority w:val="32"/>
    <w:qFormat/>
    <w:rsid w:val="00EB6BB2"/>
    <w:rPr>
      <w:b/>
      <w:bCs/>
      <w:smallCaps/>
      <w:color w:val="0F4761" w:themeColor="accent1" w:themeShade="BF"/>
      <w:spacing w:val="5"/>
    </w:rPr>
  </w:style>
  <w:style w:type="paragraph" w:styleId="Header">
    <w:name w:val="header"/>
    <w:basedOn w:val="Normal"/>
    <w:link w:val="HeaderChar"/>
    <w:uiPriority w:val="99"/>
    <w:unhideWhenUsed/>
    <w:rsid w:val="00766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9D7"/>
    <w:rPr>
      <w:rFonts w:ascii="Times New Roman" w:hAnsi="Times New Roman"/>
      <w:lang w:val="fr-CI"/>
    </w:rPr>
  </w:style>
  <w:style w:type="paragraph" w:styleId="Footer">
    <w:name w:val="footer"/>
    <w:basedOn w:val="Normal"/>
    <w:link w:val="FooterChar"/>
    <w:uiPriority w:val="99"/>
    <w:unhideWhenUsed/>
    <w:rsid w:val="00766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9D7"/>
    <w:rPr>
      <w:rFonts w:ascii="Times New Roman" w:hAnsi="Times New Roman"/>
      <w:lang w:val="fr-CI"/>
    </w:rPr>
  </w:style>
  <w:style w:type="table" w:styleId="PlainTable2">
    <w:name w:val="Plain Table 2"/>
    <w:basedOn w:val="TableNormal"/>
    <w:uiPriority w:val="42"/>
    <w:rsid w:val="00DB4F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D34D40"/>
    <w:rPr>
      <w:color w:val="467886" w:themeColor="hyperlink"/>
      <w:u w:val="single"/>
    </w:rPr>
  </w:style>
  <w:style w:type="character" w:styleId="UnresolvedMention">
    <w:name w:val="Unresolved Mention"/>
    <w:basedOn w:val="DefaultParagraphFont"/>
    <w:uiPriority w:val="99"/>
    <w:semiHidden/>
    <w:unhideWhenUsed/>
    <w:rsid w:val="00D34D40"/>
    <w:rPr>
      <w:color w:val="605E5C"/>
      <w:shd w:val="clear" w:color="auto" w:fill="E1DFDD"/>
    </w:rPr>
  </w:style>
  <w:style w:type="character" w:styleId="PlaceholderText">
    <w:name w:val="Placeholder Text"/>
    <w:basedOn w:val="DefaultParagraphFont"/>
    <w:uiPriority w:val="99"/>
    <w:semiHidden/>
    <w:rsid w:val="00E90025"/>
    <w:rPr>
      <w:color w:val="666666"/>
    </w:rPr>
  </w:style>
  <w:style w:type="paragraph" w:customStyle="1" w:styleId="Default">
    <w:name w:val="Default"/>
    <w:rsid w:val="0044270E"/>
    <w:pPr>
      <w:autoSpaceDE w:val="0"/>
      <w:autoSpaceDN w:val="0"/>
      <w:adjustRightInd w:val="0"/>
      <w:spacing w:after="0" w:line="240" w:lineRule="auto"/>
    </w:pPr>
    <w:rPr>
      <w:rFonts w:ascii="Times New Roman" w:hAnsi="Times New Roman" w:cs="Times New Roman"/>
      <w:color w:val="000000"/>
      <w:kern w:val="0"/>
      <w:lang w:val="en-US"/>
      <w14:ligatures w14:val="none"/>
    </w:rPr>
  </w:style>
  <w:style w:type="paragraph" w:styleId="Caption">
    <w:name w:val="caption"/>
    <w:basedOn w:val="Normal"/>
    <w:next w:val="Normal"/>
    <w:uiPriority w:val="35"/>
    <w:unhideWhenUsed/>
    <w:qFormat/>
    <w:rsid w:val="008F307A"/>
    <w:pPr>
      <w:spacing w:before="0" w:after="200" w:line="240" w:lineRule="auto"/>
      <w:jc w:val="center"/>
    </w:pPr>
    <w:rPr>
      <w:i/>
      <w:iCs/>
      <w:color w:val="0E2841" w:themeColor="text2"/>
      <w:sz w:val="18"/>
      <w:szCs w:val="18"/>
    </w:rPr>
  </w:style>
  <w:style w:type="table" w:styleId="TableGrid">
    <w:name w:val="Table Grid"/>
    <w:basedOn w:val="TableNormal"/>
    <w:uiPriority w:val="39"/>
    <w:rsid w:val="00CC6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67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CC6396"/>
    <w:rPr>
      <w:color w:val="96607D" w:themeColor="followedHyperlink"/>
      <w:u w:val="single"/>
    </w:rPr>
  </w:style>
  <w:style w:type="paragraph" w:styleId="Bibliography">
    <w:name w:val="Bibliography"/>
    <w:basedOn w:val="Normal"/>
    <w:next w:val="Normal"/>
    <w:uiPriority w:val="37"/>
    <w:unhideWhenUsed/>
    <w:rsid w:val="000A6FCC"/>
  </w:style>
  <w:style w:type="paragraph" w:styleId="TOCHeading">
    <w:name w:val="TOC Heading"/>
    <w:basedOn w:val="Heading1"/>
    <w:next w:val="Normal"/>
    <w:uiPriority w:val="39"/>
    <w:unhideWhenUsed/>
    <w:qFormat/>
    <w:rsid w:val="00AD3D0D"/>
    <w:pPr>
      <w:spacing w:before="240" w:after="0" w:line="259" w:lineRule="auto"/>
      <w:jc w:val="left"/>
      <w:outlineLvl w:val="9"/>
    </w:pPr>
    <w:rPr>
      <w:kern w:val="0"/>
      <w:sz w:val="32"/>
      <w:szCs w:val="32"/>
      <w:lang w:val="en-US"/>
      <w14:ligatures w14:val="none"/>
    </w:rPr>
  </w:style>
  <w:style w:type="paragraph" w:styleId="TOC2">
    <w:name w:val="toc 2"/>
    <w:basedOn w:val="Normal"/>
    <w:next w:val="Normal"/>
    <w:autoRedefine/>
    <w:uiPriority w:val="39"/>
    <w:unhideWhenUsed/>
    <w:rsid w:val="00AD3D0D"/>
    <w:pPr>
      <w:spacing w:after="100"/>
      <w:ind w:left="240"/>
    </w:pPr>
  </w:style>
  <w:style w:type="paragraph" w:styleId="TOC3">
    <w:name w:val="toc 3"/>
    <w:basedOn w:val="Normal"/>
    <w:next w:val="Normal"/>
    <w:autoRedefine/>
    <w:uiPriority w:val="39"/>
    <w:unhideWhenUsed/>
    <w:rsid w:val="00AD3D0D"/>
    <w:pPr>
      <w:spacing w:after="100"/>
      <w:ind w:left="480"/>
    </w:pPr>
  </w:style>
  <w:style w:type="paragraph" w:styleId="TableofFigures">
    <w:name w:val="table of figures"/>
    <w:basedOn w:val="Normal"/>
    <w:next w:val="Normal"/>
    <w:uiPriority w:val="99"/>
    <w:unhideWhenUsed/>
    <w:rsid w:val="00760A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5760">
      <w:bodyDiv w:val="1"/>
      <w:marLeft w:val="0"/>
      <w:marRight w:val="0"/>
      <w:marTop w:val="0"/>
      <w:marBottom w:val="0"/>
      <w:divBdr>
        <w:top w:val="none" w:sz="0" w:space="0" w:color="auto"/>
        <w:left w:val="none" w:sz="0" w:space="0" w:color="auto"/>
        <w:bottom w:val="none" w:sz="0" w:space="0" w:color="auto"/>
        <w:right w:val="none" w:sz="0" w:space="0" w:color="auto"/>
      </w:divBdr>
    </w:div>
    <w:div w:id="3897105">
      <w:bodyDiv w:val="1"/>
      <w:marLeft w:val="0"/>
      <w:marRight w:val="0"/>
      <w:marTop w:val="0"/>
      <w:marBottom w:val="0"/>
      <w:divBdr>
        <w:top w:val="none" w:sz="0" w:space="0" w:color="auto"/>
        <w:left w:val="none" w:sz="0" w:space="0" w:color="auto"/>
        <w:bottom w:val="none" w:sz="0" w:space="0" w:color="auto"/>
        <w:right w:val="none" w:sz="0" w:space="0" w:color="auto"/>
      </w:divBdr>
    </w:div>
    <w:div w:id="14891855">
      <w:bodyDiv w:val="1"/>
      <w:marLeft w:val="0"/>
      <w:marRight w:val="0"/>
      <w:marTop w:val="0"/>
      <w:marBottom w:val="0"/>
      <w:divBdr>
        <w:top w:val="none" w:sz="0" w:space="0" w:color="auto"/>
        <w:left w:val="none" w:sz="0" w:space="0" w:color="auto"/>
        <w:bottom w:val="none" w:sz="0" w:space="0" w:color="auto"/>
        <w:right w:val="none" w:sz="0" w:space="0" w:color="auto"/>
      </w:divBdr>
    </w:div>
    <w:div w:id="17243275">
      <w:bodyDiv w:val="1"/>
      <w:marLeft w:val="0"/>
      <w:marRight w:val="0"/>
      <w:marTop w:val="0"/>
      <w:marBottom w:val="0"/>
      <w:divBdr>
        <w:top w:val="none" w:sz="0" w:space="0" w:color="auto"/>
        <w:left w:val="none" w:sz="0" w:space="0" w:color="auto"/>
        <w:bottom w:val="none" w:sz="0" w:space="0" w:color="auto"/>
        <w:right w:val="none" w:sz="0" w:space="0" w:color="auto"/>
      </w:divBdr>
    </w:div>
    <w:div w:id="18826086">
      <w:bodyDiv w:val="1"/>
      <w:marLeft w:val="0"/>
      <w:marRight w:val="0"/>
      <w:marTop w:val="0"/>
      <w:marBottom w:val="0"/>
      <w:divBdr>
        <w:top w:val="none" w:sz="0" w:space="0" w:color="auto"/>
        <w:left w:val="none" w:sz="0" w:space="0" w:color="auto"/>
        <w:bottom w:val="none" w:sz="0" w:space="0" w:color="auto"/>
        <w:right w:val="none" w:sz="0" w:space="0" w:color="auto"/>
      </w:divBdr>
    </w:div>
    <w:div w:id="21056493">
      <w:bodyDiv w:val="1"/>
      <w:marLeft w:val="0"/>
      <w:marRight w:val="0"/>
      <w:marTop w:val="0"/>
      <w:marBottom w:val="0"/>
      <w:divBdr>
        <w:top w:val="none" w:sz="0" w:space="0" w:color="auto"/>
        <w:left w:val="none" w:sz="0" w:space="0" w:color="auto"/>
        <w:bottom w:val="none" w:sz="0" w:space="0" w:color="auto"/>
        <w:right w:val="none" w:sz="0" w:space="0" w:color="auto"/>
      </w:divBdr>
    </w:div>
    <w:div w:id="24068288">
      <w:bodyDiv w:val="1"/>
      <w:marLeft w:val="0"/>
      <w:marRight w:val="0"/>
      <w:marTop w:val="0"/>
      <w:marBottom w:val="0"/>
      <w:divBdr>
        <w:top w:val="none" w:sz="0" w:space="0" w:color="auto"/>
        <w:left w:val="none" w:sz="0" w:space="0" w:color="auto"/>
        <w:bottom w:val="none" w:sz="0" w:space="0" w:color="auto"/>
        <w:right w:val="none" w:sz="0" w:space="0" w:color="auto"/>
      </w:divBdr>
    </w:div>
    <w:div w:id="43843608">
      <w:bodyDiv w:val="1"/>
      <w:marLeft w:val="0"/>
      <w:marRight w:val="0"/>
      <w:marTop w:val="0"/>
      <w:marBottom w:val="0"/>
      <w:divBdr>
        <w:top w:val="none" w:sz="0" w:space="0" w:color="auto"/>
        <w:left w:val="none" w:sz="0" w:space="0" w:color="auto"/>
        <w:bottom w:val="none" w:sz="0" w:space="0" w:color="auto"/>
        <w:right w:val="none" w:sz="0" w:space="0" w:color="auto"/>
      </w:divBdr>
    </w:div>
    <w:div w:id="48117060">
      <w:bodyDiv w:val="1"/>
      <w:marLeft w:val="0"/>
      <w:marRight w:val="0"/>
      <w:marTop w:val="0"/>
      <w:marBottom w:val="0"/>
      <w:divBdr>
        <w:top w:val="none" w:sz="0" w:space="0" w:color="auto"/>
        <w:left w:val="none" w:sz="0" w:space="0" w:color="auto"/>
        <w:bottom w:val="none" w:sz="0" w:space="0" w:color="auto"/>
        <w:right w:val="none" w:sz="0" w:space="0" w:color="auto"/>
      </w:divBdr>
    </w:div>
    <w:div w:id="52777057">
      <w:bodyDiv w:val="1"/>
      <w:marLeft w:val="0"/>
      <w:marRight w:val="0"/>
      <w:marTop w:val="0"/>
      <w:marBottom w:val="0"/>
      <w:divBdr>
        <w:top w:val="none" w:sz="0" w:space="0" w:color="auto"/>
        <w:left w:val="none" w:sz="0" w:space="0" w:color="auto"/>
        <w:bottom w:val="none" w:sz="0" w:space="0" w:color="auto"/>
        <w:right w:val="none" w:sz="0" w:space="0" w:color="auto"/>
      </w:divBdr>
    </w:div>
    <w:div w:id="54554675">
      <w:bodyDiv w:val="1"/>
      <w:marLeft w:val="0"/>
      <w:marRight w:val="0"/>
      <w:marTop w:val="0"/>
      <w:marBottom w:val="0"/>
      <w:divBdr>
        <w:top w:val="none" w:sz="0" w:space="0" w:color="auto"/>
        <w:left w:val="none" w:sz="0" w:space="0" w:color="auto"/>
        <w:bottom w:val="none" w:sz="0" w:space="0" w:color="auto"/>
        <w:right w:val="none" w:sz="0" w:space="0" w:color="auto"/>
      </w:divBdr>
    </w:div>
    <w:div w:id="63143279">
      <w:bodyDiv w:val="1"/>
      <w:marLeft w:val="0"/>
      <w:marRight w:val="0"/>
      <w:marTop w:val="0"/>
      <w:marBottom w:val="0"/>
      <w:divBdr>
        <w:top w:val="none" w:sz="0" w:space="0" w:color="auto"/>
        <w:left w:val="none" w:sz="0" w:space="0" w:color="auto"/>
        <w:bottom w:val="none" w:sz="0" w:space="0" w:color="auto"/>
        <w:right w:val="none" w:sz="0" w:space="0" w:color="auto"/>
      </w:divBdr>
    </w:div>
    <w:div w:id="71852476">
      <w:bodyDiv w:val="1"/>
      <w:marLeft w:val="0"/>
      <w:marRight w:val="0"/>
      <w:marTop w:val="0"/>
      <w:marBottom w:val="0"/>
      <w:divBdr>
        <w:top w:val="none" w:sz="0" w:space="0" w:color="auto"/>
        <w:left w:val="none" w:sz="0" w:space="0" w:color="auto"/>
        <w:bottom w:val="none" w:sz="0" w:space="0" w:color="auto"/>
        <w:right w:val="none" w:sz="0" w:space="0" w:color="auto"/>
      </w:divBdr>
    </w:div>
    <w:div w:id="83452465">
      <w:bodyDiv w:val="1"/>
      <w:marLeft w:val="0"/>
      <w:marRight w:val="0"/>
      <w:marTop w:val="0"/>
      <w:marBottom w:val="0"/>
      <w:divBdr>
        <w:top w:val="none" w:sz="0" w:space="0" w:color="auto"/>
        <w:left w:val="none" w:sz="0" w:space="0" w:color="auto"/>
        <w:bottom w:val="none" w:sz="0" w:space="0" w:color="auto"/>
        <w:right w:val="none" w:sz="0" w:space="0" w:color="auto"/>
      </w:divBdr>
    </w:div>
    <w:div w:id="84151460">
      <w:bodyDiv w:val="1"/>
      <w:marLeft w:val="0"/>
      <w:marRight w:val="0"/>
      <w:marTop w:val="0"/>
      <w:marBottom w:val="0"/>
      <w:divBdr>
        <w:top w:val="none" w:sz="0" w:space="0" w:color="auto"/>
        <w:left w:val="none" w:sz="0" w:space="0" w:color="auto"/>
        <w:bottom w:val="none" w:sz="0" w:space="0" w:color="auto"/>
        <w:right w:val="none" w:sz="0" w:space="0" w:color="auto"/>
      </w:divBdr>
    </w:div>
    <w:div w:id="85655598">
      <w:bodyDiv w:val="1"/>
      <w:marLeft w:val="0"/>
      <w:marRight w:val="0"/>
      <w:marTop w:val="0"/>
      <w:marBottom w:val="0"/>
      <w:divBdr>
        <w:top w:val="none" w:sz="0" w:space="0" w:color="auto"/>
        <w:left w:val="none" w:sz="0" w:space="0" w:color="auto"/>
        <w:bottom w:val="none" w:sz="0" w:space="0" w:color="auto"/>
        <w:right w:val="none" w:sz="0" w:space="0" w:color="auto"/>
      </w:divBdr>
    </w:div>
    <w:div w:id="99688828">
      <w:bodyDiv w:val="1"/>
      <w:marLeft w:val="0"/>
      <w:marRight w:val="0"/>
      <w:marTop w:val="0"/>
      <w:marBottom w:val="0"/>
      <w:divBdr>
        <w:top w:val="none" w:sz="0" w:space="0" w:color="auto"/>
        <w:left w:val="none" w:sz="0" w:space="0" w:color="auto"/>
        <w:bottom w:val="none" w:sz="0" w:space="0" w:color="auto"/>
        <w:right w:val="none" w:sz="0" w:space="0" w:color="auto"/>
      </w:divBdr>
    </w:div>
    <w:div w:id="103885744">
      <w:bodyDiv w:val="1"/>
      <w:marLeft w:val="0"/>
      <w:marRight w:val="0"/>
      <w:marTop w:val="0"/>
      <w:marBottom w:val="0"/>
      <w:divBdr>
        <w:top w:val="none" w:sz="0" w:space="0" w:color="auto"/>
        <w:left w:val="none" w:sz="0" w:space="0" w:color="auto"/>
        <w:bottom w:val="none" w:sz="0" w:space="0" w:color="auto"/>
        <w:right w:val="none" w:sz="0" w:space="0" w:color="auto"/>
      </w:divBdr>
    </w:div>
    <w:div w:id="106900860">
      <w:bodyDiv w:val="1"/>
      <w:marLeft w:val="0"/>
      <w:marRight w:val="0"/>
      <w:marTop w:val="0"/>
      <w:marBottom w:val="0"/>
      <w:divBdr>
        <w:top w:val="none" w:sz="0" w:space="0" w:color="auto"/>
        <w:left w:val="none" w:sz="0" w:space="0" w:color="auto"/>
        <w:bottom w:val="none" w:sz="0" w:space="0" w:color="auto"/>
        <w:right w:val="none" w:sz="0" w:space="0" w:color="auto"/>
      </w:divBdr>
    </w:div>
    <w:div w:id="115410196">
      <w:bodyDiv w:val="1"/>
      <w:marLeft w:val="0"/>
      <w:marRight w:val="0"/>
      <w:marTop w:val="0"/>
      <w:marBottom w:val="0"/>
      <w:divBdr>
        <w:top w:val="none" w:sz="0" w:space="0" w:color="auto"/>
        <w:left w:val="none" w:sz="0" w:space="0" w:color="auto"/>
        <w:bottom w:val="none" w:sz="0" w:space="0" w:color="auto"/>
        <w:right w:val="none" w:sz="0" w:space="0" w:color="auto"/>
      </w:divBdr>
    </w:div>
    <w:div w:id="116333796">
      <w:bodyDiv w:val="1"/>
      <w:marLeft w:val="0"/>
      <w:marRight w:val="0"/>
      <w:marTop w:val="0"/>
      <w:marBottom w:val="0"/>
      <w:divBdr>
        <w:top w:val="none" w:sz="0" w:space="0" w:color="auto"/>
        <w:left w:val="none" w:sz="0" w:space="0" w:color="auto"/>
        <w:bottom w:val="none" w:sz="0" w:space="0" w:color="auto"/>
        <w:right w:val="none" w:sz="0" w:space="0" w:color="auto"/>
      </w:divBdr>
    </w:div>
    <w:div w:id="117651638">
      <w:bodyDiv w:val="1"/>
      <w:marLeft w:val="0"/>
      <w:marRight w:val="0"/>
      <w:marTop w:val="0"/>
      <w:marBottom w:val="0"/>
      <w:divBdr>
        <w:top w:val="none" w:sz="0" w:space="0" w:color="auto"/>
        <w:left w:val="none" w:sz="0" w:space="0" w:color="auto"/>
        <w:bottom w:val="none" w:sz="0" w:space="0" w:color="auto"/>
        <w:right w:val="none" w:sz="0" w:space="0" w:color="auto"/>
      </w:divBdr>
    </w:div>
    <w:div w:id="126898527">
      <w:bodyDiv w:val="1"/>
      <w:marLeft w:val="0"/>
      <w:marRight w:val="0"/>
      <w:marTop w:val="0"/>
      <w:marBottom w:val="0"/>
      <w:divBdr>
        <w:top w:val="none" w:sz="0" w:space="0" w:color="auto"/>
        <w:left w:val="none" w:sz="0" w:space="0" w:color="auto"/>
        <w:bottom w:val="none" w:sz="0" w:space="0" w:color="auto"/>
        <w:right w:val="none" w:sz="0" w:space="0" w:color="auto"/>
      </w:divBdr>
    </w:div>
    <w:div w:id="135686953">
      <w:bodyDiv w:val="1"/>
      <w:marLeft w:val="0"/>
      <w:marRight w:val="0"/>
      <w:marTop w:val="0"/>
      <w:marBottom w:val="0"/>
      <w:divBdr>
        <w:top w:val="none" w:sz="0" w:space="0" w:color="auto"/>
        <w:left w:val="none" w:sz="0" w:space="0" w:color="auto"/>
        <w:bottom w:val="none" w:sz="0" w:space="0" w:color="auto"/>
        <w:right w:val="none" w:sz="0" w:space="0" w:color="auto"/>
      </w:divBdr>
    </w:div>
    <w:div w:id="137456325">
      <w:bodyDiv w:val="1"/>
      <w:marLeft w:val="0"/>
      <w:marRight w:val="0"/>
      <w:marTop w:val="0"/>
      <w:marBottom w:val="0"/>
      <w:divBdr>
        <w:top w:val="none" w:sz="0" w:space="0" w:color="auto"/>
        <w:left w:val="none" w:sz="0" w:space="0" w:color="auto"/>
        <w:bottom w:val="none" w:sz="0" w:space="0" w:color="auto"/>
        <w:right w:val="none" w:sz="0" w:space="0" w:color="auto"/>
      </w:divBdr>
    </w:div>
    <w:div w:id="141698586">
      <w:bodyDiv w:val="1"/>
      <w:marLeft w:val="0"/>
      <w:marRight w:val="0"/>
      <w:marTop w:val="0"/>
      <w:marBottom w:val="0"/>
      <w:divBdr>
        <w:top w:val="none" w:sz="0" w:space="0" w:color="auto"/>
        <w:left w:val="none" w:sz="0" w:space="0" w:color="auto"/>
        <w:bottom w:val="none" w:sz="0" w:space="0" w:color="auto"/>
        <w:right w:val="none" w:sz="0" w:space="0" w:color="auto"/>
      </w:divBdr>
    </w:div>
    <w:div w:id="148981620">
      <w:bodyDiv w:val="1"/>
      <w:marLeft w:val="0"/>
      <w:marRight w:val="0"/>
      <w:marTop w:val="0"/>
      <w:marBottom w:val="0"/>
      <w:divBdr>
        <w:top w:val="none" w:sz="0" w:space="0" w:color="auto"/>
        <w:left w:val="none" w:sz="0" w:space="0" w:color="auto"/>
        <w:bottom w:val="none" w:sz="0" w:space="0" w:color="auto"/>
        <w:right w:val="none" w:sz="0" w:space="0" w:color="auto"/>
      </w:divBdr>
    </w:div>
    <w:div w:id="150024290">
      <w:bodyDiv w:val="1"/>
      <w:marLeft w:val="0"/>
      <w:marRight w:val="0"/>
      <w:marTop w:val="0"/>
      <w:marBottom w:val="0"/>
      <w:divBdr>
        <w:top w:val="none" w:sz="0" w:space="0" w:color="auto"/>
        <w:left w:val="none" w:sz="0" w:space="0" w:color="auto"/>
        <w:bottom w:val="none" w:sz="0" w:space="0" w:color="auto"/>
        <w:right w:val="none" w:sz="0" w:space="0" w:color="auto"/>
      </w:divBdr>
    </w:div>
    <w:div w:id="153228531">
      <w:bodyDiv w:val="1"/>
      <w:marLeft w:val="0"/>
      <w:marRight w:val="0"/>
      <w:marTop w:val="0"/>
      <w:marBottom w:val="0"/>
      <w:divBdr>
        <w:top w:val="none" w:sz="0" w:space="0" w:color="auto"/>
        <w:left w:val="none" w:sz="0" w:space="0" w:color="auto"/>
        <w:bottom w:val="none" w:sz="0" w:space="0" w:color="auto"/>
        <w:right w:val="none" w:sz="0" w:space="0" w:color="auto"/>
      </w:divBdr>
    </w:div>
    <w:div w:id="161817425">
      <w:bodyDiv w:val="1"/>
      <w:marLeft w:val="0"/>
      <w:marRight w:val="0"/>
      <w:marTop w:val="0"/>
      <w:marBottom w:val="0"/>
      <w:divBdr>
        <w:top w:val="none" w:sz="0" w:space="0" w:color="auto"/>
        <w:left w:val="none" w:sz="0" w:space="0" w:color="auto"/>
        <w:bottom w:val="none" w:sz="0" w:space="0" w:color="auto"/>
        <w:right w:val="none" w:sz="0" w:space="0" w:color="auto"/>
      </w:divBdr>
    </w:div>
    <w:div w:id="162672882">
      <w:bodyDiv w:val="1"/>
      <w:marLeft w:val="0"/>
      <w:marRight w:val="0"/>
      <w:marTop w:val="0"/>
      <w:marBottom w:val="0"/>
      <w:divBdr>
        <w:top w:val="none" w:sz="0" w:space="0" w:color="auto"/>
        <w:left w:val="none" w:sz="0" w:space="0" w:color="auto"/>
        <w:bottom w:val="none" w:sz="0" w:space="0" w:color="auto"/>
        <w:right w:val="none" w:sz="0" w:space="0" w:color="auto"/>
      </w:divBdr>
    </w:div>
    <w:div w:id="163782693">
      <w:bodyDiv w:val="1"/>
      <w:marLeft w:val="0"/>
      <w:marRight w:val="0"/>
      <w:marTop w:val="0"/>
      <w:marBottom w:val="0"/>
      <w:divBdr>
        <w:top w:val="none" w:sz="0" w:space="0" w:color="auto"/>
        <w:left w:val="none" w:sz="0" w:space="0" w:color="auto"/>
        <w:bottom w:val="none" w:sz="0" w:space="0" w:color="auto"/>
        <w:right w:val="none" w:sz="0" w:space="0" w:color="auto"/>
      </w:divBdr>
    </w:div>
    <w:div w:id="163982475">
      <w:bodyDiv w:val="1"/>
      <w:marLeft w:val="0"/>
      <w:marRight w:val="0"/>
      <w:marTop w:val="0"/>
      <w:marBottom w:val="0"/>
      <w:divBdr>
        <w:top w:val="none" w:sz="0" w:space="0" w:color="auto"/>
        <w:left w:val="none" w:sz="0" w:space="0" w:color="auto"/>
        <w:bottom w:val="none" w:sz="0" w:space="0" w:color="auto"/>
        <w:right w:val="none" w:sz="0" w:space="0" w:color="auto"/>
      </w:divBdr>
    </w:div>
    <w:div w:id="164246813">
      <w:bodyDiv w:val="1"/>
      <w:marLeft w:val="0"/>
      <w:marRight w:val="0"/>
      <w:marTop w:val="0"/>
      <w:marBottom w:val="0"/>
      <w:divBdr>
        <w:top w:val="none" w:sz="0" w:space="0" w:color="auto"/>
        <w:left w:val="none" w:sz="0" w:space="0" w:color="auto"/>
        <w:bottom w:val="none" w:sz="0" w:space="0" w:color="auto"/>
        <w:right w:val="none" w:sz="0" w:space="0" w:color="auto"/>
      </w:divBdr>
    </w:div>
    <w:div w:id="165631331">
      <w:bodyDiv w:val="1"/>
      <w:marLeft w:val="0"/>
      <w:marRight w:val="0"/>
      <w:marTop w:val="0"/>
      <w:marBottom w:val="0"/>
      <w:divBdr>
        <w:top w:val="none" w:sz="0" w:space="0" w:color="auto"/>
        <w:left w:val="none" w:sz="0" w:space="0" w:color="auto"/>
        <w:bottom w:val="none" w:sz="0" w:space="0" w:color="auto"/>
        <w:right w:val="none" w:sz="0" w:space="0" w:color="auto"/>
      </w:divBdr>
    </w:div>
    <w:div w:id="175076452">
      <w:bodyDiv w:val="1"/>
      <w:marLeft w:val="0"/>
      <w:marRight w:val="0"/>
      <w:marTop w:val="0"/>
      <w:marBottom w:val="0"/>
      <w:divBdr>
        <w:top w:val="none" w:sz="0" w:space="0" w:color="auto"/>
        <w:left w:val="none" w:sz="0" w:space="0" w:color="auto"/>
        <w:bottom w:val="none" w:sz="0" w:space="0" w:color="auto"/>
        <w:right w:val="none" w:sz="0" w:space="0" w:color="auto"/>
      </w:divBdr>
    </w:div>
    <w:div w:id="175464372">
      <w:bodyDiv w:val="1"/>
      <w:marLeft w:val="0"/>
      <w:marRight w:val="0"/>
      <w:marTop w:val="0"/>
      <w:marBottom w:val="0"/>
      <w:divBdr>
        <w:top w:val="none" w:sz="0" w:space="0" w:color="auto"/>
        <w:left w:val="none" w:sz="0" w:space="0" w:color="auto"/>
        <w:bottom w:val="none" w:sz="0" w:space="0" w:color="auto"/>
        <w:right w:val="none" w:sz="0" w:space="0" w:color="auto"/>
      </w:divBdr>
    </w:div>
    <w:div w:id="188684512">
      <w:bodyDiv w:val="1"/>
      <w:marLeft w:val="0"/>
      <w:marRight w:val="0"/>
      <w:marTop w:val="0"/>
      <w:marBottom w:val="0"/>
      <w:divBdr>
        <w:top w:val="none" w:sz="0" w:space="0" w:color="auto"/>
        <w:left w:val="none" w:sz="0" w:space="0" w:color="auto"/>
        <w:bottom w:val="none" w:sz="0" w:space="0" w:color="auto"/>
        <w:right w:val="none" w:sz="0" w:space="0" w:color="auto"/>
      </w:divBdr>
    </w:div>
    <w:div w:id="189413641">
      <w:bodyDiv w:val="1"/>
      <w:marLeft w:val="0"/>
      <w:marRight w:val="0"/>
      <w:marTop w:val="0"/>
      <w:marBottom w:val="0"/>
      <w:divBdr>
        <w:top w:val="none" w:sz="0" w:space="0" w:color="auto"/>
        <w:left w:val="none" w:sz="0" w:space="0" w:color="auto"/>
        <w:bottom w:val="none" w:sz="0" w:space="0" w:color="auto"/>
        <w:right w:val="none" w:sz="0" w:space="0" w:color="auto"/>
      </w:divBdr>
    </w:div>
    <w:div w:id="192618615">
      <w:bodyDiv w:val="1"/>
      <w:marLeft w:val="0"/>
      <w:marRight w:val="0"/>
      <w:marTop w:val="0"/>
      <w:marBottom w:val="0"/>
      <w:divBdr>
        <w:top w:val="none" w:sz="0" w:space="0" w:color="auto"/>
        <w:left w:val="none" w:sz="0" w:space="0" w:color="auto"/>
        <w:bottom w:val="none" w:sz="0" w:space="0" w:color="auto"/>
        <w:right w:val="none" w:sz="0" w:space="0" w:color="auto"/>
      </w:divBdr>
    </w:div>
    <w:div w:id="201749665">
      <w:bodyDiv w:val="1"/>
      <w:marLeft w:val="0"/>
      <w:marRight w:val="0"/>
      <w:marTop w:val="0"/>
      <w:marBottom w:val="0"/>
      <w:divBdr>
        <w:top w:val="none" w:sz="0" w:space="0" w:color="auto"/>
        <w:left w:val="none" w:sz="0" w:space="0" w:color="auto"/>
        <w:bottom w:val="none" w:sz="0" w:space="0" w:color="auto"/>
        <w:right w:val="none" w:sz="0" w:space="0" w:color="auto"/>
      </w:divBdr>
    </w:div>
    <w:div w:id="212734547">
      <w:bodyDiv w:val="1"/>
      <w:marLeft w:val="0"/>
      <w:marRight w:val="0"/>
      <w:marTop w:val="0"/>
      <w:marBottom w:val="0"/>
      <w:divBdr>
        <w:top w:val="none" w:sz="0" w:space="0" w:color="auto"/>
        <w:left w:val="none" w:sz="0" w:space="0" w:color="auto"/>
        <w:bottom w:val="none" w:sz="0" w:space="0" w:color="auto"/>
        <w:right w:val="none" w:sz="0" w:space="0" w:color="auto"/>
      </w:divBdr>
    </w:div>
    <w:div w:id="212817531">
      <w:bodyDiv w:val="1"/>
      <w:marLeft w:val="0"/>
      <w:marRight w:val="0"/>
      <w:marTop w:val="0"/>
      <w:marBottom w:val="0"/>
      <w:divBdr>
        <w:top w:val="none" w:sz="0" w:space="0" w:color="auto"/>
        <w:left w:val="none" w:sz="0" w:space="0" w:color="auto"/>
        <w:bottom w:val="none" w:sz="0" w:space="0" w:color="auto"/>
        <w:right w:val="none" w:sz="0" w:space="0" w:color="auto"/>
      </w:divBdr>
    </w:div>
    <w:div w:id="214003652">
      <w:bodyDiv w:val="1"/>
      <w:marLeft w:val="0"/>
      <w:marRight w:val="0"/>
      <w:marTop w:val="0"/>
      <w:marBottom w:val="0"/>
      <w:divBdr>
        <w:top w:val="none" w:sz="0" w:space="0" w:color="auto"/>
        <w:left w:val="none" w:sz="0" w:space="0" w:color="auto"/>
        <w:bottom w:val="none" w:sz="0" w:space="0" w:color="auto"/>
        <w:right w:val="none" w:sz="0" w:space="0" w:color="auto"/>
      </w:divBdr>
    </w:div>
    <w:div w:id="222378431">
      <w:bodyDiv w:val="1"/>
      <w:marLeft w:val="0"/>
      <w:marRight w:val="0"/>
      <w:marTop w:val="0"/>
      <w:marBottom w:val="0"/>
      <w:divBdr>
        <w:top w:val="none" w:sz="0" w:space="0" w:color="auto"/>
        <w:left w:val="none" w:sz="0" w:space="0" w:color="auto"/>
        <w:bottom w:val="none" w:sz="0" w:space="0" w:color="auto"/>
        <w:right w:val="none" w:sz="0" w:space="0" w:color="auto"/>
      </w:divBdr>
    </w:div>
    <w:div w:id="223882447">
      <w:bodyDiv w:val="1"/>
      <w:marLeft w:val="0"/>
      <w:marRight w:val="0"/>
      <w:marTop w:val="0"/>
      <w:marBottom w:val="0"/>
      <w:divBdr>
        <w:top w:val="none" w:sz="0" w:space="0" w:color="auto"/>
        <w:left w:val="none" w:sz="0" w:space="0" w:color="auto"/>
        <w:bottom w:val="none" w:sz="0" w:space="0" w:color="auto"/>
        <w:right w:val="none" w:sz="0" w:space="0" w:color="auto"/>
      </w:divBdr>
    </w:div>
    <w:div w:id="228931036">
      <w:bodyDiv w:val="1"/>
      <w:marLeft w:val="0"/>
      <w:marRight w:val="0"/>
      <w:marTop w:val="0"/>
      <w:marBottom w:val="0"/>
      <w:divBdr>
        <w:top w:val="none" w:sz="0" w:space="0" w:color="auto"/>
        <w:left w:val="none" w:sz="0" w:space="0" w:color="auto"/>
        <w:bottom w:val="none" w:sz="0" w:space="0" w:color="auto"/>
        <w:right w:val="none" w:sz="0" w:space="0" w:color="auto"/>
      </w:divBdr>
    </w:div>
    <w:div w:id="232352755">
      <w:bodyDiv w:val="1"/>
      <w:marLeft w:val="0"/>
      <w:marRight w:val="0"/>
      <w:marTop w:val="0"/>
      <w:marBottom w:val="0"/>
      <w:divBdr>
        <w:top w:val="none" w:sz="0" w:space="0" w:color="auto"/>
        <w:left w:val="none" w:sz="0" w:space="0" w:color="auto"/>
        <w:bottom w:val="none" w:sz="0" w:space="0" w:color="auto"/>
        <w:right w:val="none" w:sz="0" w:space="0" w:color="auto"/>
      </w:divBdr>
    </w:div>
    <w:div w:id="237330133">
      <w:bodyDiv w:val="1"/>
      <w:marLeft w:val="0"/>
      <w:marRight w:val="0"/>
      <w:marTop w:val="0"/>
      <w:marBottom w:val="0"/>
      <w:divBdr>
        <w:top w:val="none" w:sz="0" w:space="0" w:color="auto"/>
        <w:left w:val="none" w:sz="0" w:space="0" w:color="auto"/>
        <w:bottom w:val="none" w:sz="0" w:space="0" w:color="auto"/>
        <w:right w:val="none" w:sz="0" w:space="0" w:color="auto"/>
      </w:divBdr>
    </w:div>
    <w:div w:id="245967472">
      <w:bodyDiv w:val="1"/>
      <w:marLeft w:val="0"/>
      <w:marRight w:val="0"/>
      <w:marTop w:val="0"/>
      <w:marBottom w:val="0"/>
      <w:divBdr>
        <w:top w:val="none" w:sz="0" w:space="0" w:color="auto"/>
        <w:left w:val="none" w:sz="0" w:space="0" w:color="auto"/>
        <w:bottom w:val="none" w:sz="0" w:space="0" w:color="auto"/>
        <w:right w:val="none" w:sz="0" w:space="0" w:color="auto"/>
      </w:divBdr>
    </w:div>
    <w:div w:id="248469300">
      <w:bodyDiv w:val="1"/>
      <w:marLeft w:val="0"/>
      <w:marRight w:val="0"/>
      <w:marTop w:val="0"/>
      <w:marBottom w:val="0"/>
      <w:divBdr>
        <w:top w:val="none" w:sz="0" w:space="0" w:color="auto"/>
        <w:left w:val="none" w:sz="0" w:space="0" w:color="auto"/>
        <w:bottom w:val="none" w:sz="0" w:space="0" w:color="auto"/>
        <w:right w:val="none" w:sz="0" w:space="0" w:color="auto"/>
      </w:divBdr>
    </w:div>
    <w:div w:id="275214443">
      <w:bodyDiv w:val="1"/>
      <w:marLeft w:val="0"/>
      <w:marRight w:val="0"/>
      <w:marTop w:val="0"/>
      <w:marBottom w:val="0"/>
      <w:divBdr>
        <w:top w:val="none" w:sz="0" w:space="0" w:color="auto"/>
        <w:left w:val="none" w:sz="0" w:space="0" w:color="auto"/>
        <w:bottom w:val="none" w:sz="0" w:space="0" w:color="auto"/>
        <w:right w:val="none" w:sz="0" w:space="0" w:color="auto"/>
      </w:divBdr>
    </w:div>
    <w:div w:id="281962163">
      <w:bodyDiv w:val="1"/>
      <w:marLeft w:val="0"/>
      <w:marRight w:val="0"/>
      <w:marTop w:val="0"/>
      <w:marBottom w:val="0"/>
      <w:divBdr>
        <w:top w:val="none" w:sz="0" w:space="0" w:color="auto"/>
        <w:left w:val="none" w:sz="0" w:space="0" w:color="auto"/>
        <w:bottom w:val="none" w:sz="0" w:space="0" w:color="auto"/>
        <w:right w:val="none" w:sz="0" w:space="0" w:color="auto"/>
      </w:divBdr>
    </w:div>
    <w:div w:id="288240643">
      <w:bodyDiv w:val="1"/>
      <w:marLeft w:val="0"/>
      <w:marRight w:val="0"/>
      <w:marTop w:val="0"/>
      <w:marBottom w:val="0"/>
      <w:divBdr>
        <w:top w:val="none" w:sz="0" w:space="0" w:color="auto"/>
        <w:left w:val="none" w:sz="0" w:space="0" w:color="auto"/>
        <w:bottom w:val="none" w:sz="0" w:space="0" w:color="auto"/>
        <w:right w:val="none" w:sz="0" w:space="0" w:color="auto"/>
      </w:divBdr>
    </w:div>
    <w:div w:id="290088044">
      <w:bodyDiv w:val="1"/>
      <w:marLeft w:val="0"/>
      <w:marRight w:val="0"/>
      <w:marTop w:val="0"/>
      <w:marBottom w:val="0"/>
      <w:divBdr>
        <w:top w:val="none" w:sz="0" w:space="0" w:color="auto"/>
        <w:left w:val="none" w:sz="0" w:space="0" w:color="auto"/>
        <w:bottom w:val="none" w:sz="0" w:space="0" w:color="auto"/>
        <w:right w:val="none" w:sz="0" w:space="0" w:color="auto"/>
      </w:divBdr>
    </w:div>
    <w:div w:id="297733952">
      <w:bodyDiv w:val="1"/>
      <w:marLeft w:val="0"/>
      <w:marRight w:val="0"/>
      <w:marTop w:val="0"/>
      <w:marBottom w:val="0"/>
      <w:divBdr>
        <w:top w:val="none" w:sz="0" w:space="0" w:color="auto"/>
        <w:left w:val="none" w:sz="0" w:space="0" w:color="auto"/>
        <w:bottom w:val="none" w:sz="0" w:space="0" w:color="auto"/>
        <w:right w:val="none" w:sz="0" w:space="0" w:color="auto"/>
      </w:divBdr>
    </w:div>
    <w:div w:id="297999469">
      <w:bodyDiv w:val="1"/>
      <w:marLeft w:val="0"/>
      <w:marRight w:val="0"/>
      <w:marTop w:val="0"/>
      <w:marBottom w:val="0"/>
      <w:divBdr>
        <w:top w:val="none" w:sz="0" w:space="0" w:color="auto"/>
        <w:left w:val="none" w:sz="0" w:space="0" w:color="auto"/>
        <w:bottom w:val="none" w:sz="0" w:space="0" w:color="auto"/>
        <w:right w:val="none" w:sz="0" w:space="0" w:color="auto"/>
      </w:divBdr>
    </w:div>
    <w:div w:id="303392068">
      <w:bodyDiv w:val="1"/>
      <w:marLeft w:val="0"/>
      <w:marRight w:val="0"/>
      <w:marTop w:val="0"/>
      <w:marBottom w:val="0"/>
      <w:divBdr>
        <w:top w:val="none" w:sz="0" w:space="0" w:color="auto"/>
        <w:left w:val="none" w:sz="0" w:space="0" w:color="auto"/>
        <w:bottom w:val="none" w:sz="0" w:space="0" w:color="auto"/>
        <w:right w:val="none" w:sz="0" w:space="0" w:color="auto"/>
      </w:divBdr>
    </w:div>
    <w:div w:id="307520950">
      <w:bodyDiv w:val="1"/>
      <w:marLeft w:val="0"/>
      <w:marRight w:val="0"/>
      <w:marTop w:val="0"/>
      <w:marBottom w:val="0"/>
      <w:divBdr>
        <w:top w:val="none" w:sz="0" w:space="0" w:color="auto"/>
        <w:left w:val="none" w:sz="0" w:space="0" w:color="auto"/>
        <w:bottom w:val="none" w:sz="0" w:space="0" w:color="auto"/>
        <w:right w:val="none" w:sz="0" w:space="0" w:color="auto"/>
      </w:divBdr>
    </w:div>
    <w:div w:id="320548049">
      <w:bodyDiv w:val="1"/>
      <w:marLeft w:val="0"/>
      <w:marRight w:val="0"/>
      <w:marTop w:val="0"/>
      <w:marBottom w:val="0"/>
      <w:divBdr>
        <w:top w:val="none" w:sz="0" w:space="0" w:color="auto"/>
        <w:left w:val="none" w:sz="0" w:space="0" w:color="auto"/>
        <w:bottom w:val="none" w:sz="0" w:space="0" w:color="auto"/>
        <w:right w:val="none" w:sz="0" w:space="0" w:color="auto"/>
      </w:divBdr>
    </w:div>
    <w:div w:id="320743799">
      <w:bodyDiv w:val="1"/>
      <w:marLeft w:val="0"/>
      <w:marRight w:val="0"/>
      <w:marTop w:val="0"/>
      <w:marBottom w:val="0"/>
      <w:divBdr>
        <w:top w:val="none" w:sz="0" w:space="0" w:color="auto"/>
        <w:left w:val="none" w:sz="0" w:space="0" w:color="auto"/>
        <w:bottom w:val="none" w:sz="0" w:space="0" w:color="auto"/>
        <w:right w:val="none" w:sz="0" w:space="0" w:color="auto"/>
      </w:divBdr>
    </w:div>
    <w:div w:id="321740262">
      <w:bodyDiv w:val="1"/>
      <w:marLeft w:val="0"/>
      <w:marRight w:val="0"/>
      <w:marTop w:val="0"/>
      <w:marBottom w:val="0"/>
      <w:divBdr>
        <w:top w:val="none" w:sz="0" w:space="0" w:color="auto"/>
        <w:left w:val="none" w:sz="0" w:space="0" w:color="auto"/>
        <w:bottom w:val="none" w:sz="0" w:space="0" w:color="auto"/>
        <w:right w:val="none" w:sz="0" w:space="0" w:color="auto"/>
      </w:divBdr>
    </w:div>
    <w:div w:id="323709745">
      <w:bodyDiv w:val="1"/>
      <w:marLeft w:val="0"/>
      <w:marRight w:val="0"/>
      <w:marTop w:val="0"/>
      <w:marBottom w:val="0"/>
      <w:divBdr>
        <w:top w:val="none" w:sz="0" w:space="0" w:color="auto"/>
        <w:left w:val="none" w:sz="0" w:space="0" w:color="auto"/>
        <w:bottom w:val="none" w:sz="0" w:space="0" w:color="auto"/>
        <w:right w:val="none" w:sz="0" w:space="0" w:color="auto"/>
      </w:divBdr>
    </w:div>
    <w:div w:id="331375017">
      <w:bodyDiv w:val="1"/>
      <w:marLeft w:val="0"/>
      <w:marRight w:val="0"/>
      <w:marTop w:val="0"/>
      <w:marBottom w:val="0"/>
      <w:divBdr>
        <w:top w:val="none" w:sz="0" w:space="0" w:color="auto"/>
        <w:left w:val="none" w:sz="0" w:space="0" w:color="auto"/>
        <w:bottom w:val="none" w:sz="0" w:space="0" w:color="auto"/>
        <w:right w:val="none" w:sz="0" w:space="0" w:color="auto"/>
      </w:divBdr>
    </w:div>
    <w:div w:id="334770842">
      <w:bodyDiv w:val="1"/>
      <w:marLeft w:val="0"/>
      <w:marRight w:val="0"/>
      <w:marTop w:val="0"/>
      <w:marBottom w:val="0"/>
      <w:divBdr>
        <w:top w:val="none" w:sz="0" w:space="0" w:color="auto"/>
        <w:left w:val="none" w:sz="0" w:space="0" w:color="auto"/>
        <w:bottom w:val="none" w:sz="0" w:space="0" w:color="auto"/>
        <w:right w:val="none" w:sz="0" w:space="0" w:color="auto"/>
      </w:divBdr>
    </w:div>
    <w:div w:id="338235491">
      <w:bodyDiv w:val="1"/>
      <w:marLeft w:val="0"/>
      <w:marRight w:val="0"/>
      <w:marTop w:val="0"/>
      <w:marBottom w:val="0"/>
      <w:divBdr>
        <w:top w:val="none" w:sz="0" w:space="0" w:color="auto"/>
        <w:left w:val="none" w:sz="0" w:space="0" w:color="auto"/>
        <w:bottom w:val="none" w:sz="0" w:space="0" w:color="auto"/>
        <w:right w:val="none" w:sz="0" w:space="0" w:color="auto"/>
      </w:divBdr>
    </w:div>
    <w:div w:id="350573189">
      <w:bodyDiv w:val="1"/>
      <w:marLeft w:val="0"/>
      <w:marRight w:val="0"/>
      <w:marTop w:val="0"/>
      <w:marBottom w:val="0"/>
      <w:divBdr>
        <w:top w:val="none" w:sz="0" w:space="0" w:color="auto"/>
        <w:left w:val="none" w:sz="0" w:space="0" w:color="auto"/>
        <w:bottom w:val="none" w:sz="0" w:space="0" w:color="auto"/>
        <w:right w:val="none" w:sz="0" w:space="0" w:color="auto"/>
      </w:divBdr>
    </w:div>
    <w:div w:id="360015507">
      <w:bodyDiv w:val="1"/>
      <w:marLeft w:val="0"/>
      <w:marRight w:val="0"/>
      <w:marTop w:val="0"/>
      <w:marBottom w:val="0"/>
      <w:divBdr>
        <w:top w:val="none" w:sz="0" w:space="0" w:color="auto"/>
        <w:left w:val="none" w:sz="0" w:space="0" w:color="auto"/>
        <w:bottom w:val="none" w:sz="0" w:space="0" w:color="auto"/>
        <w:right w:val="none" w:sz="0" w:space="0" w:color="auto"/>
      </w:divBdr>
    </w:div>
    <w:div w:id="360668047">
      <w:bodyDiv w:val="1"/>
      <w:marLeft w:val="0"/>
      <w:marRight w:val="0"/>
      <w:marTop w:val="0"/>
      <w:marBottom w:val="0"/>
      <w:divBdr>
        <w:top w:val="none" w:sz="0" w:space="0" w:color="auto"/>
        <w:left w:val="none" w:sz="0" w:space="0" w:color="auto"/>
        <w:bottom w:val="none" w:sz="0" w:space="0" w:color="auto"/>
        <w:right w:val="none" w:sz="0" w:space="0" w:color="auto"/>
      </w:divBdr>
    </w:div>
    <w:div w:id="362677334">
      <w:bodyDiv w:val="1"/>
      <w:marLeft w:val="0"/>
      <w:marRight w:val="0"/>
      <w:marTop w:val="0"/>
      <w:marBottom w:val="0"/>
      <w:divBdr>
        <w:top w:val="none" w:sz="0" w:space="0" w:color="auto"/>
        <w:left w:val="none" w:sz="0" w:space="0" w:color="auto"/>
        <w:bottom w:val="none" w:sz="0" w:space="0" w:color="auto"/>
        <w:right w:val="none" w:sz="0" w:space="0" w:color="auto"/>
      </w:divBdr>
    </w:div>
    <w:div w:id="370693931">
      <w:bodyDiv w:val="1"/>
      <w:marLeft w:val="0"/>
      <w:marRight w:val="0"/>
      <w:marTop w:val="0"/>
      <w:marBottom w:val="0"/>
      <w:divBdr>
        <w:top w:val="none" w:sz="0" w:space="0" w:color="auto"/>
        <w:left w:val="none" w:sz="0" w:space="0" w:color="auto"/>
        <w:bottom w:val="none" w:sz="0" w:space="0" w:color="auto"/>
        <w:right w:val="none" w:sz="0" w:space="0" w:color="auto"/>
      </w:divBdr>
    </w:div>
    <w:div w:id="379716088">
      <w:bodyDiv w:val="1"/>
      <w:marLeft w:val="0"/>
      <w:marRight w:val="0"/>
      <w:marTop w:val="0"/>
      <w:marBottom w:val="0"/>
      <w:divBdr>
        <w:top w:val="none" w:sz="0" w:space="0" w:color="auto"/>
        <w:left w:val="none" w:sz="0" w:space="0" w:color="auto"/>
        <w:bottom w:val="none" w:sz="0" w:space="0" w:color="auto"/>
        <w:right w:val="none" w:sz="0" w:space="0" w:color="auto"/>
      </w:divBdr>
    </w:div>
    <w:div w:id="388921922">
      <w:bodyDiv w:val="1"/>
      <w:marLeft w:val="0"/>
      <w:marRight w:val="0"/>
      <w:marTop w:val="0"/>
      <w:marBottom w:val="0"/>
      <w:divBdr>
        <w:top w:val="none" w:sz="0" w:space="0" w:color="auto"/>
        <w:left w:val="none" w:sz="0" w:space="0" w:color="auto"/>
        <w:bottom w:val="none" w:sz="0" w:space="0" w:color="auto"/>
        <w:right w:val="none" w:sz="0" w:space="0" w:color="auto"/>
      </w:divBdr>
    </w:div>
    <w:div w:id="390885630">
      <w:bodyDiv w:val="1"/>
      <w:marLeft w:val="0"/>
      <w:marRight w:val="0"/>
      <w:marTop w:val="0"/>
      <w:marBottom w:val="0"/>
      <w:divBdr>
        <w:top w:val="none" w:sz="0" w:space="0" w:color="auto"/>
        <w:left w:val="none" w:sz="0" w:space="0" w:color="auto"/>
        <w:bottom w:val="none" w:sz="0" w:space="0" w:color="auto"/>
        <w:right w:val="none" w:sz="0" w:space="0" w:color="auto"/>
      </w:divBdr>
    </w:div>
    <w:div w:id="391775991">
      <w:bodyDiv w:val="1"/>
      <w:marLeft w:val="0"/>
      <w:marRight w:val="0"/>
      <w:marTop w:val="0"/>
      <w:marBottom w:val="0"/>
      <w:divBdr>
        <w:top w:val="none" w:sz="0" w:space="0" w:color="auto"/>
        <w:left w:val="none" w:sz="0" w:space="0" w:color="auto"/>
        <w:bottom w:val="none" w:sz="0" w:space="0" w:color="auto"/>
        <w:right w:val="none" w:sz="0" w:space="0" w:color="auto"/>
      </w:divBdr>
    </w:div>
    <w:div w:id="399790329">
      <w:bodyDiv w:val="1"/>
      <w:marLeft w:val="0"/>
      <w:marRight w:val="0"/>
      <w:marTop w:val="0"/>
      <w:marBottom w:val="0"/>
      <w:divBdr>
        <w:top w:val="none" w:sz="0" w:space="0" w:color="auto"/>
        <w:left w:val="none" w:sz="0" w:space="0" w:color="auto"/>
        <w:bottom w:val="none" w:sz="0" w:space="0" w:color="auto"/>
        <w:right w:val="none" w:sz="0" w:space="0" w:color="auto"/>
      </w:divBdr>
    </w:div>
    <w:div w:id="409277317">
      <w:bodyDiv w:val="1"/>
      <w:marLeft w:val="0"/>
      <w:marRight w:val="0"/>
      <w:marTop w:val="0"/>
      <w:marBottom w:val="0"/>
      <w:divBdr>
        <w:top w:val="none" w:sz="0" w:space="0" w:color="auto"/>
        <w:left w:val="none" w:sz="0" w:space="0" w:color="auto"/>
        <w:bottom w:val="none" w:sz="0" w:space="0" w:color="auto"/>
        <w:right w:val="none" w:sz="0" w:space="0" w:color="auto"/>
      </w:divBdr>
    </w:div>
    <w:div w:id="422459869">
      <w:bodyDiv w:val="1"/>
      <w:marLeft w:val="0"/>
      <w:marRight w:val="0"/>
      <w:marTop w:val="0"/>
      <w:marBottom w:val="0"/>
      <w:divBdr>
        <w:top w:val="none" w:sz="0" w:space="0" w:color="auto"/>
        <w:left w:val="none" w:sz="0" w:space="0" w:color="auto"/>
        <w:bottom w:val="none" w:sz="0" w:space="0" w:color="auto"/>
        <w:right w:val="none" w:sz="0" w:space="0" w:color="auto"/>
      </w:divBdr>
    </w:div>
    <w:div w:id="435487322">
      <w:bodyDiv w:val="1"/>
      <w:marLeft w:val="0"/>
      <w:marRight w:val="0"/>
      <w:marTop w:val="0"/>
      <w:marBottom w:val="0"/>
      <w:divBdr>
        <w:top w:val="none" w:sz="0" w:space="0" w:color="auto"/>
        <w:left w:val="none" w:sz="0" w:space="0" w:color="auto"/>
        <w:bottom w:val="none" w:sz="0" w:space="0" w:color="auto"/>
        <w:right w:val="none" w:sz="0" w:space="0" w:color="auto"/>
      </w:divBdr>
    </w:div>
    <w:div w:id="440299236">
      <w:bodyDiv w:val="1"/>
      <w:marLeft w:val="0"/>
      <w:marRight w:val="0"/>
      <w:marTop w:val="0"/>
      <w:marBottom w:val="0"/>
      <w:divBdr>
        <w:top w:val="none" w:sz="0" w:space="0" w:color="auto"/>
        <w:left w:val="none" w:sz="0" w:space="0" w:color="auto"/>
        <w:bottom w:val="none" w:sz="0" w:space="0" w:color="auto"/>
        <w:right w:val="none" w:sz="0" w:space="0" w:color="auto"/>
      </w:divBdr>
    </w:div>
    <w:div w:id="441874612">
      <w:bodyDiv w:val="1"/>
      <w:marLeft w:val="0"/>
      <w:marRight w:val="0"/>
      <w:marTop w:val="0"/>
      <w:marBottom w:val="0"/>
      <w:divBdr>
        <w:top w:val="none" w:sz="0" w:space="0" w:color="auto"/>
        <w:left w:val="none" w:sz="0" w:space="0" w:color="auto"/>
        <w:bottom w:val="none" w:sz="0" w:space="0" w:color="auto"/>
        <w:right w:val="none" w:sz="0" w:space="0" w:color="auto"/>
      </w:divBdr>
    </w:div>
    <w:div w:id="442892791">
      <w:bodyDiv w:val="1"/>
      <w:marLeft w:val="0"/>
      <w:marRight w:val="0"/>
      <w:marTop w:val="0"/>
      <w:marBottom w:val="0"/>
      <w:divBdr>
        <w:top w:val="none" w:sz="0" w:space="0" w:color="auto"/>
        <w:left w:val="none" w:sz="0" w:space="0" w:color="auto"/>
        <w:bottom w:val="none" w:sz="0" w:space="0" w:color="auto"/>
        <w:right w:val="none" w:sz="0" w:space="0" w:color="auto"/>
      </w:divBdr>
    </w:div>
    <w:div w:id="448278630">
      <w:bodyDiv w:val="1"/>
      <w:marLeft w:val="0"/>
      <w:marRight w:val="0"/>
      <w:marTop w:val="0"/>
      <w:marBottom w:val="0"/>
      <w:divBdr>
        <w:top w:val="none" w:sz="0" w:space="0" w:color="auto"/>
        <w:left w:val="none" w:sz="0" w:space="0" w:color="auto"/>
        <w:bottom w:val="none" w:sz="0" w:space="0" w:color="auto"/>
        <w:right w:val="none" w:sz="0" w:space="0" w:color="auto"/>
      </w:divBdr>
    </w:div>
    <w:div w:id="455486717">
      <w:bodyDiv w:val="1"/>
      <w:marLeft w:val="0"/>
      <w:marRight w:val="0"/>
      <w:marTop w:val="0"/>
      <w:marBottom w:val="0"/>
      <w:divBdr>
        <w:top w:val="none" w:sz="0" w:space="0" w:color="auto"/>
        <w:left w:val="none" w:sz="0" w:space="0" w:color="auto"/>
        <w:bottom w:val="none" w:sz="0" w:space="0" w:color="auto"/>
        <w:right w:val="none" w:sz="0" w:space="0" w:color="auto"/>
      </w:divBdr>
    </w:div>
    <w:div w:id="456684610">
      <w:bodyDiv w:val="1"/>
      <w:marLeft w:val="0"/>
      <w:marRight w:val="0"/>
      <w:marTop w:val="0"/>
      <w:marBottom w:val="0"/>
      <w:divBdr>
        <w:top w:val="none" w:sz="0" w:space="0" w:color="auto"/>
        <w:left w:val="none" w:sz="0" w:space="0" w:color="auto"/>
        <w:bottom w:val="none" w:sz="0" w:space="0" w:color="auto"/>
        <w:right w:val="none" w:sz="0" w:space="0" w:color="auto"/>
      </w:divBdr>
    </w:div>
    <w:div w:id="481391633">
      <w:bodyDiv w:val="1"/>
      <w:marLeft w:val="0"/>
      <w:marRight w:val="0"/>
      <w:marTop w:val="0"/>
      <w:marBottom w:val="0"/>
      <w:divBdr>
        <w:top w:val="none" w:sz="0" w:space="0" w:color="auto"/>
        <w:left w:val="none" w:sz="0" w:space="0" w:color="auto"/>
        <w:bottom w:val="none" w:sz="0" w:space="0" w:color="auto"/>
        <w:right w:val="none" w:sz="0" w:space="0" w:color="auto"/>
      </w:divBdr>
    </w:div>
    <w:div w:id="482236021">
      <w:bodyDiv w:val="1"/>
      <w:marLeft w:val="0"/>
      <w:marRight w:val="0"/>
      <w:marTop w:val="0"/>
      <w:marBottom w:val="0"/>
      <w:divBdr>
        <w:top w:val="none" w:sz="0" w:space="0" w:color="auto"/>
        <w:left w:val="none" w:sz="0" w:space="0" w:color="auto"/>
        <w:bottom w:val="none" w:sz="0" w:space="0" w:color="auto"/>
        <w:right w:val="none" w:sz="0" w:space="0" w:color="auto"/>
      </w:divBdr>
    </w:div>
    <w:div w:id="501313253">
      <w:bodyDiv w:val="1"/>
      <w:marLeft w:val="0"/>
      <w:marRight w:val="0"/>
      <w:marTop w:val="0"/>
      <w:marBottom w:val="0"/>
      <w:divBdr>
        <w:top w:val="none" w:sz="0" w:space="0" w:color="auto"/>
        <w:left w:val="none" w:sz="0" w:space="0" w:color="auto"/>
        <w:bottom w:val="none" w:sz="0" w:space="0" w:color="auto"/>
        <w:right w:val="none" w:sz="0" w:space="0" w:color="auto"/>
      </w:divBdr>
    </w:div>
    <w:div w:id="502284027">
      <w:bodyDiv w:val="1"/>
      <w:marLeft w:val="0"/>
      <w:marRight w:val="0"/>
      <w:marTop w:val="0"/>
      <w:marBottom w:val="0"/>
      <w:divBdr>
        <w:top w:val="none" w:sz="0" w:space="0" w:color="auto"/>
        <w:left w:val="none" w:sz="0" w:space="0" w:color="auto"/>
        <w:bottom w:val="none" w:sz="0" w:space="0" w:color="auto"/>
        <w:right w:val="none" w:sz="0" w:space="0" w:color="auto"/>
      </w:divBdr>
    </w:div>
    <w:div w:id="512844901">
      <w:bodyDiv w:val="1"/>
      <w:marLeft w:val="0"/>
      <w:marRight w:val="0"/>
      <w:marTop w:val="0"/>
      <w:marBottom w:val="0"/>
      <w:divBdr>
        <w:top w:val="none" w:sz="0" w:space="0" w:color="auto"/>
        <w:left w:val="none" w:sz="0" w:space="0" w:color="auto"/>
        <w:bottom w:val="none" w:sz="0" w:space="0" w:color="auto"/>
        <w:right w:val="none" w:sz="0" w:space="0" w:color="auto"/>
      </w:divBdr>
    </w:div>
    <w:div w:id="515460271">
      <w:bodyDiv w:val="1"/>
      <w:marLeft w:val="0"/>
      <w:marRight w:val="0"/>
      <w:marTop w:val="0"/>
      <w:marBottom w:val="0"/>
      <w:divBdr>
        <w:top w:val="none" w:sz="0" w:space="0" w:color="auto"/>
        <w:left w:val="none" w:sz="0" w:space="0" w:color="auto"/>
        <w:bottom w:val="none" w:sz="0" w:space="0" w:color="auto"/>
        <w:right w:val="none" w:sz="0" w:space="0" w:color="auto"/>
      </w:divBdr>
    </w:div>
    <w:div w:id="525140936">
      <w:bodyDiv w:val="1"/>
      <w:marLeft w:val="0"/>
      <w:marRight w:val="0"/>
      <w:marTop w:val="0"/>
      <w:marBottom w:val="0"/>
      <w:divBdr>
        <w:top w:val="none" w:sz="0" w:space="0" w:color="auto"/>
        <w:left w:val="none" w:sz="0" w:space="0" w:color="auto"/>
        <w:bottom w:val="none" w:sz="0" w:space="0" w:color="auto"/>
        <w:right w:val="none" w:sz="0" w:space="0" w:color="auto"/>
      </w:divBdr>
    </w:div>
    <w:div w:id="525488722">
      <w:bodyDiv w:val="1"/>
      <w:marLeft w:val="0"/>
      <w:marRight w:val="0"/>
      <w:marTop w:val="0"/>
      <w:marBottom w:val="0"/>
      <w:divBdr>
        <w:top w:val="none" w:sz="0" w:space="0" w:color="auto"/>
        <w:left w:val="none" w:sz="0" w:space="0" w:color="auto"/>
        <w:bottom w:val="none" w:sz="0" w:space="0" w:color="auto"/>
        <w:right w:val="none" w:sz="0" w:space="0" w:color="auto"/>
      </w:divBdr>
    </w:div>
    <w:div w:id="527446716">
      <w:bodyDiv w:val="1"/>
      <w:marLeft w:val="0"/>
      <w:marRight w:val="0"/>
      <w:marTop w:val="0"/>
      <w:marBottom w:val="0"/>
      <w:divBdr>
        <w:top w:val="none" w:sz="0" w:space="0" w:color="auto"/>
        <w:left w:val="none" w:sz="0" w:space="0" w:color="auto"/>
        <w:bottom w:val="none" w:sz="0" w:space="0" w:color="auto"/>
        <w:right w:val="none" w:sz="0" w:space="0" w:color="auto"/>
      </w:divBdr>
    </w:div>
    <w:div w:id="533662224">
      <w:bodyDiv w:val="1"/>
      <w:marLeft w:val="0"/>
      <w:marRight w:val="0"/>
      <w:marTop w:val="0"/>
      <w:marBottom w:val="0"/>
      <w:divBdr>
        <w:top w:val="none" w:sz="0" w:space="0" w:color="auto"/>
        <w:left w:val="none" w:sz="0" w:space="0" w:color="auto"/>
        <w:bottom w:val="none" w:sz="0" w:space="0" w:color="auto"/>
        <w:right w:val="none" w:sz="0" w:space="0" w:color="auto"/>
      </w:divBdr>
    </w:div>
    <w:div w:id="534004317">
      <w:bodyDiv w:val="1"/>
      <w:marLeft w:val="0"/>
      <w:marRight w:val="0"/>
      <w:marTop w:val="0"/>
      <w:marBottom w:val="0"/>
      <w:divBdr>
        <w:top w:val="none" w:sz="0" w:space="0" w:color="auto"/>
        <w:left w:val="none" w:sz="0" w:space="0" w:color="auto"/>
        <w:bottom w:val="none" w:sz="0" w:space="0" w:color="auto"/>
        <w:right w:val="none" w:sz="0" w:space="0" w:color="auto"/>
      </w:divBdr>
    </w:div>
    <w:div w:id="552621123">
      <w:bodyDiv w:val="1"/>
      <w:marLeft w:val="0"/>
      <w:marRight w:val="0"/>
      <w:marTop w:val="0"/>
      <w:marBottom w:val="0"/>
      <w:divBdr>
        <w:top w:val="none" w:sz="0" w:space="0" w:color="auto"/>
        <w:left w:val="none" w:sz="0" w:space="0" w:color="auto"/>
        <w:bottom w:val="none" w:sz="0" w:space="0" w:color="auto"/>
        <w:right w:val="none" w:sz="0" w:space="0" w:color="auto"/>
      </w:divBdr>
    </w:div>
    <w:div w:id="558441051">
      <w:bodyDiv w:val="1"/>
      <w:marLeft w:val="0"/>
      <w:marRight w:val="0"/>
      <w:marTop w:val="0"/>
      <w:marBottom w:val="0"/>
      <w:divBdr>
        <w:top w:val="none" w:sz="0" w:space="0" w:color="auto"/>
        <w:left w:val="none" w:sz="0" w:space="0" w:color="auto"/>
        <w:bottom w:val="none" w:sz="0" w:space="0" w:color="auto"/>
        <w:right w:val="none" w:sz="0" w:space="0" w:color="auto"/>
      </w:divBdr>
    </w:div>
    <w:div w:id="561257043">
      <w:bodyDiv w:val="1"/>
      <w:marLeft w:val="0"/>
      <w:marRight w:val="0"/>
      <w:marTop w:val="0"/>
      <w:marBottom w:val="0"/>
      <w:divBdr>
        <w:top w:val="none" w:sz="0" w:space="0" w:color="auto"/>
        <w:left w:val="none" w:sz="0" w:space="0" w:color="auto"/>
        <w:bottom w:val="none" w:sz="0" w:space="0" w:color="auto"/>
        <w:right w:val="none" w:sz="0" w:space="0" w:color="auto"/>
      </w:divBdr>
    </w:div>
    <w:div w:id="576480108">
      <w:bodyDiv w:val="1"/>
      <w:marLeft w:val="0"/>
      <w:marRight w:val="0"/>
      <w:marTop w:val="0"/>
      <w:marBottom w:val="0"/>
      <w:divBdr>
        <w:top w:val="none" w:sz="0" w:space="0" w:color="auto"/>
        <w:left w:val="none" w:sz="0" w:space="0" w:color="auto"/>
        <w:bottom w:val="none" w:sz="0" w:space="0" w:color="auto"/>
        <w:right w:val="none" w:sz="0" w:space="0" w:color="auto"/>
      </w:divBdr>
    </w:div>
    <w:div w:id="577860563">
      <w:bodyDiv w:val="1"/>
      <w:marLeft w:val="0"/>
      <w:marRight w:val="0"/>
      <w:marTop w:val="0"/>
      <w:marBottom w:val="0"/>
      <w:divBdr>
        <w:top w:val="none" w:sz="0" w:space="0" w:color="auto"/>
        <w:left w:val="none" w:sz="0" w:space="0" w:color="auto"/>
        <w:bottom w:val="none" w:sz="0" w:space="0" w:color="auto"/>
        <w:right w:val="none" w:sz="0" w:space="0" w:color="auto"/>
      </w:divBdr>
    </w:div>
    <w:div w:id="584654838">
      <w:bodyDiv w:val="1"/>
      <w:marLeft w:val="0"/>
      <w:marRight w:val="0"/>
      <w:marTop w:val="0"/>
      <w:marBottom w:val="0"/>
      <w:divBdr>
        <w:top w:val="none" w:sz="0" w:space="0" w:color="auto"/>
        <w:left w:val="none" w:sz="0" w:space="0" w:color="auto"/>
        <w:bottom w:val="none" w:sz="0" w:space="0" w:color="auto"/>
        <w:right w:val="none" w:sz="0" w:space="0" w:color="auto"/>
      </w:divBdr>
    </w:div>
    <w:div w:id="585923323">
      <w:bodyDiv w:val="1"/>
      <w:marLeft w:val="0"/>
      <w:marRight w:val="0"/>
      <w:marTop w:val="0"/>
      <w:marBottom w:val="0"/>
      <w:divBdr>
        <w:top w:val="none" w:sz="0" w:space="0" w:color="auto"/>
        <w:left w:val="none" w:sz="0" w:space="0" w:color="auto"/>
        <w:bottom w:val="none" w:sz="0" w:space="0" w:color="auto"/>
        <w:right w:val="none" w:sz="0" w:space="0" w:color="auto"/>
      </w:divBdr>
    </w:div>
    <w:div w:id="590895603">
      <w:bodyDiv w:val="1"/>
      <w:marLeft w:val="0"/>
      <w:marRight w:val="0"/>
      <w:marTop w:val="0"/>
      <w:marBottom w:val="0"/>
      <w:divBdr>
        <w:top w:val="none" w:sz="0" w:space="0" w:color="auto"/>
        <w:left w:val="none" w:sz="0" w:space="0" w:color="auto"/>
        <w:bottom w:val="none" w:sz="0" w:space="0" w:color="auto"/>
        <w:right w:val="none" w:sz="0" w:space="0" w:color="auto"/>
      </w:divBdr>
    </w:div>
    <w:div w:id="599801849">
      <w:bodyDiv w:val="1"/>
      <w:marLeft w:val="0"/>
      <w:marRight w:val="0"/>
      <w:marTop w:val="0"/>
      <w:marBottom w:val="0"/>
      <w:divBdr>
        <w:top w:val="none" w:sz="0" w:space="0" w:color="auto"/>
        <w:left w:val="none" w:sz="0" w:space="0" w:color="auto"/>
        <w:bottom w:val="none" w:sz="0" w:space="0" w:color="auto"/>
        <w:right w:val="none" w:sz="0" w:space="0" w:color="auto"/>
      </w:divBdr>
    </w:div>
    <w:div w:id="605692295">
      <w:bodyDiv w:val="1"/>
      <w:marLeft w:val="0"/>
      <w:marRight w:val="0"/>
      <w:marTop w:val="0"/>
      <w:marBottom w:val="0"/>
      <w:divBdr>
        <w:top w:val="none" w:sz="0" w:space="0" w:color="auto"/>
        <w:left w:val="none" w:sz="0" w:space="0" w:color="auto"/>
        <w:bottom w:val="none" w:sz="0" w:space="0" w:color="auto"/>
        <w:right w:val="none" w:sz="0" w:space="0" w:color="auto"/>
      </w:divBdr>
    </w:div>
    <w:div w:id="611936176">
      <w:bodyDiv w:val="1"/>
      <w:marLeft w:val="0"/>
      <w:marRight w:val="0"/>
      <w:marTop w:val="0"/>
      <w:marBottom w:val="0"/>
      <w:divBdr>
        <w:top w:val="none" w:sz="0" w:space="0" w:color="auto"/>
        <w:left w:val="none" w:sz="0" w:space="0" w:color="auto"/>
        <w:bottom w:val="none" w:sz="0" w:space="0" w:color="auto"/>
        <w:right w:val="none" w:sz="0" w:space="0" w:color="auto"/>
      </w:divBdr>
    </w:div>
    <w:div w:id="636446888">
      <w:bodyDiv w:val="1"/>
      <w:marLeft w:val="0"/>
      <w:marRight w:val="0"/>
      <w:marTop w:val="0"/>
      <w:marBottom w:val="0"/>
      <w:divBdr>
        <w:top w:val="none" w:sz="0" w:space="0" w:color="auto"/>
        <w:left w:val="none" w:sz="0" w:space="0" w:color="auto"/>
        <w:bottom w:val="none" w:sz="0" w:space="0" w:color="auto"/>
        <w:right w:val="none" w:sz="0" w:space="0" w:color="auto"/>
      </w:divBdr>
    </w:div>
    <w:div w:id="637145786">
      <w:bodyDiv w:val="1"/>
      <w:marLeft w:val="0"/>
      <w:marRight w:val="0"/>
      <w:marTop w:val="0"/>
      <w:marBottom w:val="0"/>
      <w:divBdr>
        <w:top w:val="none" w:sz="0" w:space="0" w:color="auto"/>
        <w:left w:val="none" w:sz="0" w:space="0" w:color="auto"/>
        <w:bottom w:val="none" w:sz="0" w:space="0" w:color="auto"/>
        <w:right w:val="none" w:sz="0" w:space="0" w:color="auto"/>
      </w:divBdr>
    </w:div>
    <w:div w:id="645014392">
      <w:bodyDiv w:val="1"/>
      <w:marLeft w:val="0"/>
      <w:marRight w:val="0"/>
      <w:marTop w:val="0"/>
      <w:marBottom w:val="0"/>
      <w:divBdr>
        <w:top w:val="none" w:sz="0" w:space="0" w:color="auto"/>
        <w:left w:val="none" w:sz="0" w:space="0" w:color="auto"/>
        <w:bottom w:val="none" w:sz="0" w:space="0" w:color="auto"/>
        <w:right w:val="none" w:sz="0" w:space="0" w:color="auto"/>
      </w:divBdr>
    </w:div>
    <w:div w:id="647638548">
      <w:bodyDiv w:val="1"/>
      <w:marLeft w:val="0"/>
      <w:marRight w:val="0"/>
      <w:marTop w:val="0"/>
      <w:marBottom w:val="0"/>
      <w:divBdr>
        <w:top w:val="none" w:sz="0" w:space="0" w:color="auto"/>
        <w:left w:val="none" w:sz="0" w:space="0" w:color="auto"/>
        <w:bottom w:val="none" w:sz="0" w:space="0" w:color="auto"/>
        <w:right w:val="none" w:sz="0" w:space="0" w:color="auto"/>
      </w:divBdr>
    </w:div>
    <w:div w:id="663902428">
      <w:bodyDiv w:val="1"/>
      <w:marLeft w:val="0"/>
      <w:marRight w:val="0"/>
      <w:marTop w:val="0"/>
      <w:marBottom w:val="0"/>
      <w:divBdr>
        <w:top w:val="none" w:sz="0" w:space="0" w:color="auto"/>
        <w:left w:val="none" w:sz="0" w:space="0" w:color="auto"/>
        <w:bottom w:val="none" w:sz="0" w:space="0" w:color="auto"/>
        <w:right w:val="none" w:sz="0" w:space="0" w:color="auto"/>
      </w:divBdr>
    </w:div>
    <w:div w:id="671882096">
      <w:bodyDiv w:val="1"/>
      <w:marLeft w:val="0"/>
      <w:marRight w:val="0"/>
      <w:marTop w:val="0"/>
      <w:marBottom w:val="0"/>
      <w:divBdr>
        <w:top w:val="none" w:sz="0" w:space="0" w:color="auto"/>
        <w:left w:val="none" w:sz="0" w:space="0" w:color="auto"/>
        <w:bottom w:val="none" w:sz="0" w:space="0" w:color="auto"/>
        <w:right w:val="none" w:sz="0" w:space="0" w:color="auto"/>
      </w:divBdr>
    </w:div>
    <w:div w:id="682512500">
      <w:bodyDiv w:val="1"/>
      <w:marLeft w:val="0"/>
      <w:marRight w:val="0"/>
      <w:marTop w:val="0"/>
      <w:marBottom w:val="0"/>
      <w:divBdr>
        <w:top w:val="none" w:sz="0" w:space="0" w:color="auto"/>
        <w:left w:val="none" w:sz="0" w:space="0" w:color="auto"/>
        <w:bottom w:val="none" w:sz="0" w:space="0" w:color="auto"/>
        <w:right w:val="none" w:sz="0" w:space="0" w:color="auto"/>
      </w:divBdr>
    </w:div>
    <w:div w:id="682711694">
      <w:bodyDiv w:val="1"/>
      <w:marLeft w:val="0"/>
      <w:marRight w:val="0"/>
      <w:marTop w:val="0"/>
      <w:marBottom w:val="0"/>
      <w:divBdr>
        <w:top w:val="none" w:sz="0" w:space="0" w:color="auto"/>
        <w:left w:val="none" w:sz="0" w:space="0" w:color="auto"/>
        <w:bottom w:val="none" w:sz="0" w:space="0" w:color="auto"/>
        <w:right w:val="none" w:sz="0" w:space="0" w:color="auto"/>
      </w:divBdr>
    </w:div>
    <w:div w:id="682970929">
      <w:bodyDiv w:val="1"/>
      <w:marLeft w:val="0"/>
      <w:marRight w:val="0"/>
      <w:marTop w:val="0"/>
      <w:marBottom w:val="0"/>
      <w:divBdr>
        <w:top w:val="none" w:sz="0" w:space="0" w:color="auto"/>
        <w:left w:val="none" w:sz="0" w:space="0" w:color="auto"/>
        <w:bottom w:val="none" w:sz="0" w:space="0" w:color="auto"/>
        <w:right w:val="none" w:sz="0" w:space="0" w:color="auto"/>
      </w:divBdr>
    </w:div>
    <w:div w:id="687678047">
      <w:bodyDiv w:val="1"/>
      <w:marLeft w:val="0"/>
      <w:marRight w:val="0"/>
      <w:marTop w:val="0"/>
      <w:marBottom w:val="0"/>
      <w:divBdr>
        <w:top w:val="none" w:sz="0" w:space="0" w:color="auto"/>
        <w:left w:val="none" w:sz="0" w:space="0" w:color="auto"/>
        <w:bottom w:val="none" w:sz="0" w:space="0" w:color="auto"/>
        <w:right w:val="none" w:sz="0" w:space="0" w:color="auto"/>
      </w:divBdr>
    </w:div>
    <w:div w:id="690187854">
      <w:bodyDiv w:val="1"/>
      <w:marLeft w:val="0"/>
      <w:marRight w:val="0"/>
      <w:marTop w:val="0"/>
      <w:marBottom w:val="0"/>
      <w:divBdr>
        <w:top w:val="none" w:sz="0" w:space="0" w:color="auto"/>
        <w:left w:val="none" w:sz="0" w:space="0" w:color="auto"/>
        <w:bottom w:val="none" w:sz="0" w:space="0" w:color="auto"/>
        <w:right w:val="none" w:sz="0" w:space="0" w:color="auto"/>
      </w:divBdr>
    </w:div>
    <w:div w:id="697316167">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706491047">
      <w:bodyDiv w:val="1"/>
      <w:marLeft w:val="0"/>
      <w:marRight w:val="0"/>
      <w:marTop w:val="0"/>
      <w:marBottom w:val="0"/>
      <w:divBdr>
        <w:top w:val="none" w:sz="0" w:space="0" w:color="auto"/>
        <w:left w:val="none" w:sz="0" w:space="0" w:color="auto"/>
        <w:bottom w:val="none" w:sz="0" w:space="0" w:color="auto"/>
        <w:right w:val="none" w:sz="0" w:space="0" w:color="auto"/>
      </w:divBdr>
    </w:div>
    <w:div w:id="708262156">
      <w:bodyDiv w:val="1"/>
      <w:marLeft w:val="0"/>
      <w:marRight w:val="0"/>
      <w:marTop w:val="0"/>
      <w:marBottom w:val="0"/>
      <w:divBdr>
        <w:top w:val="none" w:sz="0" w:space="0" w:color="auto"/>
        <w:left w:val="none" w:sz="0" w:space="0" w:color="auto"/>
        <w:bottom w:val="none" w:sz="0" w:space="0" w:color="auto"/>
        <w:right w:val="none" w:sz="0" w:space="0" w:color="auto"/>
      </w:divBdr>
    </w:div>
    <w:div w:id="708724462">
      <w:bodyDiv w:val="1"/>
      <w:marLeft w:val="0"/>
      <w:marRight w:val="0"/>
      <w:marTop w:val="0"/>
      <w:marBottom w:val="0"/>
      <w:divBdr>
        <w:top w:val="none" w:sz="0" w:space="0" w:color="auto"/>
        <w:left w:val="none" w:sz="0" w:space="0" w:color="auto"/>
        <w:bottom w:val="none" w:sz="0" w:space="0" w:color="auto"/>
        <w:right w:val="none" w:sz="0" w:space="0" w:color="auto"/>
      </w:divBdr>
    </w:div>
    <w:div w:id="709652688">
      <w:bodyDiv w:val="1"/>
      <w:marLeft w:val="0"/>
      <w:marRight w:val="0"/>
      <w:marTop w:val="0"/>
      <w:marBottom w:val="0"/>
      <w:divBdr>
        <w:top w:val="none" w:sz="0" w:space="0" w:color="auto"/>
        <w:left w:val="none" w:sz="0" w:space="0" w:color="auto"/>
        <w:bottom w:val="none" w:sz="0" w:space="0" w:color="auto"/>
        <w:right w:val="none" w:sz="0" w:space="0" w:color="auto"/>
      </w:divBdr>
    </w:div>
    <w:div w:id="709653291">
      <w:bodyDiv w:val="1"/>
      <w:marLeft w:val="0"/>
      <w:marRight w:val="0"/>
      <w:marTop w:val="0"/>
      <w:marBottom w:val="0"/>
      <w:divBdr>
        <w:top w:val="none" w:sz="0" w:space="0" w:color="auto"/>
        <w:left w:val="none" w:sz="0" w:space="0" w:color="auto"/>
        <w:bottom w:val="none" w:sz="0" w:space="0" w:color="auto"/>
        <w:right w:val="none" w:sz="0" w:space="0" w:color="auto"/>
      </w:divBdr>
    </w:div>
    <w:div w:id="716129498">
      <w:bodyDiv w:val="1"/>
      <w:marLeft w:val="0"/>
      <w:marRight w:val="0"/>
      <w:marTop w:val="0"/>
      <w:marBottom w:val="0"/>
      <w:divBdr>
        <w:top w:val="none" w:sz="0" w:space="0" w:color="auto"/>
        <w:left w:val="none" w:sz="0" w:space="0" w:color="auto"/>
        <w:bottom w:val="none" w:sz="0" w:space="0" w:color="auto"/>
        <w:right w:val="none" w:sz="0" w:space="0" w:color="auto"/>
      </w:divBdr>
    </w:div>
    <w:div w:id="725303786">
      <w:bodyDiv w:val="1"/>
      <w:marLeft w:val="0"/>
      <w:marRight w:val="0"/>
      <w:marTop w:val="0"/>
      <w:marBottom w:val="0"/>
      <w:divBdr>
        <w:top w:val="none" w:sz="0" w:space="0" w:color="auto"/>
        <w:left w:val="none" w:sz="0" w:space="0" w:color="auto"/>
        <w:bottom w:val="none" w:sz="0" w:space="0" w:color="auto"/>
        <w:right w:val="none" w:sz="0" w:space="0" w:color="auto"/>
      </w:divBdr>
    </w:div>
    <w:div w:id="752894052">
      <w:bodyDiv w:val="1"/>
      <w:marLeft w:val="0"/>
      <w:marRight w:val="0"/>
      <w:marTop w:val="0"/>
      <w:marBottom w:val="0"/>
      <w:divBdr>
        <w:top w:val="none" w:sz="0" w:space="0" w:color="auto"/>
        <w:left w:val="none" w:sz="0" w:space="0" w:color="auto"/>
        <w:bottom w:val="none" w:sz="0" w:space="0" w:color="auto"/>
        <w:right w:val="none" w:sz="0" w:space="0" w:color="auto"/>
      </w:divBdr>
    </w:div>
    <w:div w:id="755135630">
      <w:bodyDiv w:val="1"/>
      <w:marLeft w:val="0"/>
      <w:marRight w:val="0"/>
      <w:marTop w:val="0"/>
      <w:marBottom w:val="0"/>
      <w:divBdr>
        <w:top w:val="none" w:sz="0" w:space="0" w:color="auto"/>
        <w:left w:val="none" w:sz="0" w:space="0" w:color="auto"/>
        <w:bottom w:val="none" w:sz="0" w:space="0" w:color="auto"/>
        <w:right w:val="none" w:sz="0" w:space="0" w:color="auto"/>
      </w:divBdr>
    </w:div>
    <w:div w:id="759058081">
      <w:bodyDiv w:val="1"/>
      <w:marLeft w:val="0"/>
      <w:marRight w:val="0"/>
      <w:marTop w:val="0"/>
      <w:marBottom w:val="0"/>
      <w:divBdr>
        <w:top w:val="none" w:sz="0" w:space="0" w:color="auto"/>
        <w:left w:val="none" w:sz="0" w:space="0" w:color="auto"/>
        <w:bottom w:val="none" w:sz="0" w:space="0" w:color="auto"/>
        <w:right w:val="none" w:sz="0" w:space="0" w:color="auto"/>
      </w:divBdr>
    </w:div>
    <w:div w:id="762535259">
      <w:bodyDiv w:val="1"/>
      <w:marLeft w:val="0"/>
      <w:marRight w:val="0"/>
      <w:marTop w:val="0"/>
      <w:marBottom w:val="0"/>
      <w:divBdr>
        <w:top w:val="none" w:sz="0" w:space="0" w:color="auto"/>
        <w:left w:val="none" w:sz="0" w:space="0" w:color="auto"/>
        <w:bottom w:val="none" w:sz="0" w:space="0" w:color="auto"/>
        <w:right w:val="none" w:sz="0" w:space="0" w:color="auto"/>
      </w:divBdr>
    </w:div>
    <w:div w:id="771511891">
      <w:bodyDiv w:val="1"/>
      <w:marLeft w:val="0"/>
      <w:marRight w:val="0"/>
      <w:marTop w:val="0"/>
      <w:marBottom w:val="0"/>
      <w:divBdr>
        <w:top w:val="none" w:sz="0" w:space="0" w:color="auto"/>
        <w:left w:val="none" w:sz="0" w:space="0" w:color="auto"/>
        <w:bottom w:val="none" w:sz="0" w:space="0" w:color="auto"/>
        <w:right w:val="none" w:sz="0" w:space="0" w:color="auto"/>
      </w:divBdr>
    </w:div>
    <w:div w:id="797650333">
      <w:bodyDiv w:val="1"/>
      <w:marLeft w:val="0"/>
      <w:marRight w:val="0"/>
      <w:marTop w:val="0"/>
      <w:marBottom w:val="0"/>
      <w:divBdr>
        <w:top w:val="none" w:sz="0" w:space="0" w:color="auto"/>
        <w:left w:val="none" w:sz="0" w:space="0" w:color="auto"/>
        <w:bottom w:val="none" w:sz="0" w:space="0" w:color="auto"/>
        <w:right w:val="none" w:sz="0" w:space="0" w:color="auto"/>
      </w:divBdr>
    </w:div>
    <w:div w:id="808480010">
      <w:bodyDiv w:val="1"/>
      <w:marLeft w:val="0"/>
      <w:marRight w:val="0"/>
      <w:marTop w:val="0"/>
      <w:marBottom w:val="0"/>
      <w:divBdr>
        <w:top w:val="none" w:sz="0" w:space="0" w:color="auto"/>
        <w:left w:val="none" w:sz="0" w:space="0" w:color="auto"/>
        <w:bottom w:val="none" w:sz="0" w:space="0" w:color="auto"/>
        <w:right w:val="none" w:sz="0" w:space="0" w:color="auto"/>
      </w:divBdr>
    </w:div>
    <w:div w:id="810951112">
      <w:bodyDiv w:val="1"/>
      <w:marLeft w:val="0"/>
      <w:marRight w:val="0"/>
      <w:marTop w:val="0"/>
      <w:marBottom w:val="0"/>
      <w:divBdr>
        <w:top w:val="none" w:sz="0" w:space="0" w:color="auto"/>
        <w:left w:val="none" w:sz="0" w:space="0" w:color="auto"/>
        <w:bottom w:val="none" w:sz="0" w:space="0" w:color="auto"/>
        <w:right w:val="none" w:sz="0" w:space="0" w:color="auto"/>
      </w:divBdr>
    </w:div>
    <w:div w:id="812526876">
      <w:bodyDiv w:val="1"/>
      <w:marLeft w:val="0"/>
      <w:marRight w:val="0"/>
      <w:marTop w:val="0"/>
      <w:marBottom w:val="0"/>
      <w:divBdr>
        <w:top w:val="none" w:sz="0" w:space="0" w:color="auto"/>
        <w:left w:val="none" w:sz="0" w:space="0" w:color="auto"/>
        <w:bottom w:val="none" w:sz="0" w:space="0" w:color="auto"/>
        <w:right w:val="none" w:sz="0" w:space="0" w:color="auto"/>
      </w:divBdr>
    </w:div>
    <w:div w:id="813446537">
      <w:bodyDiv w:val="1"/>
      <w:marLeft w:val="0"/>
      <w:marRight w:val="0"/>
      <w:marTop w:val="0"/>
      <w:marBottom w:val="0"/>
      <w:divBdr>
        <w:top w:val="none" w:sz="0" w:space="0" w:color="auto"/>
        <w:left w:val="none" w:sz="0" w:space="0" w:color="auto"/>
        <w:bottom w:val="none" w:sz="0" w:space="0" w:color="auto"/>
        <w:right w:val="none" w:sz="0" w:space="0" w:color="auto"/>
      </w:divBdr>
    </w:div>
    <w:div w:id="815802739">
      <w:bodyDiv w:val="1"/>
      <w:marLeft w:val="0"/>
      <w:marRight w:val="0"/>
      <w:marTop w:val="0"/>
      <w:marBottom w:val="0"/>
      <w:divBdr>
        <w:top w:val="none" w:sz="0" w:space="0" w:color="auto"/>
        <w:left w:val="none" w:sz="0" w:space="0" w:color="auto"/>
        <w:bottom w:val="none" w:sz="0" w:space="0" w:color="auto"/>
        <w:right w:val="none" w:sz="0" w:space="0" w:color="auto"/>
      </w:divBdr>
    </w:div>
    <w:div w:id="816648742">
      <w:bodyDiv w:val="1"/>
      <w:marLeft w:val="0"/>
      <w:marRight w:val="0"/>
      <w:marTop w:val="0"/>
      <w:marBottom w:val="0"/>
      <w:divBdr>
        <w:top w:val="none" w:sz="0" w:space="0" w:color="auto"/>
        <w:left w:val="none" w:sz="0" w:space="0" w:color="auto"/>
        <w:bottom w:val="none" w:sz="0" w:space="0" w:color="auto"/>
        <w:right w:val="none" w:sz="0" w:space="0" w:color="auto"/>
      </w:divBdr>
    </w:div>
    <w:div w:id="816872809">
      <w:bodyDiv w:val="1"/>
      <w:marLeft w:val="0"/>
      <w:marRight w:val="0"/>
      <w:marTop w:val="0"/>
      <w:marBottom w:val="0"/>
      <w:divBdr>
        <w:top w:val="none" w:sz="0" w:space="0" w:color="auto"/>
        <w:left w:val="none" w:sz="0" w:space="0" w:color="auto"/>
        <w:bottom w:val="none" w:sz="0" w:space="0" w:color="auto"/>
        <w:right w:val="none" w:sz="0" w:space="0" w:color="auto"/>
      </w:divBdr>
    </w:div>
    <w:div w:id="821968497">
      <w:bodyDiv w:val="1"/>
      <w:marLeft w:val="0"/>
      <w:marRight w:val="0"/>
      <w:marTop w:val="0"/>
      <w:marBottom w:val="0"/>
      <w:divBdr>
        <w:top w:val="none" w:sz="0" w:space="0" w:color="auto"/>
        <w:left w:val="none" w:sz="0" w:space="0" w:color="auto"/>
        <w:bottom w:val="none" w:sz="0" w:space="0" w:color="auto"/>
        <w:right w:val="none" w:sz="0" w:space="0" w:color="auto"/>
      </w:divBdr>
    </w:div>
    <w:div w:id="831138033">
      <w:bodyDiv w:val="1"/>
      <w:marLeft w:val="0"/>
      <w:marRight w:val="0"/>
      <w:marTop w:val="0"/>
      <w:marBottom w:val="0"/>
      <w:divBdr>
        <w:top w:val="none" w:sz="0" w:space="0" w:color="auto"/>
        <w:left w:val="none" w:sz="0" w:space="0" w:color="auto"/>
        <w:bottom w:val="none" w:sz="0" w:space="0" w:color="auto"/>
        <w:right w:val="none" w:sz="0" w:space="0" w:color="auto"/>
      </w:divBdr>
    </w:div>
    <w:div w:id="834227879">
      <w:bodyDiv w:val="1"/>
      <w:marLeft w:val="0"/>
      <w:marRight w:val="0"/>
      <w:marTop w:val="0"/>
      <w:marBottom w:val="0"/>
      <w:divBdr>
        <w:top w:val="none" w:sz="0" w:space="0" w:color="auto"/>
        <w:left w:val="none" w:sz="0" w:space="0" w:color="auto"/>
        <w:bottom w:val="none" w:sz="0" w:space="0" w:color="auto"/>
        <w:right w:val="none" w:sz="0" w:space="0" w:color="auto"/>
      </w:divBdr>
    </w:div>
    <w:div w:id="839976219">
      <w:bodyDiv w:val="1"/>
      <w:marLeft w:val="0"/>
      <w:marRight w:val="0"/>
      <w:marTop w:val="0"/>
      <w:marBottom w:val="0"/>
      <w:divBdr>
        <w:top w:val="none" w:sz="0" w:space="0" w:color="auto"/>
        <w:left w:val="none" w:sz="0" w:space="0" w:color="auto"/>
        <w:bottom w:val="none" w:sz="0" w:space="0" w:color="auto"/>
        <w:right w:val="none" w:sz="0" w:space="0" w:color="auto"/>
      </w:divBdr>
    </w:div>
    <w:div w:id="851185670">
      <w:bodyDiv w:val="1"/>
      <w:marLeft w:val="0"/>
      <w:marRight w:val="0"/>
      <w:marTop w:val="0"/>
      <w:marBottom w:val="0"/>
      <w:divBdr>
        <w:top w:val="none" w:sz="0" w:space="0" w:color="auto"/>
        <w:left w:val="none" w:sz="0" w:space="0" w:color="auto"/>
        <w:bottom w:val="none" w:sz="0" w:space="0" w:color="auto"/>
        <w:right w:val="none" w:sz="0" w:space="0" w:color="auto"/>
      </w:divBdr>
    </w:div>
    <w:div w:id="852037691">
      <w:bodyDiv w:val="1"/>
      <w:marLeft w:val="0"/>
      <w:marRight w:val="0"/>
      <w:marTop w:val="0"/>
      <w:marBottom w:val="0"/>
      <w:divBdr>
        <w:top w:val="none" w:sz="0" w:space="0" w:color="auto"/>
        <w:left w:val="none" w:sz="0" w:space="0" w:color="auto"/>
        <w:bottom w:val="none" w:sz="0" w:space="0" w:color="auto"/>
        <w:right w:val="none" w:sz="0" w:space="0" w:color="auto"/>
      </w:divBdr>
    </w:div>
    <w:div w:id="853886048">
      <w:bodyDiv w:val="1"/>
      <w:marLeft w:val="0"/>
      <w:marRight w:val="0"/>
      <w:marTop w:val="0"/>
      <w:marBottom w:val="0"/>
      <w:divBdr>
        <w:top w:val="none" w:sz="0" w:space="0" w:color="auto"/>
        <w:left w:val="none" w:sz="0" w:space="0" w:color="auto"/>
        <w:bottom w:val="none" w:sz="0" w:space="0" w:color="auto"/>
        <w:right w:val="none" w:sz="0" w:space="0" w:color="auto"/>
      </w:divBdr>
    </w:div>
    <w:div w:id="864369777">
      <w:bodyDiv w:val="1"/>
      <w:marLeft w:val="0"/>
      <w:marRight w:val="0"/>
      <w:marTop w:val="0"/>
      <w:marBottom w:val="0"/>
      <w:divBdr>
        <w:top w:val="none" w:sz="0" w:space="0" w:color="auto"/>
        <w:left w:val="none" w:sz="0" w:space="0" w:color="auto"/>
        <w:bottom w:val="none" w:sz="0" w:space="0" w:color="auto"/>
        <w:right w:val="none" w:sz="0" w:space="0" w:color="auto"/>
      </w:divBdr>
    </w:div>
    <w:div w:id="868225123">
      <w:bodyDiv w:val="1"/>
      <w:marLeft w:val="0"/>
      <w:marRight w:val="0"/>
      <w:marTop w:val="0"/>
      <w:marBottom w:val="0"/>
      <w:divBdr>
        <w:top w:val="none" w:sz="0" w:space="0" w:color="auto"/>
        <w:left w:val="none" w:sz="0" w:space="0" w:color="auto"/>
        <w:bottom w:val="none" w:sz="0" w:space="0" w:color="auto"/>
        <w:right w:val="none" w:sz="0" w:space="0" w:color="auto"/>
      </w:divBdr>
    </w:div>
    <w:div w:id="870076320">
      <w:bodyDiv w:val="1"/>
      <w:marLeft w:val="0"/>
      <w:marRight w:val="0"/>
      <w:marTop w:val="0"/>
      <w:marBottom w:val="0"/>
      <w:divBdr>
        <w:top w:val="none" w:sz="0" w:space="0" w:color="auto"/>
        <w:left w:val="none" w:sz="0" w:space="0" w:color="auto"/>
        <w:bottom w:val="none" w:sz="0" w:space="0" w:color="auto"/>
        <w:right w:val="none" w:sz="0" w:space="0" w:color="auto"/>
      </w:divBdr>
    </w:div>
    <w:div w:id="872574078">
      <w:bodyDiv w:val="1"/>
      <w:marLeft w:val="0"/>
      <w:marRight w:val="0"/>
      <w:marTop w:val="0"/>
      <w:marBottom w:val="0"/>
      <w:divBdr>
        <w:top w:val="none" w:sz="0" w:space="0" w:color="auto"/>
        <w:left w:val="none" w:sz="0" w:space="0" w:color="auto"/>
        <w:bottom w:val="none" w:sz="0" w:space="0" w:color="auto"/>
        <w:right w:val="none" w:sz="0" w:space="0" w:color="auto"/>
      </w:divBdr>
    </w:div>
    <w:div w:id="882908375">
      <w:bodyDiv w:val="1"/>
      <w:marLeft w:val="0"/>
      <w:marRight w:val="0"/>
      <w:marTop w:val="0"/>
      <w:marBottom w:val="0"/>
      <w:divBdr>
        <w:top w:val="none" w:sz="0" w:space="0" w:color="auto"/>
        <w:left w:val="none" w:sz="0" w:space="0" w:color="auto"/>
        <w:bottom w:val="none" w:sz="0" w:space="0" w:color="auto"/>
        <w:right w:val="none" w:sz="0" w:space="0" w:color="auto"/>
      </w:divBdr>
    </w:div>
    <w:div w:id="883830227">
      <w:bodyDiv w:val="1"/>
      <w:marLeft w:val="0"/>
      <w:marRight w:val="0"/>
      <w:marTop w:val="0"/>
      <w:marBottom w:val="0"/>
      <w:divBdr>
        <w:top w:val="none" w:sz="0" w:space="0" w:color="auto"/>
        <w:left w:val="none" w:sz="0" w:space="0" w:color="auto"/>
        <w:bottom w:val="none" w:sz="0" w:space="0" w:color="auto"/>
        <w:right w:val="none" w:sz="0" w:space="0" w:color="auto"/>
      </w:divBdr>
    </w:div>
    <w:div w:id="887649551">
      <w:bodyDiv w:val="1"/>
      <w:marLeft w:val="0"/>
      <w:marRight w:val="0"/>
      <w:marTop w:val="0"/>
      <w:marBottom w:val="0"/>
      <w:divBdr>
        <w:top w:val="none" w:sz="0" w:space="0" w:color="auto"/>
        <w:left w:val="none" w:sz="0" w:space="0" w:color="auto"/>
        <w:bottom w:val="none" w:sz="0" w:space="0" w:color="auto"/>
        <w:right w:val="none" w:sz="0" w:space="0" w:color="auto"/>
      </w:divBdr>
    </w:div>
    <w:div w:id="893614381">
      <w:bodyDiv w:val="1"/>
      <w:marLeft w:val="0"/>
      <w:marRight w:val="0"/>
      <w:marTop w:val="0"/>
      <w:marBottom w:val="0"/>
      <w:divBdr>
        <w:top w:val="none" w:sz="0" w:space="0" w:color="auto"/>
        <w:left w:val="none" w:sz="0" w:space="0" w:color="auto"/>
        <w:bottom w:val="none" w:sz="0" w:space="0" w:color="auto"/>
        <w:right w:val="none" w:sz="0" w:space="0" w:color="auto"/>
      </w:divBdr>
    </w:div>
    <w:div w:id="911505005">
      <w:bodyDiv w:val="1"/>
      <w:marLeft w:val="0"/>
      <w:marRight w:val="0"/>
      <w:marTop w:val="0"/>
      <w:marBottom w:val="0"/>
      <w:divBdr>
        <w:top w:val="none" w:sz="0" w:space="0" w:color="auto"/>
        <w:left w:val="none" w:sz="0" w:space="0" w:color="auto"/>
        <w:bottom w:val="none" w:sz="0" w:space="0" w:color="auto"/>
        <w:right w:val="none" w:sz="0" w:space="0" w:color="auto"/>
      </w:divBdr>
    </w:div>
    <w:div w:id="918176995">
      <w:bodyDiv w:val="1"/>
      <w:marLeft w:val="0"/>
      <w:marRight w:val="0"/>
      <w:marTop w:val="0"/>
      <w:marBottom w:val="0"/>
      <w:divBdr>
        <w:top w:val="none" w:sz="0" w:space="0" w:color="auto"/>
        <w:left w:val="none" w:sz="0" w:space="0" w:color="auto"/>
        <w:bottom w:val="none" w:sz="0" w:space="0" w:color="auto"/>
        <w:right w:val="none" w:sz="0" w:space="0" w:color="auto"/>
      </w:divBdr>
    </w:div>
    <w:div w:id="918832302">
      <w:bodyDiv w:val="1"/>
      <w:marLeft w:val="0"/>
      <w:marRight w:val="0"/>
      <w:marTop w:val="0"/>
      <w:marBottom w:val="0"/>
      <w:divBdr>
        <w:top w:val="none" w:sz="0" w:space="0" w:color="auto"/>
        <w:left w:val="none" w:sz="0" w:space="0" w:color="auto"/>
        <w:bottom w:val="none" w:sz="0" w:space="0" w:color="auto"/>
        <w:right w:val="none" w:sz="0" w:space="0" w:color="auto"/>
      </w:divBdr>
    </w:div>
    <w:div w:id="919102980">
      <w:bodyDiv w:val="1"/>
      <w:marLeft w:val="0"/>
      <w:marRight w:val="0"/>
      <w:marTop w:val="0"/>
      <w:marBottom w:val="0"/>
      <w:divBdr>
        <w:top w:val="none" w:sz="0" w:space="0" w:color="auto"/>
        <w:left w:val="none" w:sz="0" w:space="0" w:color="auto"/>
        <w:bottom w:val="none" w:sz="0" w:space="0" w:color="auto"/>
        <w:right w:val="none" w:sz="0" w:space="0" w:color="auto"/>
      </w:divBdr>
    </w:div>
    <w:div w:id="924804850">
      <w:bodyDiv w:val="1"/>
      <w:marLeft w:val="0"/>
      <w:marRight w:val="0"/>
      <w:marTop w:val="0"/>
      <w:marBottom w:val="0"/>
      <w:divBdr>
        <w:top w:val="none" w:sz="0" w:space="0" w:color="auto"/>
        <w:left w:val="none" w:sz="0" w:space="0" w:color="auto"/>
        <w:bottom w:val="none" w:sz="0" w:space="0" w:color="auto"/>
        <w:right w:val="none" w:sz="0" w:space="0" w:color="auto"/>
      </w:divBdr>
    </w:div>
    <w:div w:id="932250355">
      <w:bodyDiv w:val="1"/>
      <w:marLeft w:val="0"/>
      <w:marRight w:val="0"/>
      <w:marTop w:val="0"/>
      <w:marBottom w:val="0"/>
      <w:divBdr>
        <w:top w:val="none" w:sz="0" w:space="0" w:color="auto"/>
        <w:left w:val="none" w:sz="0" w:space="0" w:color="auto"/>
        <w:bottom w:val="none" w:sz="0" w:space="0" w:color="auto"/>
        <w:right w:val="none" w:sz="0" w:space="0" w:color="auto"/>
      </w:divBdr>
    </w:div>
    <w:div w:id="939532266">
      <w:bodyDiv w:val="1"/>
      <w:marLeft w:val="0"/>
      <w:marRight w:val="0"/>
      <w:marTop w:val="0"/>
      <w:marBottom w:val="0"/>
      <w:divBdr>
        <w:top w:val="none" w:sz="0" w:space="0" w:color="auto"/>
        <w:left w:val="none" w:sz="0" w:space="0" w:color="auto"/>
        <w:bottom w:val="none" w:sz="0" w:space="0" w:color="auto"/>
        <w:right w:val="none" w:sz="0" w:space="0" w:color="auto"/>
      </w:divBdr>
    </w:div>
    <w:div w:id="940843616">
      <w:bodyDiv w:val="1"/>
      <w:marLeft w:val="0"/>
      <w:marRight w:val="0"/>
      <w:marTop w:val="0"/>
      <w:marBottom w:val="0"/>
      <w:divBdr>
        <w:top w:val="none" w:sz="0" w:space="0" w:color="auto"/>
        <w:left w:val="none" w:sz="0" w:space="0" w:color="auto"/>
        <w:bottom w:val="none" w:sz="0" w:space="0" w:color="auto"/>
        <w:right w:val="none" w:sz="0" w:space="0" w:color="auto"/>
      </w:divBdr>
    </w:div>
    <w:div w:id="949166964">
      <w:bodyDiv w:val="1"/>
      <w:marLeft w:val="0"/>
      <w:marRight w:val="0"/>
      <w:marTop w:val="0"/>
      <w:marBottom w:val="0"/>
      <w:divBdr>
        <w:top w:val="none" w:sz="0" w:space="0" w:color="auto"/>
        <w:left w:val="none" w:sz="0" w:space="0" w:color="auto"/>
        <w:bottom w:val="none" w:sz="0" w:space="0" w:color="auto"/>
        <w:right w:val="none" w:sz="0" w:space="0" w:color="auto"/>
      </w:divBdr>
    </w:div>
    <w:div w:id="952058237">
      <w:bodyDiv w:val="1"/>
      <w:marLeft w:val="0"/>
      <w:marRight w:val="0"/>
      <w:marTop w:val="0"/>
      <w:marBottom w:val="0"/>
      <w:divBdr>
        <w:top w:val="none" w:sz="0" w:space="0" w:color="auto"/>
        <w:left w:val="none" w:sz="0" w:space="0" w:color="auto"/>
        <w:bottom w:val="none" w:sz="0" w:space="0" w:color="auto"/>
        <w:right w:val="none" w:sz="0" w:space="0" w:color="auto"/>
      </w:divBdr>
    </w:div>
    <w:div w:id="954091836">
      <w:bodyDiv w:val="1"/>
      <w:marLeft w:val="0"/>
      <w:marRight w:val="0"/>
      <w:marTop w:val="0"/>
      <w:marBottom w:val="0"/>
      <w:divBdr>
        <w:top w:val="none" w:sz="0" w:space="0" w:color="auto"/>
        <w:left w:val="none" w:sz="0" w:space="0" w:color="auto"/>
        <w:bottom w:val="none" w:sz="0" w:space="0" w:color="auto"/>
        <w:right w:val="none" w:sz="0" w:space="0" w:color="auto"/>
      </w:divBdr>
    </w:div>
    <w:div w:id="955986292">
      <w:bodyDiv w:val="1"/>
      <w:marLeft w:val="0"/>
      <w:marRight w:val="0"/>
      <w:marTop w:val="0"/>
      <w:marBottom w:val="0"/>
      <w:divBdr>
        <w:top w:val="none" w:sz="0" w:space="0" w:color="auto"/>
        <w:left w:val="none" w:sz="0" w:space="0" w:color="auto"/>
        <w:bottom w:val="none" w:sz="0" w:space="0" w:color="auto"/>
        <w:right w:val="none" w:sz="0" w:space="0" w:color="auto"/>
      </w:divBdr>
    </w:div>
    <w:div w:id="970286115">
      <w:bodyDiv w:val="1"/>
      <w:marLeft w:val="0"/>
      <w:marRight w:val="0"/>
      <w:marTop w:val="0"/>
      <w:marBottom w:val="0"/>
      <w:divBdr>
        <w:top w:val="none" w:sz="0" w:space="0" w:color="auto"/>
        <w:left w:val="none" w:sz="0" w:space="0" w:color="auto"/>
        <w:bottom w:val="none" w:sz="0" w:space="0" w:color="auto"/>
        <w:right w:val="none" w:sz="0" w:space="0" w:color="auto"/>
      </w:divBdr>
    </w:div>
    <w:div w:id="973294893">
      <w:bodyDiv w:val="1"/>
      <w:marLeft w:val="0"/>
      <w:marRight w:val="0"/>
      <w:marTop w:val="0"/>
      <w:marBottom w:val="0"/>
      <w:divBdr>
        <w:top w:val="none" w:sz="0" w:space="0" w:color="auto"/>
        <w:left w:val="none" w:sz="0" w:space="0" w:color="auto"/>
        <w:bottom w:val="none" w:sz="0" w:space="0" w:color="auto"/>
        <w:right w:val="none" w:sz="0" w:space="0" w:color="auto"/>
      </w:divBdr>
    </w:div>
    <w:div w:id="976834129">
      <w:bodyDiv w:val="1"/>
      <w:marLeft w:val="0"/>
      <w:marRight w:val="0"/>
      <w:marTop w:val="0"/>
      <w:marBottom w:val="0"/>
      <w:divBdr>
        <w:top w:val="none" w:sz="0" w:space="0" w:color="auto"/>
        <w:left w:val="none" w:sz="0" w:space="0" w:color="auto"/>
        <w:bottom w:val="none" w:sz="0" w:space="0" w:color="auto"/>
        <w:right w:val="none" w:sz="0" w:space="0" w:color="auto"/>
      </w:divBdr>
    </w:div>
    <w:div w:id="985427623">
      <w:bodyDiv w:val="1"/>
      <w:marLeft w:val="0"/>
      <w:marRight w:val="0"/>
      <w:marTop w:val="0"/>
      <w:marBottom w:val="0"/>
      <w:divBdr>
        <w:top w:val="none" w:sz="0" w:space="0" w:color="auto"/>
        <w:left w:val="none" w:sz="0" w:space="0" w:color="auto"/>
        <w:bottom w:val="none" w:sz="0" w:space="0" w:color="auto"/>
        <w:right w:val="none" w:sz="0" w:space="0" w:color="auto"/>
      </w:divBdr>
    </w:div>
    <w:div w:id="1000431955">
      <w:bodyDiv w:val="1"/>
      <w:marLeft w:val="0"/>
      <w:marRight w:val="0"/>
      <w:marTop w:val="0"/>
      <w:marBottom w:val="0"/>
      <w:divBdr>
        <w:top w:val="none" w:sz="0" w:space="0" w:color="auto"/>
        <w:left w:val="none" w:sz="0" w:space="0" w:color="auto"/>
        <w:bottom w:val="none" w:sz="0" w:space="0" w:color="auto"/>
        <w:right w:val="none" w:sz="0" w:space="0" w:color="auto"/>
      </w:divBdr>
    </w:div>
    <w:div w:id="1002701440">
      <w:bodyDiv w:val="1"/>
      <w:marLeft w:val="0"/>
      <w:marRight w:val="0"/>
      <w:marTop w:val="0"/>
      <w:marBottom w:val="0"/>
      <w:divBdr>
        <w:top w:val="none" w:sz="0" w:space="0" w:color="auto"/>
        <w:left w:val="none" w:sz="0" w:space="0" w:color="auto"/>
        <w:bottom w:val="none" w:sz="0" w:space="0" w:color="auto"/>
        <w:right w:val="none" w:sz="0" w:space="0" w:color="auto"/>
      </w:divBdr>
    </w:div>
    <w:div w:id="1005206030">
      <w:bodyDiv w:val="1"/>
      <w:marLeft w:val="0"/>
      <w:marRight w:val="0"/>
      <w:marTop w:val="0"/>
      <w:marBottom w:val="0"/>
      <w:divBdr>
        <w:top w:val="none" w:sz="0" w:space="0" w:color="auto"/>
        <w:left w:val="none" w:sz="0" w:space="0" w:color="auto"/>
        <w:bottom w:val="none" w:sz="0" w:space="0" w:color="auto"/>
        <w:right w:val="none" w:sz="0" w:space="0" w:color="auto"/>
      </w:divBdr>
    </w:div>
    <w:div w:id="1011251567">
      <w:bodyDiv w:val="1"/>
      <w:marLeft w:val="0"/>
      <w:marRight w:val="0"/>
      <w:marTop w:val="0"/>
      <w:marBottom w:val="0"/>
      <w:divBdr>
        <w:top w:val="none" w:sz="0" w:space="0" w:color="auto"/>
        <w:left w:val="none" w:sz="0" w:space="0" w:color="auto"/>
        <w:bottom w:val="none" w:sz="0" w:space="0" w:color="auto"/>
        <w:right w:val="none" w:sz="0" w:space="0" w:color="auto"/>
      </w:divBdr>
    </w:div>
    <w:div w:id="1012948399">
      <w:bodyDiv w:val="1"/>
      <w:marLeft w:val="0"/>
      <w:marRight w:val="0"/>
      <w:marTop w:val="0"/>
      <w:marBottom w:val="0"/>
      <w:divBdr>
        <w:top w:val="none" w:sz="0" w:space="0" w:color="auto"/>
        <w:left w:val="none" w:sz="0" w:space="0" w:color="auto"/>
        <w:bottom w:val="none" w:sz="0" w:space="0" w:color="auto"/>
        <w:right w:val="none" w:sz="0" w:space="0" w:color="auto"/>
      </w:divBdr>
    </w:div>
    <w:div w:id="1017341746">
      <w:bodyDiv w:val="1"/>
      <w:marLeft w:val="0"/>
      <w:marRight w:val="0"/>
      <w:marTop w:val="0"/>
      <w:marBottom w:val="0"/>
      <w:divBdr>
        <w:top w:val="none" w:sz="0" w:space="0" w:color="auto"/>
        <w:left w:val="none" w:sz="0" w:space="0" w:color="auto"/>
        <w:bottom w:val="none" w:sz="0" w:space="0" w:color="auto"/>
        <w:right w:val="none" w:sz="0" w:space="0" w:color="auto"/>
      </w:divBdr>
    </w:div>
    <w:div w:id="1020938885">
      <w:bodyDiv w:val="1"/>
      <w:marLeft w:val="0"/>
      <w:marRight w:val="0"/>
      <w:marTop w:val="0"/>
      <w:marBottom w:val="0"/>
      <w:divBdr>
        <w:top w:val="none" w:sz="0" w:space="0" w:color="auto"/>
        <w:left w:val="none" w:sz="0" w:space="0" w:color="auto"/>
        <w:bottom w:val="none" w:sz="0" w:space="0" w:color="auto"/>
        <w:right w:val="none" w:sz="0" w:space="0" w:color="auto"/>
      </w:divBdr>
    </w:div>
    <w:div w:id="1027635734">
      <w:bodyDiv w:val="1"/>
      <w:marLeft w:val="0"/>
      <w:marRight w:val="0"/>
      <w:marTop w:val="0"/>
      <w:marBottom w:val="0"/>
      <w:divBdr>
        <w:top w:val="none" w:sz="0" w:space="0" w:color="auto"/>
        <w:left w:val="none" w:sz="0" w:space="0" w:color="auto"/>
        <w:bottom w:val="none" w:sz="0" w:space="0" w:color="auto"/>
        <w:right w:val="none" w:sz="0" w:space="0" w:color="auto"/>
      </w:divBdr>
    </w:div>
    <w:div w:id="1034770775">
      <w:bodyDiv w:val="1"/>
      <w:marLeft w:val="0"/>
      <w:marRight w:val="0"/>
      <w:marTop w:val="0"/>
      <w:marBottom w:val="0"/>
      <w:divBdr>
        <w:top w:val="none" w:sz="0" w:space="0" w:color="auto"/>
        <w:left w:val="none" w:sz="0" w:space="0" w:color="auto"/>
        <w:bottom w:val="none" w:sz="0" w:space="0" w:color="auto"/>
        <w:right w:val="none" w:sz="0" w:space="0" w:color="auto"/>
      </w:divBdr>
    </w:div>
    <w:div w:id="1041783135">
      <w:bodyDiv w:val="1"/>
      <w:marLeft w:val="0"/>
      <w:marRight w:val="0"/>
      <w:marTop w:val="0"/>
      <w:marBottom w:val="0"/>
      <w:divBdr>
        <w:top w:val="none" w:sz="0" w:space="0" w:color="auto"/>
        <w:left w:val="none" w:sz="0" w:space="0" w:color="auto"/>
        <w:bottom w:val="none" w:sz="0" w:space="0" w:color="auto"/>
        <w:right w:val="none" w:sz="0" w:space="0" w:color="auto"/>
      </w:divBdr>
    </w:div>
    <w:div w:id="1054044682">
      <w:bodyDiv w:val="1"/>
      <w:marLeft w:val="0"/>
      <w:marRight w:val="0"/>
      <w:marTop w:val="0"/>
      <w:marBottom w:val="0"/>
      <w:divBdr>
        <w:top w:val="none" w:sz="0" w:space="0" w:color="auto"/>
        <w:left w:val="none" w:sz="0" w:space="0" w:color="auto"/>
        <w:bottom w:val="none" w:sz="0" w:space="0" w:color="auto"/>
        <w:right w:val="none" w:sz="0" w:space="0" w:color="auto"/>
      </w:divBdr>
    </w:div>
    <w:div w:id="1058167234">
      <w:bodyDiv w:val="1"/>
      <w:marLeft w:val="0"/>
      <w:marRight w:val="0"/>
      <w:marTop w:val="0"/>
      <w:marBottom w:val="0"/>
      <w:divBdr>
        <w:top w:val="none" w:sz="0" w:space="0" w:color="auto"/>
        <w:left w:val="none" w:sz="0" w:space="0" w:color="auto"/>
        <w:bottom w:val="none" w:sz="0" w:space="0" w:color="auto"/>
        <w:right w:val="none" w:sz="0" w:space="0" w:color="auto"/>
      </w:divBdr>
    </w:div>
    <w:div w:id="1077823047">
      <w:bodyDiv w:val="1"/>
      <w:marLeft w:val="0"/>
      <w:marRight w:val="0"/>
      <w:marTop w:val="0"/>
      <w:marBottom w:val="0"/>
      <w:divBdr>
        <w:top w:val="none" w:sz="0" w:space="0" w:color="auto"/>
        <w:left w:val="none" w:sz="0" w:space="0" w:color="auto"/>
        <w:bottom w:val="none" w:sz="0" w:space="0" w:color="auto"/>
        <w:right w:val="none" w:sz="0" w:space="0" w:color="auto"/>
      </w:divBdr>
    </w:div>
    <w:div w:id="1084687034">
      <w:bodyDiv w:val="1"/>
      <w:marLeft w:val="0"/>
      <w:marRight w:val="0"/>
      <w:marTop w:val="0"/>
      <w:marBottom w:val="0"/>
      <w:divBdr>
        <w:top w:val="none" w:sz="0" w:space="0" w:color="auto"/>
        <w:left w:val="none" w:sz="0" w:space="0" w:color="auto"/>
        <w:bottom w:val="none" w:sz="0" w:space="0" w:color="auto"/>
        <w:right w:val="none" w:sz="0" w:space="0" w:color="auto"/>
      </w:divBdr>
    </w:div>
    <w:div w:id="1088036099">
      <w:bodyDiv w:val="1"/>
      <w:marLeft w:val="0"/>
      <w:marRight w:val="0"/>
      <w:marTop w:val="0"/>
      <w:marBottom w:val="0"/>
      <w:divBdr>
        <w:top w:val="none" w:sz="0" w:space="0" w:color="auto"/>
        <w:left w:val="none" w:sz="0" w:space="0" w:color="auto"/>
        <w:bottom w:val="none" w:sz="0" w:space="0" w:color="auto"/>
        <w:right w:val="none" w:sz="0" w:space="0" w:color="auto"/>
      </w:divBdr>
    </w:div>
    <w:div w:id="1091387822">
      <w:bodyDiv w:val="1"/>
      <w:marLeft w:val="0"/>
      <w:marRight w:val="0"/>
      <w:marTop w:val="0"/>
      <w:marBottom w:val="0"/>
      <w:divBdr>
        <w:top w:val="none" w:sz="0" w:space="0" w:color="auto"/>
        <w:left w:val="none" w:sz="0" w:space="0" w:color="auto"/>
        <w:bottom w:val="none" w:sz="0" w:space="0" w:color="auto"/>
        <w:right w:val="none" w:sz="0" w:space="0" w:color="auto"/>
      </w:divBdr>
    </w:div>
    <w:div w:id="1094204769">
      <w:bodyDiv w:val="1"/>
      <w:marLeft w:val="0"/>
      <w:marRight w:val="0"/>
      <w:marTop w:val="0"/>
      <w:marBottom w:val="0"/>
      <w:divBdr>
        <w:top w:val="none" w:sz="0" w:space="0" w:color="auto"/>
        <w:left w:val="none" w:sz="0" w:space="0" w:color="auto"/>
        <w:bottom w:val="none" w:sz="0" w:space="0" w:color="auto"/>
        <w:right w:val="none" w:sz="0" w:space="0" w:color="auto"/>
      </w:divBdr>
    </w:div>
    <w:div w:id="1099638213">
      <w:bodyDiv w:val="1"/>
      <w:marLeft w:val="0"/>
      <w:marRight w:val="0"/>
      <w:marTop w:val="0"/>
      <w:marBottom w:val="0"/>
      <w:divBdr>
        <w:top w:val="none" w:sz="0" w:space="0" w:color="auto"/>
        <w:left w:val="none" w:sz="0" w:space="0" w:color="auto"/>
        <w:bottom w:val="none" w:sz="0" w:space="0" w:color="auto"/>
        <w:right w:val="none" w:sz="0" w:space="0" w:color="auto"/>
      </w:divBdr>
    </w:div>
    <w:div w:id="1106147144">
      <w:bodyDiv w:val="1"/>
      <w:marLeft w:val="0"/>
      <w:marRight w:val="0"/>
      <w:marTop w:val="0"/>
      <w:marBottom w:val="0"/>
      <w:divBdr>
        <w:top w:val="none" w:sz="0" w:space="0" w:color="auto"/>
        <w:left w:val="none" w:sz="0" w:space="0" w:color="auto"/>
        <w:bottom w:val="none" w:sz="0" w:space="0" w:color="auto"/>
        <w:right w:val="none" w:sz="0" w:space="0" w:color="auto"/>
      </w:divBdr>
    </w:div>
    <w:div w:id="1110665174">
      <w:bodyDiv w:val="1"/>
      <w:marLeft w:val="0"/>
      <w:marRight w:val="0"/>
      <w:marTop w:val="0"/>
      <w:marBottom w:val="0"/>
      <w:divBdr>
        <w:top w:val="none" w:sz="0" w:space="0" w:color="auto"/>
        <w:left w:val="none" w:sz="0" w:space="0" w:color="auto"/>
        <w:bottom w:val="none" w:sz="0" w:space="0" w:color="auto"/>
        <w:right w:val="none" w:sz="0" w:space="0" w:color="auto"/>
      </w:divBdr>
    </w:div>
    <w:div w:id="1117287045">
      <w:bodyDiv w:val="1"/>
      <w:marLeft w:val="0"/>
      <w:marRight w:val="0"/>
      <w:marTop w:val="0"/>
      <w:marBottom w:val="0"/>
      <w:divBdr>
        <w:top w:val="none" w:sz="0" w:space="0" w:color="auto"/>
        <w:left w:val="none" w:sz="0" w:space="0" w:color="auto"/>
        <w:bottom w:val="none" w:sz="0" w:space="0" w:color="auto"/>
        <w:right w:val="none" w:sz="0" w:space="0" w:color="auto"/>
      </w:divBdr>
    </w:div>
    <w:div w:id="1150944181">
      <w:bodyDiv w:val="1"/>
      <w:marLeft w:val="0"/>
      <w:marRight w:val="0"/>
      <w:marTop w:val="0"/>
      <w:marBottom w:val="0"/>
      <w:divBdr>
        <w:top w:val="none" w:sz="0" w:space="0" w:color="auto"/>
        <w:left w:val="none" w:sz="0" w:space="0" w:color="auto"/>
        <w:bottom w:val="none" w:sz="0" w:space="0" w:color="auto"/>
        <w:right w:val="none" w:sz="0" w:space="0" w:color="auto"/>
      </w:divBdr>
    </w:div>
    <w:div w:id="1156263133">
      <w:bodyDiv w:val="1"/>
      <w:marLeft w:val="0"/>
      <w:marRight w:val="0"/>
      <w:marTop w:val="0"/>
      <w:marBottom w:val="0"/>
      <w:divBdr>
        <w:top w:val="none" w:sz="0" w:space="0" w:color="auto"/>
        <w:left w:val="none" w:sz="0" w:space="0" w:color="auto"/>
        <w:bottom w:val="none" w:sz="0" w:space="0" w:color="auto"/>
        <w:right w:val="none" w:sz="0" w:space="0" w:color="auto"/>
      </w:divBdr>
    </w:div>
    <w:div w:id="1165516389">
      <w:bodyDiv w:val="1"/>
      <w:marLeft w:val="0"/>
      <w:marRight w:val="0"/>
      <w:marTop w:val="0"/>
      <w:marBottom w:val="0"/>
      <w:divBdr>
        <w:top w:val="none" w:sz="0" w:space="0" w:color="auto"/>
        <w:left w:val="none" w:sz="0" w:space="0" w:color="auto"/>
        <w:bottom w:val="none" w:sz="0" w:space="0" w:color="auto"/>
        <w:right w:val="none" w:sz="0" w:space="0" w:color="auto"/>
      </w:divBdr>
    </w:div>
    <w:div w:id="1165586570">
      <w:bodyDiv w:val="1"/>
      <w:marLeft w:val="0"/>
      <w:marRight w:val="0"/>
      <w:marTop w:val="0"/>
      <w:marBottom w:val="0"/>
      <w:divBdr>
        <w:top w:val="none" w:sz="0" w:space="0" w:color="auto"/>
        <w:left w:val="none" w:sz="0" w:space="0" w:color="auto"/>
        <w:bottom w:val="none" w:sz="0" w:space="0" w:color="auto"/>
        <w:right w:val="none" w:sz="0" w:space="0" w:color="auto"/>
      </w:divBdr>
    </w:div>
    <w:div w:id="1171407656">
      <w:bodyDiv w:val="1"/>
      <w:marLeft w:val="0"/>
      <w:marRight w:val="0"/>
      <w:marTop w:val="0"/>
      <w:marBottom w:val="0"/>
      <w:divBdr>
        <w:top w:val="none" w:sz="0" w:space="0" w:color="auto"/>
        <w:left w:val="none" w:sz="0" w:space="0" w:color="auto"/>
        <w:bottom w:val="none" w:sz="0" w:space="0" w:color="auto"/>
        <w:right w:val="none" w:sz="0" w:space="0" w:color="auto"/>
      </w:divBdr>
    </w:div>
    <w:div w:id="1176187884">
      <w:bodyDiv w:val="1"/>
      <w:marLeft w:val="0"/>
      <w:marRight w:val="0"/>
      <w:marTop w:val="0"/>
      <w:marBottom w:val="0"/>
      <w:divBdr>
        <w:top w:val="none" w:sz="0" w:space="0" w:color="auto"/>
        <w:left w:val="none" w:sz="0" w:space="0" w:color="auto"/>
        <w:bottom w:val="none" w:sz="0" w:space="0" w:color="auto"/>
        <w:right w:val="none" w:sz="0" w:space="0" w:color="auto"/>
      </w:divBdr>
    </w:div>
    <w:div w:id="1193108169">
      <w:bodyDiv w:val="1"/>
      <w:marLeft w:val="0"/>
      <w:marRight w:val="0"/>
      <w:marTop w:val="0"/>
      <w:marBottom w:val="0"/>
      <w:divBdr>
        <w:top w:val="none" w:sz="0" w:space="0" w:color="auto"/>
        <w:left w:val="none" w:sz="0" w:space="0" w:color="auto"/>
        <w:bottom w:val="none" w:sz="0" w:space="0" w:color="auto"/>
        <w:right w:val="none" w:sz="0" w:space="0" w:color="auto"/>
      </w:divBdr>
    </w:div>
    <w:div w:id="1199077683">
      <w:bodyDiv w:val="1"/>
      <w:marLeft w:val="0"/>
      <w:marRight w:val="0"/>
      <w:marTop w:val="0"/>
      <w:marBottom w:val="0"/>
      <w:divBdr>
        <w:top w:val="none" w:sz="0" w:space="0" w:color="auto"/>
        <w:left w:val="none" w:sz="0" w:space="0" w:color="auto"/>
        <w:bottom w:val="none" w:sz="0" w:space="0" w:color="auto"/>
        <w:right w:val="none" w:sz="0" w:space="0" w:color="auto"/>
      </w:divBdr>
    </w:div>
    <w:div w:id="1209414550">
      <w:bodyDiv w:val="1"/>
      <w:marLeft w:val="0"/>
      <w:marRight w:val="0"/>
      <w:marTop w:val="0"/>
      <w:marBottom w:val="0"/>
      <w:divBdr>
        <w:top w:val="none" w:sz="0" w:space="0" w:color="auto"/>
        <w:left w:val="none" w:sz="0" w:space="0" w:color="auto"/>
        <w:bottom w:val="none" w:sz="0" w:space="0" w:color="auto"/>
        <w:right w:val="none" w:sz="0" w:space="0" w:color="auto"/>
      </w:divBdr>
    </w:div>
    <w:div w:id="1220826381">
      <w:bodyDiv w:val="1"/>
      <w:marLeft w:val="0"/>
      <w:marRight w:val="0"/>
      <w:marTop w:val="0"/>
      <w:marBottom w:val="0"/>
      <w:divBdr>
        <w:top w:val="none" w:sz="0" w:space="0" w:color="auto"/>
        <w:left w:val="none" w:sz="0" w:space="0" w:color="auto"/>
        <w:bottom w:val="none" w:sz="0" w:space="0" w:color="auto"/>
        <w:right w:val="none" w:sz="0" w:space="0" w:color="auto"/>
      </w:divBdr>
    </w:div>
    <w:div w:id="1223372615">
      <w:bodyDiv w:val="1"/>
      <w:marLeft w:val="0"/>
      <w:marRight w:val="0"/>
      <w:marTop w:val="0"/>
      <w:marBottom w:val="0"/>
      <w:divBdr>
        <w:top w:val="none" w:sz="0" w:space="0" w:color="auto"/>
        <w:left w:val="none" w:sz="0" w:space="0" w:color="auto"/>
        <w:bottom w:val="none" w:sz="0" w:space="0" w:color="auto"/>
        <w:right w:val="none" w:sz="0" w:space="0" w:color="auto"/>
      </w:divBdr>
    </w:div>
    <w:div w:id="1229223533">
      <w:bodyDiv w:val="1"/>
      <w:marLeft w:val="0"/>
      <w:marRight w:val="0"/>
      <w:marTop w:val="0"/>
      <w:marBottom w:val="0"/>
      <w:divBdr>
        <w:top w:val="none" w:sz="0" w:space="0" w:color="auto"/>
        <w:left w:val="none" w:sz="0" w:space="0" w:color="auto"/>
        <w:bottom w:val="none" w:sz="0" w:space="0" w:color="auto"/>
        <w:right w:val="none" w:sz="0" w:space="0" w:color="auto"/>
      </w:divBdr>
    </w:div>
    <w:div w:id="1229422454">
      <w:bodyDiv w:val="1"/>
      <w:marLeft w:val="0"/>
      <w:marRight w:val="0"/>
      <w:marTop w:val="0"/>
      <w:marBottom w:val="0"/>
      <w:divBdr>
        <w:top w:val="none" w:sz="0" w:space="0" w:color="auto"/>
        <w:left w:val="none" w:sz="0" w:space="0" w:color="auto"/>
        <w:bottom w:val="none" w:sz="0" w:space="0" w:color="auto"/>
        <w:right w:val="none" w:sz="0" w:space="0" w:color="auto"/>
      </w:divBdr>
    </w:div>
    <w:div w:id="1235511501">
      <w:bodyDiv w:val="1"/>
      <w:marLeft w:val="0"/>
      <w:marRight w:val="0"/>
      <w:marTop w:val="0"/>
      <w:marBottom w:val="0"/>
      <w:divBdr>
        <w:top w:val="none" w:sz="0" w:space="0" w:color="auto"/>
        <w:left w:val="none" w:sz="0" w:space="0" w:color="auto"/>
        <w:bottom w:val="none" w:sz="0" w:space="0" w:color="auto"/>
        <w:right w:val="none" w:sz="0" w:space="0" w:color="auto"/>
      </w:divBdr>
    </w:div>
    <w:div w:id="1247492391">
      <w:bodyDiv w:val="1"/>
      <w:marLeft w:val="0"/>
      <w:marRight w:val="0"/>
      <w:marTop w:val="0"/>
      <w:marBottom w:val="0"/>
      <w:divBdr>
        <w:top w:val="none" w:sz="0" w:space="0" w:color="auto"/>
        <w:left w:val="none" w:sz="0" w:space="0" w:color="auto"/>
        <w:bottom w:val="none" w:sz="0" w:space="0" w:color="auto"/>
        <w:right w:val="none" w:sz="0" w:space="0" w:color="auto"/>
      </w:divBdr>
    </w:div>
    <w:div w:id="1248340801">
      <w:bodyDiv w:val="1"/>
      <w:marLeft w:val="0"/>
      <w:marRight w:val="0"/>
      <w:marTop w:val="0"/>
      <w:marBottom w:val="0"/>
      <w:divBdr>
        <w:top w:val="none" w:sz="0" w:space="0" w:color="auto"/>
        <w:left w:val="none" w:sz="0" w:space="0" w:color="auto"/>
        <w:bottom w:val="none" w:sz="0" w:space="0" w:color="auto"/>
        <w:right w:val="none" w:sz="0" w:space="0" w:color="auto"/>
      </w:divBdr>
    </w:div>
    <w:div w:id="1251740993">
      <w:bodyDiv w:val="1"/>
      <w:marLeft w:val="0"/>
      <w:marRight w:val="0"/>
      <w:marTop w:val="0"/>
      <w:marBottom w:val="0"/>
      <w:divBdr>
        <w:top w:val="none" w:sz="0" w:space="0" w:color="auto"/>
        <w:left w:val="none" w:sz="0" w:space="0" w:color="auto"/>
        <w:bottom w:val="none" w:sz="0" w:space="0" w:color="auto"/>
        <w:right w:val="none" w:sz="0" w:space="0" w:color="auto"/>
      </w:divBdr>
    </w:div>
    <w:div w:id="1252540537">
      <w:bodyDiv w:val="1"/>
      <w:marLeft w:val="0"/>
      <w:marRight w:val="0"/>
      <w:marTop w:val="0"/>
      <w:marBottom w:val="0"/>
      <w:divBdr>
        <w:top w:val="none" w:sz="0" w:space="0" w:color="auto"/>
        <w:left w:val="none" w:sz="0" w:space="0" w:color="auto"/>
        <w:bottom w:val="none" w:sz="0" w:space="0" w:color="auto"/>
        <w:right w:val="none" w:sz="0" w:space="0" w:color="auto"/>
      </w:divBdr>
    </w:div>
    <w:div w:id="1258906372">
      <w:bodyDiv w:val="1"/>
      <w:marLeft w:val="0"/>
      <w:marRight w:val="0"/>
      <w:marTop w:val="0"/>
      <w:marBottom w:val="0"/>
      <w:divBdr>
        <w:top w:val="none" w:sz="0" w:space="0" w:color="auto"/>
        <w:left w:val="none" w:sz="0" w:space="0" w:color="auto"/>
        <w:bottom w:val="none" w:sz="0" w:space="0" w:color="auto"/>
        <w:right w:val="none" w:sz="0" w:space="0" w:color="auto"/>
      </w:divBdr>
    </w:div>
    <w:div w:id="1259408945">
      <w:bodyDiv w:val="1"/>
      <w:marLeft w:val="0"/>
      <w:marRight w:val="0"/>
      <w:marTop w:val="0"/>
      <w:marBottom w:val="0"/>
      <w:divBdr>
        <w:top w:val="none" w:sz="0" w:space="0" w:color="auto"/>
        <w:left w:val="none" w:sz="0" w:space="0" w:color="auto"/>
        <w:bottom w:val="none" w:sz="0" w:space="0" w:color="auto"/>
        <w:right w:val="none" w:sz="0" w:space="0" w:color="auto"/>
      </w:divBdr>
    </w:div>
    <w:div w:id="1275213960">
      <w:bodyDiv w:val="1"/>
      <w:marLeft w:val="0"/>
      <w:marRight w:val="0"/>
      <w:marTop w:val="0"/>
      <w:marBottom w:val="0"/>
      <w:divBdr>
        <w:top w:val="none" w:sz="0" w:space="0" w:color="auto"/>
        <w:left w:val="none" w:sz="0" w:space="0" w:color="auto"/>
        <w:bottom w:val="none" w:sz="0" w:space="0" w:color="auto"/>
        <w:right w:val="none" w:sz="0" w:space="0" w:color="auto"/>
      </w:divBdr>
    </w:div>
    <w:div w:id="1275482414">
      <w:bodyDiv w:val="1"/>
      <w:marLeft w:val="0"/>
      <w:marRight w:val="0"/>
      <w:marTop w:val="0"/>
      <w:marBottom w:val="0"/>
      <w:divBdr>
        <w:top w:val="none" w:sz="0" w:space="0" w:color="auto"/>
        <w:left w:val="none" w:sz="0" w:space="0" w:color="auto"/>
        <w:bottom w:val="none" w:sz="0" w:space="0" w:color="auto"/>
        <w:right w:val="none" w:sz="0" w:space="0" w:color="auto"/>
      </w:divBdr>
    </w:div>
    <w:div w:id="1278025240">
      <w:bodyDiv w:val="1"/>
      <w:marLeft w:val="0"/>
      <w:marRight w:val="0"/>
      <w:marTop w:val="0"/>
      <w:marBottom w:val="0"/>
      <w:divBdr>
        <w:top w:val="none" w:sz="0" w:space="0" w:color="auto"/>
        <w:left w:val="none" w:sz="0" w:space="0" w:color="auto"/>
        <w:bottom w:val="none" w:sz="0" w:space="0" w:color="auto"/>
        <w:right w:val="none" w:sz="0" w:space="0" w:color="auto"/>
      </w:divBdr>
    </w:div>
    <w:div w:id="1282568105">
      <w:bodyDiv w:val="1"/>
      <w:marLeft w:val="0"/>
      <w:marRight w:val="0"/>
      <w:marTop w:val="0"/>
      <w:marBottom w:val="0"/>
      <w:divBdr>
        <w:top w:val="none" w:sz="0" w:space="0" w:color="auto"/>
        <w:left w:val="none" w:sz="0" w:space="0" w:color="auto"/>
        <w:bottom w:val="none" w:sz="0" w:space="0" w:color="auto"/>
        <w:right w:val="none" w:sz="0" w:space="0" w:color="auto"/>
      </w:divBdr>
    </w:div>
    <w:div w:id="1288700158">
      <w:bodyDiv w:val="1"/>
      <w:marLeft w:val="0"/>
      <w:marRight w:val="0"/>
      <w:marTop w:val="0"/>
      <w:marBottom w:val="0"/>
      <w:divBdr>
        <w:top w:val="none" w:sz="0" w:space="0" w:color="auto"/>
        <w:left w:val="none" w:sz="0" w:space="0" w:color="auto"/>
        <w:bottom w:val="none" w:sz="0" w:space="0" w:color="auto"/>
        <w:right w:val="none" w:sz="0" w:space="0" w:color="auto"/>
      </w:divBdr>
    </w:div>
    <w:div w:id="1318460735">
      <w:bodyDiv w:val="1"/>
      <w:marLeft w:val="0"/>
      <w:marRight w:val="0"/>
      <w:marTop w:val="0"/>
      <w:marBottom w:val="0"/>
      <w:divBdr>
        <w:top w:val="none" w:sz="0" w:space="0" w:color="auto"/>
        <w:left w:val="none" w:sz="0" w:space="0" w:color="auto"/>
        <w:bottom w:val="none" w:sz="0" w:space="0" w:color="auto"/>
        <w:right w:val="none" w:sz="0" w:space="0" w:color="auto"/>
      </w:divBdr>
    </w:div>
    <w:div w:id="1320377585">
      <w:bodyDiv w:val="1"/>
      <w:marLeft w:val="0"/>
      <w:marRight w:val="0"/>
      <w:marTop w:val="0"/>
      <w:marBottom w:val="0"/>
      <w:divBdr>
        <w:top w:val="none" w:sz="0" w:space="0" w:color="auto"/>
        <w:left w:val="none" w:sz="0" w:space="0" w:color="auto"/>
        <w:bottom w:val="none" w:sz="0" w:space="0" w:color="auto"/>
        <w:right w:val="none" w:sz="0" w:space="0" w:color="auto"/>
      </w:divBdr>
    </w:div>
    <w:div w:id="1326785926">
      <w:bodyDiv w:val="1"/>
      <w:marLeft w:val="0"/>
      <w:marRight w:val="0"/>
      <w:marTop w:val="0"/>
      <w:marBottom w:val="0"/>
      <w:divBdr>
        <w:top w:val="none" w:sz="0" w:space="0" w:color="auto"/>
        <w:left w:val="none" w:sz="0" w:space="0" w:color="auto"/>
        <w:bottom w:val="none" w:sz="0" w:space="0" w:color="auto"/>
        <w:right w:val="none" w:sz="0" w:space="0" w:color="auto"/>
      </w:divBdr>
    </w:div>
    <w:div w:id="1332636958">
      <w:bodyDiv w:val="1"/>
      <w:marLeft w:val="0"/>
      <w:marRight w:val="0"/>
      <w:marTop w:val="0"/>
      <w:marBottom w:val="0"/>
      <w:divBdr>
        <w:top w:val="none" w:sz="0" w:space="0" w:color="auto"/>
        <w:left w:val="none" w:sz="0" w:space="0" w:color="auto"/>
        <w:bottom w:val="none" w:sz="0" w:space="0" w:color="auto"/>
        <w:right w:val="none" w:sz="0" w:space="0" w:color="auto"/>
      </w:divBdr>
    </w:div>
    <w:div w:id="1334987640">
      <w:bodyDiv w:val="1"/>
      <w:marLeft w:val="0"/>
      <w:marRight w:val="0"/>
      <w:marTop w:val="0"/>
      <w:marBottom w:val="0"/>
      <w:divBdr>
        <w:top w:val="none" w:sz="0" w:space="0" w:color="auto"/>
        <w:left w:val="none" w:sz="0" w:space="0" w:color="auto"/>
        <w:bottom w:val="none" w:sz="0" w:space="0" w:color="auto"/>
        <w:right w:val="none" w:sz="0" w:space="0" w:color="auto"/>
      </w:divBdr>
    </w:div>
    <w:div w:id="1335571674">
      <w:bodyDiv w:val="1"/>
      <w:marLeft w:val="0"/>
      <w:marRight w:val="0"/>
      <w:marTop w:val="0"/>
      <w:marBottom w:val="0"/>
      <w:divBdr>
        <w:top w:val="none" w:sz="0" w:space="0" w:color="auto"/>
        <w:left w:val="none" w:sz="0" w:space="0" w:color="auto"/>
        <w:bottom w:val="none" w:sz="0" w:space="0" w:color="auto"/>
        <w:right w:val="none" w:sz="0" w:space="0" w:color="auto"/>
      </w:divBdr>
    </w:div>
    <w:div w:id="1347094737">
      <w:bodyDiv w:val="1"/>
      <w:marLeft w:val="0"/>
      <w:marRight w:val="0"/>
      <w:marTop w:val="0"/>
      <w:marBottom w:val="0"/>
      <w:divBdr>
        <w:top w:val="none" w:sz="0" w:space="0" w:color="auto"/>
        <w:left w:val="none" w:sz="0" w:space="0" w:color="auto"/>
        <w:bottom w:val="none" w:sz="0" w:space="0" w:color="auto"/>
        <w:right w:val="none" w:sz="0" w:space="0" w:color="auto"/>
      </w:divBdr>
    </w:div>
    <w:div w:id="1350643787">
      <w:bodyDiv w:val="1"/>
      <w:marLeft w:val="0"/>
      <w:marRight w:val="0"/>
      <w:marTop w:val="0"/>
      <w:marBottom w:val="0"/>
      <w:divBdr>
        <w:top w:val="none" w:sz="0" w:space="0" w:color="auto"/>
        <w:left w:val="none" w:sz="0" w:space="0" w:color="auto"/>
        <w:bottom w:val="none" w:sz="0" w:space="0" w:color="auto"/>
        <w:right w:val="none" w:sz="0" w:space="0" w:color="auto"/>
      </w:divBdr>
    </w:div>
    <w:div w:id="1352536791">
      <w:bodyDiv w:val="1"/>
      <w:marLeft w:val="0"/>
      <w:marRight w:val="0"/>
      <w:marTop w:val="0"/>
      <w:marBottom w:val="0"/>
      <w:divBdr>
        <w:top w:val="none" w:sz="0" w:space="0" w:color="auto"/>
        <w:left w:val="none" w:sz="0" w:space="0" w:color="auto"/>
        <w:bottom w:val="none" w:sz="0" w:space="0" w:color="auto"/>
        <w:right w:val="none" w:sz="0" w:space="0" w:color="auto"/>
      </w:divBdr>
    </w:div>
    <w:div w:id="1360818451">
      <w:bodyDiv w:val="1"/>
      <w:marLeft w:val="0"/>
      <w:marRight w:val="0"/>
      <w:marTop w:val="0"/>
      <w:marBottom w:val="0"/>
      <w:divBdr>
        <w:top w:val="none" w:sz="0" w:space="0" w:color="auto"/>
        <w:left w:val="none" w:sz="0" w:space="0" w:color="auto"/>
        <w:bottom w:val="none" w:sz="0" w:space="0" w:color="auto"/>
        <w:right w:val="none" w:sz="0" w:space="0" w:color="auto"/>
      </w:divBdr>
    </w:div>
    <w:div w:id="1365399532">
      <w:bodyDiv w:val="1"/>
      <w:marLeft w:val="0"/>
      <w:marRight w:val="0"/>
      <w:marTop w:val="0"/>
      <w:marBottom w:val="0"/>
      <w:divBdr>
        <w:top w:val="none" w:sz="0" w:space="0" w:color="auto"/>
        <w:left w:val="none" w:sz="0" w:space="0" w:color="auto"/>
        <w:bottom w:val="none" w:sz="0" w:space="0" w:color="auto"/>
        <w:right w:val="none" w:sz="0" w:space="0" w:color="auto"/>
      </w:divBdr>
    </w:div>
    <w:div w:id="1368793840">
      <w:bodyDiv w:val="1"/>
      <w:marLeft w:val="0"/>
      <w:marRight w:val="0"/>
      <w:marTop w:val="0"/>
      <w:marBottom w:val="0"/>
      <w:divBdr>
        <w:top w:val="none" w:sz="0" w:space="0" w:color="auto"/>
        <w:left w:val="none" w:sz="0" w:space="0" w:color="auto"/>
        <w:bottom w:val="none" w:sz="0" w:space="0" w:color="auto"/>
        <w:right w:val="none" w:sz="0" w:space="0" w:color="auto"/>
      </w:divBdr>
    </w:div>
    <w:div w:id="1377121892">
      <w:bodyDiv w:val="1"/>
      <w:marLeft w:val="0"/>
      <w:marRight w:val="0"/>
      <w:marTop w:val="0"/>
      <w:marBottom w:val="0"/>
      <w:divBdr>
        <w:top w:val="none" w:sz="0" w:space="0" w:color="auto"/>
        <w:left w:val="none" w:sz="0" w:space="0" w:color="auto"/>
        <w:bottom w:val="none" w:sz="0" w:space="0" w:color="auto"/>
        <w:right w:val="none" w:sz="0" w:space="0" w:color="auto"/>
      </w:divBdr>
    </w:div>
    <w:div w:id="1381397818">
      <w:bodyDiv w:val="1"/>
      <w:marLeft w:val="0"/>
      <w:marRight w:val="0"/>
      <w:marTop w:val="0"/>
      <w:marBottom w:val="0"/>
      <w:divBdr>
        <w:top w:val="none" w:sz="0" w:space="0" w:color="auto"/>
        <w:left w:val="none" w:sz="0" w:space="0" w:color="auto"/>
        <w:bottom w:val="none" w:sz="0" w:space="0" w:color="auto"/>
        <w:right w:val="none" w:sz="0" w:space="0" w:color="auto"/>
      </w:divBdr>
    </w:div>
    <w:div w:id="1393850993">
      <w:bodyDiv w:val="1"/>
      <w:marLeft w:val="0"/>
      <w:marRight w:val="0"/>
      <w:marTop w:val="0"/>
      <w:marBottom w:val="0"/>
      <w:divBdr>
        <w:top w:val="none" w:sz="0" w:space="0" w:color="auto"/>
        <w:left w:val="none" w:sz="0" w:space="0" w:color="auto"/>
        <w:bottom w:val="none" w:sz="0" w:space="0" w:color="auto"/>
        <w:right w:val="none" w:sz="0" w:space="0" w:color="auto"/>
      </w:divBdr>
    </w:div>
    <w:div w:id="1394506123">
      <w:bodyDiv w:val="1"/>
      <w:marLeft w:val="0"/>
      <w:marRight w:val="0"/>
      <w:marTop w:val="0"/>
      <w:marBottom w:val="0"/>
      <w:divBdr>
        <w:top w:val="none" w:sz="0" w:space="0" w:color="auto"/>
        <w:left w:val="none" w:sz="0" w:space="0" w:color="auto"/>
        <w:bottom w:val="none" w:sz="0" w:space="0" w:color="auto"/>
        <w:right w:val="none" w:sz="0" w:space="0" w:color="auto"/>
      </w:divBdr>
    </w:div>
    <w:div w:id="1395543679">
      <w:bodyDiv w:val="1"/>
      <w:marLeft w:val="0"/>
      <w:marRight w:val="0"/>
      <w:marTop w:val="0"/>
      <w:marBottom w:val="0"/>
      <w:divBdr>
        <w:top w:val="none" w:sz="0" w:space="0" w:color="auto"/>
        <w:left w:val="none" w:sz="0" w:space="0" w:color="auto"/>
        <w:bottom w:val="none" w:sz="0" w:space="0" w:color="auto"/>
        <w:right w:val="none" w:sz="0" w:space="0" w:color="auto"/>
      </w:divBdr>
    </w:div>
    <w:div w:id="1408383591">
      <w:bodyDiv w:val="1"/>
      <w:marLeft w:val="0"/>
      <w:marRight w:val="0"/>
      <w:marTop w:val="0"/>
      <w:marBottom w:val="0"/>
      <w:divBdr>
        <w:top w:val="none" w:sz="0" w:space="0" w:color="auto"/>
        <w:left w:val="none" w:sz="0" w:space="0" w:color="auto"/>
        <w:bottom w:val="none" w:sz="0" w:space="0" w:color="auto"/>
        <w:right w:val="none" w:sz="0" w:space="0" w:color="auto"/>
      </w:divBdr>
    </w:div>
    <w:div w:id="1409960568">
      <w:bodyDiv w:val="1"/>
      <w:marLeft w:val="0"/>
      <w:marRight w:val="0"/>
      <w:marTop w:val="0"/>
      <w:marBottom w:val="0"/>
      <w:divBdr>
        <w:top w:val="none" w:sz="0" w:space="0" w:color="auto"/>
        <w:left w:val="none" w:sz="0" w:space="0" w:color="auto"/>
        <w:bottom w:val="none" w:sz="0" w:space="0" w:color="auto"/>
        <w:right w:val="none" w:sz="0" w:space="0" w:color="auto"/>
      </w:divBdr>
    </w:div>
    <w:div w:id="1411464239">
      <w:bodyDiv w:val="1"/>
      <w:marLeft w:val="0"/>
      <w:marRight w:val="0"/>
      <w:marTop w:val="0"/>
      <w:marBottom w:val="0"/>
      <w:divBdr>
        <w:top w:val="none" w:sz="0" w:space="0" w:color="auto"/>
        <w:left w:val="none" w:sz="0" w:space="0" w:color="auto"/>
        <w:bottom w:val="none" w:sz="0" w:space="0" w:color="auto"/>
        <w:right w:val="none" w:sz="0" w:space="0" w:color="auto"/>
      </w:divBdr>
    </w:div>
    <w:div w:id="1414619953">
      <w:bodyDiv w:val="1"/>
      <w:marLeft w:val="0"/>
      <w:marRight w:val="0"/>
      <w:marTop w:val="0"/>
      <w:marBottom w:val="0"/>
      <w:divBdr>
        <w:top w:val="none" w:sz="0" w:space="0" w:color="auto"/>
        <w:left w:val="none" w:sz="0" w:space="0" w:color="auto"/>
        <w:bottom w:val="none" w:sz="0" w:space="0" w:color="auto"/>
        <w:right w:val="none" w:sz="0" w:space="0" w:color="auto"/>
      </w:divBdr>
    </w:div>
    <w:div w:id="1417558825">
      <w:bodyDiv w:val="1"/>
      <w:marLeft w:val="0"/>
      <w:marRight w:val="0"/>
      <w:marTop w:val="0"/>
      <w:marBottom w:val="0"/>
      <w:divBdr>
        <w:top w:val="none" w:sz="0" w:space="0" w:color="auto"/>
        <w:left w:val="none" w:sz="0" w:space="0" w:color="auto"/>
        <w:bottom w:val="none" w:sz="0" w:space="0" w:color="auto"/>
        <w:right w:val="none" w:sz="0" w:space="0" w:color="auto"/>
      </w:divBdr>
    </w:div>
    <w:div w:id="1426148284">
      <w:bodyDiv w:val="1"/>
      <w:marLeft w:val="0"/>
      <w:marRight w:val="0"/>
      <w:marTop w:val="0"/>
      <w:marBottom w:val="0"/>
      <w:divBdr>
        <w:top w:val="none" w:sz="0" w:space="0" w:color="auto"/>
        <w:left w:val="none" w:sz="0" w:space="0" w:color="auto"/>
        <w:bottom w:val="none" w:sz="0" w:space="0" w:color="auto"/>
        <w:right w:val="none" w:sz="0" w:space="0" w:color="auto"/>
      </w:divBdr>
    </w:div>
    <w:div w:id="1427073390">
      <w:bodyDiv w:val="1"/>
      <w:marLeft w:val="0"/>
      <w:marRight w:val="0"/>
      <w:marTop w:val="0"/>
      <w:marBottom w:val="0"/>
      <w:divBdr>
        <w:top w:val="none" w:sz="0" w:space="0" w:color="auto"/>
        <w:left w:val="none" w:sz="0" w:space="0" w:color="auto"/>
        <w:bottom w:val="none" w:sz="0" w:space="0" w:color="auto"/>
        <w:right w:val="none" w:sz="0" w:space="0" w:color="auto"/>
      </w:divBdr>
    </w:div>
    <w:div w:id="1429085611">
      <w:bodyDiv w:val="1"/>
      <w:marLeft w:val="0"/>
      <w:marRight w:val="0"/>
      <w:marTop w:val="0"/>
      <w:marBottom w:val="0"/>
      <w:divBdr>
        <w:top w:val="none" w:sz="0" w:space="0" w:color="auto"/>
        <w:left w:val="none" w:sz="0" w:space="0" w:color="auto"/>
        <w:bottom w:val="none" w:sz="0" w:space="0" w:color="auto"/>
        <w:right w:val="none" w:sz="0" w:space="0" w:color="auto"/>
      </w:divBdr>
    </w:div>
    <w:div w:id="1440369927">
      <w:bodyDiv w:val="1"/>
      <w:marLeft w:val="0"/>
      <w:marRight w:val="0"/>
      <w:marTop w:val="0"/>
      <w:marBottom w:val="0"/>
      <w:divBdr>
        <w:top w:val="none" w:sz="0" w:space="0" w:color="auto"/>
        <w:left w:val="none" w:sz="0" w:space="0" w:color="auto"/>
        <w:bottom w:val="none" w:sz="0" w:space="0" w:color="auto"/>
        <w:right w:val="none" w:sz="0" w:space="0" w:color="auto"/>
      </w:divBdr>
    </w:div>
    <w:div w:id="1459714860">
      <w:bodyDiv w:val="1"/>
      <w:marLeft w:val="0"/>
      <w:marRight w:val="0"/>
      <w:marTop w:val="0"/>
      <w:marBottom w:val="0"/>
      <w:divBdr>
        <w:top w:val="none" w:sz="0" w:space="0" w:color="auto"/>
        <w:left w:val="none" w:sz="0" w:space="0" w:color="auto"/>
        <w:bottom w:val="none" w:sz="0" w:space="0" w:color="auto"/>
        <w:right w:val="none" w:sz="0" w:space="0" w:color="auto"/>
      </w:divBdr>
    </w:div>
    <w:div w:id="1464693914">
      <w:bodyDiv w:val="1"/>
      <w:marLeft w:val="0"/>
      <w:marRight w:val="0"/>
      <w:marTop w:val="0"/>
      <w:marBottom w:val="0"/>
      <w:divBdr>
        <w:top w:val="none" w:sz="0" w:space="0" w:color="auto"/>
        <w:left w:val="none" w:sz="0" w:space="0" w:color="auto"/>
        <w:bottom w:val="none" w:sz="0" w:space="0" w:color="auto"/>
        <w:right w:val="none" w:sz="0" w:space="0" w:color="auto"/>
      </w:divBdr>
    </w:div>
    <w:div w:id="1480883622">
      <w:bodyDiv w:val="1"/>
      <w:marLeft w:val="0"/>
      <w:marRight w:val="0"/>
      <w:marTop w:val="0"/>
      <w:marBottom w:val="0"/>
      <w:divBdr>
        <w:top w:val="none" w:sz="0" w:space="0" w:color="auto"/>
        <w:left w:val="none" w:sz="0" w:space="0" w:color="auto"/>
        <w:bottom w:val="none" w:sz="0" w:space="0" w:color="auto"/>
        <w:right w:val="none" w:sz="0" w:space="0" w:color="auto"/>
      </w:divBdr>
    </w:div>
    <w:div w:id="1489975641">
      <w:bodyDiv w:val="1"/>
      <w:marLeft w:val="0"/>
      <w:marRight w:val="0"/>
      <w:marTop w:val="0"/>
      <w:marBottom w:val="0"/>
      <w:divBdr>
        <w:top w:val="none" w:sz="0" w:space="0" w:color="auto"/>
        <w:left w:val="none" w:sz="0" w:space="0" w:color="auto"/>
        <w:bottom w:val="none" w:sz="0" w:space="0" w:color="auto"/>
        <w:right w:val="none" w:sz="0" w:space="0" w:color="auto"/>
      </w:divBdr>
    </w:div>
    <w:div w:id="1490169764">
      <w:bodyDiv w:val="1"/>
      <w:marLeft w:val="0"/>
      <w:marRight w:val="0"/>
      <w:marTop w:val="0"/>
      <w:marBottom w:val="0"/>
      <w:divBdr>
        <w:top w:val="none" w:sz="0" w:space="0" w:color="auto"/>
        <w:left w:val="none" w:sz="0" w:space="0" w:color="auto"/>
        <w:bottom w:val="none" w:sz="0" w:space="0" w:color="auto"/>
        <w:right w:val="none" w:sz="0" w:space="0" w:color="auto"/>
      </w:divBdr>
    </w:div>
    <w:div w:id="1490756637">
      <w:bodyDiv w:val="1"/>
      <w:marLeft w:val="0"/>
      <w:marRight w:val="0"/>
      <w:marTop w:val="0"/>
      <w:marBottom w:val="0"/>
      <w:divBdr>
        <w:top w:val="none" w:sz="0" w:space="0" w:color="auto"/>
        <w:left w:val="none" w:sz="0" w:space="0" w:color="auto"/>
        <w:bottom w:val="none" w:sz="0" w:space="0" w:color="auto"/>
        <w:right w:val="none" w:sz="0" w:space="0" w:color="auto"/>
      </w:divBdr>
    </w:div>
    <w:div w:id="1496795894">
      <w:bodyDiv w:val="1"/>
      <w:marLeft w:val="0"/>
      <w:marRight w:val="0"/>
      <w:marTop w:val="0"/>
      <w:marBottom w:val="0"/>
      <w:divBdr>
        <w:top w:val="none" w:sz="0" w:space="0" w:color="auto"/>
        <w:left w:val="none" w:sz="0" w:space="0" w:color="auto"/>
        <w:bottom w:val="none" w:sz="0" w:space="0" w:color="auto"/>
        <w:right w:val="none" w:sz="0" w:space="0" w:color="auto"/>
      </w:divBdr>
    </w:div>
    <w:div w:id="1499734098">
      <w:bodyDiv w:val="1"/>
      <w:marLeft w:val="0"/>
      <w:marRight w:val="0"/>
      <w:marTop w:val="0"/>
      <w:marBottom w:val="0"/>
      <w:divBdr>
        <w:top w:val="none" w:sz="0" w:space="0" w:color="auto"/>
        <w:left w:val="none" w:sz="0" w:space="0" w:color="auto"/>
        <w:bottom w:val="none" w:sz="0" w:space="0" w:color="auto"/>
        <w:right w:val="none" w:sz="0" w:space="0" w:color="auto"/>
      </w:divBdr>
    </w:div>
    <w:div w:id="1499954159">
      <w:bodyDiv w:val="1"/>
      <w:marLeft w:val="0"/>
      <w:marRight w:val="0"/>
      <w:marTop w:val="0"/>
      <w:marBottom w:val="0"/>
      <w:divBdr>
        <w:top w:val="none" w:sz="0" w:space="0" w:color="auto"/>
        <w:left w:val="none" w:sz="0" w:space="0" w:color="auto"/>
        <w:bottom w:val="none" w:sz="0" w:space="0" w:color="auto"/>
        <w:right w:val="none" w:sz="0" w:space="0" w:color="auto"/>
      </w:divBdr>
    </w:div>
    <w:div w:id="1510414252">
      <w:bodyDiv w:val="1"/>
      <w:marLeft w:val="0"/>
      <w:marRight w:val="0"/>
      <w:marTop w:val="0"/>
      <w:marBottom w:val="0"/>
      <w:divBdr>
        <w:top w:val="none" w:sz="0" w:space="0" w:color="auto"/>
        <w:left w:val="none" w:sz="0" w:space="0" w:color="auto"/>
        <w:bottom w:val="none" w:sz="0" w:space="0" w:color="auto"/>
        <w:right w:val="none" w:sz="0" w:space="0" w:color="auto"/>
      </w:divBdr>
    </w:div>
    <w:div w:id="1514686716">
      <w:bodyDiv w:val="1"/>
      <w:marLeft w:val="0"/>
      <w:marRight w:val="0"/>
      <w:marTop w:val="0"/>
      <w:marBottom w:val="0"/>
      <w:divBdr>
        <w:top w:val="none" w:sz="0" w:space="0" w:color="auto"/>
        <w:left w:val="none" w:sz="0" w:space="0" w:color="auto"/>
        <w:bottom w:val="none" w:sz="0" w:space="0" w:color="auto"/>
        <w:right w:val="none" w:sz="0" w:space="0" w:color="auto"/>
      </w:divBdr>
    </w:div>
    <w:div w:id="1516964094">
      <w:bodyDiv w:val="1"/>
      <w:marLeft w:val="0"/>
      <w:marRight w:val="0"/>
      <w:marTop w:val="0"/>
      <w:marBottom w:val="0"/>
      <w:divBdr>
        <w:top w:val="none" w:sz="0" w:space="0" w:color="auto"/>
        <w:left w:val="none" w:sz="0" w:space="0" w:color="auto"/>
        <w:bottom w:val="none" w:sz="0" w:space="0" w:color="auto"/>
        <w:right w:val="none" w:sz="0" w:space="0" w:color="auto"/>
      </w:divBdr>
    </w:div>
    <w:div w:id="1524054928">
      <w:bodyDiv w:val="1"/>
      <w:marLeft w:val="0"/>
      <w:marRight w:val="0"/>
      <w:marTop w:val="0"/>
      <w:marBottom w:val="0"/>
      <w:divBdr>
        <w:top w:val="none" w:sz="0" w:space="0" w:color="auto"/>
        <w:left w:val="none" w:sz="0" w:space="0" w:color="auto"/>
        <w:bottom w:val="none" w:sz="0" w:space="0" w:color="auto"/>
        <w:right w:val="none" w:sz="0" w:space="0" w:color="auto"/>
      </w:divBdr>
    </w:div>
    <w:div w:id="1529445880">
      <w:bodyDiv w:val="1"/>
      <w:marLeft w:val="0"/>
      <w:marRight w:val="0"/>
      <w:marTop w:val="0"/>
      <w:marBottom w:val="0"/>
      <w:divBdr>
        <w:top w:val="none" w:sz="0" w:space="0" w:color="auto"/>
        <w:left w:val="none" w:sz="0" w:space="0" w:color="auto"/>
        <w:bottom w:val="none" w:sz="0" w:space="0" w:color="auto"/>
        <w:right w:val="none" w:sz="0" w:space="0" w:color="auto"/>
      </w:divBdr>
    </w:div>
    <w:div w:id="1543588846">
      <w:bodyDiv w:val="1"/>
      <w:marLeft w:val="0"/>
      <w:marRight w:val="0"/>
      <w:marTop w:val="0"/>
      <w:marBottom w:val="0"/>
      <w:divBdr>
        <w:top w:val="none" w:sz="0" w:space="0" w:color="auto"/>
        <w:left w:val="none" w:sz="0" w:space="0" w:color="auto"/>
        <w:bottom w:val="none" w:sz="0" w:space="0" w:color="auto"/>
        <w:right w:val="none" w:sz="0" w:space="0" w:color="auto"/>
      </w:divBdr>
    </w:div>
    <w:div w:id="1549493554">
      <w:bodyDiv w:val="1"/>
      <w:marLeft w:val="0"/>
      <w:marRight w:val="0"/>
      <w:marTop w:val="0"/>
      <w:marBottom w:val="0"/>
      <w:divBdr>
        <w:top w:val="none" w:sz="0" w:space="0" w:color="auto"/>
        <w:left w:val="none" w:sz="0" w:space="0" w:color="auto"/>
        <w:bottom w:val="none" w:sz="0" w:space="0" w:color="auto"/>
        <w:right w:val="none" w:sz="0" w:space="0" w:color="auto"/>
      </w:divBdr>
    </w:div>
    <w:div w:id="1555045384">
      <w:bodyDiv w:val="1"/>
      <w:marLeft w:val="0"/>
      <w:marRight w:val="0"/>
      <w:marTop w:val="0"/>
      <w:marBottom w:val="0"/>
      <w:divBdr>
        <w:top w:val="none" w:sz="0" w:space="0" w:color="auto"/>
        <w:left w:val="none" w:sz="0" w:space="0" w:color="auto"/>
        <w:bottom w:val="none" w:sz="0" w:space="0" w:color="auto"/>
        <w:right w:val="none" w:sz="0" w:space="0" w:color="auto"/>
      </w:divBdr>
    </w:div>
    <w:div w:id="1566640508">
      <w:bodyDiv w:val="1"/>
      <w:marLeft w:val="0"/>
      <w:marRight w:val="0"/>
      <w:marTop w:val="0"/>
      <w:marBottom w:val="0"/>
      <w:divBdr>
        <w:top w:val="none" w:sz="0" w:space="0" w:color="auto"/>
        <w:left w:val="none" w:sz="0" w:space="0" w:color="auto"/>
        <w:bottom w:val="none" w:sz="0" w:space="0" w:color="auto"/>
        <w:right w:val="none" w:sz="0" w:space="0" w:color="auto"/>
      </w:divBdr>
    </w:div>
    <w:div w:id="1571111838">
      <w:bodyDiv w:val="1"/>
      <w:marLeft w:val="0"/>
      <w:marRight w:val="0"/>
      <w:marTop w:val="0"/>
      <w:marBottom w:val="0"/>
      <w:divBdr>
        <w:top w:val="none" w:sz="0" w:space="0" w:color="auto"/>
        <w:left w:val="none" w:sz="0" w:space="0" w:color="auto"/>
        <w:bottom w:val="none" w:sz="0" w:space="0" w:color="auto"/>
        <w:right w:val="none" w:sz="0" w:space="0" w:color="auto"/>
      </w:divBdr>
    </w:div>
    <w:div w:id="1580555620">
      <w:bodyDiv w:val="1"/>
      <w:marLeft w:val="0"/>
      <w:marRight w:val="0"/>
      <w:marTop w:val="0"/>
      <w:marBottom w:val="0"/>
      <w:divBdr>
        <w:top w:val="none" w:sz="0" w:space="0" w:color="auto"/>
        <w:left w:val="none" w:sz="0" w:space="0" w:color="auto"/>
        <w:bottom w:val="none" w:sz="0" w:space="0" w:color="auto"/>
        <w:right w:val="none" w:sz="0" w:space="0" w:color="auto"/>
      </w:divBdr>
    </w:div>
    <w:div w:id="1585458888">
      <w:bodyDiv w:val="1"/>
      <w:marLeft w:val="0"/>
      <w:marRight w:val="0"/>
      <w:marTop w:val="0"/>
      <w:marBottom w:val="0"/>
      <w:divBdr>
        <w:top w:val="none" w:sz="0" w:space="0" w:color="auto"/>
        <w:left w:val="none" w:sz="0" w:space="0" w:color="auto"/>
        <w:bottom w:val="none" w:sz="0" w:space="0" w:color="auto"/>
        <w:right w:val="none" w:sz="0" w:space="0" w:color="auto"/>
      </w:divBdr>
    </w:div>
    <w:div w:id="1589462508">
      <w:bodyDiv w:val="1"/>
      <w:marLeft w:val="0"/>
      <w:marRight w:val="0"/>
      <w:marTop w:val="0"/>
      <w:marBottom w:val="0"/>
      <w:divBdr>
        <w:top w:val="none" w:sz="0" w:space="0" w:color="auto"/>
        <w:left w:val="none" w:sz="0" w:space="0" w:color="auto"/>
        <w:bottom w:val="none" w:sz="0" w:space="0" w:color="auto"/>
        <w:right w:val="none" w:sz="0" w:space="0" w:color="auto"/>
      </w:divBdr>
    </w:div>
    <w:div w:id="1591501805">
      <w:bodyDiv w:val="1"/>
      <w:marLeft w:val="0"/>
      <w:marRight w:val="0"/>
      <w:marTop w:val="0"/>
      <w:marBottom w:val="0"/>
      <w:divBdr>
        <w:top w:val="none" w:sz="0" w:space="0" w:color="auto"/>
        <w:left w:val="none" w:sz="0" w:space="0" w:color="auto"/>
        <w:bottom w:val="none" w:sz="0" w:space="0" w:color="auto"/>
        <w:right w:val="none" w:sz="0" w:space="0" w:color="auto"/>
      </w:divBdr>
    </w:div>
    <w:div w:id="1597593324">
      <w:bodyDiv w:val="1"/>
      <w:marLeft w:val="0"/>
      <w:marRight w:val="0"/>
      <w:marTop w:val="0"/>
      <w:marBottom w:val="0"/>
      <w:divBdr>
        <w:top w:val="none" w:sz="0" w:space="0" w:color="auto"/>
        <w:left w:val="none" w:sz="0" w:space="0" w:color="auto"/>
        <w:bottom w:val="none" w:sz="0" w:space="0" w:color="auto"/>
        <w:right w:val="none" w:sz="0" w:space="0" w:color="auto"/>
      </w:divBdr>
    </w:div>
    <w:div w:id="1598250597">
      <w:bodyDiv w:val="1"/>
      <w:marLeft w:val="0"/>
      <w:marRight w:val="0"/>
      <w:marTop w:val="0"/>
      <w:marBottom w:val="0"/>
      <w:divBdr>
        <w:top w:val="none" w:sz="0" w:space="0" w:color="auto"/>
        <w:left w:val="none" w:sz="0" w:space="0" w:color="auto"/>
        <w:bottom w:val="none" w:sz="0" w:space="0" w:color="auto"/>
        <w:right w:val="none" w:sz="0" w:space="0" w:color="auto"/>
      </w:divBdr>
    </w:div>
    <w:div w:id="1606233637">
      <w:bodyDiv w:val="1"/>
      <w:marLeft w:val="0"/>
      <w:marRight w:val="0"/>
      <w:marTop w:val="0"/>
      <w:marBottom w:val="0"/>
      <w:divBdr>
        <w:top w:val="none" w:sz="0" w:space="0" w:color="auto"/>
        <w:left w:val="none" w:sz="0" w:space="0" w:color="auto"/>
        <w:bottom w:val="none" w:sz="0" w:space="0" w:color="auto"/>
        <w:right w:val="none" w:sz="0" w:space="0" w:color="auto"/>
      </w:divBdr>
    </w:div>
    <w:div w:id="1612663960">
      <w:bodyDiv w:val="1"/>
      <w:marLeft w:val="0"/>
      <w:marRight w:val="0"/>
      <w:marTop w:val="0"/>
      <w:marBottom w:val="0"/>
      <w:divBdr>
        <w:top w:val="none" w:sz="0" w:space="0" w:color="auto"/>
        <w:left w:val="none" w:sz="0" w:space="0" w:color="auto"/>
        <w:bottom w:val="none" w:sz="0" w:space="0" w:color="auto"/>
        <w:right w:val="none" w:sz="0" w:space="0" w:color="auto"/>
      </w:divBdr>
    </w:div>
    <w:div w:id="1614748000">
      <w:bodyDiv w:val="1"/>
      <w:marLeft w:val="0"/>
      <w:marRight w:val="0"/>
      <w:marTop w:val="0"/>
      <w:marBottom w:val="0"/>
      <w:divBdr>
        <w:top w:val="none" w:sz="0" w:space="0" w:color="auto"/>
        <w:left w:val="none" w:sz="0" w:space="0" w:color="auto"/>
        <w:bottom w:val="none" w:sz="0" w:space="0" w:color="auto"/>
        <w:right w:val="none" w:sz="0" w:space="0" w:color="auto"/>
      </w:divBdr>
    </w:div>
    <w:div w:id="1614940020">
      <w:bodyDiv w:val="1"/>
      <w:marLeft w:val="0"/>
      <w:marRight w:val="0"/>
      <w:marTop w:val="0"/>
      <w:marBottom w:val="0"/>
      <w:divBdr>
        <w:top w:val="none" w:sz="0" w:space="0" w:color="auto"/>
        <w:left w:val="none" w:sz="0" w:space="0" w:color="auto"/>
        <w:bottom w:val="none" w:sz="0" w:space="0" w:color="auto"/>
        <w:right w:val="none" w:sz="0" w:space="0" w:color="auto"/>
      </w:divBdr>
    </w:div>
    <w:div w:id="1618638143">
      <w:bodyDiv w:val="1"/>
      <w:marLeft w:val="0"/>
      <w:marRight w:val="0"/>
      <w:marTop w:val="0"/>
      <w:marBottom w:val="0"/>
      <w:divBdr>
        <w:top w:val="none" w:sz="0" w:space="0" w:color="auto"/>
        <w:left w:val="none" w:sz="0" w:space="0" w:color="auto"/>
        <w:bottom w:val="none" w:sz="0" w:space="0" w:color="auto"/>
        <w:right w:val="none" w:sz="0" w:space="0" w:color="auto"/>
      </w:divBdr>
    </w:div>
    <w:div w:id="1636910331">
      <w:bodyDiv w:val="1"/>
      <w:marLeft w:val="0"/>
      <w:marRight w:val="0"/>
      <w:marTop w:val="0"/>
      <w:marBottom w:val="0"/>
      <w:divBdr>
        <w:top w:val="none" w:sz="0" w:space="0" w:color="auto"/>
        <w:left w:val="none" w:sz="0" w:space="0" w:color="auto"/>
        <w:bottom w:val="none" w:sz="0" w:space="0" w:color="auto"/>
        <w:right w:val="none" w:sz="0" w:space="0" w:color="auto"/>
      </w:divBdr>
    </w:div>
    <w:div w:id="1644116521">
      <w:bodyDiv w:val="1"/>
      <w:marLeft w:val="0"/>
      <w:marRight w:val="0"/>
      <w:marTop w:val="0"/>
      <w:marBottom w:val="0"/>
      <w:divBdr>
        <w:top w:val="none" w:sz="0" w:space="0" w:color="auto"/>
        <w:left w:val="none" w:sz="0" w:space="0" w:color="auto"/>
        <w:bottom w:val="none" w:sz="0" w:space="0" w:color="auto"/>
        <w:right w:val="none" w:sz="0" w:space="0" w:color="auto"/>
      </w:divBdr>
    </w:div>
    <w:div w:id="1644119207">
      <w:bodyDiv w:val="1"/>
      <w:marLeft w:val="0"/>
      <w:marRight w:val="0"/>
      <w:marTop w:val="0"/>
      <w:marBottom w:val="0"/>
      <w:divBdr>
        <w:top w:val="none" w:sz="0" w:space="0" w:color="auto"/>
        <w:left w:val="none" w:sz="0" w:space="0" w:color="auto"/>
        <w:bottom w:val="none" w:sz="0" w:space="0" w:color="auto"/>
        <w:right w:val="none" w:sz="0" w:space="0" w:color="auto"/>
      </w:divBdr>
    </w:div>
    <w:div w:id="1649091603">
      <w:bodyDiv w:val="1"/>
      <w:marLeft w:val="0"/>
      <w:marRight w:val="0"/>
      <w:marTop w:val="0"/>
      <w:marBottom w:val="0"/>
      <w:divBdr>
        <w:top w:val="none" w:sz="0" w:space="0" w:color="auto"/>
        <w:left w:val="none" w:sz="0" w:space="0" w:color="auto"/>
        <w:bottom w:val="none" w:sz="0" w:space="0" w:color="auto"/>
        <w:right w:val="none" w:sz="0" w:space="0" w:color="auto"/>
      </w:divBdr>
    </w:div>
    <w:div w:id="1662736032">
      <w:bodyDiv w:val="1"/>
      <w:marLeft w:val="0"/>
      <w:marRight w:val="0"/>
      <w:marTop w:val="0"/>
      <w:marBottom w:val="0"/>
      <w:divBdr>
        <w:top w:val="none" w:sz="0" w:space="0" w:color="auto"/>
        <w:left w:val="none" w:sz="0" w:space="0" w:color="auto"/>
        <w:bottom w:val="none" w:sz="0" w:space="0" w:color="auto"/>
        <w:right w:val="none" w:sz="0" w:space="0" w:color="auto"/>
      </w:divBdr>
    </w:div>
    <w:div w:id="1663849712">
      <w:bodyDiv w:val="1"/>
      <w:marLeft w:val="0"/>
      <w:marRight w:val="0"/>
      <w:marTop w:val="0"/>
      <w:marBottom w:val="0"/>
      <w:divBdr>
        <w:top w:val="none" w:sz="0" w:space="0" w:color="auto"/>
        <w:left w:val="none" w:sz="0" w:space="0" w:color="auto"/>
        <w:bottom w:val="none" w:sz="0" w:space="0" w:color="auto"/>
        <w:right w:val="none" w:sz="0" w:space="0" w:color="auto"/>
      </w:divBdr>
    </w:div>
    <w:div w:id="1675913350">
      <w:bodyDiv w:val="1"/>
      <w:marLeft w:val="0"/>
      <w:marRight w:val="0"/>
      <w:marTop w:val="0"/>
      <w:marBottom w:val="0"/>
      <w:divBdr>
        <w:top w:val="none" w:sz="0" w:space="0" w:color="auto"/>
        <w:left w:val="none" w:sz="0" w:space="0" w:color="auto"/>
        <w:bottom w:val="none" w:sz="0" w:space="0" w:color="auto"/>
        <w:right w:val="none" w:sz="0" w:space="0" w:color="auto"/>
      </w:divBdr>
    </w:div>
    <w:div w:id="1682315830">
      <w:bodyDiv w:val="1"/>
      <w:marLeft w:val="0"/>
      <w:marRight w:val="0"/>
      <w:marTop w:val="0"/>
      <w:marBottom w:val="0"/>
      <w:divBdr>
        <w:top w:val="none" w:sz="0" w:space="0" w:color="auto"/>
        <w:left w:val="none" w:sz="0" w:space="0" w:color="auto"/>
        <w:bottom w:val="none" w:sz="0" w:space="0" w:color="auto"/>
        <w:right w:val="none" w:sz="0" w:space="0" w:color="auto"/>
      </w:divBdr>
    </w:div>
    <w:div w:id="1697803265">
      <w:bodyDiv w:val="1"/>
      <w:marLeft w:val="0"/>
      <w:marRight w:val="0"/>
      <w:marTop w:val="0"/>
      <w:marBottom w:val="0"/>
      <w:divBdr>
        <w:top w:val="none" w:sz="0" w:space="0" w:color="auto"/>
        <w:left w:val="none" w:sz="0" w:space="0" w:color="auto"/>
        <w:bottom w:val="none" w:sz="0" w:space="0" w:color="auto"/>
        <w:right w:val="none" w:sz="0" w:space="0" w:color="auto"/>
      </w:divBdr>
    </w:div>
    <w:div w:id="1717584726">
      <w:bodyDiv w:val="1"/>
      <w:marLeft w:val="0"/>
      <w:marRight w:val="0"/>
      <w:marTop w:val="0"/>
      <w:marBottom w:val="0"/>
      <w:divBdr>
        <w:top w:val="none" w:sz="0" w:space="0" w:color="auto"/>
        <w:left w:val="none" w:sz="0" w:space="0" w:color="auto"/>
        <w:bottom w:val="none" w:sz="0" w:space="0" w:color="auto"/>
        <w:right w:val="none" w:sz="0" w:space="0" w:color="auto"/>
      </w:divBdr>
    </w:div>
    <w:div w:id="1720472938">
      <w:bodyDiv w:val="1"/>
      <w:marLeft w:val="0"/>
      <w:marRight w:val="0"/>
      <w:marTop w:val="0"/>
      <w:marBottom w:val="0"/>
      <w:divBdr>
        <w:top w:val="none" w:sz="0" w:space="0" w:color="auto"/>
        <w:left w:val="none" w:sz="0" w:space="0" w:color="auto"/>
        <w:bottom w:val="none" w:sz="0" w:space="0" w:color="auto"/>
        <w:right w:val="none" w:sz="0" w:space="0" w:color="auto"/>
      </w:divBdr>
    </w:div>
    <w:div w:id="1720779723">
      <w:bodyDiv w:val="1"/>
      <w:marLeft w:val="0"/>
      <w:marRight w:val="0"/>
      <w:marTop w:val="0"/>
      <w:marBottom w:val="0"/>
      <w:divBdr>
        <w:top w:val="none" w:sz="0" w:space="0" w:color="auto"/>
        <w:left w:val="none" w:sz="0" w:space="0" w:color="auto"/>
        <w:bottom w:val="none" w:sz="0" w:space="0" w:color="auto"/>
        <w:right w:val="none" w:sz="0" w:space="0" w:color="auto"/>
      </w:divBdr>
    </w:div>
    <w:div w:id="1730687723">
      <w:bodyDiv w:val="1"/>
      <w:marLeft w:val="0"/>
      <w:marRight w:val="0"/>
      <w:marTop w:val="0"/>
      <w:marBottom w:val="0"/>
      <w:divBdr>
        <w:top w:val="none" w:sz="0" w:space="0" w:color="auto"/>
        <w:left w:val="none" w:sz="0" w:space="0" w:color="auto"/>
        <w:bottom w:val="none" w:sz="0" w:space="0" w:color="auto"/>
        <w:right w:val="none" w:sz="0" w:space="0" w:color="auto"/>
      </w:divBdr>
    </w:div>
    <w:div w:id="1734890206">
      <w:bodyDiv w:val="1"/>
      <w:marLeft w:val="0"/>
      <w:marRight w:val="0"/>
      <w:marTop w:val="0"/>
      <w:marBottom w:val="0"/>
      <w:divBdr>
        <w:top w:val="none" w:sz="0" w:space="0" w:color="auto"/>
        <w:left w:val="none" w:sz="0" w:space="0" w:color="auto"/>
        <w:bottom w:val="none" w:sz="0" w:space="0" w:color="auto"/>
        <w:right w:val="none" w:sz="0" w:space="0" w:color="auto"/>
      </w:divBdr>
    </w:div>
    <w:div w:id="1741052548">
      <w:bodyDiv w:val="1"/>
      <w:marLeft w:val="0"/>
      <w:marRight w:val="0"/>
      <w:marTop w:val="0"/>
      <w:marBottom w:val="0"/>
      <w:divBdr>
        <w:top w:val="none" w:sz="0" w:space="0" w:color="auto"/>
        <w:left w:val="none" w:sz="0" w:space="0" w:color="auto"/>
        <w:bottom w:val="none" w:sz="0" w:space="0" w:color="auto"/>
        <w:right w:val="none" w:sz="0" w:space="0" w:color="auto"/>
      </w:divBdr>
    </w:div>
    <w:div w:id="1741901824">
      <w:bodyDiv w:val="1"/>
      <w:marLeft w:val="0"/>
      <w:marRight w:val="0"/>
      <w:marTop w:val="0"/>
      <w:marBottom w:val="0"/>
      <w:divBdr>
        <w:top w:val="none" w:sz="0" w:space="0" w:color="auto"/>
        <w:left w:val="none" w:sz="0" w:space="0" w:color="auto"/>
        <w:bottom w:val="none" w:sz="0" w:space="0" w:color="auto"/>
        <w:right w:val="none" w:sz="0" w:space="0" w:color="auto"/>
      </w:divBdr>
    </w:div>
    <w:div w:id="1746368355">
      <w:bodyDiv w:val="1"/>
      <w:marLeft w:val="0"/>
      <w:marRight w:val="0"/>
      <w:marTop w:val="0"/>
      <w:marBottom w:val="0"/>
      <w:divBdr>
        <w:top w:val="none" w:sz="0" w:space="0" w:color="auto"/>
        <w:left w:val="none" w:sz="0" w:space="0" w:color="auto"/>
        <w:bottom w:val="none" w:sz="0" w:space="0" w:color="auto"/>
        <w:right w:val="none" w:sz="0" w:space="0" w:color="auto"/>
      </w:divBdr>
    </w:div>
    <w:div w:id="1751778379">
      <w:bodyDiv w:val="1"/>
      <w:marLeft w:val="0"/>
      <w:marRight w:val="0"/>
      <w:marTop w:val="0"/>
      <w:marBottom w:val="0"/>
      <w:divBdr>
        <w:top w:val="none" w:sz="0" w:space="0" w:color="auto"/>
        <w:left w:val="none" w:sz="0" w:space="0" w:color="auto"/>
        <w:bottom w:val="none" w:sz="0" w:space="0" w:color="auto"/>
        <w:right w:val="none" w:sz="0" w:space="0" w:color="auto"/>
      </w:divBdr>
    </w:div>
    <w:div w:id="1756707601">
      <w:bodyDiv w:val="1"/>
      <w:marLeft w:val="0"/>
      <w:marRight w:val="0"/>
      <w:marTop w:val="0"/>
      <w:marBottom w:val="0"/>
      <w:divBdr>
        <w:top w:val="none" w:sz="0" w:space="0" w:color="auto"/>
        <w:left w:val="none" w:sz="0" w:space="0" w:color="auto"/>
        <w:bottom w:val="none" w:sz="0" w:space="0" w:color="auto"/>
        <w:right w:val="none" w:sz="0" w:space="0" w:color="auto"/>
      </w:divBdr>
    </w:div>
    <w:div w:id="1769153246">
      <w:bodyDiv w:val="1"/>
      <w:marLeft w:val="0"/>
      <w:marRight w:val="0"/>
      <w:marTop w:val="0"/>
      <w:marBottom w:val="0"/>
      <w:divBdr>
        <w:top w:val="none" w:sz="0" w:space="0" w:color="auto"/>
        <w:left w:val="none" w:sz="0" w:space="0" w:color="auto"/>
        <w:bottom w:val="none" w:sz="0" w:space="0" w:color="auto"/>
        <w:right w:val="none" w:sz="0" w:space="0" w:color="auto"/>
      </w:divBdr>
    </w:div>
    <w:div w:id="1785805157">
      <w:bodyDiv w:val="1"/>
      <w:marLeft w:val="0"/>
      <w:marRight w:val="0"/>
      <w:marTop w:val="0"/>
      <w:marBottom w:val="0"/>
      <w:divBdr>
        <w:top w:val="none" w:sz="0" w:space="0" w:color="auto"/>
        <w:left w:val="none" w:sz="0" w:space="0" w:color="auto"/>
        <w:bottom w:val="none" w:sz="0" w:space="0" w:color="auto"/>
        <w:right w:val="none" w:sz="0" w:space="0" w:color="auto"/>
      </w:divBdr>
    </w:div>
    <w:div w:id="1786118436">
      <w:bodyDiv w:val="1"/>
      <w:marLeft w:val="0"/>
      <w:marRight w:val="0"/>
      <w:marTop w:val="0"/>
      <w:marBottom w:val="0"/>
      <w:divBdr>
        <w:top w:val="none" w:sz="0" w:space="0" w:color="auto"/>
        <w:left w:val="none" w:sz="0" w:space="0" w:color="auto"/>
        <w:bottom w:val="none" w:sz="0" w:space="0" w:color="auto"/>
        <w:right w:val="none" w:sz="0" w:space="0" w:color="auto"/>
      </w:divBdr>
    </w:div>
    <w:div w:id="1789281144">
      <w:bodyDiv w:val="1"/>
      <w:marLeft w:val="0"/>
      <w:marRight w:val="0"/>
      <w:marTop w:val="0"/>
      <w:marBottom w:val="0"/>
      <w:divBdr>
        <w:top w:val="none" w:sz="0" w:space="0" w:color="auto"/>
        <w:left w:val="none" w:sz="0" w:space="0" w:color="auto"/>
        <w:bottom w:val="none" w:sz="0" w:space="0" w:color="auto"/>
        <w:right w:val="none" w:sz="0" w:space="0" w:color="auto"/>
      </w:divBdr>
    </w:div>
    <w:div w:id="1790002536">
      <w:bodyDiv w:val="1"/>
      <w:marLeft w:val="0"/>
      <w:marRight w:val="0"/>
      <w:marTop w:val="0"/>
      <w:marBottom w:val="0"/>
      <w:divBdr>
        <w:top w:val="none" w:sz="0" w:space="0" w:color="auto"/>
        <w:left w:val="none" w:sz="0" w:space="0" w:color="auto"/>
        <w:bottom w:val="none" w:sz="0" w:space="0" w:color="auto"/>
        <w:right w:val="none" w:sz="0" w:space="0" w:color="auto"/>
      </w:divBdr>
    </w:div>
    <w:div w:id="1796093246">
      <w:bodyDiv w:val="1"/>
      <w:marLeft w:val="0"/>
      <w:marRight w:val="0"/>
      <w:marTop w:val="0"/>
      <w:marBottom w:val="0"/>
      <w:divBdr>
        <w:top w:val="none" w:sz="0" w:space="0" w:color="auto"/>
        <w:left w:val="none" w:sz="0" w:space="0" w:color="auto"/>
        <w:bottom w:val="none" w:sz="0" w:space="0" w:color="auto"/>
        <w:right w:val="none" w:sz="0" w:space="0" w:color="auto"/>
      </w:divBdr>
    </w:div>
    <w:div w:id="1799488792">
      <w:bodyDiv w:val="1"/>
      <w:marLeft w:val="0"/>
      <w:marRight w:val="0"/>
      <w:marTop w:val="0"/>
      <w:marBottom w:val="0"/>
      <w:divBdr>
        <w:top w:val="none" w:sz="0" w:space="0" w:color="auto"/>
        <w:left w:val="none" w:sz="0" w:space="0" w:color="auto"/>
        <w:bottom w:val="none" w:sz="0" w:space="0" w:color="auto"/>
        <w:right w:val="none" w:sz="0" w:space="0" w:color="auto"/>
      </w:divBdr>
    </w:div>
    <w:div w:id="1804079271">
      <w:bodyDiv w:val="1"/>
      <w:marLeft w:val="0"/>
      <w:marRight w:val="0"/>
      <w:marTop w:val="0"/>
      <w:marBottom w:val="0"/>
      <w:divBdr>
        <w:top w:val="none" w:sz="0" w:space="0" w:color="auto"/>
        <w:left w:val="none" w:sz="0" w:space="0" w:color="auto"/>
        <w:bottom w:val="none" w:sz="0" w:space="0" w:color="auto"/>
        <w:right w:val="none" w:sz="0" w:space="0" w:color="auto"/>
      </w:divBdr>
    </w:div>
    <w:div w:id="1806849934">
      <w:bodyDiv w:val="1"/>
      <w:marLeft w:val="0"/>
      <w:marRight w:val="0"/>
      <w:marTop w:val="0"/>
      <w:marBottom w:val="0"/>
      <w:divBdr>
        <w:top w:val="none" w:sz="0" w:space="0" w:color="auto"/>
        <w:left w:val="none" w:sz="0" w:space="0" w:color="auto"/>
        <w:bottom w:val="none" w:sz="0" w:space="0" w:color="auto"/>
        <w:right w:val="none" w:sz="0" w:space="0" w:color="auto"/>
      </w:divBdr>
    </w:div>
    <w:div w:id="1807435137">
      <w:bodyDiv w:val="1"/>
      <w:marLeft w:val="0"/>
      <w:marRight w:val="0"/>
      <w:marTop w:val="0"/>
      <w:marBottom w:val="0"/>
      <w:divBdr>
        <w:top w:val="none" w:sz="0" w:space="0" w:color="auto"/>
        <w:left w:val="none" w:sz="0" w:space="0" w:color="auto"/>
        <w:bottom w:val="none" w:sz="0" w:space="0" w:color="auto"/>
        <w:right w:val="none" w:sz="0" w:space="0" w:color="auto"/>
      </w:divBdr>
    </w:div>
    <w:div w:id="1808352400">
      <w:bodyDiv w:val="1"/>
      <w:marLeft w:val="0"/>
      <w:marRight w:val="0"/>
      <w:marTop w:val="0"/>
      <w:marBottom w:val="0"/>
      <w:divBdr>
        <w:top w:val="none" w:sz="0" w:space="0" w:color="auto"/>
        <w:left w:val="none" w:sz="0" w:space="0" w:color="auto"/>
        <w:bottom w:val="none" w:sz="0" w:space="0" w:color="auto"/>
        <w:right w:val="none" w:sz="0" w:space="0" w:color="auto"/>
      </w:divBdr>
    </w:div>
    <w:div w:id="1812013699">
      <w:bodyDiv w:val="1"/>
      <w:marLeft w:val="0"/>
      <w:marRight w:val="0"/>
      <w:marTop w:val="0"/>
      <w:marBottom w:val="0"/>
      <w:divBdr>
        <w:top w:val="none" w:sz="0" w:space="0" w:color="auto"/>
        <w:left w:val="none" w:sz="0" w:space="0" w:color="auto"/>
        <w:bottom w:val="none" w:sz="0" w:space="0" w:color="auto"/>
        <w:right w:val="none" w:sz="0" w:space="0" w:color="auto"/>
      </w:divBdr>
    </w:div>
    <w:div w:id="1814983748">
      <w:bodyDiv w:val="1"/>
      <w:marLeft w:val="0"/>
      <w:marRight w:val="0"/>
      <w:marTop w:val="0"/>
      <w:marBottom w:val="0"/>
      <w:divBdr>
        <w:top w:val="none" w:sz="0" w:space="0" w:color="auto"/>
        <w:left w:val="none" w:sz="0" w:space="0" w:color="auto"/>
        <w:bottom w:val="none" w:sz="0" w:space="0" w:color="auto"/>
        <w:right w:val="none" w:sz="0" w:space="0" w:color="auto"/>
      </w:divBdr>
    </w:div>
    <w:div w:id="1819179444">
      <w:bodyDiv w:val="1"/>
      <w:marLeft w:val="0"/>
      <w:marRight w:val="0"/>
      <w:marTop w:val="0"/>
      <w:marBottom w:val="0"/>
      <w:divBdr>
        <w:top w:val="none" w:sz="0" w:space="0" w:color="auto"/>
        <w:left w:val="none" w:sz="0" w:space="0" w:color="auto"/>
        <w:bottom w:val="none" w:sz="0" w:space="0" w:color="auto"/>
        <w:right w:val="none" w:sz="0" w:space="0" w:color="auto"/>
      </w:divBdr>
    </w:div>
    <w:div w:id="1824856583">
      <w:bodyDiv w:val="1"/>
      <w:marLeft w:val="0"/>
      <w:marRight w:val="0"/>
      <w:marTop w:val="0"/>
      <w:marBottom w:val="0"/>
      <w:divBdr>
        <w:top w:val="none" w:sz="0" w:space="0" w:color="auto"/>
        <w:left w:val="none" w:sz="0" w:space="0" w:color="auto"/>
        <w:bottom w:val="none" w:sz="0" w:space="0" w:color="auto"/>
        <w:right w:val="none" w:sz="0" w:space="0" w:color="auto"/>
      </w:divBdr>
    </w:div>
    <w:div w:id="1827235341">
      <w:bodyDiv w:val="1"/>
      <w:marLeft w:val="0"/>
      <w:marRight w:val="0"/>
      <w:marTop w:val="0"/>
      <w:marBottom w:val="0"/>
      <w:divBdr>
        <w:top w:val="none" w:sz="0" w:space="0" w:color="auto"/>
        <w:left w:val="none" w:sz="0" w:space="0" w:color="auto"/>
        <w:bottom w:val="none" w:sz="0" w:space="0" w:color="auto"/>
        <w:right w:val="none" w:sz="0" w:space="0" w:color="auto"/>
      </w:divBdr>
      <w:divsChild>
        <w:div w:id="1903129385">
          <w:marLeft w:val="480"/>
          <w:marRight w:val="0"/>
          <w:marTop w:val="0"/>
          <w:marBottom w:val="0"/>
          <w:divBdr>
            <w:top w:val="none" w:sz="0" w:space="0" w:color="auto"/>
            <w:left w:val="none" w:sz="0" w:space="0" w:color="auto"/>
            <w:bottom w:val="none" w:sz="0" w:space="0" w:color="auto"/>
            <w:right w:val="none" w:sz="0" w:space="0" w:color="auto"/>
          </w:divBdr>
        </w:div>
        <w:div w:id="1107625977">
          <w:marLeft w:val="480"/>
          <w:marRight w:val="0"/>
          <w:marTop w:val="0"/>
          <w:marBottom w:val="0"/>
          <w:divBdr>
            <w:top w:val="none" w:sz="0" w:space="0" w:color="auto"/>
            <w:left w:val="none" w:sz="0" w:space="0" w:color="auto"/>
            <w:bottom w:val="none" w:sz="0" w:space="0" w:color="auto"/>
            <w:right w:val="none" w:sz="0" w:space="0" w:color="auto"/>
          </w:divBdr>
        </w:div>
        <w:div w:id="1116295478">
          <w:marLeft w:val="480"/>
          <w:marRight w:val="0"/>
          <w:marTop w:val="0"/>
          <w:marBottom w:val="0"/>
          <w:divBdr>
            <w:top w:val="none" w:sz="0" w:space="0" w:color="auto"/>
            <w:left w:val="none" w:sz="0" w:space="0" w:color="auto"/>
            <w:bottom w:val="none" w:sz="0" w:space="0" w:color="auto"/>
            <w:right w:val="none" w:sz="0" w:space="0" w:color="auto"/>
          </w:divBdr>
        </w:div>
        <w:div w:id="533277467">
          <w:marLeft w:val="480"/>
          <w:marRight w:val="0"/>
          <w:marTop w:val="0"/>
          <w:marBottom w:val="0"/>
          <w:divBdr>
            <w:top w:val="none" w:sz="0" w:space="0" w:color="auto"/>
            <w:left w:val="none" w:sz="0" w:space="0" w:color="auto"/>
            <w:bottom w:val="none" w:sz="0" w:space="0" w:color="auto"/>
            <w:right w:val="none" w:sz="0" w:space="0" w:color="auto"/>
          </w:divBdr>
        </w:div>
        <w:div w:id="202326054">
          <w:marLeft w:val="480"/>
          <w:marRight w:val="0"/>
          <w:marTop w:val="0"/>
          <w:marBottom w:val="0"/>
          <w:divBdr>
            <w:top w:val="none" w:sz="0" w:space="0" w:color="auto"/>
            <w:left w:val="none" w:sz="0" w:space="0" w:color="auto"/>
            <w:bottom w:val="none" w:sz="0" w:space="0" w:color="auto"/>
            <w:right w:val="none" w:sz="0" w:space="0" w:color="auto"/>
          </w:divBdr>
        </w:div>
        <w:div w:id="694036879">
          <w:marLeft w:val="480"/>
          <w:marRight w:val="0"/>
          <w:marTop w:val="0"/>
          <w:marBottom w:val="0"/>
          <w:divBdr>
            <w:top w:val="none" w:sz="0" w:space="0" w:color="auto"/>
            <w:left w:val="none" w:sz="0" w:space="0" w:color="auto"/>
            <w:bottom w:val="none" w:sz="0" w:space="0" w:color="auto"/>
            <w:right w:val="none" w:sz="0" w:space="0" w:color="auto"/>
          </w:divBdr>
        </w:div>
        <w:div w:id="1528330476">
          <w:marLeft w:val="480"/>
          <w:marRight w:val="0"/>
          <w:marTop w:val="0"/>
          <w:marBottom w:val="0"/>
          <w:divBdr>
            <w:top w:val="none" w:sz="0" w:space="0" w:color="auto"/>
            <w:left w:val="none" w:sz="0" w:space="0" w:color="auto"/>
            <w:bottom w:val="none" w:sz="0" w:space="0" w:color="auto"/>
            <w:right w:val="none" w:sz="0" w:space="0" w:color="auto"/>
          </w:divBdr>
        </w:div>
        <w:div w:id="1255434747">
          <w:marLeft w:val="480"/>
          <w:marRight w:val="0"/>
          <w:marTop w:val="0"/>
          <w:marBottom w:val="0"/>
          <w:divBdr>
            <w:top w:val="none" w:sz="0" w:space="0" w:color="auto"/>
            <w:left w:val="none" w:sz="0" w:space="0" w:color="auto"/>
            <w:bottom w:val="none" w:sz="0" w:space="0" w:color="auto"/>
            <w:right w:val="none" w:sz="0" w:space="0" w:color="auto"/>
          </w:divBdr>
        </w:div>
        <w:div w:id="846093427">
          <w:marLeft w:val="480"/>
          <w:marRight w:val="0"/>
          <w:marTop w:val="0"/>
          <w:marBottom w:val="0"/>
          <w:divBdr>
            <w:top w:val="none" w:sz="0" w:space="0" w:color="auto"/>
            <w:left w:val="none" w:sz="0" w:space="0" w:color="auto"/>
            <w:bottom w:val="none" w:sz="0" w:space="0" w:color="auto"/>
            <w:right w:val="none" w:sz="0" w:space="0" w:color="auto"/>
          </w:divBdr>
        </w:div>
        <w:div w:id="652030179">
          <w:marLeft w:val="480"/>
          <w:marRight w:val="0"/>
          <w:marTop w:val="0"/>
          <w:marBottom w:val="0"/>
          <w:divBdr>
            <w:top w:val="none" w:sz="0" w:space="0" w:color="auto"/>
            <w:left w:val="none" w:sz="0" w:space="0" w:color="auto"/>
            <w:bottom w:val="none" w:sz="0" w:space="0" w:color="auto"/>
            <w:right w:val="none" w:sz="0" w:space="0" w:color="auto"/>
          </w:divBdr>
        </w:div>
        <w:div w:id="1963728307">
          <w:marLeft w:val="480"/>
          <w:marRight w:val="0"/>
          <w:marTop w:val="0"/>
          <w:marBottom w:val="0"/>
          <w:divBdr>
            <w:top w:val="none" w:sz="0" w:space="0" w:color="auto"/>
            <w:left w:val="none" w:sz="0" w:space="0" w:color="auto"/>
            <w:bottom w:val="none" w:sz="0" w:space="0" w:color="auto"/>
            <w:right w:val="none" w:sz="0" w:space="0" w:color="auto"/>
          </w:divBdr>
        </w:div>
        <w:div w:id="1510869989">
          <w:marLeft w:val="480"/>
          <w:marRight w:val="0"/>
          <w:marTop w:val="0"/>
          <w:marBottom w:val="0"/>
          <w:divBdr>
            <w:top w:val="none" w:sz="0" w:space="0" w:color="auto"/>
            <w:left w:val="none" w:sz="0" w:space="0" w:color="auto"/>
            <w:bottom w:val="none" w:sz="0" w:space="0" w:color="auto"/>
            <w:right w:val="none" w:sz="0" w:space="0" w:color="auto"/>
          </w:divBdr>
        </w:div>
        <w:div w:id="2129659061">
          <w:marLeft w:val="480"/>
          <w:marRight w:val="0"/>
          <w:marTop w:val="0"/>
          <w:marBottom w:val="0"/>
          <w:divBdr>
            <w:top w:val="none" w:sz="0" w:space="0" w:color="auto"/>
            <w:left w:val="none" w:sz="0" w:space="0" w:color="auto"/>
            <w:bottom w:val="none" w:sz="0" w:space="0" w:color="auto"/>
            <w:right w:val="none" w:sz="0" w:space="0" w:color="auto"/>
          </w:divBdr>
        </w:div>
        <w:div w:id="1022172355">
          <w:marLeft w:val="480"/>
          <w:marRight w:val="0"/>
          <w:marTop w:val="0"/>
          <w:marBottom w:val="0"/>
          <w:divBdr>
            <w:top w:val="none" w:sz="0" w:space="0" w:color="auto"/>
            <w:left w:val="none" w:sz="0" w:space="0" w:color="auto"/>
            <w:bottom w:val="none" w:sz="0" w:space="0" w:color="auto"/>
            <w:right w:val="none" w:sz="0" w:space="0" w:color="auto"/>
          </w:divBdr>
        </w:div>
      </w:divsChild>
    </w:div>
    <w:div w:id="1835099454">
      <w:bodyDiv w:val="1"/>
      <w:marLeft w:val="0"/>
      <w:marRight w:val="0"/>
      <w:marTop w:val="0"/>
      <w:marBottom w:val="0"/>
      <w:divBdr>
        <w:top w:val="none" w:sz="0" w:space="0" w:color="auto"/>
        <w:left w:val="none" w:sz="0" w:space="0" w:color="auto"/>
        <w:bottom w:val="none" w:sz="0" w:space="0" w:color="auto"/>
        <w:right w:val="none" w:sz="0" w:space="0" w:color="auto"/>
      </w:divBdr>
    </w:div>
    <w:div w:id="1846479639">
      <w:bodyDiv w:val="1"/>
      <w:marLeft w:val="0"/>
      <w:marRight w:val="0"/>
      <w:marTop w:val="0"/>
      <w:marBottom w:val="0"/>
      <w:divBdr>
        <w:top w:val="none" w:sz="0" w:space="0" w:color="auto"/>
        <w:left w:val="none" w:sz="0" w:space="0" w:color="auto"/>
        <w:bottom w:val="none" w:sz="0" w:space="0" w:color="auto"/>
        <w:right w:val="none" w:sz="0" w:space="0" w:color="auto"/>
      </w:divBdr>
    </w:div>
    <w:div w:id="1852986051">
      <w:bodyDiv w:val="1"/>
      <w:marLeft w:val="0"/>
      <w:marRight w:val="0"/>
      <w:marTop w:val="0"/>
      <w:marBottom w:val="0"/>
      <w:divBdr>
        <w:top w:val="none" w:sz="0" w:space="0" w:color="auto"/>
        <w:left w:val="none" w:sz="0" w:space="0" w:color="auto"/>
        <w:bottom w:val="none" w:sz="0" w:space="0" w:color="auto"/>
        <w:right w:val="none" w:sz="0" w:space="0" w:color="auto"/>
      </w:divBdr>
    </w:div>
    <w:div w:id="1855879066">
      <w:bodyDiv w:val="1"/>
      <w:marLeft w:val="0"/>
      <w:marRight w:val="0"/>
      <w:marTop w:val="0"/>
      <w:marBottom w:val="0"/>
      <w:divBdr>
        <w:top w:val="none" w:sz="0" w:space="0" w:color="auto"/>
        <w:left w:val="none" w:sz="0" w:space="0" w:color="auto"/>
        <w:bottom w:val="none" w:sz="0" w:space="0" w:color="auto"/>
        <w:right w:val="none" w:sz="0" w:space="0" w:color="auto"/>
      </w:divBdr>
    </w:div>
    <w:div w:id="1864316692">
      <w:bodyDiv w:val="1"/>
      <w:marLeft w:val="0"/>
      <w:marRight w:val="0"/>
      <w:marTop w:val="0"/>
      <w:marBottom w:val="0"/>
      <w:divBdr>
        <w:top w:val="none" w:sz="0" w:space="0" w:color="auto"/>
        <w:left w:val="none" w:sz="0" w:space="0" w:color="auto"/>
        <w:bottom w:val="none" w:sz="0" w:space="0" w:color="auto"/>
        <w:right w:val="none" w:sz="0" w:space="0" w:color="auto"/>
      </w:divBdr>
    </w:div>
    <w:div w:id="1867911747">
      <w:bodyDiv w:val="1"/>
      <w:marLeft w:val="0"/>
      <w:marRight w:val="0"/>
      <w:marTop w:val="0"/>
      <w:marBottom w:val="0"/>
      <w:divBdr>
        <w:top w:val="none" w:sz="0" w:space="0" w:color="auto"/>
        <w:left w:val="none" w:sz="0" w:space="0" w:color="auto"/>
        <w:bottom w:val="none" w:sz="0" w:space="0" w:color="auto"/>
        <w:right w:val="none" w:sz="0" w:space="0" w:color="auto"/>
      </w:divBdr>
    </w:div>
    <w:div w:id="1878470650">
      <w:bodyDiv w:val="1"/>
      <w:marLeft w:val="0"/>
      <w:marRight w:val="0"/>
      <w:marTop w:val="0"/>
      <w:marBottom w:val="0"/>
      <w:divBdr>
        <w:top w:val="none" w:sz="0" w:space="0" w:color="auto"/>
        <w:left w:val="none" w:sz="0" w:space="0" w:color="auto"/>
        <w:bottom w:val="none" w:sz="0" w:space="0" w:color="auto"/>
        <w:right w:val="none" w:sz="0" w:space="0" w:color="auto"/>
      </w:divBdr>
    </w:div>
    <w:div w:id="1884974146">
      <w:bodyDiv w:val="1"/>
      <w:marLeft w:val="0"/>
      <w:marRight w:val="0"/>
      <w:marTop w:val="0"/>
      <w:marBottom w:val="0"/>
      <w:divBdr>
        <w:top w:val="none" w:sz="0" w:space="0" w:color="auto"/>
        <w:left w:val="none" w:sz="0" w:space="0" w:color="auto"/>
        <w:bottom w:val="none" w:sz="0" w:space="0" w:color="auto"/>
        <w:right w:val="none" w:sz="0" w:space="0" w:color="auto"/>
      </w:divBdr>
    </w:div>
    <w:div w:id="1886599681">
      <w:bodyDiv w:val="1"/>
      <w:marLeft w:val="0"/>
      <w:marRight w:val="0"/>
      <w:marTop w:val="0"/>
      <w:marBottom w:val="0"/>
      <w:divBdr>
        <w:top w:val="none" w:sz="0" w:space="0" w:color="auto"/>
        <w:left w:val="none" w:sz="0" w:space="0" w:color="auto"/>
        <w:bottom w:val="none" w:sz="0" w:space="0" w:color="auto"/>
        <w:right w:val="none" w:sz="0" w:space="0" w:color="auto"/>
      </w:divBdr>
    </w:div>
    <w:div w:id="1896161157">
      <w:bodyDiv w:val="1"/>
      <w:marLeft w:val="0"/>
      <w:marRight w:val="0"/>
      <w:marTop w:val="0"/>
      <w:marBottom w:val="0"/>
      <w:divBdr>
        <w:top w:val="none" w:sz="0" w:space="0" w:color="auto"/>
        <w:left w:val="none" w:sz="0" w:space="0" w:color="auto"/>
        <w:bottom w:val="none" w:sz="0" w:space="0" w:color="auto"/>
        <w:right w:val="none" w:sz="0" w:space="0" w:color="auto"/>
      </w:divBdr>
    </w:div>
    <w:div w:id="1898855804">
      <w:bodyDiv w:val="1"/>
      <w:marLeft w:val="0"/>
      <w:marRight w:val="0"/>
      <w:marTop w:val="0"/>
      <w:marBottom w:val="0"/>
      <w:divBdr>
        <w:top w:val="none" w:sz="0" w:space="0" w:color="auto"/>
        <w:left w:val="none" w:sz="0" w:space="0" w:color="auto"/>
        <w:bottom w:val="none" w:sz="0" w:space="0" w:color="auto"/>
        <w:right w:val="none" w:sz="0" w:space="0" w:color="auto"/>
      </w:divBdr>
    </w:div>
    <w:div w:id="1900705330">
      <w:bodyDiv w:val="1"/>
      <w:marLeft w:val="0"/>
      <w:marRight w:val="0"/>
      <w:marTop w:val="0"/>
      <w:marBottom w:val="0"/>
      <w:divBdr>
        <w:top w:val="none" w:sz="0" w:space="0" w:color="auto"/>
        <w:left w:val="none" w:sz="0" w:space="0" w:color="auto"/>
        <w:bottom w:val="none" w:sz="0" w:space="0" w:color="auto"/>
        <w:right w:val="none" w:sz="0" w:space="0" w:color="auto"/>
      </w:divBdr>
    </w:div>
    <w:div w:id="1901402907">
      <w:bodyDiv w:val="1"/>
      <w:marLeft w:val="0"/>
      <w:marRight w:val="0"/>
      <w:marTop w:val="0"/>
      <w:marBottom w:val="0"/>
      <w:divBdr>
        <w:top w:val="none" w:sz="0" w:space="0" w:color="auto"/>
        <w:left w:val="none" w:sz="0" w:space="0" w:color="auto"/>
        <w:bottom w:val="none" w:sz="0" w:space="0" w:color="auto"/>
        <w:right w:val="none" w:sz="0" w:space="0" w:color="auto"/>
      </w:divBdr>
    </w:div>
    <w:div w:id="1903441006">
      <w:bodyDiv w:val="1"/>
      <w:marLeft w:val="0"/>
      <w:marRight w:val="0"/>
      <w:marTop w:val="0"/>
      <w:marBottom w:val="0"/>
      <w:divBdr>
        <w:top w:val="none" w:sz="0" w:space="0" w:color="auto"/>
        <w:left w:val="none" w:sz="0" w:space="0" w:color="auto"/>
        <w:bottom w:val="none" w:sz="0" w:space="0" w:color="auto"/>
        <w:right w:val="none" w:sz="0" w:space="0" w:color="auto"/>
      </w:divBdr>
    </w:div>
    <w:div w:id="1906137720">
      <w:bodyDiv w:val="1"/>
      <w:marLeft w:val="0"/>
      <w:marRight w:val="0"/>
      <w:marTop w:val="0"/>
      <w:marBottom w:val="0"/>
      <w:divBdr>
        <w:top w:val="none" w:sz="0" w:space="0" w:color="auto"/>
        <w:left w:val="none" w:sz="0" w:space="0" w:color="auto"/>
        <w:bottom w:val="none" w:sz="0" w:space="0" w:color="auto"/>
        <w:right w:val="none" w:sz="0" w:space="0" w:color="auto"/>
      </w:divBdr>
    </w:div>
    <w:div w:id="1907035618">
      <w:bodyDiv w:val="1"/>
      <w:marLeft w:val="0"/>
      <w:marRight w:val="0"/>
      <w:marTop w:val="0"/>
      <w:marBottom w:val="0"/>
      <w:divBdr>
        <w:top w:val="none" w:sz="0" w:space="0" w:color="auto"/>
        <w:left w:val="none" w:sz="0" w:space="0" w:color="auto"/>
        <w:bottom w:val="none" w:sz="0" w:space="0" w:color="auto"/>
        <w:right w:val="none" w:sz="0" w:space="0" w:color="auto"/>
      </w:divBdr>
    </w:div>
    <w:div w:id="1907451829">
      <w:bodyDiv w:val="1"/>
      <w:marLeft w:val="0"/>
      <w:marRight w:val="0"/>
      <w:marTop w:val="0"/>
      <w:marBottom w:val="0"/>
      <w:divBdr>
        <w:top w:val="none" w:sz="0" w:space="0" w:color="auto"/>
        <w:left w:val="none" w:sz="0" w:space="0" w:color="auto"/>
        <w:bottom w:val="none" w:sz="0" w:space="0" w:color="auto"/>
        <w:right w:val="none" w:sz="0" w:space="0" w:color="auto"/>
      </w:divBdr>
    </w:div>
    <w:div w:id="1912033279">
      <w:bodyDiv w:val="1"/>
      <w:marLeft w:val="0"/>
      <w:marRight w:val="0"/>
      <w:marTop w:val="0"/>
      <w:marBottom w:val="0"/>
      <w:divBdr>
        <w:top w:val="none" w:sz="0" w:space="0" w:color="auto"/>
        <w:left w:val="none" w:sz="0" w:space="0" w:color="auto"/>
        <w:bottom w:val="none" w:sz="0" w:space="0" w:color="auto"/>
        <w:right w:val="none" w:sz="0" w:space="0" w:color="auto"/>
      </w:divBdr>
    </w:div>
    <w:div w:id="1916821436">
      <w:bodyDiv w:val="1"/>
      <w:marLeft w:val="0"/>
      <w:marRight w:val="0"/>
      <w:marTop w:val="0"/>
      <w:marBottom w:val="0"/>
      <w:divBdr>
        <w:top w:val="none" w:sz="0" w:space="0" w:color="auto"/>
        <w:left w:val="none" w:sz="0" w:space="0" w:color="auto"/>
        <w:bottom w:val="none" w:sz="0" w:space="0" w:color="auto"/>
        <w:right w:val="none" w:sz="0" w:space="0" w:color="auto"/>
      </w:divBdr>
    </w:div>
    <w:div w:id="1926189252">
      <w:bodyDiv w:val="1"/>
      <w:marLeft w:val="0"/>
      <w:marRight w:val="0"/>
      <w:marTop w:val="0"/>
      <w:marBottom w:val="0"/>
      <w:divBdr>
        <w:top w:val="none" w:sz="0" w:space="0" w:color="auto"/>
        <w:left w:val="none" w:sz="0" w:space="0" w:color="auto"/>
        <w:bottom w:val="none" w:sz="0" w:space="0" w:color="auto"/>
        <w:right w:val="none" w:sz="0" w:space="0" w:color="auto"/>
      </w:divBdr>
    </w:div>
    <w:div w:id="1928885521">
      <w:bodyDiv w:val="1"/>
      <w:marLeft w:val="0"/>
      <w:marRight w:val="0"/>
      <w:marTop w:val="0"/>
      <w:marBottom w:val="0"/>
      <w:divBdr>
        <w:top w:val="none" w:sz="0" w:space="0" w:color="auto"/>
        <w:left w:val="none" w:sz="0" w:space="0" w:color="auto"/>
        <w:bottom w:val="none" w:sz="0" w:space="0" w:color="auto"/>
        <w:right w:val="none" w:sz="0" w:space="0" w:color="auto"/>
      </w:divBdr>
    </w:div>
    <w:div w:id="1934897136">
      <w:bodyDiv w:val="1"/>
      <w:marLeft w:val="0"/>
      <w:marRight w:val="0"/>
      <w:marTop w:val="0"/>
      <w:marBottom w:val="0"/>
      <w:divBdr>
        <w:top w:val="none" w:sz="0" w:space="0" w:color="auto"/>
        <w:left w:val="none" w:sz="0" w:space="0" w:color="auto"/>
        <w:bottom w:val="none" w:sz="0" w:space="0" w:color="auto"/>
        <w:right w:val="none" w:sz="0" w:space="0" w:color="auto"/>
      </w:divBdr>
    </w:div>
    <w:div w:id="1938438283">
      <w:bodyDiv w:val="1"/>
      <w:marLeft w:val="0"/>
      <w:marRight w:val="0"/>
      <w:marTop w:val="0"/>
      <w:marBottom w:val="0"/>
      <w:divBdr>
        <w:top w:val="none" w:sz="0" w:space="0" w:color="auto"/>
        <w:left w:val="none" w:sz="0" w:space="0" w:color="auto"/>
        <w:bottom w:val="none" w:sz="0" w:space="0" w:color="auto"/>
        <w:right w:val="none" w:sz="0" w:space="0" w:color="auto"/>
      </w:divBdr>
    </w:div>
    <w:div w:id="1941445568">
      <w:bodyDiv w:val="1"/>
      <w:marLeft w:val="0"/>
      <w:marRight w:val="0"/>
      <w:marTop w:val="0"/>
      <w:marBottom w:val="0"/>
      <w:divBdr>
        <w:top w:val="none" w:sz="0" w:space="0" w:color="auto"/>
        <w:left w:val="none" w:sz="0" w:space="0" w:color="auto"/>
        <w:bottom w:val="none" w:sz="0" w:space="0" w:color="auto"/>
        <w:right w:val="none" w:sz="0" w:space="0" w:color="auto"/>
      </w:divBdr>
    </w:div>
    <w:div w:id="1947813479">
      <w:bodyDiv w:val="1"/>
      <w:marLeft w:val="0"/>
      <w:marRight w:val="0"/>
      <w:marTop w:val="0"/>
      <w:marBottom w:val="0"/>
      <w:divBdr>
        <w:top w:val="none" w:sz="0" w:space="0" w:color="auto"/>
        <w:left w:val="none" w:sz="0" w:space="0" w:color="auto"/>
        <w:bottom w:val="none" w:sz="0" w:space="0" w:color="auto"/>
        <w:right w:val="none" w:sz="0" w:space="0" w:color="auto"/>
      </w:divBdr>
    </w:div>
    <w:div w:id="1952320427">
      <w:bodyDiv w:val="1"/>
      <w:marLeft w:val="0"/>
      <w:marRight w:val="0"/>
      <w:marTop w:val="0"/>
      <w:marBottom w:val="0"/>
      <w:divBdr>
        <w:top w:val="none" w:sz="0" w:space="0" w:color="auto"/>
        <w:left w:val="none" w:sz="0" w:space="0" w:color="auto"/>
        <w:bottom w:val="none" w:sz="0" w:space="0" w:color="auto"/>
        <w:right w:val="none" w:sz="0" w:space="0" w:color="auto"/>
      </w:divBdr>
    </w:div>
    <w:div w:id="1954703722">
      <w:bodyDiv w:val="1"/>
      <w:marLeft w:val="0"/>
      <w:marRight w:val="0"/>
      <w:marTop w:val="0"/>
      <w:marBottom w:val="0"/>
      <w:divBdr>
        <w:top w:val="none" w:sz="0" w:space="0" w:color="auto"/>
        <w:left w:val="none" w:sz="0" w:space="0" w:color="auto"/>
        <w:bottom w:val="none" w:sz="0" w:space="0" w:color="auto"/>
        <w:right w:val="none" w:sz="0" w:space="0" w:color="auto"/>
      </w:divBdr>
    </w:div>
    <w:div w:id="1955748202">
      <w:bodyDiv w:val="1"/>
      <w:marLeft w:val="0"/>
      <w:marRight w:val="0"/>
      <w:marTop w:val="0"/>
      <w:marBottom w:val="0"/>
      <w:divBdr>
        <w:top w:val="none" w:sz="0" w:space="0" w:color="auto"/>
        <w:left w:val="none" w:sz="0" w:space="0" w:color="auto"/>
        <w:bottom w:val="none" w:sz="0" w:space="0" w:color="auto"/>
        <w:right w:val="none" w:sz="0" w:space="0" w:color="auto"/>
      </w:divBdr>
    </w:div>
    <w:div w:id="1960993955">
      <w:bodyDiv w:val="1"/>
      <w:marLeft w:val="0"/>
      <w:marRight w:val="0"/>
      <w:marTop w:val="0"/>
      <w:marBottom w:val="0"/>
      <w:divBdr>
        <w:top w:val="none" w:sz="0" w:space="0" w:color="auto"/>
        <w:left w:val="none" w:sz="0" w:space="0" w:color="auto"/>
        <w:bottom w:val="none" w:sz="0" w:space="0" w:color="auto"/>
        <w:right w:val="none" w:sz="0" w:space="0" w:color="auto"/>
      </w:divBdr>
    </w:div>
    <w:div w:id="1990742382">
      <w:bodyDiv w:val="1"/>
      <w:marLeft w:val="0"/>
      <w:marRight w:val="0"/>
      <w:marTop w:val="0"/>
      <w:marBottom w:val="0"/>
      <w:divBdr>
        <w:top w:val="none" w:sz="0" w:space="0" w:color="auto"/>
        <w:left w:val="none" w:sz="0" w:space="0" w:color="auto"/>
        <w:bottom w:val="none" w:sz="0" w:space="0" w:color="auto"/>
        <w:right w:val="none" w:sz="0" w:space="0" w:color="auto"/>
      </w:divBdr>
    </w:div>
    <w:div w:id="1991052770">
      <w:bodyDiv w:val="1"/>
      <w:marLeft w:val="0"/>
      <w:marRight w:val="0"/>
      <w:marTop w:val="0"/>
      <w:marBottom w:val="0"/>
      <w:divBdr>
        <w:top w:val="none" w:sz="0" w:space="0" w:color="auto"/>
        <w:left w:val="none" w:sz="0" w:space="0" w:color="auto"/>
        <w:bottom w:val="none" w:sz="0" w:space="0" w:color="auto"/>
        <w:right w:val="none" w:sz="0" w:space="0" w:color="auto"/>
      </w:divBdr>
    </w:div>
    <w:div w:id="1993363937">
      <w:bodyDiv w:val="1"/>
      <w:marLeft w:val="0"/>
      <w:marRight w:val="0"/>
      <w:marTop w:val="0"/>
      <w:marBottom w:val="0"/>
      <w:divBdr>
        <w:top w:val="none" w:sz="0" w:space="0" w:color="auto"/>
        <w:left w:val="none" w:sz="0" w:space="0" w:color="auto"/>
        <w:bottom w:val="none" w:sz="0" w:space="0" w:color="auto"/>
        <w:right w:val="none" w:sz="0" w:space="0" w:color="auto"/>
      </w:divBdr>
    </w:div>
    <w:div w:id="1997877482">
      <w:bodyDiv w:val="1"/>
      <w:marLeft w:val="0"/>
      <w:marRight w:val="0"/>
      <w:marTop w:val="0"/>
      <w:marBottom w:val="0"/>
      <w:divBdr>
        <w:top w:val="none" w:sz="0" w:space="0" w:color="auto"/>
        <w:left w:val="none" w:sz="0" w:space="0" w:color="auto"/>
        <w:bottom w:val="none" w:sz="0" w:space="0" w:color="auto"/>
        <w:right w:val="none" w:sz="0" w:space="0" w:color="auto"/>
      </w:divBdr>
    </w:div>
    <w:div w:id="2009359298">
      <w:bodyDiv w:val="1"/>
      <w:marLeft w:val="0"/>
      <w:marRight w:val="0"/>
      <w:marTop w:val="0"/>
      <w:marBottom w:val="0"/>
      <w:divBdr>
        <w:top w:val="none" w:sz="0" w:space="0" w:color="auto"/>
        <w:left w:val="none" w:sz="0" w:space="0" w:color="auto"/>
        <w:bottom w:val="none" w:sz="0" w:space="0" w:color="auto"/>
        <w:right w:val="none" w:sz="0" w:space="0" w:color="auto"/>
      </w:divBdr>
    </w:div>
    <w:div w:id="2009364286">
      <w:bodyDiv w:val="1"/>
      <w:marLeft w:val="0"/>
      <w:marRight w:val="0"/>
      <w:marTop w:val="0"/>
      <w:marBottom w:val="0"/>
      <w:divBdr>
        <w:top w:val="none" w:sz="0" w:space="0" w:color="auto"/>
        <w:left w:val="none" w:sz="0" w:space="0" w:color="auto"/>
        <w:bottom w:val="none" w:sz="0" w:space="0" w:color="auto"/>
        <w:right w:val="none" w:sz="0" w:space="0" w:color="auto"/>
      </w:divBdr>
    </w:div>
    <w:div w:id="2011132332">
      <w:bodyDiv w:val="1"/>
      <w:marLeft w:val="0"/>
      <w:marRight w:val="0"/>
      <w:marTop w:val="0"/>
      <w:marBottom w:val="0"/>
      <w:divBdr>
        <w:top w:val="none" w:sz="0" w:space="0" w:color="auto"/>
        <w:left w:val="none" w:sz="0" w:space="0" w:color="auto"/>
        <w:bottom w:val="none" w:sz="0" w:space="0" w:color="auto"/>
        <w:right w:val="none" w:sz="0" w:space="0" w:color="auto"/>
      </w:divBdr>
    </w:div>
    <w:div w:id="2017878420">
      <w:bodyDiv w:val="1"/>
      <w:marLeft w:val="0"/>
      <w:marRight w:val="0"/>
      <w:marTop w:val="0"/>
      <w:marBottom w:val="0"/>
      <w:divBdr>
        <w:top w:val="none" w:sz="0" w:space="0" w:color="auto"/>
        <w:left w:val="none" w:sz="0" w:space="0" w:color="auto"/>
        <w:bottom w:val="none" w:sz="0" w:space="0" w:color="auto"/>
        <w:right w:val="none" w:sz="0" w:space="0" w:color="auto"/>
      </w:divBdr>
    </w:div>
    <w:div w:id="2021469690">
      <w:bodyDiv w:val="1"/>
      <w:marLeft w:val="0"/>
      <w:marRight w:val="0"/>
      <w:marTop w:val="0"/>
      <w:marBottom w:val="0"/>
      <w:divBdr>
        <w:top w:val="none" w:sz="0" w:space="0" w:color="auto"/>
        <w:left w:val="none" w:sz="0" w:space="0" w:color="auto"/>
        <w:bottom w:val="none" w:sz="0" w:space="0" w:color="auto"/>
        <w:right w:val="none" w:sz="0" w:space="0" w:color="auto"/>
      </w:divBdr>
    </w:div>
    <w:div w:id="2036618584">
      <w:bodyDiv w:val="1"/>
      <w:marLeft w:val="0"/>
      <w:marRight w:val="0"/>
      <w:marTop w:val="0"/>
      <w:marBottom w:val="0"/>
      <w:divBdr>
        <w:top w:val="none" w:sz="0" w:space="0" w:color="auto"/>
        <w:left w:val="none" w:sz="0" w:space="0" w:color="auto"/>
        <w:bottom w:val="none" w:sz="0" w:space="0" w:color="auto"/>
        <w:right w:val="none" w:sz="0" w:space="0" w:color="auto"/>
      </w:divBdr>
    </w:div>
    <w:div w:id="2047754271">
      <w:bodyDiv w:val="1"/>
      <w:marLeft w:val="0"/>
      <w:marRight w:val="0"/>
      <w:marTop w:val="0"/>
      <w:marBottom w:val="0"/>
      <w:divBdr>
        <w:top w:val="none" w:sz="0" w:space="0" w:color="auto"/>
        <w:left w:val="none" w:sz="0" w:space="0" w:color="auto"/>
        <w:bottom w:val="none" w:sz="0" w:space="0" w:color="auto"/>
        <w:right w:val="none" w:sz="0" w:space="0" w:color="auto"/>
      </w:divBdr>
    </w:div>
    <w:div w:id="2050494579">
      <w:bodyDiv w:val="1"/>
      <w:marLeft w:val="0"/>
      <w:marRight w:val="0"/>
      <w:marTop w:val="0"/>
      <w:marBottom w:val="0"/>
      <w:divBdr>
        <w:top w:val="none" w:sz="0" w:space="0" w:color="auto"/>
        <w:left w:val="none" w:sz="0" w:space="0" w:color="auto"/>
        <w:bottom w:val="none" w:sz="0" w:space="0" w:color="auto"/>
        <w:right w:val="none" w:sz="0" w:space="0" w:color="auto"/>
      </w:divBdr>
    </w:div>
    <w:div w:id="2064525491">
      <w:bodyDiv w:val="1"/>
      <w:marLeft w:val="0"/>
      <w:marRight w:val="0"/>
      <w:marTop w:val="0"/>
      <w:marBottom w:val="0"/>
      <w:divBdr>
        <w:top w:val="none" w:sz="0" w:space="0" w:color="auto"/>
        <w:left w:val="none" w:sz="0" w:space="0" w:color="auto"/>
        <w:bottom w:val="none" w:sz="0" w:space="0" w:color="auto"/>
        <w:right w:val="none" w:sz="0" w:space="0" w:color="auto"/>
      </w:divBdr>
    </w:div>
    <w:div w:id="2077430514">
      <w:bodyDiv w:val="1"/>
      <w:marLeft w:val="0"/>
      <w:marRight w:val="0"/>
      <w:marTop w:val="0"/>
      <w:marBottom w:val="0"/>
      <w:divBdr>
        <w:top w:val="none" w:sz="0" w:space="0" w:color="auto"/>
        <w:left w:val="none" w:sz="0" w:space="0" w:color="auto"/>
        <w:bottom w:val="none" w:sz="0" w:space="0" w:color="auto"/>
        <w:right w:val="none" w:sz="0" w:space="0" w:color="auto"/>
      </w:divBdr>
    </w:div>
    <w:div w:id="2079400695">
      <w:bodyDiv w:val="1"/>
      <w:marLeft w:val="0"/>
      <w:marRight w:val="0"/>
      <w:marTop w:val="0"/>
      <w:marBottom w:val="0"/>
      <w:divBdr>
        <w:top w:val="none" w:sz="0" w:space="0" w:color="auto"/>
        <w:left w:val="none" w:sz="0" w:space="0" w:color="auto"/>
        <w:bottom w:val="none" w:sz="0" w:space="0" w:color="auto"/>
        <w:right w:val="none" w:sz="0" w:space="0" w:color="auto"/>
      </w:divBdr>
    </w:div>
    <w:div w:id="2080441759">
      <w:bodyDiv w:val="1"/>
      <w:marLeft w:val="0"/>
      <w:marRight w:val="0"/>
      <w:marTop w:val="0"/>
      <w:marBottom w:val="0"/>
      <w:divBdr>
        <w:top w:val="none" w:sz="0" w:space="0" w:color="auto"/>
        <w:left w:val="none" w:sz="0" w:space="0" w:color="auto"/>
        <w:bottom w:val="none" w:sz="0" w:space="0" w:color="auto"/>
        <w:right w:val="none" w:sz="0" w:space="0" w:color="auto"/>
      </w:divBdr>
    </w:div>
    <w:div w:id="2087263381">
      <w:bodyDiv w:val="1"/>
      <w:marLeft w:val="0"/>
      <w:marRight w:val="0"/>
      <w:marTop w:val="0"/>
      <w:marBottom w:val="0"/>
      <w:divBdr>
        <w:top w:val="none" w:sz="0" w:space="0" w:color="auto"/>
        <w:left w:val="none" w:sz="0" w:space="0" w:color="auto"/>
        <w:bottom w:val="none" w:sz="0" w:space="0" w:color="auto"/>
        <w:right w:val="none" w:sz="0" w:space="0" w:color="auto"/>
      </w:divBdr>
    </w:div>
    <w:div w:id="2091340587">
      <w:bodyDiv w:val="1"/>
      <w:marLeft w:val="0"/>
      <w:marRight w:val="0"/>
      <w:marTop w:val="0"/>
      <w:marBottom w:val="0"/>
      <w:divBdr>
        <w:top w:val="none" w:sz="0" w:space="0" w:color="auto"/>
        <w:left w:val="none" w:sz="0" w:space="0" w:color="auto"/>
        <w:bottom w:val="none" w:sz="0" w:space="0" w:color="auto"/>
        <w:right w:val="none" w:sz="0" w:space="0" w:color="auto"/>
      </w:divBdr>
    </w:div>
    <w:div w:id="2103061014">
      <w:bodyDiv w:val="1"/>
      <w:marLeft w:val="0"/>
      <w:marRight w:val="0"/>
      <w:marTop w:val="0"/>
      <w:marBottom w:val="0"/>
      <w:divBdr>
        <w:top w:val="none" w:sz="0" w:space="0" w:color="auto"/>
        <w:left w:val="none" w:sz="0" w:space="0" w:color="auto"/>
        <w:bottom w:val="none" w:sz="0" w:space="0" w:color="auto"/>
        <w:right w:val="none" w:sz="0" w:space="0" w:color="auto"/>
      </w:divBdr>
    </w:div>
    <w:div w:id="2103407009">
      <w:bodyDiv w:val="1"/>
      <w:marLeft w:val="0"/>
      <w:marRight w:val="0"/>
      <w:marTop w:val="0"/>
      <w:marBottom w:val="0"/>
      <w:divBdr>
        <w:top w:val="none" w:sz="0" w:space="0" w:color="auto"/>
        <w:left w:val="none" w:sz="0" w:space="0" w:color="auto"/>
        <w:bottom w:val="none" w:sz="0" w:space="0" w:color="auto"/>
        <w:right w:val="none" w:sz="0" w:space="0" w:color="auto"/>
      </w:divBdr>
    </w:div>
    <w:div w:id="2109540474">
      <w:bodyDiv w:val="1"/>
      <w:marLeft w:val="0"/>
      <w:marRight w:val="0"/>
      <w:marTop w:val="0"/>
      <w:marBottom w:val="0"/>
      <w:divBdr>
        <w:top w:val="none" w:sz="0" w:space="0" w:color="auto"/>
        <w:left w:val="none" w:sz="0" w:space="0" w:color="auto"/>
        <w:bottom w:val="none" w:sz="0" w:space="0" w:color="auto"/>
        <w:right w:val="none" w:sz="0" w:space="0" w:color="auto"/>
      </w:divBdr>
    </w:div>
    <w:div w:id="2111117233">
      <w:bodyDiv w:val="1"/>
      <w:marLeft w:val="0"/>
      <w:marRight w:val="0"/>
      <w:marTop w:val="0"/>
      <w:marBottom w:val="0"/>
      <w:divBdr>
        <w:top w:val="none" w:sz="0" w:space="0" w:color="auto"/>
        <w:left w:val="none" w:sz="0" w:space="0" w:color="auto"/>
        <w:bottom w:val="none" w:sz="0" w:space="0" w:color="auto"/>
        <w:right w:val="none" w:sz="0" w:space="0" w:color="auto"/>
      </w:divBdr>
    </w:div>
    <w:div w:id="2111925052">
      <w:bodyDiv w:val="1"/>
      <w:marLeft w:val="0"/>
      <w:marRight w:val="0"/>
      <w:marTop w:val="0"/>
      <w:marBottom w:val="0"/>
      <w:divBdr>
        <w:top w:val="none" w:sz="0" w:space="0" w:color="auto"/>
        <w:left w:val="none" w:sz="0" w:space="0" w:color="auto"/>
        <w:bottom w:val="none" w:sz="0" w:space="0" w:color="auto"/>
        <w:right w:val="none" w:sz="0" w:space="0" w:color="auto"/>
      </w:divBdr>
    </w:div>
    <w:div w:id="2114860496">
      <w:bodyDiv w:val="1"/>
      <w:marLeft w:val="0"/>
      <w:marRight w:val="0"/>
      <w:marTop w:val="0"/>
      <w:marBottom w:val="0"/>
      <w:divBdr>
        <w:top w:val="none" w:sz="0" w:space="0" w:color="auto"/>
        <w:left w:val="none" w:sz="0" w:space="0" w:color="auto"/>
        <w:bottom w:val="none" w:sz="0" w:space="0" w:color="auto"/>
        <w:right w:val="none" w:sz="0" w:space="0" w:color="auto"/>
      </w:divBdr>
    </w:div>
    <w:div w:id="2116514782">
      <w:bodyDiv w:val="1"/>
      <w:marLeft w:val="0"/>
      <w:marRight w:val="0"/>
      <w:marTop w:val="0"/>
      <w:marBottom w:val="0"/>
      <w:divBdr>
        <w:top w:val="none" w:sz="0" w:space="0" w:color="auto"/>
        <w:left w:val="none" w:sz="0" w:space="0" w:color="auto"/>
        <w:bottom w:val="none" w:sz="0" w:space="0" w:color="auto"/>
        <w:right w:val="none" w:sz="0" w:space="0" w:color="auto"/>
      </w:divBdr>
    </w:div>
    <w:div w:id="2116632421">
      <w:bodyDiv w:val="1"/>
      <w:marLeft w:val="0"/>
      <w:marRight w:val="0"/>
      <w:marTop w:val="0"/>
      <w:marBottom w:val="0"/>
      <w:divBdr>
        <w:top w:val="none" w:sz="0" w:space="0" w:color="auto"/>
        <w:left w:val="none" w:sz="0" w:space="0" w:color="auto"/>
        <w:bottom w:val="none" w:sz="0" w:space="0" w:color="auto"/>
        <w:right w:val="none" w:sz="0" w:space="0" w:color="auto"/>
      </w:divBdr>
    </w:div>
    <w:div w:id="2117553009">
      <w:bodyDiv w:val="1"/>
      <w:marLeft w:val="0"/>
      <w:marRight w:val="0"/>
      <w:marTop w:val="0"/>
      <w:marBottom w:val="0"/>
      <w:divBdr>
        <w:top w:val="none" w:sz="0" w:space="0" w:color="auto"/>
        <w:left w:val="none" w:sz="0" w:space="0" w:color="auto"/>
        <w:bottom w:val="none" w:sz="0" w:space="0" w:color="auto"/>
        <w:right w:val="none" w:sz="0" w:space="0" w:color="auto"/>
      </w:divBdr>
    </w:div>
    <w:div w:id="2119710711">
      <w:bodyDiv w:val="1"/>
      <w:marLeft w:val="0"/>
      <w:marRight w:val="0"/>
      <w:marTop w:val="0"/>
      <w:marBottom w:val="0"/>
      <w:divBdr>
        <w:top w:val="none" w:sz="0" w:space="0" w:color="auto"/>
        <w:left w:val="none" w:sz="0" w:space="0" w:color="auto"/>
        <w:bottom w:val="none" w:sz="0" w:space="0" w:color="auto"/>
        <w:right w:val="none" w:sz="0" w:space="0" w:color="auto"/>
      </w:divBdr>
    </w:div>
    <w:div w:id="2129158844">
      <w:bodyDiv w:val="1"/>
      <w:marLeft w:val="0"/>
      <w:marRight w:val="0"/>
      <w:marTop w:val="0"/>
      <w:marBottom w:val="0"/>
      <w:divBdr>
        <w:top w:val="none" w:sz="0" w:space="0" w:color="auto"/>
        <w:left w:val="none" w:sz="0" w:space="0" w:color="auto"/>
        <w:bottom w:val="none" w:sz="0" w:space="0" w:color="auto"/>
        <w:right w:val="none" w:sz="0" w:space="0" w:color="auto"/>
      </w:divBdr>
    </w:div>
    <w:div w:id="2132818885">
      <w:bodyDiv w:val="1"/>
      <w:marLeft w:val="0"/>
      <w:marRight w:val="0"/>
      <w:marTop w:val="0"/>
      <w:marBottom w:val="0"/>
      <w:divBdr>
        <w:top w:val="none" w:sz="0" w:space="0" w:color="auto"/>
        <w:left w:val="none" w:sz="0" w:space="0" w:color="auto"/>
        <w:bottom w:val="none" w:sz="0" w:space="0" w:color="auto"/>
        <w:right w:val="none" w:sz="0" w:space="0" w:color="auto"/>
      </w:divBdr>
    </w:div>
    <w:div w:id="2135363286">
      <w:bodyDiv w:val="1"/>
      <w:marLeft w:val="0"/>
      <w:marRight w:val="0"/>
      <w:marTop w:val="0"/>
      <w:marBottom w:val="0"/>
      <w:divBdr>
        <w:top w:val="none" w:sz="0" w:space="0" w:color="auto"/>
        <w:left w:val="none" w:sz="0" w:space="0" w:color="auto"/>
        <w:bottom w:val="none" w:sz="0" w:space="0" w:color="auto"/>
        <w:right w:val="none" w:sz="0" w:space="0" w:color="auto"/>
      </w:divBdr>
    </w:div>
    <w:div w:id="214600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E7C2AD3-7CA9-4C0C-9AE4-65A0F733AE0D}"/>
      </w:docPartPr>
      <w:docPartBody>
        <w:p w:rsidR="009212A3" w:rsidRDefault="00EA371F">
          <w:r w:rsidRPr="00D8279C">
            <w:rPr>
              <w:rStyle w:val="PlaceholderText"/>
            </w:rPr>
            <w:t>Click or tap here to enter text.</w:t>
          </w:r>
        </w:p>
      </w:docPartBody>
    </w:docPart>
    <w:docPart>
      <w:docPartPr>
        <w:name w:val="01E409AF671C425A90BFDEA9C7163905"/>
        <w:category>
          <w:name w:val="General"/>
          <w:gallery w:val="placeholder"/>
        </w:category>
        <w:types>
          <w:type w:val="bbPlcHdr"/>
        </w:types>
        <w:behaviors>
          <w:behavior w:val="content"/>
        </w:behaviors>
        <w:guid w:val="{E5621216-E42D-460B-B580-2E25E9A1F4E4}"/>
      </w:docPartPr>
      <w:docPartBody>
        <w:p w:rsidR="009212A3" w:rsidRDefault="00EA371F" w:rsidP="00EA371F">
          <w:pPr>
            <w:pStyle w:val="01E409AF671C425A90BFDEA9C7163905"/>
          </w:pPr>
          <w:r w:rsidRPr="00D8279C">
            <w:rPr>
              <w:rStyle w:val="PlaceholderText"/>
            </w:rPr>
            <w:t>Click or tap here to enter text.</w:t>
          </w:r>
        </w:p>
      </w:docPartBody>
    </w:docPart>
    <w:docPart>
      <w:docPartPr>
        <w:name w:val="9D7AF71AD09C4D3182D7D24CF25EC16D"/>
        <w:category>
          <w:name w:val="General"/>
          <w:gallery w:val="placeholder"/>
        </w:category>
        <w:types>
          <w:type w:val="bbPlcHdr"/>
        </w:types>
        <w:behaviors>
          <w:behavior w:val="content"/>
        </w:behaviors>
        <w:guid w:val="{D4D0F8F0-B50F-4317-B673-A3E7130B55EA}"/>
      </w:docPartPr>
      <w:docPartBody>
        <w:p w:rsidR="009212A3" w:rsidRDefault="00EA371F" w:rsidP="00EA371F">
          <w:pPr>
            <w:pStyle w:val="9D7AF71AD09C4D3182D7D24CF25EC16D"/>
          </w:pPr>
          <w:r w:rsidRPr="00D8279C">
            <w:rPr>
              <w:rStyle w:val="PlaceholderText"/>
            </w:rPr>
            <w:t>Click or tap here to enter text.</w:t>
          </w:r>
        </w:p>
      </w:docPartBody>
    </w:docPart>
    <w:docPart>
      <w:docPartPr>
        <w:name w:val="D89C6A12E1EA44B0B0F9FCB40F85D4C5"/>
        <w:category>
          <w:name w:val="General"/>
          <w:gallery w:val="placeholder"/>
        </w:category>
        <w:types>
          <w:type w:val="bbPlcHdr"/>
        </w:types>
        <w:behaviors>
          <w:behavior w:val="content"/>
        </w:behaviors>
        <w:guid w:val="{B4AE8AFB-6EF6-47C2-AC19-B114AB8F332E}"/>
      </w:docPartPr>
      <w:docPartBody>
        <w:p w:rsidR="009212A3" w:rsidRDefault="00EA371F" w:rsidP="00EA371F">
          <w:pPr>
            <w:pStyle w:val="D89C6A12E1EA44B0B0F9FCB40F85D4C5"/>
          </w:pPr>
          <w:r w:rsidRPr="00D8279C">
            <w:rPr>
              <w:rStyle w:val="PlaceholderText"/>
            </w:rPr>
            <w:t>Click or tap here to enter text.</w:t>
          </w:r>
        </w:p>
      </w:docPartBody>
    </w:docPart>
    <w:docPart>
      <w:docPartPr>
        <w:name w:val="29E89916B2F7479291EFD344DDCB3FBA"/>
        <w:category>
          <w:name w:val="General"/>
          <w:gallery w:val="placeholder"/>
        </w:category>
        <w:types>
          <w:type w:val="bbPlcHdr"/>
        </w:types>
        <w:behaviors>
          <w:behavior w:val="content"/>
        </w:behaviors>
        <w:guid w:val="{E44A6092-011A-42E0-A7BE-D9479670F5D5}"/>
      </w:docPartPr>
      <w:docPartBody>
        <w:p w:rsidR="009212A3" w:rsidRDefault="00EA371F" w:rsidP="00EA371F">
          <w:pPr>
            <w:pStyle w:val="29E89916B2F7479291EFD344DDCB3FBA"/>
          </w:pPr>
          <w:r w:rsidRPr="00D8279C">
            <w:rPr>
              <w:rStyle w:val="PlaceholderText"/>
            </w:rPr>
            <w:t>Click or tap here to enter text.</w:t>
          </w:r>
        </w:p>
      </w:docPartBody>
    </w:docPart>
    <w:docPart>
      <w:docPartPr>
        <w:name w:val="7B7EEF98C219499AB7CB2C62D5CC6784"/>
        <w:category>
          <w:name w:val="General"/>
          <w:gallery w:val="placeholder"/>
        </w:category>
        <w:types>
          <w:type w:val="bbPlcHdr"/>
        </w:types>
        <w:behaviors>
          <w:behavior w:val="content"/>
        </w:behaviors>
        <w:guid w:val="{05FEC09A-56D5-4433-824E-D7AB6520A711}"/>
      </w:docPartPr>
      <w:docPartBody>
        <w:p w:rsidR="009212A3" w:rsidRDefault="00EA371F" w:rsidP="00EA371F">
          <w:pPr>
            <w:pStyle w:val="7B7EEF98C219499AB7CB2C62D5CC6784"/>
          </w:pPr>
          <w:r w:rsidRPr="00D82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1F"/>
    <w:rsid w:val="006C1C51"/>
    <w:rsid w:val="009212A3"/>
    <w:rsid w:val="00EA371F"/>
    <w:rsid w:val="00EF292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H" w:eastAsia="en-G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71F"/>
    <w:rPr>
      <w:color w:val="666666"/>
    </w:rPr>
  </w:style>
  <w:style w:type="paragraph" w:customStyle="1" w:styleId="01E409AF671C425A90BFDEA9C7163905">
    <w:name w:val="01E409AF671C425A90BFDEA9C7163905"/>
    <w:rsid w:val="00EA371F"/>
  </w:style>
  <w:style w:type="paragraph" w:customStyle="1" w:styleId="9D7AF71AD09C4D3182D7D24CF25EC16D">
    <w:name w:val="9D7AF71AD09C4D3182D7D24CF25EC16D"/>
    <w:rsid w:val="00EA371F"/>
  </w:style>
  <w:style w:type="paragraph" w:customStyle="1" w:styleId="D89C6A12E1EA44B0B0F9FCB40F85D4C5">
    <w:name w:val="D89C6A12E1EA44B0B0F9FCB40F85D4C5"/>
    <w:rsid w:val="00EA371F"/>
  </w:style>
  <w:style w:type="paragraph" w:customStyle="1" w:styleId="29E89916B2F7479291EFD344DDCB3FBA">
    <w:name w:val="29E89916B2F7479291EFD344DDCB3FBA"/>
    <w:rsid w:val="00EA371F"/>
  </w:style>
  <w:style w:type="paragraph" w:customStyle="1" w:styleId="7B7EEF98C219499AB7CB2C62D5CC6784">
    <w:name w:val="7B7EEF98C219499AB7CB2C62D5CC6784"/>
    <w:rsid w:val="00EA3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C765A9-36D2-4A3E-954A-F7267CC45600}">
  <we:reference id="wa104382081" version="1.55.1.0" store="fr-FR" storeType="OMEX"/>
  <we:alternateReferences>
    <we:reference id="WA104382081" version="1.55.1.0" store="" storeType="OMEX"/>
  </we:alternateReferences>
  <we:properties>
    <we:property name="MENDELEY_CITATIONS" value="[{&quot;citationID&quot;:&quot;MENDELEY_CITATION_7b7a6b1a-1e6f-4deb-892c-08ba1db1b2b2&quot;,&quot;properties&quot;:{&quot;noteIndex&quot;:0},&quot;isEdited&quot;:false,&quot;manualOverride&quot;:{&quot;isManuallyOverridden&quot;:false,&quot;citeprocText&quot;:&quot;(Morse, 2019)&quot;,&quot;manualOverrideText&quot;:&quot;&quot;},&quot;citationTag&quot;:&quot;MENDELEY_CITATION_v3_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&quot;,&quot;citationItems&quot;:[{&quot;id&quot;:&quot;12a3ee66-3ea2-35b9-965c-31cb3cdf79b3&quot;,&quot;itemData&quot;:{&quot;type&quot;:&quot;article-journal&quot;,&quot;id&quot;:&quot;12a3ee66-3ea2-35b9-965c-31cb3cdf79b3&quot;,&quot;title&quot;:&quot;Environmental Performance Index&quot;,&quot;author&quot;:[{&quot;family&quot;:&quot;Morse&quot;,&quot;given&quot;:&quot;Stephen&quot;,&quot;parse-names&quot;:false,&quot;dropping-particle&quot;:&quot;&quot;,&quot;non-dropping-particle&quot;:&quot;&quot;}],&quot;container-title&quot;:&quot;The Rise and Rise of Indicators&quot;,&quot;DOI&quot;:&quot;10.4324/9781315226675-5&quot;,&quot;issued&quot;:{&quot;date-parts&quot;:[[2019]]},&quot;page&quot;:&quot;102-123&quot;,&quot;abstract&quot;:&quot;Wendling, Z.A., Emerson, J.W., de Sherbinin, A., Esty, D.C., et al. (2020). 2020 Environmental Performance Index. New Haven, CT: Yale Center for Environmental Law &amp; Policy. epi.yale.edu&quot;,&quot;container-title-short&quot;:&quot;&quot;},&quot;isTemporary&quot;:false}]},{&quot;citationID&quot;:&quot;MENDELEY_CITATION_c99b769e-f9c6-4045-85bc-b42082f1a3b5&quot;,&quot;properties&quot;:{&quot;noteIndex&quot;:0},&quot;isEdited&quot;:false,&quot;manualOverride&quot;:{&quot;isManuallyOverridden&quot;:false,&quot;citeprocText&quot;:&quot;(Burck et al., 2025)&quot;,&quot;manualOverrideText&quot;:&quot;&quot;},&quot;citationTag&quot;:&quot;MENDELEY_CITATION_v3_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&quot;,&quot;citationItems&quot;:[{&quot;id&quot;:&quot;6fedf4e2-cc38-3a72-b5e2-7a2e30a60e5a&quot;,&quot;itemData&quot;:{&quot;type&quot;:&quot;book&quot;,&quot;id&quot;:&quot;6fedf4e2-cc38-3a72-b5e2-7a2e30a60e5a&quot;,&quot;title&quot;:&quot;2025&quot;,&quot;author&quot;:[{&quot;family&quot;:&quot;Burck&quot;,&quot;given&quot;:&quot;Jan&quot;,&quot;parse-names&quot;:false,&quot;dropping-particle&quot;:&quot;&quot;,&quot;non-dropping-particle&quot;:&quot;&quot;},{&quot;family&quot;:&quot;Nascimento&quot;,&quot;given&quot;:&quot;Leonardo&quot;,&quot;parse-names&quot;:false,&quot;dropping-particle&quot;:&quot;&quot;,&quot;non-dropping-particle&quot;:&quot;&quot;},{&quot;family&quot;:&quot;Wong&quot;,&quot;given&quot;:&quot;Jamie&quot;,&quot;parse-names&quot;:false,&quot;dropping-particle&quot;:&quot;&quot;,&quot;non-dropping-particle&quot;:&quot;&quot;},{&quot;family&quot;:&quot;Burck&quot;,&quot;given&quot;:&quot;Jan&quot;,&quot;parse-names&quot;:false,&quot;dropping-particle&quot;:&quot;&quot;,&quot;non-dropping-particle&quot;:&quot;&quot;},{&quot;family&quot;:&quot;Uhlich&quot;,&quot;given&quot;:&quot;Thea&quot;,&quot;parse-names&quot;:false,&quot;dropping-particle&quot;:&quot;&quot;,&quot;non-dropping-particle&quot;:&quot;&quot;},{&quot;family&quot;:&quot;Bals&quot;,&quot;given&quot;:&quot;Christoph&quot;,&quot;parse-names&quot;:false,&quot;dropping-particle&quot;:&quot;&quot;,&quot;non-dropping-particle&quot;:&quot;&quot;},{&quot;family&quot;:&quot;Höhne&quot;,&quot;given&quot;:&quot;Niklas&quot;,&quot;parse-names&quot;:false,&quot;dropping-particle&quot;:&quot;&quot;,&quot;non-dropping-particle&quot;:&quot;&quot;},{&quot;family&quot;:&quot;Nascimento&quot;,&quot;given&quot;:&quot;Leonardo&quot;,&quot;parse-names&quot;:false,&quot;dropping-particle&quot;:&quot;&quot;,&quot;non-dropping-particle&quot;:&quot;&quot;},{&quot;family&quot;:&quot;Wong&quot;,&quot;given&quot;:&quot;Jamie&quot;,&quot;parse-names&quot;:false,&quot;dropping-particle&quot;:&quot;&quot;,&quot;non-dropping-particle&quot;:&quot;&quot;},{&quot;family&quot;:&quot;Beaucamp&quot;,&quot;given&quot;:&quot;Leonie&quot;,&quot;parse-names&quot;:false,&quot;dropping-particle&quot;:&quot;&quot;,&quot;non-dropping-particle&quot;:&quot;&quot;},{&quot;family&quot;:&quot;Weinreich&quot;,&quot;given&quot;:&quot;Lydia&quot;,&quot;parse-names&quot;:false,&quot;dropping-particle&quot;:&quot;&quot;,&quot;non-dropping-particle&quot;:&quot;&quot;},{&quot;family&quot;:&quot;Ruf&quot;,&quot;given&quot;:&quot;Lisa&quot;,&quot;parse-names&quot;:false,&quot;dropping-particle&quot;:&quot;&quot;,&quot;non-dropping-particle&quot;:&quot;&quot;},{&quot;family&quot;:&quot;Breevoort&quot;,&quot;given&quot;:&quot;Pieter&quot;,&quot;parse-names&quot;:false,&quot;dropping-particle&quot;:&quot;Van&quot;,&quot;non-dropping-particle&quot;:&quot;&quot;},{&quot;family&quot;:&quot;Tavares&quot;,&quot;given&quot;:&quot;Monica&quot;,&quot;parse-names&quot;:false,&quot;dropping-particle&quot;:&quot;&quot;,&quot;non-dropping-particle&quot;:&quot;&quot;}],&quot;ISBN&quot;:&quot;9783943704853&quot;,&quot;issued&quot;:{&quot;date-parts&quot;:[[2025]]},&quot;container-title-short&quot;:&quot;&quot;},&quot;isTemporary&quot;:false}]},{&quot;citationID&quot;:&quot;MENDELEY_CITATION_59d06db8-3df8-4682-9afc-8f8f7e2bcc1f&quot;,&quot;properties&quot;:{&quot;noteIndex&quot;:0},&quot;isEdited&quot;:false,&quot;manualOverride&quot;:{&quot;isManuallyOverridden&quot;:false,&quot;citeprocText&quot;:&quot;(&lt;i&gt;Sustainable Development Report 2024&lt;/i&gt;, n.d.)&quot;,&quot;manualOverrideText&quot;:&quot;&quot;},&quot;citationTag&quot;:&quot;MENDELEY_CITATION_v3_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&quot;,&quot;citationItems&quot;:[{&quot;id&quot;:&quot;fc60a5c1-34c7-3c0a-80a2-29703cdc407d&quot;,&quot;itemData&quot;:{&quot;type&quot;:&quot;webpage&quot;,&quot;id&quot;:&quot;fc60a5c1-34c7-3c0a-80a2-29703cdc407d&quot;,&quot;title&quot;:&quot;Sustainable Development Report 2024&quot;,&quot;accessed&quot;:{&quot;date-parts&quot;:[[2025,4,5]]},&quot;URL&quot;:&quot;https://dashboards.sdgindex.org/rankings&quot;,&quot;container-title-short&quot;:&quot;&quot;},&quot;isTemporary&quot;:false}]},{&quot;citationID&quot;:&quot;MENDELEY_CITATION_9bd8180f-c786-44bc-8e65-12118b15c4c6&quot;,&quot;properties&quot;:{&quot;noteIndex&quot;:0},&quot;isEdited&quot;:false,&quot;manualOverride&quot;:{&quot;isManuallyOverridden&quot;:false,&quot;citeprocText&quot;:&quot;(&lt;i&gt;Climate Risk Index 2025.Pdf&lt;/i&gt;, n.d.)&quot;,&quot;manualOverrideText&quot;:&quot;&quot;},&quot;citationTag&quot;:&quot;MENDELEY_CITATION_v3_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&quot;,&quot;citationItems&quot;:[{&quot;id&quot;:&quot;d1d80079-8984-3b48-8452-088509c9a769&quot;,&quot;itemData&quot;:{&quot;type&quot;:&quot;article&quot;,&quot;id&quot;:&quot;d1d80079-8984-3b48-8452-088509c9a769&quot;,&quot;title&quot;:&quot;Climate Risk Index 2025.pdf&quot;,&quot;container-title-short&quot;:&quot;&quot;},&quot;isTemporary&quot;:false}]},{&quot;citationID&quot;:&quot;MENDELEY_CITATION_95d471f3-2c71-4c38-82e0-11b3c1ec2757&quot;,&quot;properties&quot;:{&quot;noteIndex&quot;:0},&quot;isEdited&quot;:false,&quot;manualOverride&quot;:{&quot;isManuallyOverridden&quot;:false,&quot;citeprocText&quot;:&quot;(Pwc, 2017)&quot;,&quot;manualOverrideText&quot;:&quot;&quot;},&quot;citationTag&quot;:&quot;MENDELEY_CITATION_v3_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&quot;,&quot;citationItems&quot;:[{&quot;id&quot;:&quot;748be2b7-0f79-3f46-b7e6-a441c1d4cc40&quot;,&quot;itemData&quot;:{&quot;type&quot;:&quot;article-journal&quot;,&quot;id&quot;:&quot;748be2b7-0f79-3f46-b7e6-a441c1d4cc40&quot;,&quot;title&quot;:&quot;Low carbon economy index 2017: is Paris possible?&quot;,&quot;author&quot;:[{&quot;family&quot;:&quot;Pwc&quot;,&quot;given&quot;:&quot;&quot;,&quot;parse-names&quot;:false,&quot;dropping-particle&quot;:&quot;&quot;,&quot;non-dropping-particle&quot;:&quot;&quot;}],&quot;URL&quot;:&quot;https://www.pwc.co.uk/sustainability-climate-change/assets/pdf/lcei-17-pdf-final-v2.pdf&quot;,&quot;issued&quot;:{&quot;date-parts&quot;:[[2017]]},&quot;page&quot;:&quot;14&quot;,&quot;container-title-short&quot;:&quot;&quot;},&quot;isTemporary&quot;:false}]},{&quot;citationID&quot;:&quot;MENDELEY_CITATION_935fce24-d6df-4876-beb7-6ab10d88d83e&quot;,&quot;properties&quot;:{&quot;noteIndex&quot;:0},&quot;isEdited&quot;:false,&quot;manualOverride&quot;:{&quot;isManuallyOverridden&quot;:false,&quot;citeprocText&quot;:&quot;(USEPA, 2020)&quot;,&quot;manualOverrideText&quot;:&quot;&quot;},&quot;citationTag&quot;:&quot;MENDELEY_CITATION_v3_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&quot;,&quot;citationItems&quot;:[{&quot;id&quot;:&quot;3be191e8-1b78-3c32-981f-10222cf69831&quot;,&quot;itemData&quot;:{&quot;type&quot;:&quot;article-journal&quot;,&quot;id&quot;:&quot;3be191e8-1b78-3c32-981f-10222cf69831&quot;,&quot;title&quot;:&quot;Environmental Quality Index 2006-2010&quot;,&quot;author&quot;:[{&quot;family&quot;:&quot;USEPA&quot;,&quot;given&quot;:&quot;&quot;,&quot;parse-names&quot;:false,&quot;dropping-particle&quot;:&quot;&quot;,&quot;non-dropping-particle&quot;:&quot;&quot;}],&quot;container-title&quot;:&quot;Environmental Quality Index: 2006 -2010&quot;,&quot;URL&quot;:&quot;https://cfpub.epa.gov/ncea/risk/recordisplay.cfm?deid=350545&quot;,&quot;issued&quot;:{&quot;date-parts&quot;:[[2020]]},&quot;page&quot;:&quot;1-102&quot;,&quot;container-title-short&quot;:&quot;&quot;},&quot;isTemporary&quot;:false}]},{&quot;citationID&quot;:&quot;MENDELEY_CITATION_7f3ebfbe-3dba-4f4a-adba-c61c18c45276&quot;,&quot;properties&quot;:{&quot;noteIndex&quot;:0},&quot;isEdited&quot;:false,&quot;manualOverride&quot;:{&quot;isManuallyOverridden&quot;:false,&quot;citeprocText&quot;:&quot;(Vera &amp;#38; Langlois, 2007)&quot;,&quot;manualOverrideText&quot;:&quot;&quot;},&quot;citationTag&quot;:&quot;MENDELEY_CITATION_v3_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&quot;,&quot;citationItems&quot;:[{&quot;id&quot;:&quot;2dfd4c56-f686-3e70-ab1d-8745a8587135&quot;,&quot;itemData&quot;:{&quot;type&quot;:&quot;article-journal&quot;,&quot;id&quot;:&quot;2dfd4c56-f686-3e70-ab1d-8745a8587135&quot;,&quot;title&quot;:&quot;Energy indicators for sustainable development&quot;,&quot;author&quot;:[{&quot;family&quot;:&quot;Vera&quot;,&quot;given&quot;:&quot;Ivan&quot;,&quot;parse-names&quot;:false,&quot;dropping-particle&quot;:&quot;&quot;,&quot;non-dropping-particle&quot;:&quot;&quot;},{&quot;family&quot;:&quot;Langlois&quot;,&quot;given&quot;:&quot;Lucille&quot;,&quot;parse-names&quot;:false,&quot;dropping-particle&quot;:&quot;&quot;,&quot;non-dropping-particle&quot;:&quot;&quot;}],&quot;container-title&quot;:&quot;Energy&quot;,&quot;DOI&quot;:&quot;10.1016/j.energy.2006.08.006&quot;,&quot;ISSN&quot;:&quot;03605442&quot;,&quot;issued&quot;:{&quot;date-parts&quot;:[[2007]]},&quot;page&quot;:&quot;875-882&quot;,&quot;abstract&quot;:&quot;Energy is an essential factor in overall efforts to achieve sustainable development. Countries striving to this end are seeking to reassess their energy systems with a view toward planning energy programmes and strategies in line with sustainable development goals and objectives. This paper summarizes the outcome of an international partnership initiative on indicators for sustainable energy development that aims to provide an analytical tool for assessing current energy production and use patterns at a national level. The proposed set of energy indicators represents a first step of a consensus reached on this subject by five international agencies-two from the United Nations system (the Department of Economic and Social Affairs and the International Atomic Energy Agency), two from the European Union (Eurostat and the European Environment Agency) and one from the Organization for Economic Cooperation and Development (the International Energy Agency). Energy and environmental experts including statisticians, analysts, policy makers and academics have started to implement general guidelines and methodologies in the development of national energy indicators for use in their efforts to monitor the effects of energy policies on the social, economic and environmental dimensions of sustainable development. © 2006.&quot;,&quot;issue&quot;:&quot;6&quot;,&quot;volume&quot;:&quot;32&quot;,&quot;container-title-short&quot;:&quot;&quot;},&quot;isTemporary&quot;:false}]},{&quot;citationID&quot;:&quot;MENDELEY_CITATION_5463772d-65af-4323-87e0-5c2a6e64e0ed&quot;,&quot;properties&quot;:{&quot;noteIndex&quot;:0},&quot;isEdited&quot;:false,&quot;manualOverride&quot;:{&quot;isManuallyOverridden&quot;:false,&quot;citeprocText&quot;:&quot;(Kemmler &amp;#38; Spreng, 2007)&quot;,&quot;manualOverrideText&quot;:&quot;&quot;},&quot;citationTag&quot;:&quot;MENDELEY_CITATION_v3_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&quot;,&quot;citationItems&quot;:[{&quot;id&quot;:&quot;52a5958e-4773-3be5-8656-1c6547769a6f&quot;,&quot;itemData&quot;:{&quot;type&quot;:&quot;article-journal&quot;,&quot;id&quot;:&quot;52a5958e-4773-3be5-8656-1c6547769a6f&quot;,&quot;title&quot;:&quot;Energy indicators for tracking sustainability in developing countries&quot;,&quot;author&quot;:[{&quot;family&quot;:&quot;Kemmler&quot;,&quot;given&quot;:&quot;Andreas&quot;,&quot;parse-names&quot;:false,&quot;dropping-particle&quot;:&quot;&quot;,&quot;non-dropping-particle&quot;:&quot;&quot;},{&quot;family&quot;:&quot;Spreng&quot;,&quot;given&quot;:&quot;Daniel&quot;,&quot;parse-names&quot;:false,&quot;dropping-particle&quot;:&quot;&quot;,&quot;non-dropping-particle&quot;:&quot;&quot;}],&quot;container-title&quot;:&quot;Energy Policy&quot;,&quot;container-title-short&quot;:&quot;Energy Policy&quot;,&quot;DOI&quot;:&quot;10.1016/j.enpol.2006.09.006&quot;,&quot;ISSN&quot;:&quot;03014215&quot;,&quot;issued&quot;:{&quot;date-parts&quot;:[[2007]]},&quot;page&quot;:&quot;2466-2480&quot;,&quot;abstract&quot;:&quot;Due to the fact that human activities and most sustainability issues are closely related to energy use, the energy system is a sound framework for providing lead indicators for sustainable development. Common energy-economic models enable the estimation of future states of the energy system. An energy system-based lead indicator set can be used to develop consistent and coherent future indicator estimates and to track sustainability, a clear advantage over existing sets. In developed countries, the sustainability discussion is focused on environmental topics, while in developing countries the issues of poverty and equity are equally important. Consequently, for measuring sustainable development in a developing country, the inclusion of a poverty indicator in a set of lead indicators is essential. By correlation and descriptive analysis, it is shown that reliable energy-based indicators of poverty can be created. Although no one-dimensional indicator is a comprehensive measure of poverty, the explanatory power of energy poverty indicators is comparable to that of other poverty indicators. Thus, the use of energy indicators is not restricted to environmental and economic issues but is also relevant for social issues. © 2006 Elsevier Ltd. All rights reserved.&quot;,&quot;issue&quot;:&quot;4&quot;,&quot;volume&quot;:&quot;35&quot;},&quot;isTemporary&quot;:false}]},{&quot;citationID&quot;:&quot;MENDELEY_CITATION_4af386e7-208d-4771-a62e-fb5e9d26554e&quot;,&quot;properties&quot;:{&quot;noteIndex&quot;:0},&quot;isEdited&quot;:false,&quot;manualOverride&quot;:{&quot;isManuallyOverridden&quot;:false,&quot;citeprocText&quot;:&quot;(Streimikiene et al., 2007)&quot;,&quot;manualOverrideText&quot;:&quot;&quot;},&quot;citationTag&quot;:&quot;MENDELEY_CITATION_v3_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&quot;,&quot;citationItems&quot;:[{&quot;id&quot;:&quot;84bb6fc2-3375-373e-987a-1e994b44712f&quot;,&quot;itemData&quot;:{&quot;type&quot;:&quot;article-journal&quot;,&quot;id&quot;:&quot;84bb6fc2-3375-373e-987a-1e994b44712f&quot;,&quot;title&quot;:&quot;Energy indicators for sustainable development in Baltic States&quot;,&quot;author&quot;:[{&quot;family&quot;:&quot;Streimikiene&quot;,&quot;given&quot;:&quot;Dalia&quot;,&quot;parse-names&quot;:false,&quot;dropping-particle&quot;:&quot;&quot;,&quot;non-dropping-particle&quot;:&quot;&quot;},{&quot;family&quot;:&quot;Ciegis&quot;,&quot;given&quot;:&quot;Remigijus&quot;,&quot;parse-names&quot;:false,&quot;dropping-particle&quot;:&quot;&quot;,&quot;non-dropping-particle&quot;:&quot;&quot;},{&quot;family&quot;:&quot;Grundey&quot;,&quot;given&quot;:&quot;Dainora&quot;,&quot;parse-names&quot;:false,&quot;dropping-particle&quot;:&quot;&quot;,&quot;non-dropping-particle&quot;:&quot;&quot;}],&quot;container-title&quot;:&quot;Renewable and Sustainable Energy Reviews&quot;,&quot;DOI&quot;:&quot;10.1016/j.rser.2005.06.004&quot;,&quot;ISSN&quot;:&quot;13640321&quot;,&quot;issued&quot;:{&quot;date-parts&quot;:[[2007]]},&quot;page&quot;:&quot;877-893&quot;,&quot;abstract&quot;:&quot;This article summarises some of the results from the application of the Energy Indicators for Sustainable Development (EISD) tool for analysing trends, setting energy policy goals and monitoring progress towards these goals for Baltic States. This experience illustrates the potential applicability of the EISD methodology for energy policy development in economies in transition, using Baltic States as an example. The paper presents a summary of the analysis of six priority areas defined by EU accession requirements for new Member States and provides recommendations for sustainable energy policy development in Baltic States using this indicator approach. © 2006 Elsevier Ltd. All rights reserved.&quot;,&quot;issue&quot;:&quot;5&quot;,&quot;volume&quot;:&quot;11&quot;,&quot;container-title-short&quot;:&quot;&quot;},&quot;isTemporary&quot;:false}]},{&quot;citationID&quot;:&quot;MENDELEY_CITATION_f986e780-e7df-42f2-9097-a507a78ae756&quot;,&quot;properties&quot;:{&quot;noteIndex&quot;:0},&quot;isEdited&quot;:false,&quot;manualOverride&quot;:{&quot;isManuallyOverridden&quot;:false,&quot;citeprocText&quot;:&quot;(Iddrisu &amp;#38; Bhattacharyya, 2015)&quot;,&quot;manualOverrideText&quot;:&quot;&quot;},&quot;citationTag&quot;:&quot;MENDELEY_CITATION_v3_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&quot;,&quot;citationItems&quot;:[{&quot;id&quot;:&quot;14a7df30-7447-35ec-be76-cd56f0cd2955&quot;,&quot;itemData&quot;:{&quot;type&quot;:&quot;article-journal&quot;,&quot;id&quot;:&quot;14a7df30-7447-35ec-be76-cd56f0cd2955&quot;,&quot;title&quot;:&quot;Sustainable Energy Development Index: A multi-dimensional indicator for measuring sustainable energy development&quot;,&quot;author&quot;:[{&quot;family&quot;:&quot;Iddrisu&quot;,&quot;given&quot;:&quot;Insah&quot;,&quot;parse-names&quot;:false,&quot;dropping-particle&quot;:&quot;&quot;,&quot;non-dropping-particle&quot;:&quot;&quot;},{&quot;family&quot;:&quot;Bhattacharyya&quot;,&quot;given&quot;:&quot;Subhes C.&quot;,&quot;parse-names&quot;:false,&quot;dropping-particle&quot;:&quot;&quot;,&quot;non-dropping-particle&quot;:&quot;&quot;}],&quot;container-title&quot;:&quot;Renewable and Sustainable Energy Reviews&quot;,&quot;DOI&quot;:&quot;10.1016/j.rser.2015.05.032&quot;,&quot;ISSN&quot;:&quot;18790690&quot;,&quot;issued&quot;:{&quot;date-parts&quot;:[[2015]]},&quot;page&quot;:&quot;513-530&quot;,&quot;abstract&quot;:&quot;As energy plays a vital role in the modern lifestyle of any country, understanding how sustainable the energy system of a country remains an important policy issue. This paper reviews the comprehensiveness of existing metrics in tracking and tracing energy sustainability and finds that the existing multi-dimensional indicators do not capture the sustainability dimension adequately. This paper proposes a composite index, SEDI (Sustainable Energy Development Index), to fill the gap. SEDI focuses on establishing the sustainability level of both intra- and inter-generational needs. The paper discusses the methodology, data availability and initial country comparisons. It is found that SEDI has a positive correlation with both the Human Development Index (HDI) and the Energy Development Index (EDI) but provides a better understanding of the different dimensions of energy sustainability.&quot;,&quot;volume&quot;:&quot;50&quot;,&quot;container-title-short&quot;:&quot;&quot;},&quot;isTemporary&quot;:false}]},{&quot;citationID&quot;:&quot;MENDELEY_CITATION_fe4c100c-b26a-42c6-8440-b226f5ced11b&quot;,&quot;properties&quot;:{&quot;noteIndex&quot;:0},&quot;isEdited&quot;:false,&quot;manualOverride&quot;:{&quot;isManuallyOverridden&quot;:true,&quot;citeprocText&quot;:&quot;(&lt;i&gt;Total Greenhouse Gas Emissions Including LULUCF (Mt CO2e) | Data&lt;/i&gt;, n.d.)&quot;,&quot;manualOverrideText&quot;:&quot;(Total Greenhouse Gas Emissions Including LULUCF (Mt CO2e) | Data, n.d.).&quot;},&quot;citationTag&quot;:&quot;MENDELEY_CITATION_v3_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&quot;,&quot;citationItems&quot;:[{&quot;id&quot;:&quot;bfee3733-d88e-3813-9cfb-5abe3d5c8c74&quot;,&quot;itemData&quot;:{&quot;type&quot;:&quot;webpage&quot;,&quot;id&quot;:&quot;bfee3733-d88e-3813-9cfb-5abe3d5c8c74&quot;,&quot;title&quot;:&quot;Total greenhouse gas emissions including LULUCF (Mt CO2e) | Data&quot;,&quot;accessed&quot;:{&quot;date-parts&quot;:[[2025,4,5]]},&quot;URL&quot;:&quot;https://data.worldbank.org/indicator/EN.GHG.ALL.LU.MT.CE.AR5&quot;,&quot;container-title-short&quot;:&quot;&quot;},&quot;isTemporary&quot;:false}]},{&quot;citationID&quot;:&quot;MENDELEY_CITATION_91c57600-5e03-4b6e-94f4-847210d81226&quot;,&quot;properties&quot;:{&quot;noteIndex&quot;:0},&quot;isEdited&quot;:false,&quot;manualOverride&quot;:{&quot;isManuallyOverridden&quot;:true,&quot;citeprocText&quot;:&quot;(&lt;i&gt;EDGAR - The Emissions Database for Global Atmospheric Research&lt;/i&gt;, n.d.)&quot;,&quot;manualOverrideText&quot;:&quot;(EDGAR - The Emissions Database for Global Atmospheric Research, n.d.).&quot;},&quot;citationTag&quot;:&quot;MENDELEY_CITATION_v3_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&quot;,&quot;citationItems&quot;:[{&quot;id&quot;:&quot;362486cc-8200-3294-b031-3c55444dc6c8&quot;,&quot;itemData&quot;:{&quot;type&quot;:&quot;webpage&quot;,&quot;id&quot;:&quot;362486cc-8200-3294-b031-3c55444dc6c8&quot;,&quot;title&quot;:&quot;EDGAR - The Emissions Database for Global Atmospheric Research&quot;,&quot;accessed&quot;:{&quot;date-parts&quot;:[[2025,4,5]]},&quot;URL&quot;:&quot;https://edgar.jrc.ec.europa.eu/dataset_ghg80&quot;,&quot;container-title-short&quot;:&quot;&quot;},&quot;isTemporary&quot;:false}]},{&quot;citationID&quot;:&quot;MENDELEY_CITATION_591a9635-d6d0-42cf-975c-31fee42ac5e4&quot;,&quot;properties&quot;:{&quot;noteIndex&quot;:0},&quot;isEdited&quot;:false,&quot;manualOverride&quot;:{&quot;isManuallyOverridden&quot;:false,&quot;citeprocText&quot;:&quot;(&lt;i&gt;Carbon Dioxide (CO2) Emissions from Power Industry (Energy) (Mt CO2e) | Data&lt;/i&gt;, n.d.)&quot;,&quot;manualOverrideText&quot;:&quot;&quot;},&quot;citationTag&quot;:&quot;MENDELEY_CITATION_v3_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&quot;,&quot;citationItems&quot;:[{&quot;id&quot;:&quot;d7a8e19b-7dbb-353f-aa05-efa280868d50&quot;,&quot;itemData&quot;:{&quot;type&quot;:&quot;webpage&quot;,&quot;id&quot;:&quot;d7a8e19b-7dbb-353f-aa05-efa280868d50&quot;,&quot;title&quot;:&quot;Carbon dioxide (CO2) emissions from Power Industry (Energy) (Mt CO2e) | Data&quot;,&quot;accessed&quot;:{&quot;date-parts&quot;:[[2025,4,5]]},&quot;URL&quot;:&quot;https://data.worldbank.org/indicator/EN.GHG.CO2.PI.MT.CE.AR5&quot;,&quot;container-title-short&quot;:&quot;&quot;},&quot;isTemporary&quot;:false}]},{&quot;citationID&quot;:&quot;MENDELEY_CITATION_186dbe47-9c73-4230-be13-065a6aad1b3a&quot;,&quot;properties&quot;:{&quot;noteIndex&quot;:0},&quot;isEdited&quot;:false,&quot;manualOverride&quot;:{&quot;isManuallyOverridden&quot;:false,&quot;citeprocText&quot;:&quot;(&lt;i&gt;Global Burden of Disease Study 2019 (GBD 2019) Air Pollution Exposure Estimates 1990-2019 | GHDx&lt;/i&gt;, n.d.)&quot;,&quot;manualOverrideText&quot;:&quot;&quot;},&quot;citationTag&quot;:&quot;MENDELEY_CITATION_v3_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&quot;,&quot;citationItems&quot;:[{&quot;id&quot;:&quot;a25558d3-4fe2-33f8-aa8e-2a7d9c2249b4&quot;,&quot;itemData&quot;:{&quot;type&quot;:&quot;webpage&quot;,&quot;id&quot;:&quot;a25558d3-4fe2-33f8-aa8e-2a7d9c2249b4&quot;,&quot;title&quot;:&quot;Global Burden of Disease Study 2019 (GBD 2019) Air Pollution Exposure Estimates 1990-2019 | GHDx&quot;,&quot;accessed&quot;:{&quot;date-parts&quot;:[[2025,4,5]]},&quot;URL&quot;:&quot;https://ghdx.healthdata.org/record/global-burden-disease-study-2019-gbd-2019-air-pollution-exposure-estimates-1990-201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IEA23</b:Tag>
    <b:SourceType>Report</b:SourceType>
    <b:Guid>{23212DF8-860C-44C6-B30D-3ED0D7B42CE0}</b:Guid>
    <b:Author>
      <b:Author>
        <b:Corporate>IEA, IRENA, UNSD, World Bank, WHO.</b:Corporate>
      </b:Author>
    </b:Author>
    <b:Title>Tracking SDG 7: The Energy Progress Report.</b:Title>
    <b:Year>2023</b:Year>
    <b:City>World Bank, Washington DC.</b:City>
    <b:Publisher>© World Bank.</b:Publisher>
    <b:RefOrder>2</b:RefOrder>
  </b:Source>
  <b:Source>
    <b:Tag>OEC14</b:Tag>
    <b:SourceType>Report</b:SourceType>
    <b:Guid>{7C39EC1C-26F2-4504-8BA9-A2DCE0F986FD}</b:Guid>
    <b:Author>
      <b:Author>
        <b:Corporate>OECD/IEA</b:Corporate>
      </b:Author>
    </b:Author>
    <b:Title>IEA Statistics</b:Title>
    <b:Year>2014 </b:Year>
    <b:Publisher>iea.org/data-and-statistics</b:Publisher>
    <b:RefOrder>1</b:RefOrder>
  </b:Source>
  <b:Source>
    <b:Tag>OEC18</b:Tag>
    <b:SourceType>Report</b:SourceType>
    <b:Guid>{10393E40-AC41-4F44-AC1D-D36D215F9925}</b:Guid>
    <b:Author>
      <b:Author>
        <b:Corporate> © OECD/IEA</b:Corporate>
      </b:Author>
    </b:Author>
    <b:Title>IEA Statistics</b:Title>
    <b:Year>2018 </b:Year>
    <b:Publisher>iea.org/data-and-statistics</b:Publisher>
    <b:RefOrder>3</b:RefOrder>
  </b:Source>
</b:Sources>
</file>

<file path=customXml/itemProps1.xml><?xml version="1.0" encoding="utf-8"?>
<ds:datastoreItem xmlns:ds="http://schemas.openxmlformats.org/officeDocument/2006/customXml" ds:itemID="{1377D388-5938-4BF9-8881-0BBAB313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4476</TotalTime>
  <Pages>13</Pages>
  <Words>3196</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Didier Kouakou  Kouame</dc:creator>
  <cp:keywords/>
  <dc:description/>
  <cp:lastModifiedBy>Jean Didier Kouakou  Kouame</cp:lastModifiedBy>
  <cp:revision>427</cp:revision>
  <cp:lastPrinted>2025-04-05T19:20:00Z</cp:lastPrinted>
  <dcterms:created xsi:type="dcterms:W3CDTF">2025-03-24T01:20:00Z</dcterms:created>
  <dcterms:modified xsi:type="dcterms:W3CDTF">2025-04-05T19:21:00Z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e0ef6cb6-8b07-3d09-aad7-8683703629ef</vt:lpwstr>
  </property>
</Properties>
</file>