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4539" w14:textId="77777777" w:rsidR="009E501B" w:rsidRPr="00D17C3C" w:rsidRDefault="009E501B" w:rsidP="009E501B">
      <w:pPr>
        <w:pStyle w:val="Overskrift1"/>
      </w:pPr>
      <w:bookmarkStart w:id="0" w:name="_Toc41594275"/>
      <w:r w:rsidRPr="00D17C3C">
        <w:t>7 Test</w:t>
      </w:r>
      <w:bookmarkEnd w:id="0"/>
    </w:p>
    <w:p w14:paraId="15A07CD1" w14:textId="77777777" w:rsidR="009E501B" w:rsidRPr="00D17C3C" w:rsidRDefault="009E501B">
      <w:pPr>
        <w:rPr>
          <w:i/>
          <w:iCs/>
        </w:rPr>
      </w:pPr>
    </w:p>
    <w:tbl>
      <w:tblPr>
        <w:tblStyle w:val="Tabel-Gitter"/>
        <w:tblpPr w:leftFromText="141" w:rightFromText="141" w:vertAnchor="page" w:horzAnchor="margin" w:tblpY="2653"/>
        <w:tblW w:w="0" w:type="auto"/>
        <w:tblLook w:val="04A0" w:firstRow="1" w:lastRow="0" w:firstColumn="1" w:lastColumn="0" w:noHBand="0" w:noVBand="1"/>
      </w:tblPr>
      <w:tblGrid>
        <w:gridCol w:w="5427"/>
        <w:gridCol w:w="4201"/>
      </w:tblGrid>
      <w:tr w:rsidR="00DD341F" w:rsidRPr="00D17C3C" w14:paraId="50734B01" w14:textId="77777777" w:rsidTr="00DD341F">
        <w:tc>
          <w:tcPr>
            <w:tcW w:w="0" w:type="auto"/>
          </w:tcPr>
          <w:p w14:paraId="48E120FD" w14:textId="77777777" w:rsidR="00DD341F" w:rsidRPr="00D17C3C" w:rsidRDefault="00DD341F" w:rsidP="00DD341F">
            <w:pPr>
              <w:rPr>
                <w:rFonts w:cstheme="minorHAnsi"/>
                <w:b/>
                <w:sz w:val="20"/>
                <w:szCs w:val="20"/>
              </w:rPr>
            </w:pPr>
            <w:r w:rsidRPr="00D17C3C">
              <w:rPr>
                <w:rFonts w:cstheme="minorHAnsi"/>
                <w:b/>
                <w:sz w:val="20"/>
                <w:szCs w:val="20"/>
              </w:rPr>
              <w:t>Gruppenavn</w:t>
            </w:r>
          </w:p>
        </w:tc>
        <w:tc>
          <w:tcPr>
            <w:tcW w:w="0" w:type="auto"/>
          </w:tcPr>
          <w:p w14:paraId="7FBB5330" w14:textId="77777777" w:rsidR="00DD341F" w:rsidRPr="00D17C3C" w:rsidRDefault="00DD341F" w:rsidP="00DD341F">
            <w:pPr>
              <w:rPr>
                <w:rFonts w:cstheme="minorHAnsi"/>
                <w:b/>
                <w:sz w:val="20"/>
                <w:szCs w:val="20"/>
              </w:rPr>
            </w:pPr>
            <w:r w:rsidRPr="00D17C3C">
              <w:rPr>
                <w:rFonts w:cstheme="minorHAnsi"/>
                <w:b/>
                <w:sz w:val="20"/>
                <w:szCs w:val="20"/>
              </w:rPr>
              <w:t>666</w:t>
            </w:r>
          </w:p>
        </w:tc>
      </w:tr>
      <w:tr w:rsidR="00DD341F" w:rsidRPr="00D17C3C" w14:paraId="5ADF7BCA" w14:textId="77777777" w:rsidTr="00DD341F">
        <w:tc>
          <w:tcPr>
            <w:tcW w:w="0" w:type="auto"/>
          </w:tcPr>
          <w:p w14:paraId="721134DC" w14:textId="77777777" w:rsidR="00DD341F" w:rsidRPr="00D17C3C" w:rsidRDefault="00DD341F" w:rsidP="00DD341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25D16A" w14:textId="77777777" w:rsidR="00DD341F" w:rsidRPr="00D17C3C" w:rsidRDefault="00DD341F" w:rsidP="00DD341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D341F" w:rsidRPr="00D17C3C" w14:paraId="43F5970E" w14:textId="77777777" w:rsidTr="00DD341F">
        <w:tc>
          <w:tcPr>
            <w:tcW w:w="0" w:type="auto"/>
          </w:tcPr>
          <w:p w14:paraId="4A9CDBA2" w14:textId="77777777" w:rsidR="00DD341F" w:rsidRPr="00D17C3C" w:rsidRDefault="00DD341F" w:rsidP="00DD341F">
            <w:pPr>
              <w:rPr>
                <w:rFonts w:cstheme="minorHAnsi"/>
                <w:b/>
                <w:sz w:val="20"/>
                <w:szCs w:val="20"/>
              </w:rPr>
            </w:pPr>
            <w:r w:rsidRPr="00D17C3C">
              <w:rPr>
                <w:rFonts w:cstheme="minorHAnsi"/>
                <w:b/>
                <w:sz w:val="20"/>
                <w:szCs w:val="20"/>
              </w:rPr>
              <w:t>Spørgsmål</w:t>
            </w:r>
          </w:p>
        </w:tc>
        <w:tc>
          <w:tcPr>
            <w:tcW w:w="0" w:type="auto"/>
          </w:tcPr>
          <w:p w14:paraId="7EA2BB3A" w14:textId="77777777" w:rsidR="00DD341F" w:rsidRPr="00D17C3C" w:rsidRDefault="00DD341F" w:rsidP="00DD341F">
            <w:pPr>
              <w:rPr>
                <w:rFonts w:cstheme="minorHAnsi"/>
                <w:b/>
                <w:sz w:val="20"/>
                <w:szCs w:val="20"/>
              </w:rPr>
            </w:pPr>
            <w:r w:rsidRPr="00D17C3C">
              <w:rPr>
                <w:rFonts w:cstheme="minorHAnsi"/>
                <w:b/>
                <w:sz w:val="20"/>
                <w:szCs w:val="20"/>
              </w:rPr>
              <w:t>Teststrategi</w:t>
            </w:r>
          </w:p>
        </w:tc>
      </w:tr>
      <w:tr w:rsidR="00DD341F" w:rsidRPr="00D17C3C" w14:paraId="5B378407" w14:textId="77777777" w:rsidTr="00DD341F">
        <w:tc>
          <w:tcPr>
            <w:tcW w:w="0" w:type="auto"/>
            <w:shd w:val="clear" w:color="auto" w:fill="D0CECE" w:themeFill="background2" w:themeFillShade="E6"/>
          </w:tcPr>
          <w:p w14:paraId="3FB0DF02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Virker vores beregner?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F683148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Unit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testing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>: White-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box</w:t>
            </w:r>
            <w:proofErr w:type="spellEnd"/>
          </w:p>
        </w:tc>
      </w:tr>
      <w:tr w:rsidR="00DD341F" w:rsidRPr="00D17C3C" w14:paraId="38B4A5FA" w14:textId="77777777" w:rsidTr="00DD341F">
        <w:tc>
          <w:tcPr>
            <w:tcW w:w="0" w:type="auto"/>
            <w:vAlign w:val="center"/>
          </w:tcPr>
          <w:p w14:paraId="7BD0D788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Passer antallet af stolper?</w:t>
            </w:r>
          </w:p>
        </w:tc>
        <w:tc>
          <w:tcPr>
            <w:tcW w:w="0" w:type="auto"/>
            <w:vAlign w:val="center"/>
          </w:tcPr>
          <w:p w14:paraId="15E97831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Unit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testing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>: White-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box</w:t>
            </w:r>
            <w:proofErr w:type="spellEnd"/>
          </w:p>
        </w:tc>
      </w:tr>
      <w:tr w:rsidR="00DD341F" w:rsidRPr="00D17C3C" w14:paraId="6F842B49" w14:textId="77777777" w:rsidTr="00DD341F">
        <w:tc>
          <w:tcPr>
            <w:tcW w:w="0" w:type="auto"/>
            <w:vAlign w:val="center"/>
          </w:tcPr>
          <w:p w14:paraId="055027D0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Passer antallet af spær?</w:t>
            </w:r>
          </w:p>
        </w:tc>
        <w:tc>
          <w:tcPr>
            <w:tcW w:w="0" w:type="auto"/>
            <w:vAlign w:val="center"/>
          </w:tcPr>
          <w:p w14:paraId="6F140EAE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Unit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testing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>: White-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box</w:t>
            </w:r>
            <w:proofErr w:type="spellEnd"/>
          </w:p>
        </w:tc>
      </w:tr>
      <w:tr w:rsidR="00DD341F" w:rsidRPr="00D17C3C" w14:paraId="30F18F9D" w14:textId="77777777" w:rsidTr="00DD341F">
        <w:tc>
          <w:tcPr>
            <w:tcW w:w="0" w:type="auto"/>
            <w:shd w:val="clear" w:color="auto" w:fill="auto"/>
            <w:vAlign w:val="center"/>
          </w:tcPr>
          <w:p w14:paraId="3C7D75F2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Andre beregninger?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22AA71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Unit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testing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>: White-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box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 xml:space="preserve"> (Alle relevante metoder I beregner)</w:t>
            </w:r>
          </w:p>
        </w:tc>
      </w:tr>
      <w:tr w:rsidR="00DD341F" w:rsidRPr="00D17C3C" w14:paraId="791ACED3" w14:textId="77777777" w:rsidTr="00DD341F"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E1F365A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SVG-motor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E74FD00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341F" w:rsidRPr="00D17C3C" w14:paraId="56D7E1FB" w14:textId="77777777" w:rsidTr="00DD341F">
        <w:tc>
          <w:tcPr>
            <w:tcW w:w="0" w:type="auto"/>
            <w:vAlign w:val="center"/>
          </w:tcPr>
          <w:p w14:paraId="147D6F17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Kan jeg tegne et rektangel med en vis størrelse? Virker vores metode?</w:t>
            </w:r>
          </w:p>
        </w:tc>
        <w:tc>
          <w:tcPr>
            <w:tcW w:w="0" w:type="auto"/>
            <w:vAlign w:val="center"/>
          </w:tcPr>
          <w:p w14:paraId="2B1B7157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Unit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testing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>: White-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box</w:t>
            </w:r>
            <w:proofErr w:type="spellEnd"/>
          </w:p>
        </w:tc>
      </w:tr>
      <w:tr w:rsidR="00DD341F" w:rsidRPr="00D17C3C" w14:paraId="45AB86B1" w14:textId="77777777" w:rsidTr="00DD341F">
        <w:tc>
          <w:tcPr>
            <w:tcW w:w="0" w:type="auto"/>
            <w:vAlign w:val="center"/>
          </w:tcPr>
          <w:p w14:paraId="3305500C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 Kan jeg tegne en pil som f.eks. er 300px lang?</w:t>
            </w:r>
          </w:p>
        </w:tc>
        <w:tc>
          <w:tcPr>
            <w:tcW w:w="0" w:type="auto"/>
            <w:vAlign w:val="center"/>
          </w:tcPr>
          <w:p w14:paraId="6DDCAB7B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Unit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testing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>: White-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box</w:t>
            </w:r>
            <w:proofErr w:type="spellEnd"/>
          </w:p>
        </w:tc>
      </w:tr>
      <w:tr w:rsidR="00DD341F" w:rsidRPr="00D17C3C" w14:paraId="0121AF77" w14:textId="77777777" w:rsidTr="00DD341F"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05B1BA0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17C3C">
              <w:rPr>
                <w:rFonts w:cstheme="minorHAnsi"/>
                <w:sz w:val="20"/>
                <w:szCs w:val="20"/>
              </w:rPr>
              <w:t>Datamappere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23FB579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341F" w:rsidRPr="00D17C3C" w14:paraId="186992FE" w14:textId="77777777" w:rsidTr="00DD341F">
        <w:tc>
          <w:tcPr>
            <w:tcW w:w="0" w:type="auto"/>
            <w:vAlign w:val="center"/>
          </w:tcPr>
          <w:p w14:paraId="045506CE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Er der overhovedet hul igennem til databasen?</w:t>
            </w:r>
          </w:p>
        </w:tc>
        <w:tc>
          <w:tcPr>
            <w:tcW w:w="0" w:type="auto"/>
            <w:vAlign w:val="center"/>
          </w:tcPr>
          <w:p w14:paraId="4CF2C482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Integrationstest: Black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box</w:t>
            </w:r>
            <w:proofErr w:type="spellEnd"/>
          </w:p>
        </w:tc>
      </w:tr>
      <w:tr w:rsidR="00DD341F" w:rsidRPr="00D17C3C" w14:paraId="3795EFE1" w14:textId="77777777" w:rsidTr="00DD341F">
        <w:tc>
          <w:tcPr>
            <w:tcW w:w="0" w:type="auto"/>
            <w:vAlign w:val="center"/>
          </w:tcPr>
          <w:p w14:paraId="2538D3BF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Kan jeg indsætte en ny bruger?</w:t>
            </w:r>
          </w:p>
        </w:tc>
        <w:tc>
          <w:tcPr>
            <w:tcW w:w="0" w:type="auto"/>
            <w:vAlign w:val="center"/>
          </w:tcPr>
          <w:p w14:paraId="10200614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N/A</w:t>
            </w:r>
          </w:p>
        </w:tc>
      </w:tr>
      <w:tr w:rsidR="00DD341F" w:rsidRPr="00D17C3C" w14:paraId="42805845" w14:textId="77777777" w:rsidTr="00DD341F">
        <w:tc>
          <w:tcPr>
            <w:tcW w:w="0" w:type="auto"/>
            <w:vAlign w:val="center"/>
          </w:tcPr>
          <w:p w14:paraId="0E205093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Kan jeg hente et produkt / liste af produkter?</w:t>
            </w:r>
          </w:p>
        </w:tc>
        <w:tc>
          <w:tcPr>
            <w:tcW w:w="0" w:type="auto"/>
            <w:vAlign w:val="center"/>
          </w:tcPr>
          <w:p w14:paraId="08BFD5F9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Integrationstest: Black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box</w:t>
            </w:r>
            <w:proofErr w:type="spellEnd"/>
          </w:p>
        </w:tc>
      </w:tr>
      <w:tr w:rsidR="00DD341F" w:rsidRPr="00D17C3C" w14:paraId="2925FA01" w14:textId="77777777" w:rsidTr="00DD341F">
        <w:tc>
          <w:tcPr>
            <w:tcW w:w="0" w:type="auto"/>
            <w:vAlign w:val="center"/>
          </w:tcPr>
          <w:p w14:paraId="50C72C5A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Bliver en ordres status gemt i databasen når man opdaterer den på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jsp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 xml:space="preserve"> siden?</w:t>
            </w:r>
          </w:p>
        </w:tc>
        <w:tc>
          <w:tcPr>
            <w:tcW w:w="0" w:type="auto"/>
            <w:vAlign w:val="center"/>
          </w:tcPr>
          <w:p w14:paraId="03FD5802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Integrationstest: Black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box</w:t>
            </w:r>
            <w:proofErr w:type="spellEnd"/>
          </w:p>
        </w:tc>
      </w:tr>
      <w:tr w:rsidR="00DD341F" w:rsidRPr="00D17C3C" w14:paraId="1FD7397C" w14:textId="77777777" w:rsidTr="00DD341F"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0F4B176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Hvad med vores brugergrænseflade?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648BF14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341F" w:rsidRPr="00D17C3C" w14:paraId="77288907" w14:textId="77777777" w:rsidTr="00DD341F">
        <w:tc>
          <w:tcPr>
            <w:tcW w:w="0" w:type="auto"/>
            <w:vAlign w:val="center"/>
          </w:tcPr>
          <w:p w14:paraId="1EC50E02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Kan en kunde finde ud af at bestille en carport? Hvordan afgør vi det?</w:t>
            </w:r>
          </w:p>
        </w:tc>
        <w:tc>
          <w:tcPr>
            <w:tcW w:w="0" w:type="auto"/>
            <w:vAlign w:val="center"/>
          </w:tcPr>
          <w:p w14:paraId="08B732E7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Testet på potentielle kunder</w:t>
            </w:r>
          </w:p>
        </w:tc>
      </w:tr>
      <w:tr w:rsidR="00DD341F" w:rsidRPr="00D17C3C" w14:paraId="12DE917B" w14:textId="77777777" w:rsidTr="00DD341F">
        <w:tc>
          <w:tcPr>
            <w:tcW w:w="0" w:type="auto"/>
            <w:vAlign w:val="center"/>
          </w:tcPr>
          <w:p w14:paraId="691DCBD3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Kan de ansatte hos Fog finde ud af at bruge systemet?</w:t>
            </w:r>
          </w:p>
        </w:tc>
        <w:tc>
          <w:tcPr>
            <w:tcW w:w="0" w:type="auto"/>
            <w:vAlign w:val="center"/>
          </w:tcPr>
          <w:p w14:paraId="37214847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Testet på ”Ikke-softwarekyndige”.</w:t>
            </w:r>
          </w:p>
        </w:tc>
      </w:tr>
      <w:tr w:rsidR="00DD341F" w:rsidRPr="00D17C3C" w14:paraId="4B42C138" w14:textId="77777777" w:rsidTr="00DD341F">
        <w:tc>
          <w:tcPr>
            <w:tcW w:w="0" w:type="auto"/>
            <w:shd w:val="clear" w:color="auto" w:fill="auto"/>
            <w:vAlign w:val="center"/>
          </w:tcPr>
          <w:p w14:paraId="7F7FCC4F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Hvordan håndterer vi input validering?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CDEE7B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17C3C">
              <w:rPr>
                <w:rFonts w:cstheme="minorHAnsi"/>
                <w:sz w:val="20"/>
                <w:szCs w:val="20"/>
              </w:rPr>
              <w:t>jQuery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 xml:space="preserve"> på front-end. Diverse validering på back-end.</w:t>
            </w:r>
          </w:p>
        </w:tc>
      </w:tr>
      <w:tr w:rsidR="00DD341F" w:rsidRPr="00D17C3C" w14:paraId="3A80EB84" w14:textId="77777777" w:rsidTr="00DD341F"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AFB67B2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Generelt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9C5F625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341F" w:rsidRPr="00D17C3C" w14:paraId="52AD890A" w14:textId="77777777" w:rsidTr="00DD341F">
        <w:tc>
          <w:tcPr>
            <w:tcW w:w="0" w:type="auto"/>
            <w:vAlign w:val="center"/>
          </w:tcPr>
          <w:p w14:paraId="7ED80D60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Er vores kode skrevet, så vi automatisk kan teste den?</w:t>
            </w:r>
          </w:p>
        </w:tc>
        <w:tc>
          <w:tcPr>
            <w:tcW w:w="0" w:type="auto"/>
            <w:vAlign w:val="center"/>
          </w:tcPr>
          <w:p w14:paraId="418627B1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Ingen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selenium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 xml:space="preserve"> tests, men god struktur og base for unit- og integrationstests.</w:t>
            </w:r>
          </w:p>
        </w:tc>
      </w:tr>
      <w:tr w:rsidR="00DD341F" w:rsidRPr="00D17C3C" w14:paraId="0A984DA1" w14:textId="77777777" w:rsidTr="00DD341F">
        <w:tc>
          <w:tcPr>
            <w:tcW w:w="0" w:type="auto"/>
            <w:vAlign w:val="center"/>
          </w:tcPr>
          <w:p w14:paraId="666F395E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Hvordan sikrer vi os en ensartet kodekvalitet?</w:t>
            </w:r>
          </w:p>
        </w:tc>
        <w:tc>
          <w:tcPr>
            <w:tcW w:w="0" w:type="auto"/>
            <w:vAlign w:val="center"/>
          </w:tcPr>
          <w:p w14:paraId="53F8CB33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>God dialog og daglig præsentation af gårsdagens arbejde.</w:t>
            </w:r>
          </w:p>
        </w:tc>
      </w:tr>
      <w:tr w:rsidR="00DD341F" w:rsidRPr="00D17C3C" w14:paraId="4341DA70" w14:textId="77777777" w:rsidTr="00DD341F">
        <w:tc>
          <w:tcPr>
            <w:tcW w:w="0" w:type="auto"/>
            <w:vAlign w:val="center"/>
          </w:tcPr>
          <w:p w14:paraId="0FE6D4C3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Hvordan sikrer vi os at vi ikke tjekker fejlagtig kode ind på vores master- eller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developerbranch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 xml:space="preserve"> i GitHub?</w:t>
            </w:r>
          </w:p>
        </w:tc>
        <w:tc>
          <w:tcPr>
            <w:tcW w:w="0" w:type="auto"/>
            <w:vAlign w:val="center"/>
          </w:tcPr>
          <w:p w14:paraId="257CE3F4" w14:textId="77777777" w:rsidR="00DD341F" w:rsidRPr="00D17C3C" w:rsidRDefault="00DD341F" w:rsidP="00DD341F">
            <w:pPr>
              <w:rPr>
                <w:rFonts w:cstheme="minorHAnsi"/>
                <w:sz w:val="20"/>
                <w:szCs w:val="20"/>
              </w:rPr>
            </w:pPr>
            <w:r w:rsidRPr="00D17C3C">
              <w:rPr>
                <w:rFonts w:cstheme="minorHAnsi"/>
                <w:sz w:val="20"/>
                <w:szCs w:val="20"/>
              </w:rPr>
              <w:t xml:space="preserve">Ved altid at bruge </w:t>
            </w:r>
            <w:proofErr w:type="spellStart"/>
            <w:r w:rsidRPr="00D17C3C">
              <w:rPr>
                <w:rFonts w:cstheme="minorHAnsi"/>
                <w:i/>
                <w:iCs/>
                <w:sz w:val="20"/>
                <w:szCs w:val="20"/>
              </w:rPr>
              <w:t>git</w:t>
            </w:r>
            <w:proofErr w:type="spellEnd"/>
            <w:r w:rsidRPr="00D17C3C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17C3C">
              <w:rPr>
                <w:rFonts w:cstheme="minorHAnsi"/>
                <w:i/>
                <w:iCs/>
                <w:sz w:val="20"/>
                <w:szCs w:val="20"/>
              </w:rPr>
              <w:t>pull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 xml:space="preserve"> inden et </w:t>
            </w:r>
            <w:proofErr w:type="spellStart"/>
            <w:r w:rsidRPr="00D17C3C">
              <w:rPr>
                <w:rFonts w:cstheme="minorHAnsi"/>
                <w:sz w:val="20"/>
                <w:szCs w:val="20"/>
              </w:rPr>
              <w:t>commit</w:t>
            </w:r>
            <w:proofErr w:type="spellEnd"/>
            <w:r w:rsidRPr="00D17C3C">
              <w:rPr>
                <w:rFonts w:cstheme="minorHAnsi"/>
                <w:sz w:val="20"/>
                <w:szCs w:val="20"/>
              </w:rPr>
              <w:t xml:space="preserve"> og den daglige dialog.</w:t>
            </w:r>
          </w:p>
        </w:tc>
      </w:tr>
    </w:tbl>
    <w:p w14:paraId="5065C983" w14:textId="77777777" w:rsidR="009E501B" w:rsidRPr="00D17C3C" w:rsidRDefault="009E501B">
      <w:pPr>
        <w:rPr>
          <w:i/>
          <w:iCs/>
        </w:rPr>
      </w:pPr>
    </w:p>
    <w:p w14:paraId="6BF083B9" w14:textId="77777777" w:rsidR="009E501B" w:rsidRPr="00D17C3C" w:rsidRDefault="006745F3">
      <w:pPr>
        <w:rPr>
          <w:i/>
          <w:iCs/>
        </w:rPr>
      </w:pPr>
      <w:r w:rsidRPr="00D17C3C">
        <w:rPr>
          <w:noProof/>
        </w:rPr>
        <w:drawing>
          <wp:anchor distT="0" distB="0" distL="114300" distR="114300" simplePos="0" relativeHeight="251658240" behindDoc="0" locked="0" layoutInCell="1" allowOverlap="1" wp14:anchorId="28776A6F" wp14:editId="083AF999">
            <wp:simplePos x="0" y="0"/>
            <wp:positionH relativeFrom="margin">
              <wp:posOffset>3181350</wp:posOffset>
            </wp:positionH>
            <wp:positionV relativeFrom="page">
              <wp:posOffset>7680325</wp:posOffset>
            </wp:positionV>
            <wp:extent cx="2952115" cy="1922145"/>
            <wp:effectExtent l="0" t="0" r="635" b="1905"/>
            <wp:wrapThrough wrapText="bothSides">
              <wp:wrapPolygon edited="0">
                <wp:start x="0" y="0"/>
                <wp:lineTo x="0" y="21407"/>
                <wp:lineTo x="21465" y="21407"/>
                <wp:lineTo x="21465" y="0"/>
                <wp:lineTo x="0" y="0"/>
              </wp:wrapPolygon>
            </wp:wrapThrough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A47F2" w14:textId="77777777" w:rsidR="009E501B" w:rsidRPr="00D17C3C" w:rsidRDefault="009E501B">
      <w:r w:rsidRPr="00D17C3C">
        <w:t>Ovenstående tabel beskriver måden hvorpå vi har teste</w:t>
      </w:r>
      <w:r w:rsidR="00652C7C">
        <w:rPr>
          <w:lang w:val="en-DK"/>
        </w:rPr>
        <w:t>t</w:t>
      </w:r>
      <w:r w:rsidRPr="00D17C3C">
        <w:t xml:space="preserve"> vores system</w:t>
      </w:r>
      <w:r w:rsidR="00652C7C">
        <w:rPr>
          <w:lang w:val="en-DK"/>
        </w:rPr>
        <w:t>,</w:t>
      </w:r>
      <w:r w:rsidR="006745F3" w:rsidRPr="00D17C3C">
        <w:t xml:space="preserve"> samt hvilke niveauer vi dækker i forhold til V-modellen som ses til højre</w:t>
      </w:r>
      <w:r w:rsidRPr="00D17C3C">
        <w:t xml:space="preserve">. </w:t>
      </w:r>
    </w:p>
    <w:p w14:paraId="10A6CC95" w14:textId="77777777" w:rsidR="006745F3" w:rsidRPr="00D17C3C" w:rsidRDefault="006745F3"/>
    <w:p w14:paraId="6A033669" w14:textId="77777777" w:rsidR="00B82B6B" w:rsidRPr="00D17C3C" w:rsidRDefault="006745F3">
      <w:r w:rsidRPr="00D17C3C">
        <w:t xml:space="preserve">I hele vores projektforløb har der ikke været fokus på TDD grundet </w:t>
      </w:r>
      <w:r w:rsidR="00B82B6B" w:rsidRPr="00D17C3C">
        <w:t>de kompetencer som vi har erhvervet os på 2. semester</w:t>
      </w:r>
      <w:r w:rsidR="00652C7C">
        <w:rPr>
          <w:lang w:val="en-DK"/>
        </w:rPr>
        <w:t>,</w:t>
      </w:r>
      <w:r w:rsidR="00B82B6B" w:rsidRPr="00D17C3C">
        <w:t xml:space="preserve"> ikke stemmer helt overens med TDD. Derimod har vi testet på klasser og metoder så snart vi har haft dem klar og næsten fuldt fungerende. </w:t>
      </w:r>
    </w:p>
    <w:p w14:paraId="184B4286" w14:textId="77777777" w:rsidR="00BC19AF" w:rsidRPr="00D17C3C" w:rsidRDefault="00B82B6B">
      <w:r w:rsidRPr="00D17C3C">
        <w:lastRenderedPageBreak/>
        <w:t>Vi har altså løbende i projektperioden testet og afprøvet tænkte scenarier hvor en kunde eller Fogmedarbejder kunne indtaste nogle forkerte værdi</w:t>
      </w:r>
      <w:proofErr w:type="spellStart"/>
      <w:r w:rsidR="00652C7C">
        <w:rPr>
          <w:lang w:val="en-DK"/>
        </w:rPr>
        <w:t>er</w:t>
      </w:r>
      <w:proofErr w:type="spellEnd"/>
      <w:r w:rsidRPr="00D17C3C">
        <w:t xml:space="preserve"> eller få programmet til at crashe.  Derved har vi formået at fejlfinde på mange af de problemer et </w:t>
      </w:r>
      <w:proofErr w:type="spellStart"/>
      <w:r w:rsidRPr="00D17C3C">
        <w:t>utestet</w:t>
      </w:r>
      <w:proofErr w:type="spellEnd"/>
      <w:r w:rsidRPr="00D17C3C">
        <w:t xml:space="preserve"> system kunne forvolde. Der</w:t>
      </w:r>
      <w:r w:rsidR="00652C7C">
        <w:rPr>
          <w:lang w:val="en-DK"/>
        </w:rPr>
        <w:t>for</w:t>
      </w:r>
      <w:r w:rsidRPr="00D17C3C">
        <w:t xml:space="preserve"> har test af systemets funktionalitet altid været en del af vores arbejdsgang</w:t>
      </w:r>
      <w:r w:rsidR="00BC19AF" w:rsidRPr="00D17C3C">
        <w:t xml:space="preserve"> og hvilket har sikret os en god struktur og et kompetent fundament for unit- og integrationstest. </w:t>
      </w:r>
      <w:bookmarkStart w:id="1" w:name="_GoBack"/>
      <w:bookmarkEnd w:id="1"/>
    </w:p>
    <w:p w14:paraId="1A43C322" w14:textId="77777777" w:rsidR="00D82C39" w:rsidRPr="00D17C3C" w:rsidRDefault="00BC19AF">
      <w:r w:rsidRPr="00D17C3C">
        <w:t xml:space="preserve">I projektet er der både brugt white- og </w:t>
      </w:r>
      <w:proofErr w:type="spellStart"/>
      <w:r w:rsidRPr="00D17C3C">
        <w:t>black</w:t>
      </w:r>
      <w:proofErr w:type="spellEnd"/>
      <w:r w:rsidRPr="00D17C3C">
        <w:t xml:space="preserve"> </w:t>
      </w:r>
      <w:proofErr w:type="spellStart"/>
      <w:r w:rsidRPr="00D17C3C">
        <w:t>box</w:t>
      </w:r>
      <w:proofErr w:type="spellEnd"/>
      <w:r w:rsidRPr="00D17C3C">
        <w:t xml:space="preserve"> testning i form a Unit- og integrationstest, testet på ”ikke softwarekyndige individer” og </w:t>
      </w:r>
      <w:proofErr w:type="spellStart"/>
      <w:r w:rsidRPr="00D17C3C">
        <w:t>jQuery</w:t>
      </w:r>
      <w:proofErr w:type="spellEnd"/>
      <w:r w:rsidRPr="00D17C3C">
        <w:t xml:space="preserve"> på front end delen med diverse validering til back end.</w:t>
      </w:r>
      <w:r w:rsidR="00931017" w:rsidRPr="00D17C3C">
        <w:t xml:space="preserve"> På den made har vi fået afhjulpet mange af de </w:t>
      </w:r>
      <w:proofErr w:type="gramStart"/>
      <w:r w:rsidR="00931017" w:rsidRPr="00D17C3C">
        <w:t>fejlen</w:t>
      </w:r>
      <w:proofErr w:type="gramEnd"/>
      <w:r w:rsidR="00931017" w:rsidRPr="00D17C3C">
        <w:t xml:space="preserve"> en bruger eventuelt måtte </w:t>
      </w:r>
      <w:r w:rsidR="00DD341F" w:rsidRPr="00D17C3C">
        <w:t>forsage</w:t>
      </w:r>
      <w:r w:rsidR="00931017" w:rsidRPr="00D17C3C">
        <w:t xml:space="preserve"> allerede på front end delen.</w:t>
      </w:r>
    </w:p>
    <w:p w14:paraId="34A1A886" w14:textId="77777777" w:rsidR="00D82C39" w:rsidRPr="00D17C3C" w:rsidRDefault="00D82C39"/>
    <w:p w14:paraId="38CAE6DC" w14:textId="77777777" w:rsidR="00B151C4" w:rsidRPr="00D17C3C" w:rsidRDefault="00B151C4">
      <w:r w:rsidRPr="00D17C3C">
        <w:t xml:space="preserve">Unit &amp; integrations </w:t>
      </w:r>
      <w:proofErr w:type="gramStart"/>
      <w:r w:rsidRPr="00D17C3C">
        <w:t>test resultater</w:t>
      </w:r>
      <w:proofErr w:type="gramEnd"/>
      <w:r w:rsidRPr="00D17C3C">
        <w:t xml:space="preserve">. </w:t>
      </w:r>
    </w:p>
    <w:p w14:paraId="5B075904" w14:textId="77777777" w:rsidR="00D82C39" w:rsidRPr="00D17C3C" w:rsidRDefault="00D82C39">
      <w:r w:rsidRPr="00D17C3C">
        <w:drawing>
          <wp:inline distT="0" distB="0" distL="0" distR="0" wp14:anchorId="59860AD1" wp14:editId="0659E286">
            <wp:extent cx="5868219" cy="108600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D927" w14:textId="77777777" w:rsidR="00D82C39" w:rsidRPr="00D17C3C" w:rsidRDefault="00D82C39"/>
    <w:p w14:paraId="3D0D79D2" w14:textId="77777777" w:rsidR="00D82C39" w:rsidRPr="00D17C3C" w:rsidRDefault="00B151C4">
      <w:r w:rsidRPr="00D17C3C">
        <w:drawing>
          <wp:inline distT="0" distB="0" distL="0" distR="0" wp14:anchorId="4153E60D" wp14:editId="4AAD637A">
            <wp:extent cx="5859780" cy="1372235"/>
            <wp:effectExtent l="0" t="0" r="762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4029" w14:textId="77777777" w:rsidR="00B151C4" w:rsidRPr="00D17C3C" w:rsidRDefault="00B151C4">
      <w:r w:rsidRPr="00D17C3C">
        <w:drawing>
          <wp:inline distT="0" distB="0" distL="0" distR="0" wp14:anchorId="78CE2897" wp14:editId="17F830EE">
            <wp:extent cx="5868035" cy="6667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863" cy="66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3AB0" w14:textId="77777777" w:rsidR="00B151C4" w:rsidRPr="00D17C3C" w:rsidRDefault="00B151C4"/>
    <w:p w14:paraId="33194AF4" w14:textId="77777777" w:rsidR="00DD341F" w:rsidRPr="00D17C3C" w:rsidRDefault="00B151C4">
      <w:r w:rsidRPr="00D17C3C">
        <w:t>I ovenstående tabeller ses der vores dækning af de tests vi har lavet til projektet. Disse tests er</w:t>
      </w:r>
      <w:r w:rsidR="00DD341F" w:rsidRPr="00D17C3C">
        <w:t xml:space="preserve"> nøje</w:t>
      </w:r>
      <w:r w:rsidRPr="00D17C3C">
        <w:t xml:space="preserve"> udvalgt grundet deres vigtighed og kompleksitet i </w:t>
      </w:r>
      <w:r w:rsidR="00DD341F" w:rsidRPr="00D17C3C">
        <w:t xml:space="preserve">opbygningen af projektet. </w:t>
      </w:r>
    </w:p>
    <w:p w14:paraId="6C5D4463" w14:textId="77777777" w:rsidR="00B151C4" w:rsidRPr="00D17C3C" w:rsidRDefault="00DD341F">
      <w:r w:rsidRPr="00D17C3C">
        <w:t xml:space="preserve">Hele </w:t>
      </w:r>
      <w:proofErr w:type="spellStart"/>
      <w:r w:rsidRPr="00D17C3C">
        <w:t>svg</w:t>
      </w:r>
      <w:proofErr w:type="spellEnd"/>
      <w:r w:rsidRPr="00D17C3C">
        <w:t xml:space="preserve"> motoren danner grundlag for alt det visuelle for bade kunden og for Fog medarbejderen og er derfor ret interessant at teste om giver det forventede </w:t>
      </w:r>
      <w:proofErr w:type="spellStart"/>
      <w:proofErr w:type="gramStart"/>
      <w:r w:rsidRPr="00D17C3C">
        <w:t>udfald.Svg</w:t>
      </w:r>
      <w:proofErr w:type="spellEnd"/>
      <w:proofErr w:type="gramEnd"/>
      <w:r w:rsidRPr="00D17C3C">
        <w:t xml:space="preserve"> motoren er i vores </w:t>
      </w:r>
      <w:proofErr w:type="spellStart"/>
      <w:r w:rsidRPr="00D17C3C">
        <w:t>proje</w:t>
      </w:r>
      <w:proofErr w:type="spellEnd"/>
      <w:r w:rsidR="00D17C3C">
        <w:rPr>
          <w:lang w:val="en-DK"/>
        </w:rPr>
        <w:t>k</w:t>
      </w:r>
      <w:r w:rsidRPr="00D17C3C">
        <w:t xml:space="preserve">t afhængig af </w:t>
      </w:r>
      <w:proofErr w:type="spellStart"/>
      <w:r w:rsidRPr="00D17C3C">
        <w:t>CarportCalculations</w:t>
      </w:r>
      <w:proofErr w:type="spellEnd"/>
      <w:r w:rsidRPr="00D17C3C">
        <w:t xml:space="preserve"> samt danner </w:t>
      </w:r>
      <w:proofErr w:type="spellStart"/>
      <w:r w:rsidRPr="00D17C3C">
        <w:t>CarportCalculations</w:t>
      </w:r>
      <w:proofErr w:type="spellEnd"/>
      <w:r w:rsidRPr="00D17C3C">
        <w:t xml:space="preserve"> også grundlag for den udregnede pris. Derfor valgte vi også at teste </w:t>
      </w:r>
      <w:proofErr w:type="spellStart"/>
      <w:r w:rsidRPr="00D17C3C">
        <w:t>CarportCalculations</w:t>
      </w:r>
      <w:proofErr w:type="spellEnd"/>
      <w:r w:rsidRPr="00D17C3C">
        <w:t xml:space="preserve"> og </w:t>
      </w:r>
      <w:proofErr w:type="spellStart"/>
      <w:r w:rsidRPr="00D17C3C">
        <w:t>PriceCalculat</w:t>
      </w:r>
      <w:r w:rsidR="00D17C3C" w:rsidRPr="00D17C3C">
        <w:t>or</w:t>
      </w:r>
      <w:proofErr w:type="spellEnd"/>
      <w:r w:rsidR="00D17C3C" w:rsidRPr="00D17C3C">
        <w:t>.</w:t>
      </w:r>
    </w:p>
    <w:p w14:paraId="51156A52" w14:textId="77777777" w:rsidR="00D17C3C" w:rsidRPr="00D17C3C" w:rsidRDefault="00D17C3C">
      <w:proofErr w:type="spellStart"/>
      <w:r w:rsidRPr="00D17C3C">
        <w:t>Connecter</w:t>
      </w:r>
      <w:proofErr w:type="spellEnd"/>
      <w:r w:rsidRPr="00D17C3C">
        <w:t xml:space="preserve"> og </w:t>
      </w:r>
      <w:proofErr w:type="spellStart"/>
      <w:r w:rsidRPr="00D17C3C">
        <w:t>DataMapper</w:t>
      </w:r>
      <w:proofErr w:type="spellEnd"/>
      <w:r w:rsidRPr="00D17C3C">
        <w:t xml:space="preserve"> er forbindelsen til vores database, som indeholder alle informationer om materialer og er derfor utrolig vigtig </w:t>
      </w:r>
      <w:proofErr w:type="spellStart"/>
      <w:r>
        <w:rPr>
          <w:lang w:val="en-DK"/>
        </w:rPr>
        <w:t>i</w:t>
      </w:r>
      <w:proofErr w:type="spellEnd"/>
      <w:r>
        <w:rPr>
          <w:lang w:val="en-DK"/>
        </w:rPr>
        <w:t xml:space="preserve"> </w:t>
      </w:r>
      <w:r w:rsidRPr="00D17C3C">
        <w:t xml:space="preserve">forhold til </w:t>
      </w:r>
      <w:proofErr w:type="spellStart"/>
      <w:r w:rsidRPr="00D17C3C">
        <w:t>PriceCalculator</w:t>
      </w:r>
      <w:proofErr w:type="spellEnd"/>
      <w:r w:rsidRPr="00D17C3C">
        <w:t xml:space="preserve"> og </w:t>
      </w:r>
      <w:proofErr w:type="spellStart"/>
      <w:r w:rsidRPr="00D17C3C">
        <w:t>CarportCalculations</w:t>
      </w:r>
      <w:proofErr w:type="spellEnd"/>
      <w:r w:rsidRPr="00D17C3C">
        <w:t xml:space="preserve">. Derfor har vi lave en række udvalgte integrationstest, på en testdatabase vi har sat op i </w:t>
      </w:r>
      <w:proofErr w:type="spellStart"/>
      <w:r w:rsidRPr="00D17C3C">
        <w:t>WorkBench</w:t>
      </w:r>
      <w:proofErr w:type="spellEnd"/>
      <w:r w:rsidRPr="00D17C3C">
        <w:t xml:space="preserve">, som er vigtige for projektet. </w:t>
      </w:r>
    </w:p>
    <w:p w14:paraId="3D9CBC68" w14:textId="77777777" w:rsidR="00BC19AF" w:rsidRPr="00D17C3C" w:rsidRDefault="00BC19AF"/>
    <w:p w14:paraId="40F4BBD8" w14:textId="77777777" w:rsidR="009E501B" w:rsidRPr="00D17C3C" w:rsidRDefault="009E501B"/>
    <w:p w14:paraId="07D7340D" w14:textId="77777777" w:rsidR="009E501B" w:rsidRPr="00D17C3C" w:rsidRDefault="009E501B" w:rsidP="009E501B">
      <w:pPr>
        <w:rPr>
          <w:i/>
          <w:iCs/>
          <w:color w:val="FF0000"/>
        </w:rPr>
      </w:pPr>
      <w:r w:rsidRPr="00D17C3C">
        <w:rPr>
          <w:i/>
          <w:iCs/>
          <w:color w:val="FF0000"/>
        </w:rPr>
        <w:t>Der skal være lavet test. Du kan dokumentere tests ved at beskrive i tabel form:</w:t>
      </w:r>
    </w:p>
    <w:p w14:paraId="65F47D62" w14:textId="77777777" w:rsidR="009E501B" w:rsidRPr="00D17C3C" w:rsidRDefault="009E501B" w:rsidP="009E501B">
      <w:pPr>
        <w:rPr>
          <w:color w:val="FF0000"/>
        </w:rPr>
      </w:pPr>
      <w:r w:rsidRPr="00D17C3C">
        <w:rPr>
          <w:i/>
          <w:iCs/>
          <w:color w:val="FF0000"/>
        </w:rPr>
        <w:t xml:space="preserve"> Hvilke klasser er testet, Hvilke metoder der er testet, Dækningsgrad af dine tests for de valgte metoder og klasser</w:t>
      </w:r>
    </w:p>
    <w:p w14:paraId="6F7B0E50" w14:textId="77777777" w:rsidR="009E501B" w:rsidRPr="00D17C3C" w:rsidRDefault="009E501B" w:rsidP="009E501B">
      <w:pPr>
        <w:rPr>
          <w:i/>
          <w:iCs/>
          <w:color w:val="FF0000"/>
        </w:rPr>
      </w:pPr>
      <w:r w:rsidRPr="00D17C3C">
        <w:rPr>
          <w:i/>
          <w:iCs/>
          <w:color w:val="FF0000"/>
        </w:rPr>
        <w:lastRenderedPageBreak/>
        <w:t xml:space="preserve">Desuden kan du beskrive hvordan i systematisk har arbejdet med at teste koden før den er blevet gjort til en del af master </w:t>
      </w:r>
      <w:proofErr w:type="spellStart"/>
      <w:r w:rsidRPr="00D17C3C">
        <w:rPr>
          <w:i/>
          <w:iCs/>
          <w:color w:val="FF0000"/>
        </w:rPr>
        <w:t>branch</w:t>
      </w:r>
      <w:proofErr w:type="spellEnd"/>
      <w:r w:rsidRPr="00D17C3C">
        <w:rPr>
          <w:i/>
          <w:iCs/>
          <w:color w:val="FF0000"/>
        </w:rPr>
        <w:t>.</w:t>
      </w:r>
    </w:p>
    <w:p w14:paraId="5EE0FA9D" w14:textId="77777777" w:rsidR="009E501B" w:rsidRPr="00D17C3C" w:rsidRDefault="009E501B"/>
    <w:p w14:paraId="77FB3412" w14:textId="77777777" w:rsidR="009E501B" w:rsidRPr="00D17C3C" w:rsidRDefault="009E501B"/>
    <w:p w14:paraId="7B098AF9" w14:textId="77777777" w:rsidR="009E501B" w:rsidRPr="00D17C3C" w:rsidRDefault="009E501B"/>
    <w:sectPr w:rsidR="009E501B" w:rsidRPr="00D17C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1B"/>
    <w:rsid w:val="002D526B"/>
    <w:rsid w:val="00482C1E"/>
    <w:rsid w:val="00652C7C"/>
    <w:rsid w:val="006745F3"/>
    <w:rsid w:val="00931017"/>
    <w:rsid w:val="009E501B"/>
    <w:rsid w:val="00B151C4"/>
    <w:rsid w:val="00B82B6B"/>
    <w:rsid w:val="00BC19AF"/>
    <w:rsid w:val="00D17C3C"/>
    <w:rsid w:val="00D82C39"/>
    <w:rsid w:val="00DD341F"/>
    <w:rsid w:val="00F8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F4B2D"/>
  <w15:chartTrackingRefBased/>
  <w15:docId w15:val="{747791B8-97EA-4A9C-97B9-B0EDC4D5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1B"/>
    <w:pPr>
      <w:spacing w:after="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9E501B"/>
    <w:pPr>
      <w:keepNext/>
      <w:keepLines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501B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table" w:styleId="Tabel-Gitter">
    <w:name w:val="Table Grid"/>
    <w:basedOn w:val="Tabel-Normal"/>
    <w:uiPriority w:val="39"/>
    <w:rsid w:val="009E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6B47A-9482-4D92-A8F1-46103D91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557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Pihl</dc:creator>
  <cp:keywords/>
  <dc:description/>
  <cp:lastModifiedBy>Alexander Pihl</cp:lastModifiedBy>
  <cp:revision>1</cp:revision>
  <dcterms:created xsi:type="dcterms:W3CDTF">2020-05-28T20:32:00Z</dcterms:created>
  <dcterms:modified xsi:type="dcterms:W3CDTF">2020-05-29T09:07:00Z</dcterms:modified>
</cp:coreProperties>
</file>