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00AF" w14:textId="315CE0DE" w:rsidR="000671B5" w:rsidRPr="00702E84" w:rsidRDefault="000671B5" w:rsidP="00482F76">
      <w:pPr>
        <w:pStyle w:val="Citadestacada"/>
        <w:pBdr>
          <w:top w:val="none" w:sz="0" w:space="0" w:color="auto"/>
          <w:between w:val="single" w:sz="4" w:space="10" w:color="auto"/>
        </w:pBdr>
        <w:spacing w:before="120" w:after="120"/>
        <w:ind w:left="0" w:right="0"/>
        <w:rPr>
          <w:b/>
          <w:bCs/>
          <w:color w:val="1F6D19"/>
          <w:sz w:val="32"/>
          <w:szCs w:val="32"/>
        </w:rPr>
      </w:pPr>
      <w:bookmarkStart w:id="0" w:name="_Hlk27583339"/>
      <w:r w:rsidRPr="00702E84">
        <w:rPr>
          <w:b/>
          <w:bCs/>
          <w:color w:val="1F6D19"/>
          <w:sz w:val="32"/>
          <w:szCs w:val="32"/>
        </w:rPr>
        <w:t>Hablemos Excel</w:t>
      </w:r>
    </w:p>
    <w:p w14:paraId="23F15952" w14:textId="18471EFE" w:rsidR="000902BC" w:rsidRPr="00482F76" w:rsidRDefault="000671B5" w:rsidP="005D386B">
      <w:pPr>
        <w:pStyle w:val="Citadestacada"/>
        <w:pBdr>
          <w:top w:val="none" w:sz="0" w:space="0" w:color="auto"/>
          <w:bottom w:val="single" w:sz="4" w:space="1" w:color="2E74B5" w:themeColor="accent5" w:themeShade="BF"/>
        </w:pBdr>
        <w:spacing w:before="120" w:after="120"/>
        <w:ind w:left="0" w:right="0"/>
        <w:rPr>
          <w:b/>
          <w:bCs/>
          <w:color w:val="5040C8"/>
          <w:sz w:val="32"/>
          <w:szCs w:val="32"/>
        </w:rPr>
      </w:pPr>
      <w:r w:rsidRPr="00482F76">
        <w:rPr>
          <w:b/>
          <w:bCs/>
          <w:color w:val="5040C8"/>
          <w:sz w:val="32"/>
          <w:szCs w:val="32"/>
        </w:rPr>
        <w:t xml:space="preserve">Autoevaluación </w:t>
      </w:r>
      <w:r w:rsidR="00C37A77">
        <w:rPr>
          <w:b/>
          <w:bCs/>
          <w:color w:val="5040C8"/>
          <w:sz w:val="32"/>
          <w:szCs w:val="32"/>
        </w:rPr>
        <w:t>#</w:t>
      </w:r>
      <w:r w:rsidRPr="00482F76">
        <w:rPr>
          <w:b/>
          <w:bCs/>
          <w:color w:val="5040C8"/>
          <w:sz w:val="32"/>
          <w:szCs w:val="32"/>
        </w:rPr>
        <w:t xml:space="preserve"> 1</w:t>
      </w:r>
    </w:p>
    <w:bookmarkEnd w:id="0"/>
    <w:p w14:paraId="234A7A49" w14:textId="77777777" w:rsidR="00116E29" w:rsidRDefault="00116E29" w:rsidP="005B564B">
      <w:r>
        <w:rPr>
          <w:noProof/>
        </w:rPr>
        <w:drawing>
          <wp:inline distT="0" distB="0" distL="0" distR="0" wp14:anchorId="603F0954" wp14:editId="6D55C4A3">
            <wp:extent cx="6335625" cy="44862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189" cy="44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1649" w14:textId="77777777" w:rsidR="00116E29" w:rsidRDefault="00116E29" w:rsidP="00116E29">
      <w:pPr>
        <w:pStyle w:val="Prrafodelista"/>
        <w:numPr>
          <w:ilvl w:val="0"/>
          <w:numId w:val="2"/>
        </w:numPr>
      </w:pPr>
      <w:r>
        <w:t>Con base en la ilustración anterior coloque la letra correspondiente a la descripción correcta. (Hay más descripciones que letras.)</w:t>
      </w:r>
    </w:p>
    <w:p w14:paraId="315DF192" w14:textId="77777777" w:rsidR="00116E29" w:rsidRDefault="00116E29" w:rsidP="005B564B">
      <w:pPr>
        <w:sectPr w:rsidR="00116E29" w:rsidSect="006E32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8" w:right="1134" w:bottom="1418" w:left="1134" w:header="720" w:footer="510" w:gutter="0"/>
          <w:cols w:space="708"/>
          <w:docGrid w:linePitch="326"/>
        </w:sectPr>
      </w:pPr>
    </w:p>
    <w:p w14:paraId="7C093C09" w14:textId="0517AA2D" w:rsidR="00116E29" w:rsidRDefault="00116E29" w:rsidP="00116E29">
      <w:pPr>
        <w:ind w:left="454" w:hanging="454"/>
      </w:pPr>
      <w:r>
        <w:t>_</w:t>
      </w:r>
      <w:r w:rsidR="00887BD5">
        <w:t>d</w:t>
      </w:r>
      <w:r>
        <w:t>__ Celda</w:t>
      </w:r>
    </w:p>
    <w:p w14:paraId="095128D9" w14:textId="31542B8E" w:rsidR="00116E29" w:rsidRDefault="00116E29" w:rsidP="00116E29">
      <w:pPr>
        <w:ind w:left="454" w:hanging="454"/>
      </w:pPr>
      <w:r>
        <w:t>_</w:t>
      </w:r>
      <w:r w:rsidR="00887BD5">
        <w:t>c</w:t>
      </w:r>
      <w:r>
        <w:t>__ Indicador de columna</w:t>
      </w:r>
    </w:p>
    <w:p w14:paraId="0998BED0" w14:textId="212D41EE" w:rsidR="00116E29" w:rsidRDefault="00116E29" w:rsidP="00116E29">
      <w:pPr>
        <w:ind w:left="454" w:hanging="454"/>
      </w:pPr>
      <w:r>
        <w:t>_</w:t>
      </w:r>
      <w:r w:rsidR="00887BD5">
        <w:t>b</w:t>
      </w:r>
      <w:r>
        <w:t>__ Grupo</w:t>
      </w:r>
    </w:p>
    <w:p w14:paraId="43DCEAF5" w14:textId="77E82DAD" w:rsidR="00116E29" w:rsidRDefault="00116E29" w:rsidP="00116E29">
      <w:pPr>
        <w:ind w:left="454" w:hanging="454"/>
      </w:pPr>
      <w:r>
        <w:t>_</w:t>
      </w:r>
      <w:r w:rsidR="00887BD5">
        <w:t>a</w:t>
      </w:r>
      <w:r>
        <w:t>__ Barra de herramientas de acceso rápido</w:t>
      </w:r>
    </w:p>
    <w:p w14:paraId="0D2E9817" w14:textId="37D63FA3" w:rsidR="00116E29" w:rsidRDefault="00116E29" w:rsidP="00116E29">
      <w:pPr>
        <w:ind w:left="454" w:hanging="454"/>
      </w:pPr>
      <w:r>
        <w:t>_</w:t>
      </w:r>
      <w:r w:rsidR="00887BD5">
        <w:t>e</w:t>
      </w:r>
      <w:r>
        <w:t>__ Indicador de fila</w:t>
      </w:r>
    </w:p>
    <w:p w14:paraId="4F8D7116" w14:textId="6BF8C972" w:rsidR="00116E29" w:rsidRDefault="00116E29" w:rsidP="00116E29">
      <w:pPr>
        <w:ind w:left="454" w:hanging="454"/>
      </w:pPr>
      <w:r>
        <w:t>___ Cuadro de nombres</w:t>
      </w:r>
    </w:p>
    <w:p w14:paraId="003844D1" w14:textId="77777777" w:rsidR="00116E29" w:rsidRDefault="00116E29" w:rsidP="00116E29">
      <w:pPr>
        <w:ind w:left="454" w:hanging="454"/>
      </w:pPr>
      <w:r>
        <w:t>___ Etiqueta de hoja</w:t>
      </w:r>
    </w:p>
    <w:p w14:paraId="09B4C804" w14:textId="54D32F7E" w:rsidR="00116E29" w:rsidRDefault="000671B5" w:rsidP="005B564B">
      <w:r>
        <w:t>___ Pestaña</w:t>
      </w:r>
    </w:p>
    <w:p w14:paraId="13EFED34" w14:textId="77777777" w:rsidR="000B44D7" w:rsidRDefault="000B44D7" w:rsidP="005B564B">
      <w:pPr>
        <w:sectPr w:rsidR="000B44D7" w:rsidSect="000B44D7">
          <w:type w:val="continuous"/>
          <w:pgSz w:w="12240" w:h="15840" w:code="1"/>
          <w:pgMar w:top="1418" w:right="1134" w:bottom="1418" w:left="1134" w:header="720" w:footer="510" w:gutter="0"/>
          <w:cols w:num="2" w:space="708"/>
          <w:docGrid w:linePitch="326"/>
        </w:sectPr>
      </w:pPr>
    </w:p>
    <w:p w14:paraId="17B11946" w14:textId="68FA6E0B" w:rsidR="00B903A1" w:rsidRDefault="00B903A1" w:rsidP="00B903A1">
      <w:pPr>
        <w:pStyle w:val="Prrafodelista"/>
        <w:keepNext/>
        <w:numPr>
          <w:ilvl w:val="0"/>
          <w:numId w:val="2"/>
        </w:numPr>
        <w:ind w:left="357" w:hanging="357"/>
        <w:contextualSpacing w:val="0"/>
      </w:pPr>
      <w:r>
        <w:lastRenderedPageBreak/>
        <w:t>Indique si es falso o verdadero: “Las columnas se identifican por medio de números y las filas se identifican mediante letras.”</w:t>
      </w:r>
      <w:r w:rsidR="00E0656E">
        <w:t xml:space="preserve"> </w:t>
      </w:r>
      <w:r>
        <w:t xml:space="preserve">  Falso </w:t>
      </w:r>
      <w:sdt>
        <w:sdtPr>
          <w:id w:val="1011570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22B60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Verdadero </w:t>
      </w:r>
      <w:sdt>
        <w:sdtPr>
          <w:id w:val="-1982221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2B60">
            <w:rPr>
              <w:rFonts w:ascii="MS Gothic" w:eastAsia="MS Gothic" w:hAnsi="MS Gothic" w:hint="eastAsia"/>
            </w:rPr>
            <w:t>☐</w:t>
          </w:r>
        </w:sdtContent>
      </w:sdt>
    </w:p>
    <w:p w14:paraId="4AA76AA6" w14:textId="7E431108" w:rsidR="00B903A1" w:rsidRDefault="00B903A1" w:rsidP="00B903A1">
      <w:pPr>
        <w:pStyle w:val="Prrafodelista"/>
        <w:keepNext/>
        <w:numPr>
          <w:ilvl w:val="0"/>
          <w:numId w:val="2"/>
        </w:numPr>
        <w:ind w:left="357" w:hanging="357"/>
        <w:contextualSpacing w:val="0"/>
      </w:pPr>
      <w:r>
        <w:t xml:space="preserve">Indique cuál de los </w:t>
      </w:r>
      <w:r w:rsidR="00E0656E">
        <w:t>tres</w:t>
      </w:r>
      <w:r>
        <w:t xml:space="preserve"> enunciados es</w:t>
      </w:r>
      <w:r w:rsidR="00E0656E">
        <w:t xml:space="preserve"> el</w:t>
      </w:r>
      <w:r>
        <w:t xml:space="preserve"> Verdadero colocando una “X” en la casilla correspondiente: </w:t>
      </w:r>
    </w:p>
    <w:p w14:paraId="6C97AD9D" w14:textId="726C0733" w:rsidR="00B903A1" w:rsidRDefault="00B903A1" w:rsidP="00C477FE">
      <w:pPr>
        <w:pStyle w:val="Prrafodelista"/>
        <w:keepNext/>
        <w:tabs>
          <w:tab w:val="left" w:pos="6237"/>
        </w:tabs>
        <w:ind w:left="357"/>
        <w:contextualSpacing w:val="0"/>
      </w:pPr>
      <w:r>
        <w:t>“Las pestañas se clasifican en orden alfabético”</w:t>
      </w:r>
      <w:r>
        <w:tab/>
      </w:r>
      <w:sdt>
        <w:sdtPr>
          <w:id w:val="-1065952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55D1AE7" w14:textId="3D239768" w:rsidR="00B903A1" w:rsidRDefault="00B903A1" w:rsidP="00C477FE">
      <w:pPr>
        <w:pStyle w:val="Prrafodelista"/>
        <w:keepNext/>
        <w:tabs>
          <w:tab w:val="left" w:pos="6237"/>
        </w:tabs>
        <w:ind w:left="357"/>
        <w:contextualSpacing w:val="0"/>
      </w:pPr>
      <w:r>
        <w:t xml:space="preserve">“Las pestañas </w:t>
      </w:r>
      <w:r w:rsidR="00E0656E">
        <w:t>encuentran en la cinta de opciones</w:t>
      </w:r>
      <w:r>
        <w:t>”</w:t>
      </w:r>
      <w:r>
        <w:tab/>
      </w:r>
      <w:sdt>
        <w:sdtPr>
          <w:id w:val="-15404296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B2021">
            <w:rPr>
              <w:rFonts w:ascii="MS Gothic" w:eastAsia="MS Gothic" w:hAnsi="MS Gothic" w:hint="eastAsia"/>
            </w:rPr>
            <w:t>☒</w:t>
          </w:r>
        </w:sdtContent>
      </w:sdt>
    </w:p>
    <w:p w14:paraId="5F93168B" w14:textId="7C025A0C" w:rsidR="00B903A1" w:rsidRDefault="00E0656E" w:rsidP="00C477FE">
      <w:pPr>
        <w:pStyle w:val="Prrafodelista"/>
        <w:keepNext/>
        <w:tabs>
          <w:tab w:val="left" w:pos="6237"/>
        </w:tabs>
        <w:ind w:left="357"/>
        <w:contextualSpacing w:val="0"/>
      </w:pPr>
      <w:r>
        <w:t>“Las pestañas contienen el nombre de la hoja”</w:t>
      </w:r>
      <w:r>
        <w:tab/>
      </w:r>
      <w:sdt>
        <w:sdtPr>
          <w:id w:val="1042949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19D6A0F" w14:textId="51640C2B" w:rsidR="00722D5D" w:rsidRDefault="00E0656E" w:rsidP="00E0656E">
      <w:pPr>
        <w:pStyle w:val="Prrafodelista"/>
        <w:keepNext/>
        <w:numPr>
          <w:ilvl w:val="0"/>
          <w:numId w:val="2"/>
        </w:numPr>
        <w:ind w:left="357" w:hanging="357"/>
        <w:contextualSpacing w:val="0"/>
      </w:pPr>
      <w:r>
        <w:t xml:space="preserve">Indique si es falso o verdadero: “Los grupos aglomeran funcionalidades o comandos que tienen algo en común”    Falso </w:t>
      </w:r>
      <w:sdt>
        <w:sdtPr>
          <w:id w:val="1247534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Verdadero </w:t>
      </w:r>
      <w:sdt>
        <w:sdtPr>
          <w:id w:val="15820943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6FFC">
            <w:rPr>
              <w:rFonts w:ascii="MS Gothic" w:eastAsia="MS Gothic" w:hAnsi="MS Gothic" w:hint="eastAsia"/>
            </w:rPr>
            <w:t>☒</w:t>
          </w:r>
        </w:sdtContent>
      </w:sdt>
    </w:p>
    <w:p w14:paraId="0431A7E1" w14:textId="6724D06B" w:rsidR="005D386B" w:rsidRDefault="005D386B" w:rsidP="00E0656E">
      <w:pPr>
        <w:pStyle w:val="Prrafodelista"/>
        <w:keepNext/>
        <w:numPr>
          <w:ilvl w:val="0"/>
          <w:numId w:val="2"/>
        </w:numPr>
        <w:ind w:left="357" w:hanging="357"/>
        <w:contextualSpacing w:val="0"/>
      </w:pPr>
      <w:r>
        <w:t xml:space="preserve">El área </w:t>
      </w:r>
      <w:r w:rsidR="00E5739D">
        <w:t xml:space="preserve">grande </w:t>
      </w:r>
      <w:r>
        <w:t xml:space="preserve">donde trabajamos los datos se llama: </w:t>
      </w: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2397"/>
        <w:gridCol w:w="2397"/>
        <w:gridCol w:w="2407"/>
      </w:tblGrid>
      <w:tr w:rsidR="005D386B" w:rsidRPr="005D386B" w14:paraId="4E0E4F54" w14:textId="77777777" w:rsidTr="005D386B">
        <w:tc>
          <w:tcPr>
            <w:tcW w:w="2490" w:type="dxa"/>
          </w:tcPr>
          <w:p w14:paraId="189D1808" w14:textId="77777777" w:rsidR="005D386B" w:rsidRPr="005D386B" w:rsidRDefault="00000000" w:rsidP="00B1671A">
            <w:pPr>
              <w:keepNext/>
            </w:pPr>
            <w:sdt>
              <w:sdtPr>
                <w:id w:val="2046637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386B" w:rsidRPr="005D38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386B" w:rsidRPr="005D386B">
              <w:t xml:space="preserve"> Pestaña</w:t>
            </w:r>
          </w:p>
        </w:tc>
        <w:tc>
          <w:tcPr>
            <w:tcW w:w="2490" w:type="dxa"/>
          </w:tcPr>
          <w:p w14:paraId="5DAFB47C" w14:textId="77777777" w:rsidR="005D386B" w:rsidRPr="005D386B" w:rsidRDefault="00000000" w:rsidP="00B1671A">
            <w:pPr>
              <w:keepNext/>
            </w:pPr>
            <w:sdt>
              <w:sdtPr>
                <w:id w:val="1786224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386B" w:rsidRPr="005D38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386B" w:rsidRPr="005D386B">
              <w:t xml:space="preserve"> Barra</w:t>
            </w:r>
          </w:p>
        </w:tc>
        <w:tc>
          <w:tcPr>
            <w:tcW w:w="2491" w:type="dxa"/>
          </w:tcPr>
          <w:p w14:paraId="38ABE11F" w14:textId="77777777" w:rsidR="005D386B" w:rsidRPr="005D386B" w:rsidRDefault="00000000" w:rsidP="00B1671A">
            <w:pPr>
              <w:keepNext/>
            </w:pPr>
            <w:sdt>
              <w:sdtPr>
                <w:id w:val="-398981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D386B" w:rsidRPr="005D38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386B" w:rsidRPr="005D386B">
              <w:t xml:space="preserve"> Cinta</w:t>
            </w:r>
          </w:p>
        </w:tc>
        <w:tc>
          <w:tcPr>
            <w:tcW w:w="2491" w:type="dxa"/>
          </w:tcPr>
          <w:p w14:paraId="34E84791" w14:textId="748316D5" w:rsidR="005D386B" w:rsidRPr="005D386B" w:rsidRDefault="00000000" w:rsidP="00B1671A">
            <w:pPr>
              <w:keepNext/>
            </w:pPr>
            <w:sdt>
              <w:sdtPr>
                <w:id w:val="175384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6FF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386B" w:rsidRPr="005D386B">
              <w:t xml:space="preserve"> Hoja de cálculo</w:t>
            </w:r>
          </w:p>
        </w:tc>
      </w:tr>
    </w:tbl>
    <w:p w14:paraId="722E4068" w14:textId="77777777" w:rsidR="005D386B" w:rsidRDefault="005D386B" w:rsidP="005D386B">
      <w:pPr>
        <w:keepNext/>
      </w:pPr>
    </w:p>
    <w:sectPr w:rsidR="005D386B" w:rsidSect="000B44D7">
      <w:type w:val="continuous"/>
      <w:pgSz w:w="12240" w:h="15840" w:code="1"/>
      <w:pgMar w:top="1418" w:right="1134" w:bottom="1418" w:left="1134" w:header="720" w:footer="51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87E7F" w14:textId="77777777" w:rsidR="00112BE6" w:rsidRDefault="00112BE6" w:rsidP="006E321D">
      <w:pPr>
        <w:spacing w:before="0" w:after="0"/>
      </w:pPr>
      <w:r>
        <w:separator/>
      </w:r>
    </w:p>
  </w:endnote>
  <w:endnote w:type="continuationSeparator" w:id="0">
    <w:p w14:paraId="43236CC4" w14:textId="77777777" w:rsidR="00112BE6" w:rsidRDefault="00112BE6" w:rsidP="006E32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0006E" w14:textId="77777777" w:rsidR="00247066" w:rsidRDefault="00247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BAD4" w14:textId="77777777" w:rsidR="00ED03D4" w:rsidRPr="006E321D" w:rsidRDefault="00ED03D4">
    <w:pPr>
      <w:pStyle w:val="Piedepgina"/>
      <w:rPr>
        <w:sz w:val="18"/>
        <w:szCs w:val="18"/>
      </w:rPr>
    </w:pPr>
    <w:r w:rsidRPr="006E321D">
      <w:rPr>
        <w:sz w:val="18"/>
        <w:szCs w:val="18"/>
      </w:rPr>
      <w:t xml:space="preserve">Página </w:t>
    </w:r>
    <w:r w:rsidRPr="006E321D">
      <w:rPr>
        <w:sz w:val="18"/>
        <w:szCs w:val="18"/>
      </w:rPr>
      <w:fldChar w:fldCharType="begin"/>
    </w:r>
    <w:r w:rsidRPr="006E321D">
      <w:rPr>
        <w:sz w:val="18"/>
        <w:szCs w:val="18"/>
      </w:rPr>
      <w:instrText xml:space="preserve"> PAGE   \* MERGEFORMAT </w:instrText>
    </w:r>
    <w:r w:rsidRPr="006E321D">
      <w:rPr>
        <w:sz w:val="18"/>
        <w:szCs w:val="18"/>
      </w:rPr>
      <w:fldChar w:fldCharType="separate"/>
    </w:r>
    <w:r w:rsidRPr="006E321D">
      <w:rPr>
        <w:noProof/>
        <w:sz w:val="18"/>
        <w:szCs w:val="18"/>
      </w:rPr>
      <w:t>1</w:t>
    </w:r>
    <w:r w:rsidRPr="006E321D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1170" w14:textId="77777777" w:rsidR="00247066" w:rsidRDefault="002470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F7B3" w14:textId="77777777" w:rsidR="00112BE6" w:rsidRDefault="00112BE6" w:rsidP="006E321D">
      <w:pPr>
        <w:spacing w:before="0" w:after="0"/>
      </w:pPr>
      <w:r>
        <w:separator/>
      </w:r>
    </w:p>
  </w:footnote>
  <w:footnote w:type="continuationSeparator" w:id="0">
    <w:p w14:paraId="76E9BB6D" w14:textId="77777777" w:rsidR="00112BE6" w:rsidRDefault="00112BE6" w:rsidP="006E32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0A0A" w14:textId="77777777" w:rsidR="00247066" w:rsidRDefault="002470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F810" w14:textId="79EC707C" w:rsidR="000671B5" w:rsidRDefault="00AA4A57" w:rsidP="004C205A">
    <w:pPr>
      <w:pStyle w:val="Encabezado"/>
      <w:jc w:val="center"/>
    </w:pPr>
    <w:bookmarkStart w:id="1" w:name="_Hlk27583314"/>
    <w:bookmarkStart w:id="2" w:name="_Hlk27583315"/>
    <w:r w:rsidRPr="004C205A">
      <w:rPr>
        <w:noProof/>
      </w:rPr>
      <w:drawing>
        <wp:anchor distT="0" distB="0" distL="114300" distR="114300" simplePos="0" relativeHeight="251658240" behindDoc="1" locked="0" layoutInCell="1" allowOverlap="1" wp14:anchorId="666EBCEC" wp14:editId="02021C17">
          <wp:simplePos x="0" y="0"/>
          <wp:positionH relativeFrom="margin">
            <wp:posOffset>4489450</wp:posOffset>
          </wp:positionH>
          <wp:positionV relativeFrom="paragraph">
            <wp:posOffset>-410210</wp:posOffset>
          </wp:positionV>
          <wp:extent cx="1362075" cy="847725"/>
          <wp:effectExtent l="0" t="0" r="9525" b="9525"/>
          <wp:wrapTight wrapText="bothSides">
            <wp:wrapPolygon edited="0">
              <wp:start x="0" y="0"/>
              <wp:lineTo x="0" y="21357"/>
              <wp:lineTo x="21449" y="21357"/>
              <wp:lineTo x="21449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4F8C104" wp14:editId="1E9DFEE7">
          <wp:simplePos x="0" y="0"/>
          <wp:positionH relativeFrom="column">
            <wp:posOffset>108585</wp:posOffset>
          </wp:positionH>
          <wp:positionV relativeFrom="paragraph">
            <wp:posOffset>-247015</wp:posOffset>
          </wp:positionV>
          <wp:extent cx="1619048" cy="685714"/>
          <wp:effectExtent l="0" t="0" r="635" b="635"/>
          <wp:wrapTight wrapText="bothSides">
            <wp:wrapPolygon edited="0">
              <wp:start x="0" y="0"/>
              <wp:lineTo x="0" y="21019"/>
              <wp:lineTo x="21354" y="21019"/>
              <wp:lineTo x="2135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685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0069" w14:textId="77777777" w:rsidR="00247066" w:rsidRDefault="00247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F5E"/>
    <w:multiLevelType w:val="hybridMultilevel"/>
    <w:tmpl w:val="EEBAE3B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245ED"/>
    <w:multiLevelType w:val="hybridMultilevel"/>
    <w:tmpl w:val="9D264AC2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9F04F3"/>
    <w:multiLevelType w:val="hybridMultilevel"/>
    <w:tmpl w:val="F87EA4D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9A34CA"/>
    <w:multiLevelType w:val="hybridMultilevel"/>
    <w:tmpl w:val="62909BA6"/>
    <w:lvl w:ilvl="0" w:tplc="1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570F6A"/>
    <w:multiLevelType w:val="hybridMultilevel"/>
    <w:tmpl w:val="D58A9EB8"/>
    <w:lvl w:ilvl="0" w:tplc="7C10E8C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7705E82"/>
    <w:multiLevelType w:val="hybridMultilevel"/>
    <w:tmpl w:val="EFFC433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3738167">
    <w:abstractNumId w:val="0"/>
  </w:num>
  <w:num w:numId="2" w16cid:durableId="1330211109">
    <w:abstractNumId w:val="5"/>
  </w:num>
  <w:num w:numId="3" w16cid:durableId="249196967">
    <w:abstractNumId w:val="1"/>
  </w:num>
  <w:num w:numId="4" w16cid:durableId="69039465">
    <w:abstractNumId w:val="4"/>
  </w:num>
  <w:num w:numId="5" w16cid:durableId="2018077655">
    <w:abstractNumId w:val="2"/>
  </w:num>
  <w:num w:numId="6" w16cid:durableId="20206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4B"/>
    <w:rsid w:val="0000468B"/>
    <w:rsid w:val="000363E4"/>
    <w:rsid w:val="000517B7"/>
    <w:rsid w:val="000609C0"/>
    <w:rsid w:val="000653B7"/>
    <w:rsid w:val="000671B5"/>
    <w:rsid w:val="00077EEE"/>
    <w:rsid w:val="000902BC"/>
    <w:rsid w:val="0009065E"/>
    <w:rsid w:val="000B44D7"/>
    <w:rsid w:val="000B7192"/>
    <w:rsid w:val="000C4308"/>
    <w:rsid w:val="000F44D9"/>
    <w:rsid w:val="00112BE6"/>
    <w:rsid w:val="00116E29"/>
    <w:rsid w:val="001470D0"/>
    <w:rsid w:val="0015755D"/>
    <w:rsid w:val="001644CB"/>
    <w:rsid w:val="001B4764"/>
    <w:rsid w:val="00247066"/>
    <w:rsid w:val="002915E2"/>
    <w:rsid w:val="002A1D28"/>
    <w:rsid w:val="002A5D5B"/>
    <w:rsid w:val="002A6709"/>
    <w:rsid w:val="002B7021"/>
    <w:rsid w:val="003516AA"/>
    <w:rsid w:val="003517C5"/>
    <w:rsid w:val="0037144F"/>
    <w:rsid w:val="00381E92"/>
    <w:rsid w:val="00394B33"/>
    <w:rsid w:val="003E091F"/>
    <w:rsid w:val="00470727"/>
    <w:rsid w:val="00482F76"/>
    <w:rsid w:val="004C205A"/>
    <w:rsid w:val="004D0BF9"/>
    <w:rsid w:val="0050189B"/>
    <w:rsid w:val="00595919"/>
    <w:rsid w:val="005B564B"/>
    <w:rsid w:val="005D386B"/>
    <w:rsid w:val="005F6AEA"/>
    <w:rsid w:val="006A1911"/>
    <w:rsid w:val="006E321D"/>
    <w:rsid w:val="006F6EB7"/>
    <w:rsid w:val="00702E84"/>
    <w:rsid w:val="007123F1"/>
    <w:rsid w:val="00722D5D"/>
    <w:rsid w:val="00751AE1"/>
    <w:rsid w:val="007B6370"/>
    <w:rsid w:val="007E3C51"/>
    <w:rsid w:val="007F71D4"/>
    <w:rsid w:val="00824C6E"/>
    <w:rsid w:val="00887BD5"/>
    <w:rsid w:val="008A1028"/>
    <w:rsid w:val="008B2021"/>
    <w:rsid w:val="008B6861"/>
    <w:rsid w:val="008F53C2"/>
    <w:rsid w:val="00967B9F"/>
    <w:rsid w:val="009917F0"/>
    <w:rsid w:val="009A3571"/>
    <w:rsid w:val="009E25BF"/>
    <w:rsid w:val="009F2E08"/>
    <w:rsid w:val="00A13EA0"/>
    <w:rsid w:val="00A22B60"/>
    <w:rsid w:val="00A86FFC"/>
    <w:rsid w:val="00AA4A57"/>
    <w:rsid w:val="00B631BE"/>
    <w:rsid w:val="00B903A1"/>
    <w:rsid w:val="00C37A77"/>
    <w:rsid w:val="00C409D7"/>
    <w:rsid w:val="00C477FE"/>
    <w:rsid w:val="00CA0063"/>
    <w:rsid w:val="00CB2134"/>
    <w:rsid w:val="00CE6571"/>
    <w:rsid w:val="00D0188B"/>
    <w:rsid w:val="00D3519E"/>
    <w:rsid w:val="00D35EDD"/>
    <w:rsid w:val="00D86605"/>
    <w:rsid w:val="00DB2FD5"/>
    <w:rsid w:val="00DF69DF"/>
    <w:rsid w:val="00E0656E"/>
    <w:rsid w:val="00E42E10"/>
    <w:rsid w:val="00E5739D"/>
    <w:rsid w:val="00E67100"/>
    <w:rsid w:val="00E72CE7"/>
    <w:rsid w:val="00ED03D4"/>
    <w:rsid w:val="00EF1D93"/>
    <w:rsid w:val="00F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82711"/>
  <w15:chartTrackingRefBased/>
  <w15:docId w15:val="{2CCAF059-D5D5-4D38-9A9C-110AE81E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E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21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E321D"/>
  </w:style>
  <w:style w:type="paragraph" w:styleId="Piedepgina">
    <w:name w:val="footer"/>
    <w:basedOn w:val="Normal"/>
    <w:link w:val="PiedepginaCar"/>
    <w:uiPriority w:val="99"/>
    <w:unhideWhenUsed/>
    <w:rsid w:val="006E321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21D"/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2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21D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00468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57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 Hogg</dc:creator>
  <cp:keywords/>
  <dc:description/>
  <cp:lastModifiedBy>GUTIERREZ VILLEGAS JEAN</cp:lastModifiedBy>
  <cp:revision>3</cp:revision>
  <dcterms:created xsi:type="dcterms:W3CDTF">2023-09-09T01:59:00Z</dcterms:created>
  <dcterms:modified xsi:type="dcterms:W3CDTF">2023-09-09T02:09:00Z</dcterms:modified>
</cp:coreProperties>
</file>