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2B2E5" w14:textId="77777777" w:rsidR="00CD64EC" w:rsidRDefault="00CD64EC" w:rsidP="00CD64EC"/>
    <w:p w14:paraId="3255F04E" w14:textId="77777777" w:rsidR="00CD64EC" w:rsidRDefault="00CD64EC" w:rsidP="00CD64EC"/>
    <w:p w14:paraId="25F0B695" w14:textId="77777777" w:rsidR="00CD64EC" w:rsidRDefault="00CD64EC" w:rsidP="00CD64EC"/>
    <w:p w14:paraId="1E99283B" w14:textId="77777777" w:rsidR="00693056" w:rsidRDefault="00693056" w:rsidP="00CD64EC"/>
    <w:p w14:paraId="74A91873" w14:textId="77777777" w:rsidR="003D2CA5" w:rsidRDefault="003D2CA5" w:rsidP="00CD64EC"/>
    <w:p w14:paraId="161BFCC0" w14:textId="77777777" w:rsidR="003D2CA5" w:rsidRDefault="00C51AE5" w:rsidP="00C51AE5">
      <w:pPr>
        <w:tabs>
          <w:tab w:val="left" w:pos="3940"/>
        </w:tabs>
      </w:pPr>
      <w:r>
        <w:tab/>
      </w:r>
    </w:p>
    <w:p w14:paraId="4ABC06B9" w14:textId="77777777" w:rsidR="003D2CA5" w:rsidRDefault="003D2CA5" w:rsidP="00CD64EC"/>
    <w:p w14:paraId="2A5AD128" w14:textId="77777777" w:rsidR="003D2CA5" w:rsidRDefault="003D2CA5" w:rsidP="00CD64EC"/>
    <w:p w14:paraId="7916BF39" w14:textId="77777777" w:rsidR="00693056" w:rsidRDefault="00693056" w:rsidP="00CD64EC"/>
    <w:p w14:paraId="78B2E9C9" w14:textId="77777777" w:rsidR="00693056" w:rsidRDefault="00693056" w:rsidP="00CD64EC"/>
    <w:p w14:paraId="02BFBC6F" w14:textId="77777777" w:rsidR="00693056" w:rsidRDefault="00693056" w:rsidP="00CD64EC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27"/>
        <w:gridCol w:w="4527"/>
      </w:tblGrid>
      <w:tr w:rsidR="00CD64EC" w:rsidRPr="00FC480F" w14:paraId="33798485" w14:textId="77777777" w:rsidTr="003D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527" w:type="dxa"/>
          </w:tcPr>
          <w:p w14:paraId="10AC9DE8" w14:textId="77777777" w:rsidR="00CD64EC" w:rsidRPr="00FC480F" w:rsidRDefault="00D80ACF" w:rsidP="003D2CA5">
            <w:pPr>
              <w:rPr>
                <w:rFonts w:cs="Arial"/>
                <w:b w:val="0"/>
                <w:bCs/>
              </w:rPr>
            </w:pPr>
            <w:r>
              <w:rPr>
                <w:rFonts w:cs="Arial"/>
                <w:bCs/>
              </w:rPr>
              <w:t xml:space="preserve">Discipline Name </w:t>
            </w:r>
          </w:p>
        </w:tc>
        <w:tc>
          <w:tcPr>
            <w:tcW w:w="4527" w:type="dxa"/>
          </w:tcPr>
          <w:p w14:paraId="49328DDF" w14:textId="77777777" w:rsidR="00CD64EC" w:rsidRPr="00FC480F" w:rsidRDefault="00CD64EC" w:rsidP="003D2CA5">
            <w:pPr>
              <w:rPr>
                <w:rFonts w:cs="Arial"/>
                <w:b w:val="0"/>
                <w:bCs/>
              </w:rPr>
            </w:pPr>
            <w:r w:rsidRPr="00FC480F">
              <w:rPr>
                <w:rFonts w:cs="Arial"/>
                <w:bCs/>
              </w:rPr>
              <w:t>Document Type</w:t>
            </w:r>
          </w:p>
        </w:tc>
      </w:tr>
      <w:tr w:rsidR="00CD64EC" w:rsidRPr="00FC480F" w14:paraId="5A14E2E7" w14:textId="77777777" w:rsidTr="003D2CA5">
        <w:trPr>
          <w:trHeight w:val="567"/>
        </w:trPr>
        <w:tc>
          <w:tcPr>
            <w:tcW w:w="4527" w:type="dxa"/>
            <w:vAlign w:val="center"/>
          </w:tcPr>
          <w:p w14:paraId="57DDBA5B" w14:textId="77777777" w:rsidR="00CD64EC" w:rsidRPr="003D2CA5" w:rsidRDefault="00CD64EC" w:rsidP="003D2CA5">
            <w:pPr>
              <w:jc w:val="center"/>
              <w:rPr>
                <w:rFonts w:cs="Arial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</w:rPr>
              <w:t>HSE</w:t>
            </w:r>
          </w:p>
        </w:tc>
        <w:tc>
          <w:tcPr>
            <w:tcW w:w="4527" w:type="dxa"/>
            <w:vAlign w:val="center"/>
          </w:tcPr>
          <w:p w14:paraId="70431F4E" w14:textId="77777777" w:rsidR="005922D6" w:rsidRPr="003D2CA5" w:rsidRDefault="005922D6" w:rsidP="003D2CA5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 Paper</w:t>
            </w:r>
          </w:p>
        </w:tc>
      </w:tr>
      <w:tr w:rsidR="00CD64EC" w:rsidRPr="00FC480F" w14:paraId="3BB0AA2C" w14:textId="77777777" w:rsidTr="003D2CA5">
        <w:trPr>
          <w:trHeight w:val="454"/>
        </w:trPr>
        <w:tc>
          <w:tcPr>
            <w:tcW w:w="4527" w:type="dxa"/>
            <w:shd w:val="clear" w:color="auto" w:fill="2E74B5" w:themeFill="accent5" w:themeFillShade="BF"/>
            <w:vAlign w:val="center"/>
          </w:tcPr>
          <w:p w14:paraId="6E51A396" w14:textId="77777777" w:rsidR="00CD64EC" w:rsidRPr="00FC480F" w:rsidRDefault="00CD64EC" w:rsidP="003D2CA5">
            <w:pPr>
              <w:jc w:val="center"/>
              <w:rPr>
                <w:rFonts w:cs="Arial"/>
              </w:rPr>
            </w:pPr>
            <w:r w:rsidRPr="00C2087F">
              <w:rPr>
                <w:rFonts w:cs="Arial"/>
                <w:b/>
                <w:bCs/>
                <w:color w:val="FFFFFF" w:themeColor="background1"/>
              </w:rPr>
              <w:t>Module Name</w:t>
            </w:r>
          </w:p>
        </w:tc>
        <w:tc>
          <w:tcPr>
            <w:tcW w:w="4527" w:type="dxa"/>
            <w:shd w:val="clear" w:color="auto" w:fill="2E74B5" w:themeFill="accent5" w:themeFillShade="BF"/>
            <w:vAlign w:val="center"/>
          </w:tcPr>
          <w:p w14:paraId="4CFDB25E" w14:textId="77777777" w:rsidR="00CD64EC" w:rsidRPr="00FC480F" w:rsidRDefault="00CD64EC" w:rsidP="003D2CA5">
            <w:pPr>
              <w:jc w:val="center"/>
              <w:rPr>
                <w:rFonts w:cs="Arial"/>
              </w:rPr>
            </w:pPr>
            <w:r w:rsidRPr="00C2087F">
              <w:rPr>
                <w:rFonts w:cs="Arial"/>
                <w:b/>
                <w:bCs/>
                <w:color w:val="FFFFFF" w:themeColor="background1"/>
              </w:rPr>
              <w:t>Document Number</w:t>
            </w:r>
          </w:p>
        </w:tc>
      </w:tr>
      <w:tr w:rsidR="00CD64EC" w:rsidRPr="00FC480F" w14:paraId="4E2EC405" w14:textId="77777777" w:rsidTr="003D2CA5">
        <w:trPr>
          <w:trHeight w:val="567"/>
        </w:trPr>
        <w:tc>
          <w:tcPr>
            <w:tcW w:w="4527" w:type="dxa"/>
            <w:vAlign w:val="center"/>
          </w:tcPr>
          <w:p w14:paraId="037D34A7" w14:textId="77777777" w:rsidR="00CD64EC" w:rsidRPr="003D2CA5" w:rsidRDefault="00CD64EC" w:rsidP="006E29BE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Confined Space</w:t>
            </w:r>
          </w:p>
        </w:tc>
        <w:tc>
          <w:tcPr>
            <w:tcW w:w="4527" w:type="dxa"/>
            <w:vAlign w:val="center"/>
          </w:tcPr>
          <w:p w14:paraId="755995E6" w14:textId="77777777" w:rsidR="003D2CA5" w:rsidRDefault="003D2CA5" w:rsidP="003D2CA5">
            <w:pPr>
              <w:jc w:val="center"/>
              <w:rPr>
                <w:rFonts w:cs="Arial"/>
                <w:b/>
                <w:bCs/>
              </w:rPr>
            </w:pPr>
          </w:p>
          <w:p w14:paraId="08D89158" w14:textId="77777777" w:rsidR="00D80ACF" w:rsidRPr="003D2CA5" w:rsidRDefault="00D80ACF" w:rsidP="003D2CA5">
            <w:pPr>
              <w:jc w:val="center"/>
              <w:rPr>
                <w:rFonts w:cs="Arial"/>
                <w:b/>
                <w:bCs/>
              </w:rPr>
            </w:pPr>
          </w:p>
          <w:p w14:paraId="774C88F3" w14:textId="77777777" w:rsidR="00D80ACF" w:rsidRPr="003D2CA5" w:rsidRDefault="00D80ACF" w:rsidP="003D2CA5">
            <w:pPr>
              <w:jc w:val="center"/>
              <w:rPr>
                <w:rFonts w:cs="Arial"/>
                <w:b/>
                <w:bCs/>
              </w:rPr>
            </w:pPr>
          </w:p>
        </w:tc>
      </w:tr>
    </w:tbl>
    <w:p w14:paraId="7322C376" w14:textId="77777777" w:rsidR="00507A97" w:rsidRDefault="00507A97" w:rsidP="00CD64EC"/>
    <w:p w14:paraId="17B1894B" w14:textId="77777777" w:rsidR="00793F65" w:rsidRDefault="00793F65" w:rsidP="00CD64EC"/>
    <w:p w14:paraId="10ECCCCE" w14:textId="77777777" w:rsidR="00693056" w:rsidRDefault="00693056" w:rsidP="00CD64EC"/>
    <w:p w14:paraId="6779A40B" w14:textId="77777777" w:rsidR="00693056" w:rsidRDefault="00693056" w:rsidP="00CD64EC"/>
    <w:p w14:paraId="40973674" w14:textId="39B15E74" w:rsidR="00693056" w:rsidRDefault="00693056" w:rsidP="00CD64EC"/>
    <w:p w14:paraId="0410CEAB" w14:textId="672B54B7" w:rsidR="00DF5EC3" w:rsidRDefault="00DF5EC3" w:rsidP="00CD64EC"/>
    <w:p w14:paraId="13D53763" w14:textId="52160F34" w:rsidR="00DF5EC3" w:rsidRDefault="00867249" w:rsidP="00867249">
      <w:pPr>
        <w:tabs>
          <w:tab w:val="left" w:pos="6396"/>
        </w:tabs>
      </w:pPr>
      <w:r>
        <w:tab/>
      </w:r>
    </w:p>
    <w:p w14:paraId="75BA8C74" w14:textId="405AB6C8" w:rsidR="00DF5EC3" w:rsidRDefault="00DF5EC3" w:rsidP="00CD64EC"/>
    <w:p w14:paraId="10AB46E3" w14:textId="6E3D1AD7" w:rsidR="00DF5EC3" w:rsidRDefault="00DF5EC3" w:rsidP="00CD64EC"/>
    <w:p w14:paraId="41CD8038" w14:textId="77777777" w:rsidR="00A0075F" w:rsidRDefault="00A0075F" w:rsidP="00CD64EC"/>
    <w:p w14:paraId="79C7DA7E" w14:textId="77777777" w:rsidR="00A0075F" w:rsidRDefault="00A0075F" w:rsidP="00CD64EC"/>
    <w:p w14:paraId="00F2309B" w14:textId="77777777" w:rsidR="00A0075F" w:rsidRDefault="00A0075F" w:rsidP="00CD64EC"/>
    <w:p w14:paraId="15CB38FA" w14:textId="03161361" w:rsidR="00EB1185" w:rsidRDefault="00A0075F" w:rsidP="00CD64E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08CD8" wp14:editId="138F9BAC">
                <wp:simplePos x="0" y="0"/>
                <wp:positionH relativeFrom="column">
                  <wp:posOffset>389337</wp:posOffset>
                </wp:positionH>
                <wp:positionV relativeFrom="line">
                  <wp:posOffset>177055</wp:posOffset>
                </wp:positionV>
                <wp:extent cx="5795645" cy="2643308"/>
                <wp:effectExtent l="0" t="0" r="14605" b="2413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5645" cy="26433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2F741C6" w14:textId="77777777" w:rsidR="00D57A8A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2A2ED58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Name:    …………………………………</w:t>
                            </w:r>
                          </w:p>
                          <w:p w14:paraId="1F782D74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0747582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Employee 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Number: ………………………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</w:t>
                            </w:r>
                          </w:p>
                          <w:p w14:paraId="6ECCE92B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61A1ADF" w14:textId="0EF2238F" w:rsidR="00D57A8A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Instructor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Name:  ………………</w:t>
                            </w:r>
                            <w:r w:rsidR="00A0075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</w:t>
                            </w:r>
                          </w:p>
                          <w:p w14:paraId="7285A76A" w14:textId="77777777" w:rsidR="00162792" w:rsidRDefault="00162792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C747583" w14:textId="77777777" w:rsidR="00162792" w:rsidRPr="00016A78" w:rsidRDefault="00162792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Date:  ……………………………..</w:t>
                            </w:r>
                          </w:p>
                          <w:p w14:paraId="6ACCDA8F" w14:textId="77777777" w:rsidR="00D57A8A" w:rsidRPr="00016A78" w:rsidRDefault="00D57A8A" w:rsidP="00D57A8A">
                            <w:pPr>
                              <w:pStyle w:val="PetrofacBodyText"/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FE99416" w14:textId="77777777" w:rsidR="00D57A8A" w:rsidRPr="00016A78" w:rsidRDefault="00D57A8A" w:rsidP="00D57A8A">
                            <w:pPr>
                              <w:pStyle w:val="PetrofacBodyText"/>
                              <w:spacing w:line="480" w:lineRule="auto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Marks: ………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/                     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Percentage:</w:t>
                            </w:r>
                            <w:r w:rsidRPr="00016A7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…………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%</w:t>
                            </w:r>
                          </w:p>
                          <w:p w14:paraId="4EE2FECF" w14:textId="77777777" w:rsidR="00D57A8A" w:rsidRDefault="00D57A8A" w:rsidP="00D57A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08C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.65pt;margin-top:13.95pt;width:456.35pt;height:20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" fillcolor="window" strokeweight=".5pt">
                <v:path arrowok="t"/>
                <v:textbox>
                  <w:txbxContent>
                    <w:p w14:paraId="02F741C6" w14:textId="77777777" w:rsidR="00D57A8A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2A2ED58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Name:    …………………………………</w:t>
                      </w:r>
                    </w:p>
                    <w:p w14:paraId="1F782D74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0747582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Employee 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Number: ………………………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</w:t>
                      </w:r>
                    </w:p>
                    <w:p w14:paraId="6ECCE92B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61A1ADF" w14:textId="0EF2238F" w:rsidR="00D57A8A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Instructor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Name:  ………………</w:t>
                      </w:r>
                      <w:r w:rsidR="00A0075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</w:t>
                      </w:r>
                    </w:p>
                    <w:p w14:paraId="7285A76A" w14:textId="77777777" w:rsidR="00162792" w:rsidRDefault="00162792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C747583" w14:textId="77777777" w:rsidR="00162792" w:rsidRPr="00016A78" w:rsidRDefault="00162792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Date:  ……………………………..</w:t>
                      </w:r>
                    </w:p>
                    <w:p w14:paraId="6ACCDA8F" w14:textId="77777777" w:rsidR="00D57A8A" w:rsidRPr="00016A78" w:rsidRDefault="00D57A8A" w:rsidP="00D57A8A">
                      <w:pPr>
                        <w:pStyle w:val="PetrofacBodyText"/>
                        <w:spacing w:line="480" w:lineRule="auto"/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FE99416" w14:textId="77777777" w:rsidR="00D57A8A" w:rsidRPr="00016A78" w:rsidRDefault="00D57A8A" w:rsidP="00D57A8A">
                      <w:pPr>
                        <w:pStyle w:val="PetrofacBodyText"/>
                        <w:spacing w:line="480" w:lineRule="auto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Marks: ………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/                     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                  Percentage:</w:t>
                      </w:r>
                      <w:r w:rsidRPr="00016A78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…………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%</w:t>
                      </w:r>
                    </w:p>
                    <w:p w14:paraId="4EE2FECF" w14:textId="77777777" w:rsidR="00D57A8A" w:rsidRDefault="00D57A8A" w:rsidP="00D57A8A"/>
                  </w:txbxContent>
                </v:textbox>
                <w10:wrap anchory="line"/>
              </v:shape>
            </w:pict>
          </mc:Fallback>
        </mc:AlternateContent>
      </w:r>
    </w:p>
    <w:p w14:paraId="30557F60" w14:textId="77777777" w:rsidR="00EB1185" w:rsidRDefault="00EB1185" w:rsidP="00CD64EC"/>
    <w:p w14:paraId="5B045453" w14:textId="77777777" w:rsidR="00EB1185" w:rsidRDefault="00EB1185" w:rsidP="00CD64EC"/>
    <w:p w14:paraId="5023D4CF" w14:textId="77777777" w:rsidR="00EB1185" w:rsidRDefault="00EB1185" w:rsidP="00CD64EC"/>
    <w:p w14:paraId="09A7EF2E" w14:textId="77777777" w:rsidR="00EB1185" w:rsidRDefault="00EB1185" w:rsidP="00CD64EC"/>
    <w:p w14:paraId="0A8F735C" w14:textId="2574338D" w:rsidR="00EB1185" w:rsidRDefault="00EB1185" w:rsidP="00CD64EC"/>
    <w:p w14:paraId="3C493403" w14:textId="77777777" w:rsidR="00EB1185" w:rsidRDefault="00EB1185" w:rsidP="00CD64EC"/>
    <w:p w14:paraId="5F5D3BA4" w14:textId="77777777" w:rsidR="00EB1185" w:rsidRDefault="00EB1185" w:rsidP="00CD64EC"/>
    <w:p w14:paraId="16C5F9A4" w14:textId="77777777" w:rsidR="00DF5EC3" w:rsidRDefault="00DF5EC3" w:rsidP="00CD64EC"/>
    <w:p w14:paraId="4406D41B" w14:textId="77777777" w:rsidR="00DF5EC3" w:rsidRDefault="00DF5EC3" w:rsidP="00CD64EC"/>
    <w:p w14:paraId="5503ED3E" w14:textId="77777777" w:rsidR="00693056" w:rsidRDefault="00693056" w:rsidP="00CD64EC"/>
    <w:p w14:paraId="12B150C6" w14:textId="4E127510" w:rsidR="003D6991" w:rsidRDefault="003D6991"/>
    <w:p w14:paraId="2B253452" w14:textId="1DBDCB91" w:rsidR="00A0075F" w:rsidRDefault="00DF5EC3" w:rsidP="00243EC3">
      <w:pPr>
        <w:jc w:val="center"/>
        <w:rPr>
          <w:rFonts w:cs="Arial"/>
          <w:bCs/>
          <w:sz w:val="22"/>
          <w:szCs w:val="22"/>
        </w:rPr>
      </w:pPr>
      <w:r w:rsidRPr="007D5611">
        <w:rPr>
          <w:rFonts w:cs="Arial"/>
          <w:bCs/>
          <w:sz w:val="22"/>
          <w:szCs w:val="22"/>
        </w:rPr>
        <w:t xml:space="preserve">      </w:t>
      </w:r>
    </w:p>
    <w:p w14:paraId="50D64B63" w14:textId="77777777" w:rsidR="00A0075F" w:rsidRDefault="00A0075F" w:rsidP="00243EC3">
      <w:pPr>
        <w:jc w:val="center"/>
        <w:rPr>
          <w:rFonts w:cs="Arial"/>
          <w:bCs/>
          <w:sz w:val="22"/>
          <w:szCs w:val="22"/>
        </w:rPr>
      </w:pPr>
    </w:p>
    <w:p w14:paraId="377468F6" w14:textId="1537347F" w:rsidR="00902F34" w:rsidRPr="00243EC3" w:rsidRDefault="00A0075F" w:rsidP="00243EC3">
      <w:pPr>
        <w:jc w:val="center"/>
      </w:pPr>
      <w:r w:rsidRPr="003C1DD5">
        <w:rPr>
          <w:noProof/>
          <w:sz w:val="15"/>
          <w:szCs w:val="15"/>
        </w:rPr>
        <w:drawing>
          <wp:anchor distT="0" distB="0" distL="114300" distR="114300" simplePos="0" relativeHeight="251660288" behindDoc="0" locked="0" layoutInCell="1" allowOverlap="1" wp14:anchorId="5FC3445E" wp14:editId="2F6D3C9A">
            <wp:simplePos x="0" y="0"/>
            <wp:positionH relativeFrom="margin">
              <wp:posOffset>392403</wp:posOffset>
            </wp:positionH>
            <wp:positionV relativeFrom="margin">
              <wp:posOffset>7242314</wp:posOffset>
            </wp:positionV>
            <wp:extent cx="5755640" cy="1164302"/>
            <wp:effectExtent l="0" t="0" r="0" b="0"/>
            <wp:wrapSquare wrapText="bothSides"/>
            <wp:docPr id="1374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846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164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EC3" w:rsidRPr="007D5611">
        <w:rPr>
          <w:rFonts w:cs="Arial"/>
          <w:bCs/>
          <w:sz w:val="22"/>
          <w:szCs w:val="22"/>
        </w:rPr>
        <w:t xml:space="preserve">         </w:t>
      </w:r>
    </w:p>
    <w:p>
      <w:pPr>
        <w:pStyle w:val="Body"/>
        <w:pageBreakBefore/>
        <w:spacing w:before="0" w:after="160"/>
        <w:jc w:val="center"/>
      </w:pPr>
      <w:r>
        <w:rPr>
          <w:b/>
          <w:bCs/>
          <w:color w:val="auto"/>
          <w:sz w:val="28"/>
          <w:szCs w:val="28"/>
        </w:rPr>
        <w:t xml:space="preserve">CONFINED SPACE — FINAL MCQ ASSESSMENT</w:t>
      </w:r>
    </w:p>
    <w:p>
      <w:pPr>
        <w:pStyle w:val="Body"/>
        <w:spacing w:before="0" w:after="160"/>
        <w:jc w:val="left"/>
      </w:pPr>
      <w:r>
        <w:rPr>
          <w:color w:val="auto"/>
          <w:sz w:val="24"/>
          <w:szCs w:val="24"/>
        </w:rPr>
        <w:t xml:space="preserve">Candidate Name: ______________________________     ID No.: ______________     Date: ____________</w:t>
      </w:r>
    </w:p>
    <w:p>
      <w:pPr>
        <w:pStyle w:val="Body"/>
        <w:keepNext/>
        <w:spacing w:before="0" w:after="60"/>
        <w:jc w:val="left"/>
      </w:pPr>
      <w:r>
        <w:rPr>
          <w:b/>
          <w:bCs/>
          <w:color w:val="auto"/>
          <w:sz w:val="24"/>
          <w:szCs w:val="24"/>
        </w:rPr>
        <w:t xml:space="preserve">Instructions to candidates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1.  Answer ALL 25 questions. Each question has only ONE correct answer.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2.  Circle the letter (A, B, C or D) of the correct answer. Each correct answer scores 1 mark.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3.  Pass mark: 60 % (15 correct answers out of 25).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4.  The questions cover every section of the course notes, from 1.1 Purpose to 8.4 Electrical Equipment.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5.  Time allowed: as advised by the instructor.</w:t>
      </w:r>
    </w:p>
    <w:p>
      <w:pPr>
        <w:pStyle w:val="Body"/>
        <w:spacing w:before="0" w:after="120"/>
        <w:jc w:val="left"/>
      </w:pPr>
      <w:r>
        <w:rPr>
          <w:color w:val="auto"/>
          <w:sz w:val="24"/>
          <w:szCs w:val="24"/>
        </w:rPr>
        <w:t xml:space="preserve"/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Before a confined space entry is authorised, what is the FIRST question to ask under the hierarchy of control?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Which PPE should the entrants wear?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How many entrants will be needed?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How long will the work take?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Can the work be done without entering the space?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of the following can be a confined space on an oil and gas facility?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control room designed for continuous occupancy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 open pipe-rack walkway with normal access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site office building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large crude oil storage tank entered through a manway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is a control-room “stop” command or a DCS interlock NOT accepted as isolation of an agitator inside a vessel?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takes too long for the agitator to stop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can be defeated by a signal, a fault, an operator action or a system restart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can only be used during the day shift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must first be approved by the gas tester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detector with a catalytic (pellistor) LEL sensor reads 0 % LEL and 2 % oxygen inside a vessel. What does this mean?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Safe — there is no flammable gas present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Safe for a short entry of up to 10 minutes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NOT safe — the oxygen level is deadly and the LEL reading cannot be trusted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Safe after a bump test of the detector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 a silo or hopper, what is “bridging” of stored free-flowing solids?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crust over a hidden void that can collapse when stood on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temporary walkway laid across the material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method of breaking up material from outside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ladder used to reach the silo bottom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statement about gas welding and cutting (hot work) inside a confined space is correct?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pre-entry gas test alone is enough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 extra permit is needed if the vessel is empty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needs a hot work permit, continuous gas monitoring and a fire watch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Oxy-fuel hoses may be left inside during breaks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vessel has been purged with nitrogen. What must happen before anyone enters?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Enter at once — nitrogen is not toxic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Air-purge (ventilate) it and test the oxygen at all levels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Ventilate it with more nitrogen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Add pure oxygen to freshen the air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pairing of role and main responsibility is correct?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Site Controller – safe state of the plant; Area Authority – operates the rescue winch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Site Controller – overall control of work and SIMOPS; Area Authority – safe state of the plant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Site Controller – keeps the entry log; Area Authority – enters the space first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Site Controller – carries out the gas test; Area Authority – acts as attendant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pairing of role and main responsibility is correct?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Performing Authority – applies the isolations; Area Operator – chairs the SIMOPS review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Performing Authority – acts as rescue team leader; Area Operator – signs as gas tester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Performing Authority – keeps the plant register; Area Operator – authorises the permit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Performing Authority – controls the work party and toolbox talk; Area Operator – applies and verifies isolations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 the hierarchy of controls used in the risk assessment, where does PPE come?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the first and most effective control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replaces the need for isolation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only needed when the gas test fails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the last line of defence, used after other controls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isolation method gives the highest level of protection against hazardous energy and process fluids?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Positive isolation (for example, blinding or disconnection)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single closed valve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warning tag on the valve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verbal instruction to the control room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statement about a confined space opening (entry and exit point) is correct?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Barriers are needed only at night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Ventilation ducting may be laid across the opening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Barrier it as soon as the cover is removed and keep it clear of hoses and cables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opening may be left unguarded during breaks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must a filter (air-purifying) respirator never be used in an oxygen-deficient atmosphere?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cannot create oxygen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is too heavy to wear inside the space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blocks radio communication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only works in hot conditions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Contact with an entrant is lost and cannot be restored by the primary or backup method. What should the attendant do?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Enter the space to check on the entrant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Wait until the end of the shift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Raise the alarm and activate the rescue plan — do not enter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Send another worker in to check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must chemicals never be mixed inside a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Mixing only makes the chemicals less effective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Mixing is allowed if the ventilation is running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Mixed chemicals cannot be removed from site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Some mixtures give off toxic gas or heat (e.g. acid with sulphide gives H2S)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Who must be recorded in the confined space entry log?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supervisor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Every person who enters and leaves the space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first person to enter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visitors to the site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Who can stop confined space work if they see an unsafe condition?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Area Authority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Performing Authority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Anyone involved in the work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safety officer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rescue method is preferred, and when must it be planned?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Non-entry rescue using the retrieval system, planned before the permit is issued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Entry rescue by the nearest colleague, planned after an emergency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Entry rescue by the attendant, planned at the end of the shift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Waiting for the casualty to recover, with no plan needed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If a gas detector alarm sounds while people are inside the space, what should happen first?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Investigate the cause while people stay inside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Evacuate the space first, then investigate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Switch off the alarm and continue work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Wait five minutes to see if the alarm stops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Apart from the set refresher interval, when should confined space refresher training also be given?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when the person changes employer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Never — initial training is valid for life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when the person asks for it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After an incident or near miss involving confined space entry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worker has completed confined space training but has not been formally authorised. May they act as an attendant?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 — only an authorised person may perform the role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Yes — the training certificate is enough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Yes — if a supervisor is nearby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Yes — for jobs shorter than one hour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is an additional competency for personnel entering confined spaces to support integrity (inspection) work?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Operating mobile cranes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Recognising pyrophoric scale, NORM scale and hazardous deposits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Driving heavy goods vehicles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Preparing the site catering plan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How should contractor training and competency records be checked?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Accepted verbally from the contractor supervisor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Checked only after an incident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Verified at mobilisation, not accepted on assurance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Not checked — contractors keep their own records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type of fall protection equipment must be used for confined space entry and rescue?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full body harness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waist safety belt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hard hat chin strap only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Gloves with good grip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is meant by “intrinsically safe” (IS) electrical equipment?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Its energy is too low to ignite a flammable atmosphere, even with a fault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has a plastic case, so it cannot give a shock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only works when connected to mains power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has been switched off and locked out</w:t>
      </w:r>
    </w:p>
    <w:p>
      <w:pPr>
        <w:pStyle w:val="Body"/>
      </w:pPr>
      <w:r>
        <w:br w:type="page"/>
      </w:r>
    </w:p>
    <w:p>
      <w:pPr>
        <w:pStyle w:val="Body"/>
        <w:spacing w:before="0" w:after="120"/>
        <w:jc w:val="center"/>
      </w:pPr>
      <w:r>
        <w:rPr>
          <w:b/>
          <w:bCs/>
          <w:color w:val="auto"/>
          <w:sz w:val="28"/>
          <w:szCs w:val="28"/>
        </w:rPr>
        <w:t xml:space="preserve">ANSWER KEY</w:t>
      </w:r>
    </w:p>
    <w:p>
      <w:pPr>
        <w:pStyle w:val="Body"/>
        <w:spacing w:before="0" w:after="200"/>
        <w:jc w:val="center"/>
      </w:pPr>
      <w:r>
        <w:rPr>
          <w:color w:val="auto"/>
          <w:sz w:val="24"/>
          <w:szCs w:val="24"/>
        </w:rPr>
        <w:t xml:space="preserve">Confined Space — Final MCQ Assessment (25 Questions)</w:t>
      </w:r>
    </w:p>
    <w:tbl>
      <w:tblPr>
        <w:tblW w:w="10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500"/>
        <w:gridCol w:w="5900"/>
      </w:tblGrid>
      <w:tr>
        <w:trPr>
          <w:cantSplit/>
          <w:trHeight w:val="300"/>
          <w:tblHeader/>
          <w:jc w:val="center"/>
        </w:trPr>
        <w:tc>
          <w:tcPr>
            <w:tcW w:w="1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Question No.</w:t>
            </w:r>
          </w:p>
        </w:tc>
        <w:tc>
          <w:tcPr>
            <w:tcW w:w="1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Correct Answer</w:t>
            </w:r>
          </w:p>
        </w:tc>
        <w:tc>
          <w:tcPr>
            <w:tcW w:w="15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Course Note Ref.</w:t>
            </w:r>
          </w:p>
        </w:tc>
        <w:tc>
          <w:tcPr>
            <w:tcW w:w="59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Course Note Section Title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Purpose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1.2 / 1.3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Characteristics; Types of Confined Space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Physical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 / 4.3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Hazards; Gas Testing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Engulfment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2.4 / 5.2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Fire &amp; Explosion Hazards; Gas Welding &amp; Cutting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2.5 / 4.8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Asphyxiation Hazard; Ventilation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3.1 / 3.2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Site Controller; Area Authority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3.3 / 3.4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Performing Authority; Area Operator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4.1 / 4.7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Risk Assessment; PPE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Safe Isolation &amp; Reinstatement of Plant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4.4 / 8.1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Access &amp; Egress; Entry &amp; Exit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4.5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Breathing Apparatus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4.6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Communications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Hazardous Substances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Permit Durations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Changing Working Conditions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6.1 / 8.2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Rescue Plan; Retrieval Equipment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Emergency Arrangements &amp; Rescue Procedures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Requirements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Competency Management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Integrity Management Competencies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&amp; Competency Records Management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Fall Protection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Electrical Equipment</w:t>
            </w:r>
          </w:p>
        </w:tc>
      </w:tr>
    </w:tbl>
    <w:p>
      <w:pPr>
        <w:pStyle w:val="Body"/>
        <w:spacing w:before="120" w:after="120"/>
        <w:jc w:val="center"/>
      </w:pPr>
      <w:r>
        <w:rPr>
          <w:i/>
          <w:iCs/>
          <w:color w:val="auto"/>
          <w:sz w:val="20"/>
          <w:szCs w:val="20"/>
        </w:rPr>
        <w:t xml:space="preserve">Answer distribution: A = 7, B = 6, C = 6, D = 6.   Pass mark: 15 / 25 (60 %).</w:t>
      </w:r>
    </w:p>
    <w:p>
      <w:pPr>
        <w:pStyle w:val="Body"/>
      </w:pPr>
      <w:r>
        <w:br w:type="page"/>
      </w:r>
    </w:p>
    <w:p>
      <w:pPr>
        <w:pStyle w:val="Body"/>
        <w:spacing w:before="0" w:after="120"/>
        <w:jc w:val="center"/>
      </w:pPr>
      <w:r>
        <w:rPr>
          <w:b/>
          <w:bCs/>
          <w:color w:val="auto"/>
          <w:sz w:val="28"/>
          <w:szCs w:val="28"/>
        </w:rPr>
        <w:t xml:space="preserve">SYLLABUS COVERAGE MATRIX</w:t>
      </w:r>
    </w:p>
    <w:p>
      <w:pPr>
        <w:pStyle w:val="Body"/>
        <w:spacing w:before="0" w:after="200"/>
        <w:jc w:val="center"/>
      </w:pPr>
      <w:r>
        <w:rPr>
          <w:color w:val="auto"/>
          <w:sz w:val="24"/>
          <w:szCs w:val="24"/>
        </w:rPr>
        <w:t xml:space="preserve">All 34 Table of Contents sub-sections (1.1 to 8.4) are covered. Nine questions each test two related sub-sections.</w:t>
      </w:r>
    </w:p>
    <w:tbl>
      <w:tblPr>
        <w:tblW w:w="10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5400"/>
        <w:gridCol w:w="3300"/>
      </w:tblGrid>
      <w:tr>
        <w:trPr>
          <w:cantSplit/>
          <w:trHeight w:val="300"/>
          <w:tblHeader/>
          <w:jc w:val="center"/>
        </w:trPr>
        <w:tc>
          <w:tcPr>
            <w:tcW w:w="1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TOC Ref.</w:t>
            </w:r>
          </w:p>
        </w:tc>
        <w:tc>
          <w:tcPr>
            <w:tcW w:w="54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Course Note Section</w:t>
            </w:r>
          </w:p>
        </w:tc>
        <w:tc>
          <w:tcPr>
            <w:tcW w:w="3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Question No.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1.0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Overview of Confined Space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2 questions: Q1, Q2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Purpose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Characteristics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Types of Confined Space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2.0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Confined Space Hazards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5 questions: Q3, Q4, Q5, Q6, Q7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Physical Hazards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Engulfment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Fire &amp; Explosion Hazards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Q6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2.5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Asphyxiation Hazard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3.0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Roles &amp; Responsibilities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2 questions: Q8, Q9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Site Controller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Q8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Area Authority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Q8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Performing Authority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Area Operator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Permitted Confined Space Entry Preparation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7 questions: Q4, Q7, Q10, Q11, Q12, Q13, Q14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Risk Assessment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Q10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Safe Isolation &amp; Reinstatement of Plant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Q11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Testing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Access &amp; Egress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4.5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Breathing Apparatus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4.6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Communications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4.7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PPE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Q10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4.8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Ventilation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5.0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Safe Working Practices during CSE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4 questions: Q6, Q15, Q16, Q17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Hazardous Substances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Q15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Welding &amp; Cutting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Q6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Permit Durations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Q16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Changing Working Conditions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6.0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Emergency &amp; Rescue Arrangements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2 questions: Q18, Q19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Rescue Plan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Q18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Emergency Arrangements &amp; Rescue Procedures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7.0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Training &amp; Competency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4 questions: Q20, Q21, Q22, Q23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Requirements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Q20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Competency Management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Q21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Integrity Management Competencies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&amp; Competency Records Management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8.0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Auxiliary Equipment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4 questions: Q12, Q18, Q24, Q25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Entry &amp; Exit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Retrieval Equipment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Q18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Fall Protection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Electrical Equipment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Q25</w:t>
            </w:r>
          </w:p>
        </w:tc>
      </w:tr>
    </w:tbl>
    <w:p>
      <w:pPr>
        <w:pStyle w:val="Body"/>
        <w:spacing w:before="200" w:after="120"/>
        <w:jc w:val="center"/>
      </w:pPr>
      <w:r>
        <w:rPr>
          <w:i/>
          <w:iCs/>
          <w:color w:val="auto"/>
          <w:sz w:val="20"/>
          <w:szCs w:val="20"/>
        </w:rPr>
        <w:t xml:space="preserve">For instructor use only — remove the Answer Key and Coverage Matrix pages before issuing the paper to candidates.</w:t>
      </w:r>
    </w:p>
    <w:sectPr w:rsidR="003039EC" w:rsidSect="00A0075F">
      <w:headerReference w:type="default" r:id="rId12"/>
      <w:footerReference w:type="default" r:id="rId13"/>
      <w:headerReference w:type="first" r:id="rId14"/>
      <w:pgSz w:w="11900" w:h="16840"/>
      <w:pgMar w:top="1440" w:right="740" w:bottom="1440" w:left="810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741589" w14:textId="77777777" w:rsidR="00921D2A" w:rsidRDefault="00921D2A" w:rsidP="00282BE6">
      <w:r>
        <w:separator/>
      </w:r>
    </w:p>
  </w:endnote>
  <w:endnote w:type="continuationSeparator" w:id="0">
    <w:p w14:paraId="17949239" w14:textId="77777777" w:rsidR="00921D2A" w:rsidRDefault="00921D2A" w:rsidP="0028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88"/>
      <w:gridCol w:w="3593"/>
    </w:tblGrid>
    <w:tr w:rsidR="006E7B6E" w:rsidRPr="00002778" w14:paraId="30F24FB5" w14:textId="77777777" w:rsidTr="00A40EF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5688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0D6C22CE" w14:textId="77777777" w:rsidR="006E7B6E" w:rsidRPr="00002778" w:rsidRDefault="00655B4D" w:rsidP="001218AF">
          <w:pPr>
            <w:pStyle w:val="Footer"/>
            <w:jc w:val="left"/>
            <w:rPr>
              <w:rFonts w:cs="Arial"/>
              <w:color w:val="000000" w:themeColor="text1"/>
              <w:sz w:val="15"/>
              <w:szCs w:val="15"/>
            </w:rPr>
          </w:pPr>
          <w:r>
            <w:rPr>
              <w:rFonts w:cs="Arial"/>
              <w:color w:val="000000" w:themeColor="text1"/>
              <w:sz w:val="15"/>
              <w:szCs w:val="15"/>
            </w:rPr>
            <w:t>Test Paper</w:t>
          </w:r>
        </w:p>
      </w:tc>
      <w:tc>
        <w:tcPr>
          <w:tcW w:w="3593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087FFBFA" w14:textId="77777777" w:rsidR="006E7B6E" w:rsidRPr="00002778" w:rsidRDefault="006E7B6E" w:rsidP="00002778">
          <w:pPr>
            <w:pStyle w:val="Footer"/>
            <w:jc w:val="right"/>
            <w:rPr>
              <w:rFonts w:cs="Arial"/>
              <w:color w:val="000000" w:themeColor="text1"/>
              <w:sz w:val="15"/>
              <w:szCs w:val="15"/>
            </w:rPr>
          </w:pPr>
          <w:r w:rsidRPr="00002778">
            <w:rPr>
              <w:b w:val="0"/>
              <w:bCs/>
              <w:color w:val="000000" w:themeColor="text1"/>
              <w:sz w:val="15"/>
              <w:szCs w:val="15"/>
            </w:rPr>
            <w:t>Page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Pr="00002778">
            <w:rPr>
              <w:bCs/>
              <w:color w:val="000000" w:themeColor="text1"/>
              <w:sz w:val="15"/>
              <w:szCs w:val="15"/>
            </w:rPr>
            <w:instrText xml:space="preserve"> PAGE </w:instrTex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B42F31">
            <w:rPr>
              <w:bCs/>
              <w:noProof/>
              <w:color w:val="000000" w:themeColor="text1"/>
              <w:sz w:val="15"/>
              <w:szCs w:val="15"/>
            </w:rPr>
            <w:t>5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  <w:r w:rsidRPr="00002778">
            <w:rPr>
              <w:color w:val="000000" w:themeColor="text1"/>
              <w:sz w:val="15"/>
              <w:szCs w:val="15"/>
            </w:rPr>
            <w:t xml:space="preserve"> o</w:t>
          </w:r>
          <w:r w:rsidRPr="00002778">
            <w:rPr>
              <w:b w:val="0"/>
              <w:bCs/>
              <w:color w:val="000000" w:themeColor="text1"/>
              <w:sz w:val="15"/>
              <w:szCs w:val="15"/>
            </w:rPr>
            <w:t>f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Pr="00002778">
            <w:rPr>
              <w:bCs/>
              <w:color w:val="000000" w:themeColor="text1"/>
              <w:sz w:val="15"/>
              <w:szCs w:val="15"/>
            </w:rPr>
            <w:instrText xml:space="preserve"> NUMPAGES  </w:instrTex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B42F31">
            <w:rPr>
              <w:bCs/>
              <w:noProof/>
              <w:color w:val="000000" w:themeColor="text1"/>
              <w:sz w:val="15"/>
              <w:szCs w:val="15"/>
            </w:rPr>
            <w:t>5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</w:p>
      </w:tc>
    </w:tr>
    <w:tr w:rsidR="006E7B6E" w14:paraId="24284022" w14:textId="77777777" w:rsidTr="00A40EFD">
      <w:tc>
        <w:tcPr>
          <w:tcW w:w="5688" w:type="dxa"/>
        </w:tcPr>
        <w:p w14:paraId="5AE89AD5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3593" w:type="dxa"/>
        </w:tcPr>
        <w:p w14:paraId="2888D38B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  <w:tr w:rsidR="006E7B6E" w14:paraId="46276CE6" w14:textId="77777777" w:rsidTr="00A40EFD">
      <w:tc>
        <w:tcPr>
          <w:tcW w:w="5688" w:type="dxa"/>
        </w:tcPr>
        <w:p w14:paraId="37311A84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3593" w:type="dxa"/>
        </w:tcPr>
        <w:p w14:paraId="71D2FC56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</w:tbl>
  <w:p w14:paraId="71897E8E" w14:textId="77777777" w:rsidR="006E7B6E" w:rsidRDefault="006E7B6E" w:rsidP="00282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DABE9" w14:textId="77777777" w:rsidR="00921D2A" w:rsidRDefault="00921D2A" w:rsidP="00282BE6">
      <w:r>
        <w:separator/>
      </w:r>
    </w:p>
  </w:footnote>
  <w:footnote w:type="continuationSeparator" w:id="0">
    <w:p w14:paraId="1B61A9C4" w14:textId="77777777" w:rsidR="00921D2A" w:rsidRDefault="00921D2A" w:rsidP="0028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6385"/>
      <w:gridCol w:w="2669"/>
    </w:tblGrid>
    <w:tr w:rsidR="00DF5EC3" w14:paraId="389E2EF0" w14:textId="77777777" w:rsidTr="002B669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6385" w:type="dxa"/>
          <w:shd w:val="clear" w:color="auto" w:fill="auto"/>
        </w:tcPr>
        <w:p w14:paraId="29460F30" w14:textId="77777777" w:rsidR="00DF5EC3" w:rsidRPr="00867E37" w:rsidRDefault="00DF5EC3" w:rsidP="00DF5EC3">
          <w:pPr>
            <w:rPr>
              <w:rFonts w:cs="Arial"/>
              <w:bCs/>
              <w:color w:val="000000" w:themeColor="text1"/>
              <w:sz w:val="44"/>
              <w:szCs w:val="44"/>
            </w:rPr>
          </w:pPr>
          <w:proofErr w:type="spellStart"/>
          <w:r w:rsidRPr="00867E37">
            <w:rPr>
              <w:rFonts w:cs="Arial"/>
              <w:bCs/>
              <w:color w:val="000000" w:themeColor="text1"/>
              <w:sz w:val="52"/>
              <w:szCs w:val="52"/>
            </w:rPr>
            <w:t>Galkynysh</w:t>
          </w:r>
          <w:proofErr w:type="spellEnd"/>
          <w:r w:rsidRPr="00867E37">
            <w:rPr>
              <w:rFonts w:cs="Arial"/>
              <w:bCs/>
              <w:color w:val="000000" w:themeColor="text1"/>
              <w:sz w:val="52"/>
              <w:szCs w:val="52"/>
            </w:rPr>
            <w:t xml:space="preserve"> Gas Field Project</w:t>
          </w:r>
        </w:p>
      </w:tc>
      <w:tc>
        <w:tcPr>
          <w:tcW w:w="2669" w:type="dxa"/>
          <w:shd w:val="clear" w:color="auto" w:fill="auto"/>
        </w:tcPr>
        <w:p w14:paraId="7FC16074" w14:textId="77777777" w:rsidR="00DF5EC3" w:rsidRPr="00F001D2" w:rsidRDefault="00DF5EC3" w:rsidP="00DF5EC3">
          <w:pPr>
            <w:jc w:val="right"/>
            <w:rPr>
              <w:color w:val="000000" w:themeColor="text1"/>
            </w:rPr>
          </w:pPr>
          <w:r w:rsidRPr="00960567">
            <w:rPr>
              <w:noProof/>
              <w:color w:val="000000" w:themeColor="text1"/>
            </w:rPr>
            <w:drawing>
              <wp:inline distT="0" distB="0" distL="0" distR="0" wp14:anchorId="701D2CF9" wp14:editId="2A5330F0">
                <wp:extent cx="1453394" cy="312344"/>
                <wp:effectExtent l="0" t="0" r="0" b="0"/>
                <wp:docPr id="287773625" name="Picture 1" descr="A black text on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179203" name="Picture 1" descr="A black text on a white background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6166" cy="336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7B7D23" w14:textId="77777777" w:rsidR="00DF5EC3" w:rsidRDefault="00DF5E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6385"/>
      <w:gridCol w:w="2669"/>
    </w:tblGrid>
    <w:tr w:rsidR="00DF5EC3" w14:paraId="603DCE18" w14:textId="77777777" w:rsidTr="002B669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6385" w:type="dxa"/>
          <w:shd w:val="clear" w:color="auto" w:fill="auto"/>
        </w:tcPr>
        <w:p w14:paraId="351D3BD3" w14:textId="77777777" w:rsidR="00DF5EC3" w:rsidRPr="00F001D2" w:rsidRDefault="00DF5EC3" w:rsidP="00DF5EC3">
          <w:pPr>
            <w:rPr>
              <w:rFonts w:cs="Arial"/>
              <w:b w:val="0"/>
              <w:bCs/>
              <w:color w:val="000000" w:themeColor="text1"/>
              <w:sz w:val="44"/>
              <w:szCs w:val="44"/>
            </w:rPr>
          </w:pPr>
          <w:proofErr w:type="spellStart"/>
          <w:r>
            <w:rPr>
              <w:rFonts w:cs="Arial"/>
              <w:bCs/>
              <w:color w:val="000000" w:themeColor="text1"/>
              <w:sz w:val="52"/>
              <w:szCs w:val="52"/>
            </w:rPr>
            <w:t>Galkynysh</w:t>
          </w:r>
          <w:proofErr w:type="spellEnd"/>
          <w:r>
            <w:rPr>
              <w:rFonts w:cs="Arial"/>
              <w:bCs/>
              <w:color w:val="000000" w:themeColor="text1"/>
              <w:sz w:val="52"/>
              <w:szCs w:val="52"/>
            </w:rPr>
            <w:t xml:space="preserve"> Gas Field Project</w:t>
          </w:r>
        </w:p>
      </w:tc>
      <w:tc>
        <w:tcPr>
          <w:tcW w:w="2669" w:type="dxa"/>
          <w:shd w:val="clear" w:color="auto" w:fill="auto"/>
        </w:tcPr>
        <w:p w14:paraId="3D8CDE6D" w14:textId="77777777" w:rsidR="00DF5EC3" w:rsidRPr="00F001D2" w:rsidRDefault="00DF5EC3" w:rsidP="00DF5EC3">
          <w:pPr>
            <w:jc w:val="right"/>
            <w:rPr>
              <w:color w:val="000000" w:themeColor="text1"/>
            </w:rPr>
          </w:pPr>
          <w:r w:rsidRPr="00960567">
            <w:rPr>
              <w:noProof/>
              <w:color w:val="000000" w:themeColor="text1"/>
            </w:rPr>
            <w:drawing>
              <wp:inline distT="0" distB="0" distL="0" distR="0" wp14:anchorId="548930FE" wp14:editId="2E2956E4">
                <wp:extent cx="1453394" cy="312344"/>
                <wp:effectExtent l="0" t="0" r="0" b="0"/>
                <wp:docPr id="969483995" name="Picture 1" descr="A black text on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179203" name="Picture 1" descr="A black text on a white background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6166" cy="336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E184809" w14:textId="77777777" w:rsidR="00DF5EC3" w:rsidRDefault="00DF5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614B5"/>
    <w:multiLevelType w:val="hybridMultilevel"/>
    <w:tmpl w:val="D8467A1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196874"/>
    <w:multiLevelType w:val="hybridMultilevel"/>
    <w:tmpl w:val="0908E010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547D95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6D3A9A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A779B1"/>
    <w:multiLevelType w:val="hybridMultilevel"/>
    <w:tmpl w:val="A032184E"/>
    <w:lvl w:ilvl="0" w:tplc="9D10EA9C">
      <w:start w:val="1"/>
      <w:numFmt w:val="decimal"/>
      <w:pStyle w:val="Bulletlistnumbering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C0022F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261599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816C3A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40744B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81F5B2A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7C00AF"/>
    <w:multiLevelType w:val="hybridMultilevel"/>
    <w:tmpl w:val="E976EF46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1" w15:restartNumberingAfterBreak="0">
    <w:nsid w:val="2FDF383F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3D5FB8"/>
    <w:multiLevelType w:val="hybridMultilevel"/>
    <w:tmpl w:val="61E869C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17385E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D00FC5"/>
    <w:multiLevelType w:val="hybridMultilevel"/>
    <w:tmpl w:val="61E869C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CA41F24"/>
    <w:multiLevelType w:val="hybridMultilevel"/>
    <w:tmpl w:val="20302DE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E1102B"/>
    <w:multiLevelType w:val="hybridMultilevel"/>
    <w:tmpl w:val="D8467A1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5E1691"/>
    <w:multiLevelType w:val="hybridMultilevel"/>
    <w:tmpl w:val="72F6E0C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890F00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D67883"/>
    <w:multiLevelType w:val="multilevel"/>
    <w:tmpl w:val="58A050D6"/>
    <w:lvl w:ilvl="0">
      <w:start w:val="1"/>
      <w:numFmt w:val="decimal"/>
      <w:pStyle w:val="Heading1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087F0F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F3DC3"/>
    <w:multiLevelType w:val="hybridMultilevel"/>
    <w:tmpl w:val="15C47650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B460270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9F6406"/>
    <w:multiLevelType w:val="hybridMultilevel"/>
    <w:tmpl w:val="0908E010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CA0116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64868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4C1441C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794327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BC5CB5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72C0B07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8131A63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4C0871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F30082"/>
    <w:multiLevelType w:val="hybridMultilevel"/>
    <w:tmpl w:val="2A5C80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AE17FA"/>
    <w:multiLevelType w:val="hybridMultilevel"/>
    <w:tmpl w:val="D24656E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BD11D34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CF563EF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8D7F21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F5A4CD7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FC73345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CF5C4E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3A86C9B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5BB7C8D"/>
    <w:multiLevelType w:val="hybridMultilevel"/>
    <w:tmpl w:val="A41A22D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72133D9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93C7884"/>
    <w:multiLevelType w:val="hybridMultilevel"/>
    <w:tmpl w:val="6CC2D8C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4256A6"/>
    <w:multiLevelType w:val="hybridMultilevel"/>
    <w:tmpl w:val="D24656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D84404C"/>
    <w:multiLevelType w:val="hybridMultilevel"/>
    <w:tmpl w:val="D6A4E0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E2E2946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E5869B1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FBA74B3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BAD6251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BB34721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C89549E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DC70EEB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E671AF2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EC114C7"/>
    <w:multiLevelType w:val="hybridMultilevel"/>
    <w:tmpl w:val="C4B008B4"/>
    <w:lvl w:ilvl="0" w:tplc="40F20E2A">
      <w:start w:val="1"/>
      <w:numFmt w:val="lowerLetter"/>
      <w:pStyle w:val="Bulletlistabc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6389571">
    <w:abstractNumId w:val="19"/>
  </w:num>
  <w:num w:numId="2" w16cid:durableId="1871993806">
    <w:abstractNumId w:val="10"/>
  </w:num>
  <w:num w:numId="3" w16cid:durableId="2098595356">
    <w:abstractNumId w:val="54"/>
  </w:num>
  <w:num w:numId="4" w16cid:durableId="1935429850">
    <w:abstractNumId w:val="4"/>
  </w:num>
  <w:num w:numId="5" w16cid:durableId="224612350">
    <w:abstractNumId w:val="1"/>
  </w:num>
  <w:num w:numId="6" w16cid:durableId="628246662">
    <w:abstractNumId w:val="45"/>
  </w:num>
  <w:num w:numId="7" w16cid:durableId="539048196">
    <w:abstractNumId w:val="21"/>
  </w:num>
  <w:num w:numId="8" w16cid:durableId="692146813">
    <w:abstractNumId w:val="32"/>
  </w:num>
  <w:num w:numId="9" w16cid:durableId="2074304384">
    <w:abstractNumId w:val="44"/>
  </w:num>
  <w:num w:numId="10" w16cid:durableId="1429622920">
    <w:abstractNumId w:val="16"/>
  </w:num>
  <w:num w:numId="11" w16cid:durableId="1798332960">
    <w:abstractNumId w:val="5"/>
  </w:num>
  <w:num w:numId="12" w16cid:durableId="584414200">
    <w:abstractNumId w:val="0"/>
  </w:num>
  <w:num w:numId="13" w16cid:durableId="685903263">
    <w:abstractNumId w:val="43"/>
  </w:num>
  <w:num w:numId="14" w16cid:durableId="242760786">
    <w:abstractNumId w:val="41"/>
  </w:num>
  <w:num w:numId="15" w16cid:durableId="2015525511">
    <w:abstractNumId w:val="17"/>
  </w:num>
  <w:num w:numId="16" w16cid:durableId="933368081">
    <w:abstractNumId w:val="18"/>
  </w:num>
  <w:num w:numId="17" w16cid:durableId="536431456">
    <w:abstractNumId w:val="37"/>
  </w:num>
  <w:num w:numId="18" w16cid:durableId="326396580">
    <w:abstractNumId w:val="2"/>
  </w:num>
  <w:num w:numId="19" w16cid:durableId="280695468">
    <w:abstractNumId w:val="33"/>
  </w:num>
  <w:num w:numId="20" w16cid:durableId="382561412">
    <w:abstractNumId w:val="11"/>
  </w:num>
  <w:num w:numId="21" w16cid:durableId="1825589299">
    <w:abstractNumId w:val="3"/>
  </w:num>
  <w:num w:numId="22" w16cid:durableId="1415198335">
    <w:abstractNumId w:val="28"/>
  </w:num>
  <w:num w:numId="23" w16cid:durableId="1913079377">
    <w:abstractNumId w:val="15"/>
  </w:num>
  <w:num w:numId="24" w16cid:durableId="358312144">
    <w:abstractNumId w:val="31"/>
  </w:num>
  <w:num w:numId="25" w16cid:durableId="127863363">
    <w:abstractNumId w:val="49"/>
  </w:num>
  <w:num w:numId="26" w16cid:durableId="626080670">
    <w:abstractNumId w:val="8"/>
  </w:num>
  <w:num w:numId="27" w16cid:durableId="452134483">
    <w:abstractNumId w:val="9"/>
  </w:num>
  <w:num w:numId="28" w16cid:durableId="1452630019">
    <w:abstractNumId w:val="24"/>
  </w:num>
  <w:num w:numId="29" w16cid:durableId="152917281">
    <w:abstractNumId w:val="34"/>
  </w:num>
  <w:num w:numId="30" w16cid:durableId="627590481">
    <w:abstractNumId w:val="26"/>
  </w:num>
  <w:num w:numId="31" w16cid:durableId="42947753">
    <w:abstractNumId w:val="23"/>
  </w:num>
  <w:num w:numId="32" w16cid:durableId="556094170">
    <w:abstractNumId w:val="14"/>
  </w:num>
  <w:num w:numId="33" w16cid:durableId="1652372444">
    <w:abstractNumId w:val="12"/>
  </w:num>
  <w:num w:numId="34" w16cid:durableId="1642491325">
    <w:abstractNumId w:val="39"/>
  </w:num>
  <w:num w:numId="35" w16cid:durableId="1719469343">
    <w:abstractNumId w:val="27"/>
  </w:num>
  <w:num w:numId="36" w16cid:durableId="1081028975">
    <w:abstractNumId w:val="13"/>
  </w:num>
  <w:num w:numId="37" w16cid:durableId="1885485640">
    <w:abstractNumId w:val="47"/>
  </w:num>
  <w:num w:numId="38" w16cid:durableId="150873064">
    <w:abstractNumId w:val="52"/>
  </w:num>
  <w:num w:numId="39" w16cid:durableId="672221546">
    <w:abstractNumId w:val="20"/>
  </w:num>
  <w:num w:numId="40" w16cid:durableId="964237244">
    <w:abstractNumId w:val="48"/>
  </w:num>
  <w:num w:numId="41" w16cid:durableId="2007052592">
    <w:abstractNumId w:val="30"/>
  </w:num>
  <w:num w:numId="42" w16cid:durableId="1157265899">
    <w:abstractNumId w:val="7"/>
  </w:num>
  <w:num w:numId="43" w16cid:durableId="1125196969">
    <w:abstractNumId w:val="40"/>
  </w:num>
  <w:num w:numId="44" w16cid:durableId="1070889270">
    <w:abstractNumId w:val="29"/>
  </w:num>
  <w:num w:numId="45" w16cid:durableId="176775012">
    <w:abstractNumId w:val="25"/>
  </w:num>
  <w:num w:numId="46" w16cid:durableId="1528105260">
    <w:abstractNumId w:val="36"/>
  </w:num>
  <w:num w:numId="47" w16cid:durableId="670064415">
    <w:abstractNumId w:val="22"/>
  </w:num>
  <w:num w:numId="48" w16cid:durableId="1858234036">
    <w:abstractNumId w:val="50"/>
  </w:num>
  <w:num w:numId="49" w16cid:durableId="246575717">
    <w:abstractNumId w:val="38"/>
  </w:num>
  <w:num w:numId="50" w16cid:durableId="508298182">
    <w:abstractNumId w:val="46"/>
  </w:num>
  <w:num w:numId="51" w16cid:durableId="1871145169">
    <w:abstractNumId w:val="53"/>
  </w:num>
  <w:num w:numId="52" w16cid:durableId="1228104777">
    <w:abstractNumId w:val="6"/>
  </w:num>
  <w:num w:numId="53" w16cid:durableId="976646381">
    <w:abstractNumId w:val="42"/>
  </w:num>
  <w:num w:numId="54" w16cid:durableId="2103640704">
    <w:abstractNumId w:val="51"/>
  </w:num>
  <w:num w:numId="55" w16cid:durableId="616184738">
    <w:abstractNumId w:val="3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E02"/>
    <w:rsid w:val="000009DF"/>
    <w:rsid w:val="00002778"/>
    <w:rsid w:val="0001075D"/>
    <w:rsid w:val="00012E78"/>
    <w:rsid w:val="0002497B"/>
    <w:rsid w:val="0002611D"/>
    <w:rsid w:val="00041CE6"/>
    <w:rsid w:val="00046B54"/>
    <w:rsid w:val="000565E6"/>
    <w:rsid w:val="00057CEC"/>
    <w:rsid w:val="000636A4"/>
    <w:rsid w:val="00064B98"/>
    <w:rsid w:val="0006620B"/>
    <w:rsid w:val="0008354D"/>
    <w:rsid w:val="00085ABC"/>
    <w:rsid w:val="00090D6B"/>
    <w:rsid w:val="00092475"/>
    <w:rsid w:val="00095363"/>
    <w:rsid w:val="000B5688"/>
    <w:rsid w:val="000C41F6"/>
    <w:rsid w:val="000E6BEF"/>
    <w:rsid w:val="000F4A95"/>
    <w:rsid w:val="00107DD5"/>
    <w:rsid w:val="001218AF"/>
    <w:rsid w:val="00127891"/>
    <w:rsid w:val="00127EF1"/>
    <w:rsid w:val="00141401"/>
    <w:rsid w:val="00147EC3"/>
    <w:rsid w:val="00162792"/>
    <w:rsid w:val="00163D8B"/>
    <w:rsid w:val="00164864"/>
    <w:rsid w:val="00166310"/>
    <w:rsid w:val="00175FA1"/>
    <w:rsid w:val="00176310"/>
    <w:rsid w:val="001935AE"/>
    <w:rsid w:val="00194D01"/>
    <w:rsid w:val="001B6314"/>
    <w:rsid w:val="001C0483"/>
    <w:rsid w:val="001C7961"/>
    <w:rsid w:val="001D0479"/>
    <w:rsid w:val="001E2B44"/>
    <w:rsid w:val="001E4CC3"/>
    <w:rsid w:val="001E799B"/>
    <w:rsid w:val="001F0AA2"/>
    <w:rsid w:val="001F211D"/>
    <w:rsid w:val="001F37F8"/>
    <w:rsid w:val="00200924"/>
    <w:rsid w:val="002128AF"/>
    <w:rsid w:val="00216E7C"/>
    <w:rsid w:val="00225318"/>
    <w:rsid w:val="0024249A"/>
    <w:rsid w:val="00243EC3"/>
    <w:rsid w:val="002548B2"/>
    <w:rsid w:val="00257BB0"/>
    <w:rsid w:val="00270F44"/>
    <w:rsid w:val="00273FC7"/>
    <w:rsid w:val="002754E2"/>
    <w:rsid w:val="0027577B"/>
    <w:rsid w:val="00275DAD"/>
    <w:rsid w:val="00280CE1"/>
    <w:rsid w:val="00282BE6"/>
    <w:rsid w:val="002A05AF"/>
    <w:rsid w:val="002A2674"/>
    <w:rsid w:val="002A4417"/>
    <w:rsid w:val="002A7937"/>
    <w:rsid w:val="002B66D7"/>
    <w:rsid w:val="002C79B7"/>
    <w:rsid w:val="002E11AB"/>
    <w:rsid w:val="002E5261"/>
    <w:rsid w:val="002F2099"/>
    <w:rsid w:val="003039EC"/>
    <w:rsid w:val="00311194"/>
    <w:rsid w:val="00313FFD"/>
    <w:rsid w:val="00315CFA"/>
    <w:rsid w:val="00334054"/>
    <w:rsid w:val="003344A2"/>
    <w:rsid w:val="00345877"/>
    <w:rsid w:val="00346515"/>
    <w:rsid w:val="00347DE6"/>
    <w:rsid w:val="0035086C"/>
    <w:rsid w:val="00360944"/>
    <w:rsid w:val="00367995"/>
    <w:rsid w:val="00370FFB"/>
    <w:rsid w:val="003913E9"/>
    <w:rsid w:val="003928FF"/>
    <w:rsid w:val="003A1E10"/>
    <w:rsid w:val="003A2486"/>
    <w:rsid w:val="003A3668"/>
    <w:rsid w:val="003A62A5"/>
    <w:rsid w:val="003B42E5"/>
    <w:rsid w:val="003B4D6A"/>
    <w:rsid w:val="003B7348"/>
    <w:rsid w:val="003C1907"/>
    <w:rsid w:val="003C1DD5"/>
    <w:rsid w:val="003C5989"/>
    <w:rsid w:val="003C5C4B"/>
    <w:rsid w:val="003D2CA5"/>
    <w:rsid w:val="003D6991"/>
    <w:rsid w:val="003D7063"/>
    <w:rsid w:val="003E496B"/>
    <w:rsid w:val="003F2E84"/>
    <w:rsid w:val="003F46AC"/>
    <w:rsid w:val="00402259"/>
    <w:rsid w:val="00402AF6"/>
    <w:rsid w:val="004031AF"/>
    <w:rsid w:val="004104AB"/>
    <w:rsid w:val="00417274"/>
    <w:rsid w:val="00426254"/>
    <w:rsid w:val="00430A3E"/>
    <w:rsid w:val="00433954"/>
    <w:rsid w:val="004354E3"/>
    <w:rsid w:val="00441232"/>
    <w:rsid w:val="004415F5"/>
    <w:rsid w:val="004432B8"/>
    <w:rsid w:val="0045475F"/>
    <w:rsid w:val="00477E3E"/>
    <w:rsid w:val="00490ED6"/>
    <w:rsid w:val="00493486"/>
    <w:rsid w:val="004D0E9E"/>
    <w:rsid w:val="004D40A7"/>
    <w:rsid w:val="004E026F"/>
    <w:rsid w:val="004F43C8"/>
    <w:rsid w:val="004F4F4E"/>
    <w:rsid w:val="00506EA8"/>
    <w:rsid w:val="00507865"/>
    <w:rsid w:val="00507A97"/>
    <w:rsid w:val="00521895"/>
    <w:rsid w:val="00537EC5"/>
    <w:rsid w:val="00540A0A"/>
    <w:rsid w:val="00541A1D"/>
    <w:rsid w:val="005427F3"/>
    <w:rsid w:val="00544A81"/>
    <w:rsid w:val="0055062C"/>
    <w:rsid w:val="005507FA"/>
    <w:rsid w:val="005567BE"/>
    <w:rsid w:val="00561D42"/>
    <w:rsid w:val="005752BF"/>
    <w:rsid w:val="00575746"/>
    <w:rsid w:val="00582BAA"/>
    <w:rsid w:val="00590548"/>
    <w:rsid w:val="005922D6"/>
    <w:rsid w:val="0059534E"/>
    <w:rsid w:val="005A5AD8"/>
    <w:rsid w:val="005B1B83"/>
    <w:rsid w:val="005C209B"/>
    <w:rsid w:val="005C3E08"/>
    <w:rsid w:val="005C4516"/>
    <w:rsid w:val="005D067D"/>
    <w:rsid w:val="005D6C26"/>
    <w:rsid w:val="005E0DB0"/>
    <w:rsid w:val="005F5C16"/>
    <w:rsid w:val="00602960"/>
    <w:rsid w:val="00607514"/>
    <w:rsid w:val="006116D8"/>
    <w:rsid w:val="00614E62"/>
    <w:rsid w:val="00636ADD"/>
    <w:rsid w:val="00643B89"/>
    <w:rsid w:val="00645698"/>
    <w:rsid w:val="00654CCA"/>
    <w:rsid w:val="00655B4D"/>
    <w:rsid w:val="00662476"/>
    <w:rsid w:val="006867FC"/>
    <w:rsid w:val="00690843"/>
    <w:rsid w:val="00693056"/>
    <w:rsid w:val="006B5B4B"/>
    <w:rsid w:val="006C28B2"/>
    <w:rsid w:val="006C3D1A"/>
    <w:rsid w:val="006D70D9"/>
    <w:rsid w:val="006E181D"/>
    <w:rsid w:val="006E29BE"/>
    <w:rsid w:val="006E5AFA"/>
    <w:rsid w:val="006E6E08"/>
    <w:rsid w:val="006E7B6E"/>
    <w:rsid w:val="006F66F0"/>
    <w:rsid w:val="007163C4"/>
    <w:rsid w:val="00716471"/>
    <w:rsid w:val="00730F2A"/>
    <w:rsid w:val="007500BC"/>
    <w:rsid w:val="007504DC"/>
    <w:rsid w:val="00753773"/>
    <w:rsid w:val="00782100"/>
    <w:rsid w:val="007872EB"/>
    <w:rsid w:val="00793F65"/>
    <w:rsid w:val="007A05E5"/>
    <w:rsid w:val="007A3058"/>
    <w:rsid w:val="007A44CC"/>
    <w:rsid w:val="007B44BA"/>
    <w:rsid w:val="007C710D"/>
    <w:rsid w:val="007D0451"/>
    <w:rsid w:val="007D464B"/>
    <w:rsid w:val="007D554A"/>
    <w:rsid w:val="00801CE5"/>
    <w:rsid w:val="00804726"/>
    <w:rsid w:val="0081016F"/>
    <w:rsid w:val="008127C3"/>
    <w:rsid w:val="0081524D"/>
    <w:rsid w:val="00823973"/>
    <w:rsid w:val="008348A6"/>
    <w:rsid w:val="00847B6F"/>
    <w:rsid w:val="00854FF1"/>
    <w:rsid w:val="00862BC0"/>
    <w:rsid w:val="008635B7"/>
    <w:rsid w:val="00867249"/>
    <w:rsid w:val="00867E37"/>
    <w:rsid w:val="00871DAD"/>
    <w:rsid w:val="00872BD0"/>
    <w:rsid w:val="0087329C"/>
    <w:rsid w:val="00875A8A"/>
    <w:rsid w:val="00886184"/>
    <w:rsid w:val="008913E5"/>
    <w:rsid w:val="008B3677"/>
    <w:rsid w:val="008C4F01"/>
    <w:rsid w:val="008D28FA"/>
    <w:rsid w:val="008F09F5"/>
    <w:rsid w:val="008F4E46"/>
    <w:rsid w:val="0090078A"/>
    <w:rsid w:val="00902F34"/>
    <w:rsid w:val="00903DB8"/>
    <w:rsid w:val="009143D3"/>
    <w:rsid w:val="00916589"/>
    <w:rsid w:val="00921D2A"/>
    <w:rsid w:val="00932E88"/>
    <w:rsid w:val="00944DEB"/>
    <w:rsid w:val="00960567"/>
    <w:rsid w:val="00964225"/>
    <w:rsid w:val="009726D8"/>
    <w:rsid w:val="0097566A"/>
    <w:rsid w:val="00981FF2"/>
    <w:rsid w:val="0098312D"/>
    <w:rsid w:val="00985A47"/>
    <w:rsid w:val="00986BDF"/>
    <w:rsid w:val="009A16D2"/>
    <w:rsid w:val="009B475F"/>
    <w:rsid w:val="009B7C30"/>
    <w:rsid w:val="009C1416"/>
    <w:rsid w:val="009C4337"/>
    <w:rsid w:val="009C4578"/>
    <w:rsid w:val="009C5885"/>
    <w:rsid w:val="009D1D52"/>
    <w:rsid w:val="009D35EC"/>
    <w:rsid w:val="009D6D68"/>
    <w:rsid w:val="009E5254"/>
    <w:rsid w:val="009F1E2E"/>
    <w:rsid w:val="009F1E8E"/>
    <w:rsid w:val="00A0075F"/>
    <w:rsid w:val="00A02264"/>
    <w:rsid w:val="00A1368E"/>
    <w:rsid w:val="00A24EE3"/>
    <w:rsid w:val="00A271E0"/>
    <w:rsid w:val="00A316D8"/>
    <w:rsid w:val="00A40EFD"/>
    <w:rsid w:val="00A438D0"/>
    <w:rsid w:val="00A45CDB"/>
    <w:rsid w:val="00A52D66"/>
    <w:rsid w:val="00A52DB3"/>
    <w:rsid w:val="00A618CE"/>
    <w:rsid w:val="00A64C2A"/>
    <w:rsid w:val="00A67577"/>
    <w:rsid w:val="00A71D02"/>
    <w:rsid w:val="00A72828"/>
    <w:rsid w:val="00A83310"/>
    <w:rsid w:val="00A862F0"/>
    <w:rsid w:val="00AC21A5"/>
    <w:rsid w:val="00AC4914"/>
    <w:rsid w:val="00AC5DF7"/>
    <w:rsid w:val="00AE3998"/>
    <w:rsid w:val="00AE4E69"/>
    <w:rsid w:val="00AE5212"/>
    <w:rsid w:val="00AE5EF4"/>
    <w:rsid w:val="00AE6E9B"/>
    <w:rsid w:val="00AF0833"/>
    <w:rsid w:val="00AF2FBA"/>
    <w:rsid w:val="00B0133B"/>
    <w:rsid w:val="00B225CC"/>
    <w:rsid w:val="00B24CC3"/>
    <w:rsid w:val="00B302C8"/>
    <w:rsid w:val="00B42F31"/>
    <w:rsid w:val="00B438EE"/>
    <w:rsid w:val="00B62C54"/>
    <w:rsid w:val="00B710B3"/>
    <w:rsid w:val="00B720A4"/>
    <w:rsid w:val="00B7279F"/>
    <w:rsid w:val="00B73C47"/>
    <w:rsid w:val="00B7459D"/>
    <w:rsid w:val="00B82EB2"/>
    <w:rsid w:val="00B86B89"/>
    <w:rsid w:val="00B9436B"/>
    <w:rsid w:val="00B969E6"/>
    <w:rsid w:val="00BB1D49"/>
    <w:rsid w:val="00BB66E5"/>
    <w:rsid w:val="00BB6B66"/>
    <w:rsid w:val="00BD07F1"/>
    <w:rsid w:val="00BD12AB"/>
    <w:rsid w:val="00BE0A28"/>
    <w:rsid w:val="00BE172A"/>
    <w:rsid w:val="00BE24E8"/>
    <w:rsid w:val="00C00393"/>
    <w:rsid w:val="00C00CF5"/>
    <w:rsid w:val="00C03EC8"/>
    <w:rsid w:val="00C12F3E"/>
    <w:rsid w:val="00C21B50"/>
    <w:rsid w:val="00C2247F"/>
    <w:rsid w:val="00C262C7"/>
    <w:rsid w:val="00C30C77"/>
    <w:rsid w:val="00C34404"/>
    <w:rsid w:val="00C4318B"/>
    <w:rsid w:val="00C51AE5"/>
    <w:rsid w:val="00C6057D"/>
    <w:rsid w:val="00C676A9"/>
    <w:rsid w:val="00CB2E02"/>
    <w:rsid w:val="00CB5EC5"/>
    <w:rsid w:val="00CC131C"/>
    <w:rsid w:val="00CC1526"/>
    <w:rsid w:val="00CC62C0"/>
    <w:rsid w:val="00CC7A56"/>
    <w:rsid w:val="00CD2796"/>
    <w:rsid w:val="00CD64EC"/>
    <w:rsid w:val="00CF122B"/>
    <w:rsid w:val="00CF38CF"/>
    <w:rsid w:val="00CF7460"/>
    <w:rsid w:val="00CF7471"/>
    <w:rsid w:val="00D00030"/>
    <w:rsid w:val="00D106B7"/>
    <w:rsid w:val="00D10DE7"/>
    <w:rsid w:val="00D16E86"/>
    <w:rsid w:val="00D205E1"/>
    <w:rsid w:val="00D3640C"/>
    <w:rsid w:val="00D42721"/>
    <w:rsid w:val="00D52455"/>
    <w:rsid w:val="00D52483"/>
    <w:rsid w:val="00D57A8A"/>
    <w:rsid w:val="00D64403"/>
    <w:rsid w:val="00D65F50"/>
    <w:rsid w:val="00D73E02"/>
    <w:rsid w:val="00D77486"/>
    <w:rsid w:val="00D80ACF"/>
    <w:rsid w:val="00D94AF9"/>
    <w:rsid w:val="00D951AD"/>
    <w:rsid w:val="00DA172C"/>
    <w:rsid w:val="00DF0F4A"/>
    <w:rsid w:val="00DF4C1D"/>
    <w:rsid w:val="00DF5878"/>
    <w:rsid w:val="00DF5EC3"/>
    <w:rsid w:val="00E10508"/>
    <w:rsid w:val="00E1641D"/>
    <w:rsid w:val="00E32844"/>
    <w:rsid w:val="00E536BA"/>
    <w:rsid w:val="00E559B4"/>
    <w:rsid w:val="00E74167"/>
    <w:rsid w:val="00E87638"/>
    <w:rsid w:val="00EA1853"/>
    <w:rsid w:val="00EB1185"/>
    <w:rsid w:val="00EC379F"/>
    <w:rsid w:val="00EC5E4D"/>
    <w:rsid w:val="00ED4E0A"/>
    <w:rsid w:val="00EE4E64"/>
    <w:rsid w:val="00EF12D8"/>
    <w:rsid w:val="00EF1EFE"/>
    <w:rsid w:val="00EF3444"/>
    <w:rsid w:val="00EF4633"/>
    <w:rsid w:val="00F001D2"/>
    <w:rsid w:val="00F05DD6"/>
    <w:rsid w:val="00F1283F"/>
    <w:rsid w:val="00F31CED"/>
    <w:rsid w:val="00F40A97"/>
    <w:rsid w:val="00F53CE7"/>
    <w:rsid w:val="00F570B9"/>
    <w:rsid w:val="00F665F8"/>
    <w:rsid w:val="00F733EB"/>
    <w:rsid w:val="00F77ACC"/>
    <w:rsid w:val="00F848BE"/>
    <w:rsid w:val="00FA4569"/>
    <w:rsid w:val="00FB144C"/>
    <w:rsid w:val="00FB7D1C"/>
    <w:rsid w:val="00FC030A"/>
    <w:rsid w:val="00FC0A50"/>
    <w:rsid w:val="00FC2750"/>
    <w:rsid w:val="00FD472B"/>
    <w:rsid w:val="00FD52CE"/>
    <w:rsid w:val="00FE077C"/>
    <w:rsid w:val="00FF4B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857C8"/>
  <w15:docId w15:val="{945AC36A-DEA5-41C3-9D28-1CED6B6C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02AF6"/>
    <w:rPr>
      <w:lang w:val="en-GB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7577B"/>
    <w:pPr>
      <w:numPr>
        <w:numId w:val="1"/>
      </w:numPr>
      <w:spacing w:before="240"/>
      <w:ind w:left="357" w:hanging="357"/>
      <w:outlineLvl w:val="0"/>
    </w:pPr>
    <w:rPr>
      <w:b/>
      <w:bCs/>
      <w:caps/>
      <w:color w:val="2F5496" w:themeColor="accent1" w:themeShade="BF"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7577B"/>
    <w:pPr>
      <w:numPr>
        <w:ilvl w:val="1"/>
        <w:numId w:val="1"/>
      </w:numPr>
      <w:spacing w:before="240"/>
      <w:ind w:left="709" w:hanging="709"/>
      <w:outlineLvl w:val="1"/>
    </w:pPr>
    <w:rPr>
      <w:b/>
      <w:bCs/>
      <w:color w:val="2F5496" w:themeColor="accent1" w:themeShade="BF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27577B"/>
    <w:pPr>
      <w:numPr>
        <w:ilvl w:val="2"/>
        <w:numId w:val="1"/>
      </w:numPr>
      <w:spacing w:before="240"/>
      <w:ind w:left="709" w:hanging="709"/>
      <w:outlineLvl w:val="2"/>
    </w:pPr>
    <w:rPr>
      <w:b/>
      <w:b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AFC Bullets"/>
    <w:basedOn w:val="Normal"/>
    <w:link w:val="ListParagraphChar"/>
    <w:uiPriority w:val="34"/>
    <w:qFormat/>
    <w:rsid w:val="00AE6E9B"/>
    <w:pPr>
      <w:spacing w:before="120" w:after="120" w:line="276" w:lineRule="auto"/>
      <w:ind w:left="720"/>
      <w:jc w:val="both"/>
    </w:pPr>
  </w:style>
  <w:style w:type="table" w:styleId="TableGrid">
    <w:name w:val="Table Grid"/>
    <w:basedOn w:val="TableNormal"/>
    <w:uiPriority w:val="39"/>
    <w:rsid w:val="00DF0F4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center"/>
      </w:pPr>
      <w:rPr>
        <w:rFonts w:ascii="Arial" w:hAnsi="Arial"/>
        <w:b/>
        <w:i w:val="0"/>
        <w:color w:val="FFFFFF" w:themeColor="background1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shd w:val="clear" w:color="auto" w:fill="2E74B5" w:themeFill="accent5" w:themeFillShade="BF"/>
        <w:vAlign w:val="center"/>
      </w:tcPr>
    </w:tblStylePr>
    <w:tblStylePr w:type="lastRow">
      <w:pPr>
        <w:jc w:val="left"/>
      </w:pPr>
      <w:rPr>
        <w:rFonts w:ascii="Arial" w:hAnsi="Arial"/>
        <w:color w:val="000000" w:themeColor="text1"/>
        <w:sz w:val="24"/>
      </w:rPr>
      <w:tblPr/>
      <w:tcPr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282B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BE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82B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BE6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27577B"/>
    <w:rPr>
      <w:b/>
      <w:bCs/>
      <w:caps/>
      <w:color w:val="2F5496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7577B"/>
    <w:rPr>
      <w:b/>
      <w:bCs/>
      <w:color w:val="2F5496" w:themeColor="accent1" w:themeShade="BF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7577B"/>
    <w:rPr>
      <w:b/>
      <w:bCs/>
      <w:color w:val="2F5496" w:themeColor="accent1" w:themeShade="BF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F31CED"/>
    <w:pPr>
      <w:spacing w:before="120" w:after="120"/>
      <w:jc w:val="center"/>
    </w:pPr>
    <w:rPr>
      <w:rFonts w:cs="Arial"/>
      <w:color w:val="000000" w:themeColor="tex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EC"/>
    <w:rPr>
      <w:rFonts w:ascii="Times New Roman" w:hAnsi="Times New Roman" w:cs="Times New Roman"/>
      <w:sz w:val="18"/>
      <w:szCs w:val="18"/>
      <w:lang w:val="en-GB"/>
    </w:rPr>
  </w:style>
  <w:style w:type="table" w:customStyle="1" w:styleId="TableGridLight1">
    <w:name w:val="Table Grid Light1"/>
    <w:basedOn w:val="TableNormal"/>
    <w:uiPriority w:val="40"/>
    <w:rsid w:val="00057CE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  <w:tblStylePr w:type="firstCol">
      <w:pPr>
        <w:jc w:val="center"/>
      </w:pPr>
      <w:rPr>
        <w:rFonts w:ascii="Arial" w:hAnsi="Arial"/>
        <w:b/>
        <w:sz w:val="24"/>
      </w:rPr>
      <w:tblPr/>
      <w:tcPr>
        <w:vAlign w:val="center"/>
      </w:tcPr>
    </w:tblStylePr>
  </w:style>
  <w:style w:type="character" w:styleId="Hyperlink">
    <w:name w:val="Hyperlink"/>
    <w:basedOn w:val="DefaultParagraphFont"/>
    <w:uiPriority w:val="99"/>
    <w:unhideWhenUsed/>
    <w:rsid w:val="00CC152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table" w:customStyle="1" w:styleId="PlainTable11">
    <w:name w:val="Plain Table 11"/>
    <w:basedOn w:val="TableNormal"/>
    <w:uiPriority w:val="41"/>
    <w:rsid w:val="008C4F0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11">
    <w:name w:val="Grid Table 1 Light - Accent 11"/>
    <w:basedOn w:val="TableNormal"/>
    <w:uiPriority w:val="46"/>
    <w:rsid w:val="0057574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51">
    <w:name w:val="Grid Table 2 - Accent 51"/>
    <w:basedOn w:val="TableNormal"/>
    <w:uiPriority w:val="47"/>
    <w:rsid w:val="00575746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57574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D73E02"/>
    <w:rPr>
      <w:rFonts w:asciiTheme="minorHAnsi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ListParagraphChar">
    <w:name w:val="List Paragraph Char"/>
    <w:aliases w:val="CAFC Bullets Char"/>
    <w:basedOn w:val="DefaultParagraphFont"/>
    <w:link w:val="ListParagraph"/>
    <w:uiPriority w:val="34"/>
    <w:rsid w:val="00DF5EC3"/>
    <w:rPr>
      <w:lang w:val="en-GB"/>
    </w:rPr>
  </w:style>
  <w:style w:type="paragraph" w:customStyle="1" w:styleId="BodyMargin">
    <w:name w:val="Body (Margin)"/>
    <w:basedOn w:val="Normal"/>
    <w:link w:val="BodyMarginChar"/>
    <w:qFormat/>
    <w:rsid w:val="00DF5EC3"/>
    <w:pPr>
      <w:spacing w:line="288" w:lineRule="auto"/>
      <w:ind w:left="709" w:right="120"/>
      <w:jc w:val="both"/>
    </w:pPr>
    <w:rPr>
      <w:rFonts w:eastAsia="Times New Roman" w:cs="Arial"/>
      <w:sz w:val="22"/>
      <w:szCs w:val="22"/>
    </w:rPr>
  </w:style>
  <w:style w:type="character" w:customStyle="1" w:styleId="BodyMarginChar">
    <w:name w:val="Body (Margin) Char"/>
    <w:basedOn w:val="DefaultParagraphFont"/>
    <w:link w:val="BodyMargin"/>
    <w:rsid w:val="00DF5EC3"/>
    <w:rPr>
      <w:rFonts w:eastAsia="Times New Roman" w:cs="Arial"/>
      <w:sz w:val="22"/>
      <w:szCs w:val="22"/>
      <w:lang w:val="en-GB"/>
    </w:rPr>
  </w:style>
  <w:style w:type="paragraph" w:customStyle="1" w:styleId="Body">
    <w:name w:val="Body"/>
    <w:basedOn w:val="Normal"/>
    <w:link w:val="BodyChar"/>
    <w:qFormat/>
    <w:rsid w:val="00DF5EC3"/>
    <w:pPr>
      <w:suppressAutoHyphens/>
      <w:autoSpaceDE w:val="0"/>
      <w:autoSpaceDN w:val="0"/>
      <w:adjustRightInd w:val="0"/>
      <w:spacing w:line="276" w:lineRule="auto"/>
      <w:jc w:val="both"/>
      <w:textAlignment w:val="center"/>
    </w:pPr>
    <w:rPr>
      <w:rFonts w:cs="Arial"/>
      <w:color w:val="000000" w:themeColor="text1" w:themeShade="BF"/>
      <w:sz w:val="22"/>
      <w:szCs w:val="22"/>
      <w:lang w:val="en-US"/>
    </w:rPr>
  </w:style>
  <w:style w:type="character" w:customStyle="1" w:styleId="BodyChar">
    <w:name w:val="Body Char"/>
    <w:basedOn w:val="DefaultParagraphFont"/>
    <w:link w:val="Body"/>
    <w:rsid w:val="00DF5EC3"/>
    <w:rPr>
      <w:rFonts w:cs="Arial"/>
      <w:color w:val="000000" w:themeColor="text1" w:themeShade="BF"/>
      <w:sz w:val="22"/>
      <w:szCs w:val="22"/>
      <w:lang w:val="en-US"/>
    </w:rPr>
  </w:style>
  <w:style w:type="paragraph" w:customStyle="1" w:styleId="Bulletlistabc">
    <w:name w:val="Bullet list abc"/>
    <w:basedOn w:val="Normal"/>
    <w:rsid w:val="00DF5EC3"/>
    <w:pPr>
      <w:numPr>
        <w:numId w:val="3"/>
      </w:numPr>
      <w:spacing w:after="120" w:line="288" w:lineRule="auto"/>
      <w:ind w:right="30"/>
      <w:jc w:val="both"/>
    </w:pPr>
    <w:rPr>
      <w:rFonts w:eastAsia="Times New Roman" w:cs="Times New Roman"/>
      <w:noProof/>
      <w:sz w:val="22"/>
      <w:szCs w:val="22"/>
    </w:rPr>
  </w:style>
  <w:style w:type="paragraph" w:customStyle="1" w:styleId="Bulletlistnumbering">
    <w:name w:val="Bullet list numbering"/>
    <w:basedOn w:val="Bulletlistabc"/>
    <w:rsid w:val="00DF5EC3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F733EB"/>
    <w:rPr>
      <w:rFonts w:ascii="Times New Roman" w:hAnsi="Times New Roman" w:cs="Times New Roman"/>
    </w:rPr>
  </w:style>
  <w:style w:type="character" w:customStyle="1" w:styleId="PetrofacBodyTextChar">
    <w:name w:val="Petrofac Body Text Char"/>
    <w:link w:val="PetrofacBodyText"/>
    <w:locked/>
    <w:rsid w:val="00D57A8A"/>
    <w:rPr>
      <w:rFonts w:ascii="Trebuchet MS" w:hAnsi="Trebuchet MS"/>
      <w:color w:val="808080"/>
      <w:sz w:val="22"/>
      <w:szCs w:val="22"/>
    </w:rPr>
  </w:style>
  <w:style w:type="paragraph" w:customStyle="1" w:styleId="PetrofacBodyText">
    <w:name w:val="Petrofac Body Text"/>
    <w:basedOn w:val="Normal"/>
    <w:link w:val="PetrofacBodyTextChar"/>
    <w:qFormat/>
    <w:rsid w:val="00D57A8A"/>
    <w:pPr>
      <w:spacing w:line="360" w:lineRule="auto"/>
      <w:jc w:val="both"/>
    </w:pPr>
    <w:rPr>
      <w:rFonts w:ascii="Trebuchet MS" w:hAnsi="Trebuchet MS"/>
      <w:color w:val="808080"/>
      <w:sz w:val="2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0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\Desktop\EPF-120\Templates\OTPD%20LMIS%20-%20Template%20-%20Approv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C293669F8224E898B91022523D8F5" ma:contentTypeVersion="11" ma:contentTypeDescription="Create a new document." ma:contentTypeScope="" ma:versionID="982aeaca624604c6b6039a1e3c7c4eb0">
  <xsd:schema xmlns:xsd="http://www.w3.org/2001/XMLSchema" xmlns:xs="http://www.w3.org/2001/XMLSchema" xmlns:p="http://schemas.microsoft.com/office/2006/metadata/properties" xmlns:ns2="5fcbe6b4-df48-4061-a6c4-0d686b3b6a69" xmlns:ns3="34994981-0419-4a84-b797-23a31cc8033a" targetNamespace="http://schemas.microsoft.com/office/2006/metadata/properties" ma:root="true" ma:fieldsID="5e88417490880957be34376721059e26" ns2:_="" ns3:_="">
    <xsd:import namespace="5fcbe6b4-df48-4061-a6c4-0d686b3b6a69"/>
    <xsd:import namespace="34994981-0419-4a84-b797-23a31cc803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be6b4-df48-4061-a6c4-0d686b3b6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94981-0419-4a84-b797-23a31cc803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4AE65E-6816-44FB-86D1-1B030C125F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3932CE-21E9-4462-90D3-4FB0D4A498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D6B5C5-03D1-4BBC-84BC-6443135CCC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329CCD-AFC5-427E-9EAC-9E029D17D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be6b4-df48-4061-a6c4-0d686b3b6a69"/>
    <ds:schemaRef ds:uri="34994981-0419-4a84-b797-23a31cc803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OTPD LMIS - Template - Approved</Template>
  <TotalTime>1</TotalTime>
  <Pages>7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Joseph Arockia Arun Louis Miranda</cp:lastModifiedBy>
  <cp:revision>2</cp:revision>
  <cp:lastPrinted>2020-05-12T06:28:00Z</cp:lastPrinted>
  <dcterms:created xsi:type="dcterms:W3CDTF">2026-10-01T06:12:00Z</dcterms:created>
  <dcterms:modified xsi:type="dcterms:W3CDTF">2026-10-01T06:12:00Z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0x010100689C293669F8224E898B91022523D8F5</vt:lpwstr>
  </property>
  <property fmtid="{D5CDD505-2E9C-101B-9397-08002B2CF9AE}" pid="3" name="MSIP_Label_f115ad2b-2b08-4b4b-ab33-60fb39cd9089_Enabled">
    <vt:lpwstr>true</vt:lpwstr>
  </property>
  <property fmtid="{D5CDD505-2E9C-101B-9397-08002B2CF9AE}" pid="4" name="MSIP_Label_f115ad2b-2b08-4b4b-ab33-60fb39cd9089_SetDate">
    <vt:lpwstr>2024-12-06T07:05:31Z</vt:lpwstr>
  </property>
  <property fmtid="{D5CDD505-2E9C-101B-9397-08002B2CF9AE}" pid="5" name="MSIP_Label_f115ad2b-2b08-4b4b-ab33-60fb39cd9089_Method">
    <vt:lpwstr>Standard</vt:lpwstr>
  </property>
  <property fmtid="{D5CDD505-2E9C-101B-9397-08002B2CF9AE}" pid="6" name="MSIP_Label_f115ad2b-2b08-4b4b-ab33-60fb39cd9089_Name">
    <vt:lpwstr>f115ad2b-2b08-4b4b-ab33-60fb39cd9089</vt:lpwstr>
  </property>
  <property fmtid="{D5CDD505-2E9C-101B-9397-08002B2CF9AE}" pid="7" name="MSIP_Label_f115ad2b-2b08-4b4b-ab33-60fb39cd9089_SiteId">
    <vt:lpwstr>16a4d712-85ca-455c-bba0-139c059e16e3</vt:lpwstr>
  </property>
  <property fmtid="{D5CDD505-2E9C-101B-9397-08002B2CF9AE}" pid="8" name="MSIP_Label_f115ad2b-2b08-4b4b-ab33-60fb39cd9089_ActionId">
    <vt:lpwstr>27d5331f-b822-4f10-89fd-ff2263c3e937</vt:lpwstr>
  </property>
  <property fmtid="{D5CDD505-2E9C-101B-9397-08002B2CF9AE}" pid="9" name="MSIP_Label_f115ad2b-2b08-4b4b-ab33-60fb39cd9089_ContentBits">
    <vt:lpwstr>0</vt:lpwstr>
  </property>
</Properties>
</file>