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CF6C8" w14:textId="77777777" w:rsidR="00AB2C31" w:rsidRPr="00A7396F" w:rsidRDefault="00AB2C31" w:rsidP="006B6A50">
      <w:pPr>
        <w:jc w:val="center"/>
        <w:rPr>
          <w:rFonts w:ascii="Times New Roman" w:hAnsi="Times New Roman" w:cs="Times New Roman"/>
        </w:rPr>
      </w:pPr>
      <w:r w:rsidRPr="00A7396F">
        <w:rPr>
          <w:rFonts w:ascii="Times New Roman" w:hAnsi="Times New Roman" w:cs="Times New Roman"/>
          <w:b/>
          <w:bCs/>
        </w:rPr>
        <w:t>Mobile Learning in Developing Countries: Bridging the Digital Divide</w:t>
      </w:r>
    </w:p>
    <w:p w14:paraId="0759E7DA" w14:textId="77777777" w:rsidR="00AB2C31" w:rsidRPr="00A65546" w:rsidRDefault="00AB2C31" w:rsidP="009504CB">
      <w:pPr>
        <w:spacing w:after="0"/>
        <w:jc w:val="both"/>
        <w:rPr>
          <w:rFonts w:ascii="Times New Roman" w:hAnsi="Times New Roman" w:cs="Times New Roman"/>
          <w:b/>
          <w:bCs/>
          <w:sz w:val="18"/>
          <w:szCs w:val="18"/>
        </w:rPr>
      </w:pPr>
      <w:r w:rsidRPr="00A65546">
        <w:rPr>
          <w:rFonts w:ascii="Times New Roman" w:hAnsi="Times New Roman" w:cs="Times New Roman"/>
          <w:b/>
          <w:bCs/>
          <w:sz w:val="18"/>
          <w:szCs w:val="18"/>
        </w:rPr>
        <w:t>Alim, Al-khazri S.</w:t>
      </w:r>
    </w:p>
    <w:p w14:paraId="1F205D9B" w14:textId="77777777" w:rsidR="00AB2C31" w:rsidRPr="00A65546" w:rsidRDefault="00AB2C31" w:rsidP="009504CB">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College of Information and Computing Sciences</w:t>
      </w:r>
    </w:p>
    <w:p w14:paraId="37B3BAC2" w14:textId="77777777" w:rsidR="00AB2C31" w:rsidRPr="00A65546" w:rsidRDefault="00AB2C31" w:rsidP="009504CB">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Zamboanga Peninsula Polytechnic State University</w:t>
      </w:r>
    </w:p>
    <w:p w14:paraId="6B881A4D" w14:textId="5A102B30" w:rsidR="00AC195B" w:rsidRPr="00A65546" w:rsidRDefault="00AB2C31" w:rsidP="009504CB">
      <w:pPr>
        <w:jc w:val="both"/>
        <w:rPr>
          <w:rFonts w:ascii="Times New Roman" w:hAnsi="Times New Roman" w:cs="Times New Roman"/>
          <w:i/>
          <w:iCs/>
          <w:sz w:val="16"/>
          <w:szCs w:val="16"/>
        </w:rPr>
      </w:pPr>
      <w:hyperlink r:id="rId6" w:history="1">
        <w:r w:rsidRPr="00A65546">
          <w:rPr>
            <w:rStyle w:val="Hyperlink"/>
            <w:rFonts w:ascii="Times New Roman" w:hAnsi="Times New Roman" w:cs="Times New Roman"/>
            <w:i/>
            <w:iCs/>
            <w:sz w:val="16"/>
            <w:szCs w:val="16"/>
          </w:rPr>
          <w:t>alimkhadz111@gmail.com</w:t>
        </w:r>
      </w:hyperlink>
    </w:p>
    <w:p w14:paraId="0666E420" w14:textId="77777777" w:rsidR="00AB2C31" w:rsidRPr="00A65546" w:rsidRDefault="00AB2C31" w:rsidP="009504CB">
      <w:pPr>
        <w:spacing w:after="0"/>
        <w:jc w:val="both"/>
        <w:rPr>
          <w:rFonts w:ascii="Times New Roman" w:hAnsi="Times New Roman" w:cs="Times New Roman"/>
          <w:b/>
          <w:bCs/>
          <w:sz w:val="18"/>
          <w:szCs w:val="18"/>
        </w:rPr>
      </w:pPr>
      <w:r w:rsidRPr="00A65546">
        <w:rPr>
          <w:rFonts w:ascii="Times New Roman" w:hAnsi="Times New Roman" w:cs="Times New Roman"/>
          <w:b/>
          <w:bCs/>
          <w:sz w:val="18"/>
          <w:szCs w:val="18"/>
        </w:rPr>
        <w:t>Dellatan, Brendo Jr. L.</w:t>
      </w:r>
    </w:p>
    <w:p w14:paraId="344A4205" w14:textId="77777777" w:rsidR="00AB2C31" w:rsidRPr="00A65546" w:rsidRDefault="00AB2C31" w:rsidP="009504CB">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College of Information and Computing Sciences</w:t>
      </w:r>
    </w:p>
    <w:p w14:paraId="1FD3871A" w14:textId="77777777" w:rsidR="00AB2C31" w:rsidRPr="00A65546" w:rsidRDefault="00AB2C31" w:rsidP="009504CB">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Zamboanga Peninsula Polytechnic State University</w:t>
      </w:r>
    </w:p>
    <w:p w14:paraId="7323C5AF" w14:textId="26191B7A" w:rsidR="00AC195B" w:rsidRPr="00A65546" w:rsidRDefault="00AB2C31" w:rsidP="009504CB">
      <w:pPr>
        <w:jc w:val="both"/>
        <w:rPr>
          <w:rFonts w:ascii="Times New Roman" w:hAnsi="Times New Roman" w:cs="Times New Roman"/>
          <w:i/>
          <w:iCs/>
          <w:sz w:val="16"/>
          <w:szCs w:val="16"/>
        </w:rPr>
      </w:pPr>
      <w:hyperlink r:id="rId7" w:history="1">
        <w:r w:rsidRPr="00A65546">
          <w:rPr>
            <w:rStyle w:val="Hyperlink"/>
            <w:rFonts w:ascii="Times New Roman" w:hAnsi="Times New Roman" w:cs="Times New Roman"/>
            <w:i/>
            <w:iCs/>
            <w:sz w:val="16"/>
            <w:szCs w:val="16"/>
          </w:rPr>
          <w:t>dellatan.brendo.21@gmail.com</w:t>
        </w:r>
      </w:hyperlink>
    </w:p>
    <w:p w14:paraId="6ED1EB0C" w14:textId="77777777" w:rsidR="00AB2C31" w:rsidRPr="00A65546" w:rsidRDefault="00AB2C31" w:rsidP="009504CB">
      <w:pPr>
        <w:spacing w:after="0"/>
        <w:jc w:val="both"/>
        <w:rPr>
          <w:rFonts w:ascii="Times New Roman" w:hAnsi="Times New Roman" w:cs="Times New Roman"/>
          <w:b/>
          <w:bCs/>
          <w:sz w:val="18"/>
          <w:szCs w:val="18"/>
        </w:rPr>
      </w:pPr>
      <w:r w:rsidRPr="00A65546">
        <w:rPr>
          <w:rFonts w:ascii="Times New Roman" w:hAnsi="Times New Roman" w:cs="Times New Roman"/>
          <w:b/>
          <w:bCs/>
          <w:sz w:val="18"/>
          <w:szCs w:val="18"/>
        </w:rPr>
        <w:t>Fernando, Reizel Aimee D.</w:t>
      </w:r>
    </w:p>
    <w:p w14:paraId="06332C17" w14:textId="77777777" w:rsidR="00AB2C31" w:rsidRPr="00A65546" w:rsidRDefault="00AB2C31" w:rsidP="009504CB">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College of Information and Computing Sciences</w:t>
      </w:r>
    </w:p>
    <w:p w14:paraId="742F243A" w14:textId="77777777" w:rsidR="00AB2C31" w:rsidRPr="00A65546" w:rsidRDefault="00AB2C31" w:rsidP="009504CB">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Zamboanga Peninsula Polytechnic State University</w:t>
      </w:r>
    </w:p>
    <w:p w14:paraId="00FEDA75" w14:textId="2167A445" w:rsidR="00AB2C31" w:rsidRDefault="00AB2C31" w:rsidP="00EB5082">
      <w:pPr>
        <w:jc w:val="both"/>
        <w:rPr>
          <w:rStyle w:val="Hyperlink"/>
          <w:rFonts w:ascii="Times New Roman" w:hAnsi="Times New Roman" w:cs="Times New Roman"/>
          <w:i/>
          <w:iCs/>
          <w:sz w:val="16"/>
          <w:szCs w:val="16"/>
        </w:rPr>
      </w:pPr>
      <w:hyperlink r:id="rId8" w:history="1">
        <w:r w:rsidRPr="00A65546">
          <w:rPr>
            <w:rStyle w:val="Hyperlink"/>
            <w:rFonts w:ascii="Times New Roman" w:hAnsi="Times New Roman" w:cs="Times New Roman"/>
            <w:i/>
            <w:iCs/>
            <w:sz w:val="16"/>
            <w:szCs w:val="16"/>
          </w:rPr>
          <w:t>reizzfernando@gmail.com</w:t>
        </w:r>
      </w:hyperlink>
    </w:p>
    <w:p w14:paraId="4C0745C8" w14:textId="77777777" w:rsidR="00EB5082" w:rsidRPr="00A65546" w:rsidRDefault="00EB5082" w:rsidP="00EB5082">
      <w:pPr>
        <w:spacing w:after="0"/>
        <w:jc w:val="both"/>
        <w:rPr>
          <w:rFonts w:ascii="Times New Roman" w:hAnsi="Times New Roman" w:cs="Times New Roman"/>
          <w:b/>
          <w:bCs/>
          <w:sz w:val="18"/>
          <w:szCs w:val="18"/>
        </w:rPr>
      </w:pPr>
      <w:r w:rsidRPr="00A65546">
        <w:rPr>
          <w:rFonts w:ascii="Times New Roman" w:hAnsi="Times New Roman" w:cs="Times New Roman"/>
          <w:b/>
          <w:bCs/>
          <w:sz w:val="18"/>
          <w:szCs w:val="18"/>
        </w:rPr>
        <w:t>Jamion, Ahmed Rashad I.</w:t>
      </w:r>
    </w:p>
    <w:p w14:paraId="4E0CE79E" w14:textId="77777777" w:rsidR="00EB5082" w:rsidRPr="00A65546" w:rsidRDefault="00EB5082" w:rsidP="00EB5082">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College of Information and Computing Sciences</w:t>
      </w:r>
    </w:p>
    <w:p w14:paraId="601E69B2" w14:textId="77777777" w:rsidR="00EB5082" w:rsidRPr="00A65546" w:rsidRDefault="00EB5082" w:rsidP="00EB5082">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Zamboanga Peninsula Polytechnic State University</w:t>
      </w:r>
    </w:p>
    <w:p w14:paraId="09C9AE94" w14:textId="77777777" w:rsidR="00EB5082" w:rsidRDefault="00EB5082" w:rsidP="00EB5082">
      <w:pPr>
        <w:jc w:val="both"/>
        <w:rPr>
          <w:rStyle w:val="Hyperlink"/>
          <w:rFonts w:ascii="Times New Roman" w:hAnsi="Times New Roman" w:cs="Times New Roman"/>
          <w:i/>
          <w:iCs/>
          <w:sz w:val="16"/>
          <w:szCs w:val="16"/>
        </w:rPr>
      </w:pPr>
      <w:hyperlink r:id="rId9" w:history="1">
        <w:r w:rsidRPr="00A65546">
          <w:rPr>
            <w:rStyle w:val="Hyperlink"/>
            <w:rFonts w:ascii="Times New Roman" w:hAnsi="Times New Roman" w:cs="Times New Roman"/>
            <w:i/>
            <w:iCs/>
            <w:sz w:val="16"/>
            <w:szCs w:val="16"/>
          </w:rPr>
          <w:t>jamionahmedrashadi@gmail.com</w:t>
        </w:r>
      </w:hyperlink>
    </w:p>
    <w:p w14:paraId="04C0062F" w14:textId="77777777" w:rsidR="00EB5082" w:rsidRPr="00A65546" w:rsidRDefault="00EB5082" w:rsidP="00EB5082">
      <w:pPr>
        <w:spacing w:after="0"/>
        <w:jc w:val="both"/>
        <w:rPr>
          <w:rFonts w:ascii="Times New Roman" w:hAnsi="Times New Roman" w:cs="Times New Roman"/>
          <w:b/>
          <w:bCs/>
          <w:sz w:val="18"/>
          <w:szCs w:val="18"/>
        </w:rPr>
      </w:pPr>
      <w:r w:rsidRPr="00A65546">
        <w:rPr>
          <w:rFonts w:ascii="Times New Roman" w:hAnsi="Times New Roman" w:cs="Times New Roman"/>
          <w:b/>
          <w:bCs/>
          <w:sz w:val="18"/>
          <w:szCs w:val="18"/>
        </w:rPr>
        <w:t>Pagotaisidro, Marco Jean F.</w:t>
      </w:r>
    </w:p>
    <w:p w14:paraId="55B9DF5D" w14:textId="77777777" w:rsidR="00EB5082" w:rsidRPr="00A65546" w:rsidRDefault="00EB5082" w:rsidP="00EB5082">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College of Information and Computing Sciences</w:t>
      </w:r>
    </w:p>
    <w:p w14:paraId="56BAC5A8" w14:textId="77777777" w:rsidR="00EB5082" w:rsidRPr="00A65546" w:rsidRDefault="00EB5082" w:rsidP="00EB5082">
      <w:pPr>
        <w:spacing w:after="0"/>
        <w:jc w:val="both"/>
        <w:rPr>
          <w:rFonts w:ascii="Times New Roman" w:hAnsi="Times New Roman" w:cs="Times New Roman"/>
          <w:i/>
          <w:iCs/>
          <w:sz w:val="16"/>
          <w:szCs w:val="16"/>
        </w:rPr>
      </w:pPr>
      <w:r w:rsidRPr="00A65546">
        <w:rPr>
          <w:rFonts w:ascii="Times New Roman" w:hAnsi="Times New Roman" w:cs="Times New Roman"/>
          <w:i/>
          <w:iCs/>
          <w:sz w:val="16"/>
          <w:szCs w:val="16"/>
        </w:rPr>
        <w:t>Zamboanga Peninsula Polytechnic State University</w:t>
      </w:r>
    </w:p>
    <w:p w14:paraId="563D93D3" w14:textId="77777777" w:rsidR="00EB5082" w:rsidRPr="00A65546" w:rsidRDefault="00EB5082" w:rsidP="00EB5082">
      <w:pPr>
        <w:jc w:val="both"/>
        <w:rPr>
          <w:rFonts w:ascii="Times New Roman" w:hAnsi="Times New Roman" w:cs="Times New Roman"/>
          <w:i/>
          <w:iCs/>
          <w:sz w:val="16"/>
          <w:szCs w:val="16"/>
        </w:rPr>
      </w:pPr>
      <w:hyperlink r:id="rId10" w:history="1">
        <w:r w:rsidRPr="00A65546">
          <w:rPr>
            <w:rStyle w:val="Hyperlink"/>
            <w:rFonts w:ascii="Times New Roman" w:hAnsi="Times New Roman" w:cs="Times New Roman"/>
            <w:i/>
            <w:iCs/>
            <w:sz w:val="16"/>
            <w:szCs w:val="16"/>
          </w:rPr>
          <w:t>pagotaisidromarcojean@gmail.comm</w:t>
        </w:r>
      </w:hyperlink>
    </w:p>
    <w:p w14:paraId="335FC617" w14:textId="77777777" w:rsidR="00A7396F" w:rsidRPr="00A7396F" w:rsidRDefault="00A7396F" w:rsidP="009504CB">
      <w:pPr>
        <w:spacing w:after="0"/>
        <w:jc w:val="both"/>
        <w:rPr>
          <w:rFonts w:ascii="Times New Roman" w:hAnsi="Times New Roman" w:cs="Times New Roman"/>
        </w:rPr>
      </w:pPr>
    </w:p>
    <w:p w14:paraId="796D00C9" w14:textId="394E8545" w:rsidR="00AB2C31" w:rsidRPr="00A7396F" w:rsidRDefault="00AB2C31" w:rsidP="009504CB">
      <w:pPr>
        <w:jc w:val="both"/>
        <w:rPr>
          <w:rFonts w:ascii="Times New Roman" w:hAnsi="Times New Roman" w:cs="Times New Roman"/>
        </w:rPr>
      </w:pPr>
      <w:r w:rsidRPr="00A7396F">
        <w:rPr>
          <w:rFonts w:ascii="Times New Roman" w:hAnsi="Times New Roman" w:cs="Times New Roman"/>
          <w:b/>
          <w:bCs/>
        </w:rPr>
        <w:t>Introduction</w:t>
      </w:r>
    </w:p>
    <w:p w14:paraId="65C40D63" w14:textId="77777777" w:rsidR="00AB2C31" w:rsidRPr="00A7396F" w:rsidRDefault="00AB2C31" w:rsidP="009504CB">
      <w:pPr>
        <w:ind w:firstLine="720"/>
        <w:jc w:val="both"/>
        <w:rPr>
          <w:rFonts w:ascii="Times New Roman" w:hAnsi="Times New Roman" w:cs="Times New Roman"/>
        </w:rPr>
      </w:pPr>
      <w:r w:rsidRPr="00A7396F">
        <w:rPr>
          <w:rFonts w:ascii="Times New Roman" w:hAnsi="Times New Roman" w:cs="Times New Roman"/>
        </w:rPr>
        <w:t>Imagine learning anything, anytime, anywhere – that's the power of mobile learning! It lets you access educational content and activities through your phone, making studies more flexible and convenient. This is especially beneficial in developing countries, where traditional classrooms might face disruptions due to weather or unforeseen events.  </w:t>
      </w:r>
    </w:p>
    <w:p w14:paraId="2D427E3C" w14:textId="77777777" w:rsidR="00AB2C31" w:rsidRPr="00A7396F" w:rsidRDefault="00AB2C31" w:rsidP="009504CB">
      <w:pPr>
        <w:ind w:firstLine="720"/>
        <w:jc w:val="both"/>
        <w:rPr>
          <w:rFonts w:ascii="Times New Roman" w:hAnsi="Times New Roman" w:cs="Times New Roman"/>
        </w:rPr>
      </w:pPr>
      <w:r w:rsidRPr="00A7396F">
        <w:rPr>
          <w:rFonts w:ascii="Times New Roman" w:hAnsi="Times New Roman" w:cs="Times New Roman"/>
        </w:rPr>
        <w:t>A study by Biswas et al. (2020) in Bangladesh found that mobile learning was a valuable tool for university students during the COVID-19 pandemic. With proper planning for internet access and logistics, mobile learning can ensure educational continuity even in challenging situations.  </w:t>
      </w:r>
    </w:p>
    <w:p w14:paraId="6AF19385" w14:textId="77777777" w:rsidR="00AB2C31" w:rsidRPr="00A7396F" w:rsidRDefault="00AB2C31" w:rsidP="009504CB">
      <w:pPr>
        <w:ind w:firstLine="720"/>
        <w:jc w:val="both"/>
        <w:rPr>
          <w:rFonts w:ascii="Times New Roman" w:hAnsi="Times New Roman" w:cs="Times New Roman"/>
        </w:rPr>
      </w:pPr>
      <w:r w:rsidRPr="00A7396F">
        <w:rPr>
          <w:rFonts w:ascii="Times New Roman" w:hAnsi="Times New Roman" w:cs="Times New Roman"/>
        </w:rPr>
        <w:t>While the digital divide, a stark contrast between those with and without access to information and communication technologies (ICT), remains a significant challenge in developing countries, mobile learning can help mitigate its effects. By offering a more accessible and flexible learning option, it can reduce the disparities in educational opportunities.</w:t>
      </w:r>
    </w:p>
    <w:p w14:paraId="50B53958" w14:textId="77777777" w:rsidR="00AB2C31" w:rsidRDefault="00AB2C31" w:rsidP="009504CB">
      <w:pPr>
        <w:ind w:firstLine="720"/>
        <w:jc w:val="both"/>
        <w:rPr>
          <w:rFonts w:ascii="Times New Roman" w:hAnsi="Times New Roman" w:cs="Times New Roman"/>
        </w:rPr>
      </w:pPr>
      <w:r w:rsidRPr="00A7396F">
        <w:rPr>
          <w:rFonts w:ascii="Times New Roman" w:hAnsi="Times New Roman" w:cs="Times New Roman"/>
        </w:rPr>
        <w:t>Research by Mathrani et al. (2022) highlights the various forms of this digital divide. They found not only a gap between those with and without internet access, but also a "gendered sub-divide". This means that girls, due to social and family structures, might face additional challenges like household chores that limit their time and ability to use mobile learning effectively. While boys also experience difficulties, the study suggests these tend to be more technical in nature.  </w:t>
      </w:r>
    </w:p>
    <w:p w14:paraId="13F5E7AE" w14:textId="77777777" w:rsidR="002029A8" w:rsidRDefault="002029A8" w:rsidP="009504CB">
      <w:pPr>
        <w:ind w:firstLine="720"/>
        <w:jc w:val="both"/>
        <w:rPr>
          <w:rFonts w:ascii="Times New Roman" w:hAnsi="Times New Roman" w:cs="Times New Roman"/>
        </w:rPr>
      </w:pPr>
    </w:p>
    <w:p w14:paraId="4AEDD6B8" w14:textId="77777777" w:rsidR="002029A8" w:rsidRPr="00A7396F" w:rsidRDefault="002029A8" w:rsidP="009504CB">
      <w:pPr>
        <w:ind w:firstLine="720"/>
        <w:jc w:val="both"/>
        <w:rPr>
          <w:rFonts w:ascii="Times New Roman" w:hAnsi="Times New Roman" w:cs="Times New Roman"/>
        </w:rPr>
      </w:pPr>
    </w:p>
    <w:p w14:paraId="5365D1B0" w14:textId="77777777" w:rsidR="00AB2C31" w:rsidRPr="00A7396F" w:rsidRDefault="00AB2C31" w:rsidP="009504CB">
      <w:pPr>
        <w:ind w:firstLine="720"/>
        <w:jc w:val="both"/>
        <w:rPr>
          <w:rFonts w:ascii="Times New Roman" w:hAnsi="Times New Roman" w:cs="Times New Roman"/>
        </w:rPr>
      </w:pPr>
      <w:r w:rsidRPr="00A7396F">
        <w:rPr>
          <w:rFonts w:ascii="Times New Roman" w:hAnsi="Times New Roman" w:cs="Times New Roman"/>
        </w:rPr>
        <w:lastRenderedPageBreak/>
        <w:t>Despite these challenges, mobile learning holds promise in bridging the digital divide. A study by Fabito et al. (2021) explores this potential. While limitations like internet connectivity and access to computers exist, they suggest mobile apps can offer functionalities similar to those found on laptops and desktops. These apps, designed for specific subjects like programming, could be a valuable resource for students without traditional computing equipment.</w:t>
      </w:r>
    </w:p>
    <w:p w14:paraId="24650990" w14:textId="2625197C" w:rsidR="00A7396F" w:rsidRPr="00A7396F" w:rsidRDefault="00AB2C31" w:rsidP="00517F0F">
      <w:pPr>
        <w:ind w:firstLine="720"/>
        <w:jc w:val="both"/>
        <w:rPr>
          <w:rFonts w:ascii="Times New Roman" w:hAnsi="Times New Roman" w:cs="Times New Roman"/>
        </w:rPr>
      </w:pPr>
      <w:r w:rsidRPr="00A7396F">
        <w:rPr>
          <w:rFonts w:ascii="Times New Roman" w:hAnsi="Times New Roman" w:cs="Times New Roman"/>
        </w:rPr>
        <w:t>This research paper aims to investigate the effectiveness of mobile learning in bridging the digital divide in developing countries. We will examine the challenges and opportunities this technology presents and explore its potential to provide equitable access to education for all.</w:t>
      </w:r>
    </w:p>
    <w:p w14:paraId="3E2A96FB" w14:textId="77777777" w:rsidR="00EB5082" w:rsidRDefault="00EB5082" w:rsidP="009504CB">
      <w:pPr>
        <w:jc w:val="both"/>
        <w:rPr>
          <w:rFonts w:ascii="Times New Roman" w:hAnsi="Times New Roman" w:cs="Times New Roman"/>
          <w:b/>
          <w:bCs/>
        </w:rPr>
      </w:pPr>
    </w:p>
    <w:p w14:paraId="3C04FE19" w14:textId="12BB8002" w:rsidR="00AB2C31" w:rsidRPr="00A7396F" w:rsidRDefault="00A7396F" w:rsidP="009504CB">
      <w:pPr>
        <w:jc w:val="both"/>
        <w:rPr>
          <w:rFonts w:ascii="Times New Roman" w:hAnsi="Times New Roman" w:cs="Times New Roman"/>
        </w:rPr>
      </w:pPr>
      <w:r w:rsidRPr="00A7396F">
        <w:rPr>
          <w:rFonts w:ascii="Times New Roman" w:hAnsi="Times New Roman" w:cs="Times New Roman"/>
          <w:b/>
          <w:bCs/>
        </w:rPr>
        <w:t>Research Questions</w:t>
      </w:r>
    </w:p>
    <w:p w14:paraId="2694D93A" w14:textId="77777777" w:rsidR="00AB2C31" w:rsidRPr="00A7396F" w:rsidRDefault="00AB2C31" w:rsidP="009504CB">
      <w:pPr>
        <w:pStyle w:val="ListParagraph"/>
        <w:numPr>
          <w:ilvl w:val="0"/>
          <w:numId w:val="5"/>
        </w:numPr>
        <w:jc w:val="both"/>
        <w:rPr>
          <w:rFonts w:ascii="Times New Roman" w:hAnsi="Times New Roman" w:cs="Times New Roman"/>
        </w:rPr>
      </w:pPr>
      <w:r w:rsidRPr="00A7396F">
        <w:rPr>
          <w:rFonts w:ascii="Times New Roman" w:hAnsi="Times New Roman" w:cs="Times New Roman"/>
        </w:rPr>
        <w:t>What is the demographic profile of the participants according to:</w:t>
      </w:r>
    </w:p>
    <w:p w14:paraId="167ECCE2" w14:textId="1F1F386D" w:rsidR="00AB2C31" w:rsidRPr="00A7396F" w:rsidRDefault="00AB2C31" w:rsidP="009504CB">
      <w:pPr>
        <w:pStyle w:val="ListParagraph"/>
        <w:numPr>
          <w:ilvl w:val="1"/>
          <w:numId w:val="5"/>
        </w:numPr>
        <w:jc w:val="both"/>
        <w:rPr>
          <w:rFonts w:ascii="Times New Roman" w:hAnsi="Times New Roman" w:cs="Times New Roman"/>
        </w:rPr>
      </w:pPr>
      <w:r w:rsidRPr="00A7396F">
        <w:rPr>
          <w:rFonts w:ascii="Times New Roman" w:hAnsi="Times New Roman" w:cs="Times New Roman"/>
        </w:rPr>
        <w:t>Age</w:t>
      </w:r>
    </w:p>
    <w:p w14:paraId="0B1441D1" w14:textId="5D04F657" w:rsidR="00AB2C31" w:rsidRPr="00A7396F" w:rsidRDefault="00AB2C31" w:rsidP="009504CB">
      <w:pPr>
        <w:pStyle w:val="ListParagraph"/>
        <w:numPr>
          <w:ilvl w:val="1"/>
          <w:numId w:val="5"/>
        </w:numPr>
        <w:jc w:val="both"/>
        <w:rPr>
          <w:rFonts w:ascii="Times New Roman" w:hAnsi="Times New Roman" w:cs="Times New Roman"/>
        </w:rPr>
      </w:pPr>
      <w:r w:rsidRPr="00A7396F">
        <w:rPr>
          <w:rFonts w:ascii="Times New Roman" w:hAnsi="Times New Roman" w:cs="Times New Roman"/>
        </w:rPr>
        <w:t>Sex</w:t>
      </w:r>
    </w:p>
    <w:p w14:paraId="072DAA6D" w14:textId="37AE9B92" w:rsidR="00AB2C31" w:rsidRPr="00A7396F" w:rsidRDefault="00AB2C31" w:rsidP="009504CB">
      <w:pPr>
        <w:pStyle w:val="ListParagraph"/>
        <w:numPr>
          <w:ilvl w:val="1"/>
          <w:numId w:val="5"/>
        </w:numPr>
        <w:jc w:val="both"/>
        <w:rPr>
          <w:rFonts w:ascii="Times New Roman" w:hAnsi="Times New Roman" w:cs="Times New Roman"/>
        </w:rPr>
      </w:pPr>
      <w:r w:rsidRPr="00A7396F">
        <w:rPr>
          <w:rFonts w:ascii="Times New Roman" w:hAnsi="Times New Roman" w:cs="Times New Roman"/>
        </w:rPr>
        <w:t>Religion</w:t>
      </w:r>
    </w:p>
    <w:p w14:paraId="6222E31A" w14:textId="7D4C4A76" w:rsidR="00AB2C31" w:rsidRPr="00A7396F" w:rsidRDefault="00AB2C31" w:rsidP="009504CB">
      <w:pPr>
        <w:pStyle w:val="ListParagraph"/>
        <w:numPr>
          <w:ilvl w:val="1"/>
          <w:numId w:val="5"/>
        </w:numPr>
        <w:jc w:val="both"/>
        <w:rPr>
          <w:rFonts w:ascii="Times New Roman" w:hAnsi="Times New Roman" w:cs="Times New Roman"/>
        </w:rPr>
      </w:pPr>
      <w:r w:rsidRPr="00A7396F">
        <w:rPr>
          <w:rFonts w:ascii="Times New Roman" w:hAnsi="Times New Roman" w:cs="Times New Roman"/>
        </w:rPr>
        <w:t>College enrolled in</w:t>
      </w:r>
    </w:p>
    <w:p w14:paraId="5AEFC899" w14:textId="77777777" w:rsidR="00AB2C31" w:rsidRPr="00A7396F" w:rsidRDefault="00AB2C31" w:rsidP="009504CB">
      <w:pPr>
        <w:pStyle w:val="ListParagraph"/>
        <w:numPr>
          <w:ilvl w:val="0"/>
          <w:numId w:val="5"/>
        </w:numPr>
        <w:jc w:val="both"/>
        <w:rPr>
          <w:rFonts w:ascii="Times New Roman" w:hAnsi="Times New Roman" w:cs="Times New Roman"/>
        </w:rPr>
      </w:pPr>
      <w:r w:rsidRPr="00A7396F">
        <w:rPr>
          <w:rFonts w:ascii="Times New Roman" w:hAnsi="Times New Roman" w:cs="Times New Roman"/>
        </w:rPr>
        <w:t>What are the perceived benefits and drawbacks of mobile learning as reported by the participants?</w:t>
      </w:r>
    </w:p>
    <w:p w14:paraId="74C4F221" w14:textId="19B2EB1E" w:rsidR="00A7396F" w:rsidRPr="00517F0F" w:rsidRDefault="00AB2C31" w:rsidP="009504CB">
      <w:pPr>
        <w:pStyle w:val="ListParagraph"/>
        <w:numPr>
          <w:ilvl w:val="0"/>
          <w:numId w:val="5"/>
        </w:numPr>
        <w:jc w:val="both"/>
        <w:rPr>
          <w:rFonts w:ascii="Times New Roman" w:hAnsi="Times New Roman" w:cs="Times New Roman"/>
        </w:rPr>
      </w:pPr>
      <w:r w:rsidRPr="00A7396F">
        <w:rPr>
          <w:rFonts w:ascii="Times New Roman" w:hAnsi="Times New Roman" w:cs="Times New Roman"/>
        </w:rPr>
        <w:t>How do participants rate the effectiveness of mobile learning in bridging the digital divide?</w:t>
      </w:r>
    </w:p>
    <w:p w14:paraId="6CD717DE" w14:textId="77777777" w:rsidR="00EB5082" w:rsidRDefault="00EB5082" w:rsidP="00517F0F">
      <w:pPr>
        <w:spacing w:after="0"/>
        <w:jc w:val="both"/>
        <w:rPr>
          <w:rFonts w:ascii="Times New Roman" w:hAnsi="Times New Roman" w:cs="Times New Roman"/>
          <w:b/>
          <w:bCs/>
        </w:rPr>
      </w:pPr>
    </w:p>
    <w:p w14:paraId="27F1AA6D" w14:textId="135CDEAC" w:rsidR="00AB2C31" w:rsidRPr="00A7396F" w:rsidRDefault="00AB2C31" w:rsidP="00517F0F">
      <w:pPr>
        <w:spacing w:after="0"/>
        <w:jc w:val="both"/>
        <w:rPr>
          <w:rFonts w:ascii="Times New Roman" w:hAnsi="Times New Roman" w:cs="Times New Roman"/>
          <w:b/>
          <w:bCs/>
        </w:rPr>
      </w:pPr>
      <w:r w:rsidRPr="00A7396F">
        <w:rPr>
          <w:rFonts w:ascii="Times New Roman" w:hAnsi="Times New Roman" w:cs="Times New Roman"/>
          <w:b/>
          <w:bCs/>
        </w:rPr>
        <w:t>Methods</w:t>
      </w:r>
    </w:p>
    <w:p w14:paraId="783B01FE" w14:textId="48A51FF4" w:rsidR="009504CB" w:rsidRPr="009504CB" w:rsidRDefault="004E6EA3" w:rsidP="009504CB">
      <w:pPr>
        <w:ind w:firstLine="720"/>
        <w:jc w:val="both"/>
        <w:rPr>
          <w:rFonts w:ascii="Times New Roman" w:hAnsi="Times New Roman" w:cs="Times New Roman"/>
        </w:rPr>
      </w:pPr>
      <w:r w:rsidRPr="004E6EA3">
        <w:rPr>
          <w:rFonts w:ascii="Times New Roman" w:hAnsi="Times New Roman" w:cs="Times New Roman"/>
        </w:rPr>
        <w:t>This study will employ a quantitative-descriptive research design to explore college students' perceptions of mobile learning as a tool for bridging the digital divide in developing countries, with a focus on ZPPSU</w:t>
      </w:r>
      <w:r w:rsidR="009504CB" w:rsidRPr="009504CB">
        <w:rPr>
          <w:rFonts w:ascii="Times New Roman" w:hAnsi="Times New Roman" w:cs="Times New Roman"/>
        </w:rPr>
        <w:t>. A random sampling technique will be employed to select participants, ensuring a diverse and representative sample of students. The sample will include 100 students (33%) from the College of Information and Computing Studies (CICS) and 78 students (26%) from the College of Teacher Education (CTE), among others.</w:t>
      </w:r>
    </w:p>
    <w:p w14:paraId="0AC870B4" w14:textId="77777777" w:rsidR="009504CB" w:rsidRPr="009504CB" w:rsidRDefault="009504CB" w:rsidP="009504CB">
      <w:pPr>
        <w:ind w:firstLine="720"/>
        <w:jc w:val="both"/>
        <w:rPr>
          <w:rFonts w:ascii="Times New Roman" w:hAnsi="Times New Roman" w:cs="Times New Roman"/>
        </w:rPr>
      </w:pPr>
      <w:r w:rsidRPr="009504CB">
        <w:rPr>
          <w:rFonts w:ascii="Times New Roman" w:hAnsi="Times New Roman" w:cs="Times New Roman"/>
        </w:rPr>
        <w:t>Data will be collected through a survey questionnaire composed of three parts. Part 1 will gather demographic information such as age, gender, religion, and the college in which they are enrolled. Part 2, based on an adapted questionnaire from Biswas et al. (2021), will examine participants' perceptions of the benefits and drawbacks of mobile learning. Part 3 will focus on the perceived effectiveness of mobile learning in bridging the digital divide.</w:t>
      </w:r>
    </w:p>
    <w:p w14:paraId="198EAF08" w14:textId="7514C0FF" w:rsidR="00517F0F" w:rsidRDefault="009504CB" w:rsidP="00EB5082">
      <w:pPr>
        <w:ind w:firstLine="720"/>
        <w:jc w:val="both"/>
        <w:rPr>
          <w:rFonts w:ascii="Times New Roman" w:hAnsi="Times New Roman" w:cs="Times New Roman"/>
        </w:rPr>
      </w:pPr>
      <w:r w:rsidRPr="009504CB">
        <w:rPr>
          <w:rFonts w:ascii="Times New Roman" w:hAnsi="Times New Roman" w:cs="Times New Roman"/>
        </w:rPr>
        <w:t>The survey will utilize a 5-point Likert scale, ranging from Strongly Agree to Strongly Disagree. Participants will rate 10 statements about their perceptions of mobile learning’s benefits, with ratings from 1 to 5 (5 being the highest level of agreement). Additionally, 10 statements about the effectiveness of mobile learning in bridging the digital divide will be rated similarly to indicate the strength of beliefs about mobile learning’s impact on the digital divide.</w:t>
      </w:r>
    </w:p>
    <w:p w14:paraId="79276F07" w14:textId="5E6524F6" w:rsidR="00517F0F" w:rsidRDefault="00517F0F" w:rsidP="00517F0F">
      <w:pPr>
        <w:jc w:val="both"/>
        <w:rPr>
          <w:rFonts w:ascii="Times New Roman" w:hAnsi="Times New Roman" w:cs="Times New Roman"/>
          <w:b/>
          <w:bCs/>
        </w:rPr>
      </w:pPr>
      <w:r w:rsidRPr="00517F0F">
        <w:rPr>
          <w:rFonts w:ascii="Times New Roman" w:hAnsi="Times New Roman" w:cs="Times New Roman"/>
          <w:b/>
          <w:bCs/>
        </w:rPr>
        <w:lastRenderedPageBreak/>
        <w:t>Questionnaire</w:t>
      </w:r>
    </w:p>
    <w:p w14:paraId="01C18823" w14:textId="610C1B99" w:rsidR="00517F0F" w:rsidRPr="0012162B" w:rsidRDefault="00517F0F" w:rsidP="0012162B">
      <w:pPr>
        <w:spacing w:after="0"/>
        <w:jc w:val="both"/>
        <w:rPr>
          <w:rFonts w:ascii="Times New Roman" w:hAnsi="Times New Roman" w:cs="Times New Roman"/>
        </w:rPr>
      </w:pPr>
      <w:r w:rsidRPr="0012162B">
        <w:rPr>
          <w:rFonts w:ascii="Times New Roman" w:hAnsi="Times New Roman" w:cs="Times New Roman"/>
        </w:rPr>
        <w:t>Part 1: Demographic Profile</w:t>
      </w:r>
    </w:p>
    <w:p w14:paraId="7202F504" w14:textId="1B12DE36" w:rsidR="0012162B" w:rsidRPr="0012162B" w:rsidRDefault="0012162B" w:rsidP="0012162B">
      <w:pPr>
        <w:spacing w:after="0"/>
        <w:rPr>
          <w:rFonts w:ascii="Times New Roman" w:hAnsi="Times New Roman" w:cs="Times New Roman"/>
        </w:rPr>
      </w:pPr>
      <w:r w:rsidRPr="0012162B">
        <w:rPr>
          <w:rFonts w:ascii="Times New Roman" w:hAnsi="Times New Roman" w:cs="Times New Roman"/>
        </w:rPr>
        <w:t>Age: [ ] Below 18      [ ] 18-20      [ ] Above 20</w:t>
      </w:r>
    </w:p>
    <w:p w14:paraId="767E9A94" w14:textId="3C0FFFE1" w:rsidR="0012162B" w:rsidRPr="0012162B" w:rsidRDefault="0012162B" w:rsidP="0012162B">
      <w:pPr>
        <w:spacing w:after="0"/>
        <w:rPr>
          <w:rFonts w:ascii="Times New Roman" w:hAnsi="Times New Roman" w:cs="Times New Roman"/>
        </w:rPr>
      </w:pPr>
      <w:r w:rsidRPr="0012162B">
        <w:rPr>
          <w:rFonts w:ascii="Times New Roman" w:hAnsi="Times New Roman" w:cs="Times New Roman"/>
        </w:rPr>
        <w:t>Gender: [ ] Male      [ ] Female      [ ] Prefer not to say</w:t>
      </w:r>
    </w:p>
    <w:p w14:paraId="71FD10FB" w14:textId="5AC10884" w:rsidR="0012162B" w:rsidRPr="0012162B" w:rsidRDefault="0012162B" w:rsidP="0012162B">
      <w:pPr>
        <w:spacing w:after="0"/>
        <w:rPr>
          <w:rFonts w:ascii="Times New Roman" w:hAnsi="Times New Roman" w:cs="Times New Roman"/>
        </w:rPr>
      </w:pPr>
      <w:r w:rsidRPr="0012162B">
        <w:rPr>
          <w:rFonts w:ascii="Times New Roman" w:hAnsi="Times New Roman" w:cs="Times New Roman"/>
        </w:rPr>
        <w:t xml:space="preserve">Religion: [ ] Catholic      [ ] Muslim      [ ] Christian (non-Catholic)      [ ] Other: _______ </w:t>
      </w:r>
    </w:p>
    <w:p w14:paraId="148158B5" w14:textId="05E89B2E" w:rsidR="0012162B" w:rsidRPr="0012162B" w:rsidRDefault="0012162B" w:rsidP="0012162B">
      <w:pPr>
        <w:spacing w:after="0"/>
        <w:rPr>
          <w:rFonts w:ascii="Times New Roman" w:hAnsi="Times New Roman" w:cs="Times New Roman"/>
        </w:rPr>
      </w:pPr>
      <w:r w:rsidRPr="0012162B">
        <w:rPr>
          <w:rFonts w:ascii="Times New Roman" w:hAnsi="Times New Roman" w:cs="Times New Roman"/>
        </w:rPr>
        <w:t>College Enrolled In: [ ] CICS      [ ] CTE      [ ] Other: _______</w:t>
      </w:r>
    </w:p>
    <w:p w14:paraId="4134E468" w14:textId="5D17EB01" w:rsidR="0012162B" w:rsidRPr="0012162B" w:rsidRDefault="0012162B" w:rsidP="0012162B">
      <w:pPr>
        <w:spacing w:after="0"/>
        <w:rPr>
          <w:rFonts w:ascii="Times New Roman" w:hAnsi="Times New Roman" w:cs="Times New Roman"/>
        </w:rPr>
      </w:pPr>
      <w:r w:rsidRPr="0012162B">
        <w:rPr>
          <w:rFonts w:ascii="Times New Roman" w:hAnsi="Times New Roman" w:cs="Times New Roman"/>
        </w:rPr>
        <w:t>Do you own a laptop or desktop? [ ] Yes      [ ] No</w:t>
      </w:r>
    </w:p>
    <w:p w14:paraId="252B3CA7" w14:textId="746FC467" w:rsidR="0012162B" w:rsidRPr="0012162B" w:rsidRDefault="0012162B" w:rsidP="0012162B">
      <w:pPr>
        <w:spacing w:after="0"/>
        <w:rPr>
          <w:rFonts w:ascii="Times New Roman" w:hAnsi="Times New Roman" w:cs="Times New Roman"/>
        </w:rPr>
      </w:pPr>
      <w:r w:rsidRPr="0012162B">
        <w:rPr>
          <w:rFonts w:ascii="Times New Roman" w:hAnsi="Times New Roman" w:cs="Times New Roman"/>
        </w:rPr>
        <w:t>Mobile Device Owned: [ ] Smartphone      [ ] Basic Mobile Phone      [ ] Tablet      [ ] None</w:t>
      </w:r>
    </w:p>
    <w:p w14:paraId="55208245" w14:textId="38137EA8" w:rsidR="0012162B" w:rsidRDefault="0012162B" w:rsidP="0012162B">
      <w:pPr>
        <w:spacing w:after="0"/>
        <w:rPr>
          <w:rFonts w:ascii="Times New Roman" w:hAnsi="Times New Roman" w:cs="Times New Roman"/>
        </w:rPr>
      </w:pPr>
      <w:r w:rsidRPr="0012162B">
        <w:rPr>
          <w:rFonts w:ascii="Times New Roman" w:hAnsi="Times New Roman" w:cs="Times New Roman"/>
        </w:rPr>
        <w:t>Type of Connection Used: [ ] Mobile Data      [ ] Wi-Fi      [ ] Broadband      [ ] None</w:t>
      </w:r>
    </w:p>
    <w:p w14:paraId="192DEDA9" w14:textId="77777777" w:rsidR="0012162B" w:rsidRDefault="0012162B" w:rsidP="00211EE3">
      <w:pPr>
        <w:rPr>
          <w:rFonts w:ascii="Times New Roman" w:hAnsi="Times New Roman" w:cs="Times New Roman"/>
        </w:rPr>
      </w:pPr>
    </w:p>
    <w:p w14:paraId="1BDF2BB7" w14:textId="510B83C2" w:rsidR="0012162B" w:rsidRDefault="0012162B" w:rsidP="00211EE3">
      <w:pPr>
        <w:rPr>
          <w:rFonts w:ascii="Times New Roman" w:hAnsi="Times New Roman" w:cs="Times New Roman"/>
        </w:rPr>
      </w:pPr>
      <w:r>
        <w:rPr>
          <w:rFonts w:ascii="Times New Roman" w:hAnsi="Times New Roman" w:cs="Times New Roman"/>
        </w:rPr>
        <w:t xml:space="preserve">Part 2: </w:t>
      </w:r>
      <w:r w:rsidR="00211EE3">
        <w:rPr>
          <w:rFonts w:ascii="Times New Roman" w:hAnsi="Times New Roman" w:cs="Times New Roman"/>
        </w:rPr>
        <w:t>Perceived benefits and drawbacks of mobile learning</w:t>
      </w:r>
    </w:p>
    <w:tbl>
      <w:tblPr>
        <w:tblStyle w:val="TableGrid"/>
        <w:tblW w:w="0" w:type="auto"/>
        <w:tblLook w:val="04A0" w:firstRow="1" w:lastRow="0" w:firstColumn="1" w:lastColumn="0" w:noHBand="0" w:noVBand="1"/>
      </w:tblPr>
      <w:tblGrid>
        <w:gridCol w:w="3954"/>
        <w:gridCol w:w="1069"/>
        <w:gridCol w:w="1079"/>
        <w:gridCol w:w="983"/>
        <w:gridCol w:w="888"/>
        <w:gridCol w:w="1043"/>
      </w:tblGrid>
      <w:tr w:rsidR="0012162B" w:rsidRPr="0012162B" w14:paraId="10ED9DFA" w14:textId="77777777" w:rsidTr="000F5F74">
        <w:tc>
          <w:tcPr>
            <w:tcW w:w="4315" w:type="dxa"/>
            <w:vAlign w:val="center"/>
          </w:tcPr>
          <w:p w14:paraId="509E9415"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Statement</w:t>
            </w:r>
          </w:p>
        </w:tc>
        <w:tc>
          <w:tcPr>
            <w:tcW w:w="900" w:type="dxa"/>
            <w:vAlign w:val="center"/>
          </w:tcPr>
          <w:p w14:paraId="6EA3CA22"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Strongly Disagree</w:t>
            </w:r>
          </w:p>
        </w:tc>
        <w:tc>
          <w:tcPr>
            <w:tcW w:w="1080" w:type="dxa"/>
            <w:vAlign w:val="center"/>
          </w:tcPr>
          <w:p w14:paraId="1C8E78C2"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Disagree</w:t>
            </w:r>
          </w:p>
        </w:tc>
        <w:tc>
          <w:tcPr>
            <w:tcW w:w="990" w:type="dxa"/>
            <w:vAlign w:val="center"/>
          </w:tcPr>
          <w:p w14:paraId="20BB6E70"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Neutral</w:t>
            </w:r>
          </w:p>
        </w:tc>
        <w:tc>
          <w:tcPr>
            <w:tcW w:w="900" w:type="dxa"/>
            <w:vAlign w:val="center"/>
          </w:tcPr>
          <w:p w14:paraId="51888EDC"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Agree</w:t>
            </w:r>
          </w:p>
        </w:tc>
        <w:tc>
          <w:tcPr>
            <w:tcW w:w="1043" w:type="dxa"/>
            <w:vAlign w:val="center"/>
          </w:tcPr>
          <w:p w14:paraId="7EDD7565"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Strongly Agree</w:t>
            </w:r>
          </w:p>
        </w:tc>
      </w:tr>
      <w:tr w:rsidR="0012162B" w:rsidRPr="0012162B" w14:paraId="08AECD24" w14:textId="77777777" w:rsidTr="000F5F74">
        <w:tc>
          <w:tcPr>
            <w:tcW w:w="4315" w:type="dxa"/>
          </w:tcPr>
          <w:p w14:paraId="06D24415"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The use of mobile is flexible to learn anytime, anywhere</w:t>
            </w:r>
          </w:p>
        </w:tc>
        <w:tc>
          <w:tcPr>
            <w:tcW w:w="900" w:type="dxa"/>
            <w:vAlign w:val="center"/>
          </w:tcPr>
          <w:p w14:paraId="4B8A9F50"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200E970E"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6AC5C980"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40D03666"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0EC3CD7C"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r w:rsidR="0012162B" w:rsidRPr="0012162B" w14:paraId="2CC86AAF" w14:textId="77777777" w:rsidTr="000F5F74">
        <w:tc>
          <w:tcPr>
            <w:tcW w:w="4315" w:type="dxa"/>
          </w:tcPr>
          <w:p w14:paraId="35008F4F"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Mobile learning is a good idea to minimize the study gap during covid-19 pandemic time</w:t>
            </w:r>
          </w:p>
        </w:tc>
        <w:tc>
          <w:tcPr>
            <w:tcW w:w="900" w:type="dxa"/>
            <w:vAlign w:val="center"/>
          </w:tcPr>
          <w:p w14:paraId="71868A23"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516E42A5"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0DFF9D5E"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2244E86E"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4895902A"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r w:rsidR="0012162B" w:rsidRPr="0012162B" w14:paraId="31CDEB59" w14:textId="77777777" w:rsidTr="000F5F74">
        <w:tc>
          <w:tcPr>
            <w:tcW w:w="4315" w:type="dxa"/>
          </w:tcPr>
          <w:p w14:paraId="1FB183BC"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Mobile is easier to find relevant information of my studies</w:t>
            </w:r>
          </w:p>
        </w:tc>
        <w:tc>
          <w:tcPr>
            <w:tcW w:w="900" w:type="dxa"/>
            <w:vAlign w:val="center"/>
          </w:tcPr>
          <w:p w14:paraId="781773B3"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36BE80E8"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456406E4"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29694507"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4689DC1C"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r w:rsidR="0012162B" w:rsidRPr="0012162B" w14:paraId="6E854AA5" w14:textId="77777777" w:rsidTr="000F5F74">
        <w:tc>
          <w:tcPr>
            <w:tcW w:w="4315" w:type="dxa"/>
          </w:tcPr>
          <w:p w14:paraId="43CA929E"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Mobile learning helps to improve my study skills</w:t>
            </w:r>
          </w:p>
        </w:tc>
        <w:tc>
          <w:tcPr>
            <w:tcW w:w="900" w:type="dxa"/>
            <w:vAlign w:val="center"/>
          </w:tcPr>
          <w:p w14:paraId="4D6796B5"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1A0D7965"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11F6D0CA"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44B49898"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5F4ED66F"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r w:rsidR="0012162B" w:rsidRPr="0012162B" w14:paraId="6FAEAA3A" w14:textId="77777777" w:rsidTr="000F5F74">
        <w:tc>
          <w:tcPr>
            <w:tcW w:w="4315" w:type="dxa"/>
          </w:tcPr>
          <w:p w14:paraId="0A8D927B"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Mobile is easier to access to find my study materials</w:t>
            </w:r>
          </w:p>
        </w:tc>
        <w:tc>
          <w:tcPr>
            <w:tcW w:w="900" w:type="dxa"/>
            <w:vAlign w:val="center"/>
          </w:tcPr>
          <w:p w14:paraId="743939F1"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5270DAC5"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4E859A19"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76758573"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158D7ADA"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r w:rsidR="0012162B" w:rsidRPr="0012162B" w14:paraId="1685A835" w14:textId="77777777" w:rsidTr="000F5F74">
        <w:tc>
          <w:tcPr>
            <w:tcW w:w="4315" w:type="dxa"/>
          </w:tcPr>
          <w:p w14:paraId="1AC55348"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Mobile is easier to share in class-related discussions both online and offline during covid-19 period</w:t>
            </w:r>
          </w:p>
        </w:tc>
        <w:tc>
          <w:tcPr>
            <w:tcW w:w="900" w:type="dxa"/>
            <w:vAlign w:val="center"/>
          </w:tcPr>
          <w:p w14:paraId="1F18AD53"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10BE1D86"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687F6562"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7A615A48"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03D17BC3"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r w:rsidR="0012162B" w:rsidRPr="0012162B" w14:paraId="7DDC18D2" w14:textId="77777777" w:rsidTr="000F5F74">
        <w:tc>
          <w:tcPr>
            <w:tcW w:w="4315" w:type="dxa"/>
          </w:tcPr>
          <w:p w14:paraId="2092ADDB"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The use of mobile helps to improve knowledge in my field of study</w:t>
            </w:r>
          </w:p>
        </w:tc>
        <w:tc>
          <w:tcPr>
            <w:tcW w:w="900" w:type="dxa"/>
            <w:vAlign w:val="center"/>
          </w:tcPr>
          <w:p w14:paraId="362471AB"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2F296F0F"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6396664B"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1BDF2EE7"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5C171DB9"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r w:rsidR="0012162B" w:rsidRPr="0012162B" w14:paraId="3F0B3CF9" w14:textId="77777777" w:rsidTr="000F5F74">
        <w:tc>
          <w:tcPr>
            <w:tcW w:w="4315" w:type="dxa"/>
          </w:tcPr>
          <w:p w14:paraId="7FB12F97"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Mobile learning helps to enhance my motivation to finish my studies during this pandemic time</w:t>
            </w:r>
          </w:p>
        </w:tc>
        <w:tc>
          <w:tcPr>
            <w:tcW w:w="900" w:type="dxa"/>
            <w:vAlign w:val="center"/>
          </w:tcPr>
          <w:p w14:paraId="4B7BA512"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61788F0F"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69152563"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6B48393A"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4CC86659"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r w:rsidR="0012162B" w:rsidRPr="0012162B" w14:paraId="5D577622" w14:textId="77777777" w:rsidTr="000F5F74">
        <w:tc>
          <w:tcPr>
            <w:tcW w:w="4315" w:type="dxa"/>
          </w:tcPr>
          <w:p w14:paraId="2D2EF1BA"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Mobile helps me to solve study related problem</w:t>
            </w:r>
          </w:p>
        </w:tc>
        <w:tc>
          <w:tcPr>
            <w:tcW w:w="900" w:type="dxa"/>
            <w:vAlign w:val="center"/>
          </w:tcPr>
          <w:p w14:paraId="7CFC3B2B"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7376CF36"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2FF84EB8"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63F0A54F"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2202B7F2"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r w:rsidR="0012162B" w:rsidRPr="0012162B" w14:paraId="641A0922" w14:textId="77777777" w:rsidTr="000F5F74">
        <w:tc>
          <w:tcPr>
            <w:tcW w:w="4315" w:type="dxa"/>
          </w:tcPr>
          <w:p w14:paraId="7F5BF188" w14:textId="77777777" w:rsidR="0012162B" w:rsidRPr="0012162B" w:rsidRDefault="0012162B" w:rsidP="001A0F2C">
            <w:pPr>
              <w:rPr>
                <w:rFonts w:ascii="Times New Roman" w:hAnsi="Times New Roman" w:cs="Times New Roman"/>
              </w:rPr>
            </w:pPr>
            <w:r w:rsidRPr="0012162B">
              <w:rPr>
                <w:rFonts w:ascii="Times New Roman" w:hAnsi="Times New Roman" w:cs="Times New Roman"/>
              </w:rPr>
              <w:t>Mobile learning helps me to learn different ways and provide various learning fields</w:t>
            </w:r>
          </w:p>
        </w:tc>
        <w:tc>
          <w:tcPr>
            <w:tcW w:w="900" w:type="dxa"/>
            <w:vAlign w:val="center"/>
          </w:tcPr>
          <w:p w14:paraId="054DDFED"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179441C5"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2</w:t>
            </w:r>
          </w:p>
        </w:tc>
        <w:tc>
          <w:tcPr>
            <w:tcW w:w="990" w:type="dxa"/>
            <w:vAlign w:val="center"/>
          </w:tcPr>
          <w:p w14:paraId="2DABDEA9"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3</w:t>
            </w:r>
          </w:p>
        </w:tc>
        <w:tc>
          <w:tcPr>
            <w:tcW w:w="900" w:type="dxa"/>
            <w:vAlign w:val="center"/>
          </w:tcPr>
          <w:p w14:paraId="3589C6CC"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019C4BF1" w14:textId="77777777" w:rsidR="0012162B" w:rsidRPr="0012162B" w:rsidRDefault="0012162B" w:rsidP="000F5F74">
            <w:pPr>
              <w:jc w:val="center"/>
              <w:rPr>
                <w:rFonts w:ascii="Times New Roman" w:hAnsi="Times New Roman" w:cs="Times New Roman"/>
              </w:rPr>
            </w:pPr>
            <w:r w:rsidRPr="0012162B">
              <w:rPr>
                <w:rFonts w:ascii="Times New Roman" w:hAnsi="Times New Roman" w:cs="Times New Roman"/>
              </w:rPr>
              <w:t>5</w:t>
            </w:r>
          </w:p>
        </w:tc>
      </w:tr>
    </w:tbl>
    <w:p w14:paraId="2F6327D7" w14:textId="77777777" w:rsidR="000F5F74" w:rsidRDefault="000F5F74" w:rsidP="009504CB">
      <w:pPr>
        <w:jc w:val="both"/>
        <w:rPr>
          <w:rFonts w:ascii="Times New Roman" w:hAnsi="Times New Roman" w:cs="Times New Roman"/>
          <w:b/>
          <w:bCs/>
        </w:rPr>
      </w:pPr>
    </w:p>
    <w:p w14:paraId="1703E61A" w14:textId="77777777" w:rsidR="002029A8" w:rsidRDefault="002029A8" w:rsidP="009504CB">
      <w:pPr>
        <w:jc w:val="both"/>
        <w:rPr>
          <w:rFonts w:ascii="Times New Roman" w:hAnsi="Times New Roman" w:cs="Times New Roman"/>
          <w:b/>
          <w:bCs/>
        </w:rPr>
      </w:pPr>
    </w:p>
    <w:p w14:paraId="752BEBD1" w14:textId="77777777" w:rsidR="002029A8" w:rsidRDefault="002029A8" w:rsidP="009504CB">
      <w:pPr>
        <w:jc w:val="both"/>
        <w:rPr>
          <w:rFonts w:ascii="Times New Roman" w:hAnsi="Times New Roman" w:cs="Times New Roman"/>
          <w:b/>
          <w:bCs/>
        </w:rPr>
      </w:pPr>
    </w:p>
    <w:p w14:paraId="4BBFF9DC" w14:textId="77777777" w:rsidR="002029A8" w:rsidRDefault="002029A8" w:rsidP="009504CB">
      <w:pPr>
        <w:jc w:val="both"/>
        <w:rPr>
          <w:rFonts w:ascii="Times New Roman" w:hAnsi="Times New Roman" w:cs="Times New Roman"/>
          <w:b/>
          <w:bCs/>
        </w:rPr>
      </w:pPr>
    </w:p>
    <w:p w14:paraId="454A42A8" w14:textId="77777777" w:rsidR="002029A8" w:rsidRDefault="002029A8" w:rsidP="009504CB">
      <w:pPr>
        <w:jc w:val="both"/>
        <w:rPr>
          <w:rFonts w:ascii="Times New Roman" w:hAnsi="Times New Roman" w:cs="Times New Roman"/>
          <w:b/>
          <w:bCs/>
        </w:rPr>
      </w:pPr>
    </w:p>
    <w:p w14:paraId="5A1BBC54" w14:textId="77777777" w:rsidR="00EB5082" w:rsidRDefault="00EB5082" w:rsidP="009504CB">
      <w:pPr>
        <w:jc w:val="both"/>
        <w:rPr>
          <w:rFonts w:ascii="Times New Roman" w:hAnsi="Times New Roman" w:cs="Times New Roman"/>
          <w:b/>
          <w:bCs/>
        </w:rPr>
      </w:pPr>
    </w:p>
    <w:p w14:paraId="161E448C" w14:textId="77777777" w:rsidR="00EB5082" w:rsidRDefault="00EB5082" w:rsidP="009504CB">
      <w:pPr>
        <w:jc w:val="both"/>
        <w:rPr>
          <w:rFonts w:ascii="Times New Roman" w:hAnsi="Times New Roman" w:cs="Times New Roman"/>
        </w:rPr>
      </w:pPr>
    </w:p>
    <w:p w14:paraId="2BD20C10" w14:textId="383CF8B7" w:rsidR="000F5F74" w:rsidRDefault="000F5F74" w:rsidP="009504CB">
      <w:pPr>
        <w:jc w:val="both"/>
        <w:rPr>
          <w:rFonts w:ascii="Times New Roman" w:hAnsi="Times New Roman" w:cs="Times New Roman"/>
        </w:rPr>
      </w:pPr>
      <w:r>
        <w:rPr>
          <w:rFonts w:ascii="Times New Roman" w:hAnsi="Times New Roman" w:cs="Times New Roman"/>
        </w:rPr>
        <w:t>Part 3: Effectiveness</w:t>
      </w:r>
      <w:r w:rsidR="00211EE3">
        <w:rPr>
          <w:rFonts w:ascii="Times New Roman" w:hAnsi="Times New Roman" w:cs="Times New Roman"/>
        </w:rPr>
        <w:t xml:space="preserve"> of mobile learning </w:t>
      </w:r>
      <w:r w:rsidR="006B6A50">
        <w:rPr>
          <w:rFonts w:ascii="Times New Roman" w:hAnsi="Times New Roman" w:cs="Times New Roman"/>
        </w:rPr>
        <w:t>in bridging the digital divide</w:t>
      </w:r>
    </w:p>
    <w:tbl>
      <w:tblPr>
        <w:tblStyle w:val="TableGrid"/>
        <w:tblW w:w="0" w:type="auto"/>
        <w:tblLook w:val="04A0" w:firstRow="1" w:lastRow="0" w:firstColumn="1" w:lastColumn="0" w:noHBand="0" w:noVBand="1"/>
      </w:tblPr>
      <w:tblGrid>
        <w:gridCol w:w="3954"/>
        <w:gridCol w:w="1069"/>
        <w:gridCol w:w="1079"/>
        <w:gridCol w:w="983"/>
        <w:gridCol w:w="888"/>
        <w:gridCol w:w="1043"/>
      </w:tblGrid>
      <w:tr w:rsidR="00211EE3" w:rsidRPr="0012162B" w14:paraId="20F6E4F6" w14:textId="77777777" w:rsidTr="00211EE3">
        <w:tc>
          <w:tcPr>
            <w:tcW w:w="4270" w:type="dxa"/>
            <w:vAlign w:val="center"/>
          </w:tcPr>
          <w:p w14:paraId="014AB7B3" w14:textId="77777777" w:rsidR="00211EE3" w:rsidRPr="0012162B" w:rsidRDefault="00211EE3" w:rsidP="001F34D3">
            <w:pPr>
              <w:jc w:val="center"/>
              <w:rPr>
                <w:rFonts w:ascii="Times New Roman" w:hAnsi="Times New Roman" w:cs="Times New Roman"/>
              </w:rPr>
            </w:pPr>
            <w:r w:rsidRPr="0012162B">
              <w:rPr>
                <w:rFonts w:ascii="Times New Roman" w:hAnsi="Times New Roman" w:cs="Times New Roman"/>
              </w:rPr>
              <w:t>Statement</w:t>
            </w:r>
          </w:p>
        </w:tc>
        <w:tc>
          <w:tcPr>
            <w:tcW w:w="1069" w:type="dxa"/>
            <w:vAlign w:val="center"/>
          </w:tcPr>
          <w:p w14:paraId="2A760C72" w14:textId="77777777" w:rsidR="00211EE3" w:rsidRPr="0012162B" w:rsidRDefault="00211EE3" w:rsidP="001F34D3">
            <w:pPr>
              <w:jc w:val="center"/>
              <w:rPr>
                <w:rFonts w:ascii="Times New Roman" w:hAnsi="Times New Roman" w:cs="Times New Roman"/>
              </w:rPr>
            </w:pPr>
            <w:r w:rsidRPr="0012162B">
              <w:rPr>
                <w:rFonts w:ascii="Times New Roman" w:hAnsi="Times New Roman" w:cs="Times New Roman"/>
              </w:rPr>
              <w:t>Strongly Disagree</w:t>
            </w:r>
          </w:p>
        </w:tc>
        <w:tc>
          <w:tcPr>
            <w:tcW w:w="1080" w:type="dxa"/>
            <w:vAlign w:val="center"/>
          </w:tcPr>
          <w:p w14:paraId="0DC830A8" w14:textId="77777777" w:rsidR="00211EE3" w:rsidRPr="0012162B" w:rsidRDefault="00211EE3" w:rsidP="001F34D3">
            <w:pPr>
              <w:jc w:val="center"/>
              <w:rPr>
                <w:rFonts w:ascii="Times New Roman" w:hAnsi="Times New Roman" w:cs="Times New Roman"/>
              </w:rPr>
            </w:pPr>
            <w:r w:rsidRPr="0012162B">
              <w:rPr>
                <w:rFonts w:ascii="Times New Roman" w:hAnsi="Times New Roman" w:cs="Times New Roman"/>
              </w:rPr>
              <w:t>Disagree</w:t>
            </w:r>
          </w:p>
        </w:tc>
        <w:tc>
          <w:tcPr>
            <w:tcW w:w="989" w:type="dxa"/>
            <w:vAlign w:val="center"/>
          </w:tcPr>
          <w:p w14:paraId="53FF67B2" w14:textId="77777777" w:rsidR="00211EE3" w:rsidRPr="0012162B" w:rsidRDefault="00211EE3" w:rsidP="001F34D3">
            <w:pPr>
              <w:jc w:val="center"/>
              <w:rPr>
                <w:rFonts w:ascii="Times New Roman" w:hAnsi="Times New Roman" w:cs="Times New Roman"/>
              </w:rPr>
            </w:pPr>
            <w:r w:rsidRPr="0012162B">
              <w:rPr>
                <w:rFonts w:ascii="Times New Roman" w:hAnsi="Times New Roman" w:cs="Times New Roman"/>
              </w:rPr>
              <w:t>Neutral</w:t>
            </w:r>
          </w:p>
        </w:tc>
        <w:tc>
          <w:tcPr>
            <w:tcW w:w="899" w:type="dxa"/>
            <w:vAlign w:val="center"/>
          </w:tcPr>
          <w:p w14:paraId="083A04E0" w14:textId="77777777" w:rsidR="00211EE3" w:rsidRPr="0012162B" w:rsidRDefault="00211EE3" w:rsidP="001F34D3">
            <w:pPr>
              <w:jc w:val="center"/>
              <w:rPr>
                <w:rFonts w:ascii="Times New Roman" w:hAnsi="Times New Roman" w:cs="Times New Roman"/>
              </w:rPr>
            </w:pPr>
            <w:r w:rsidRPr="0012162B">
              <w:rPr>
                <w:rFonts w:ascii="Times New Roman" w:hAnsi="Times New Roman" w:cs="Times New Roman"/>
              </w:rPr>
              <w:t>Agree</w:t>
            </w:r>
          </w:p>
        </w:tc>
        <w:tc>
          <w:tcPr>
            <w:tcW w:w="1043" w:type="dxa"/>
            <w:vAlign w:val="center"/>
          </w:tcPr>
          <w:p w14:paraId="34D9C211" w14:textId="77777777" w:rsidR="00211EE3" w:rsidRPr="0012162B" w:rsidRDefault="00211EE3" w:rsidP="001F34D3">
            <w:pPr>
              <w:jc w:val="center"/>
              <w:rPr>
                <w:rFonts w:ascii="Times New Roman" w:hAnsi="Times New Roman" w:cs="Times New Roman"/>
              </w:rPr>
            </w:pPr>
            <w:r w:rsidRPr="0012162B">
              <w:rPr>
                <w:rFonts w:ascii="Times New Roman" w:hAnsi="Times New Roman" w:cs="Times New Roman"/>
              </w:rPr>
              <w:t>Strongly Agree</w:t>
            </w:r>
          </w:p>
        </w:tc>
      </w:tr>
      <w:tr w:rsidR="00211EE3" w:rsidRPr="0012162B" w14:paraId="3D5C5EA9" w14:textId="77777777" w:rsidTr="00211EE3">
        <w:tc>
          <w:tcPr>
            <w:tcW w:w="4270" w:type="dxa"/>
          </w:tcPr>
          <w:p w14:paraId="3ABA8297" w14:textId="374A499F" w:rsidR="00211EE3" w:rsidRPr="00211EE3" w:rsidRDefault="00211EE3" w:rsidP="00211EE3">
            <w:pPr>
              <w:rPr>
                <w:rFonts w:ascii="Times New Roman" w:hAnsi="Times New Roman" w:cs="Times New Roman"/>
                <w:b/>
                <w:bCs/>
              </w:rPr>
            </w:pPr>
            <w:r w:rsidRPr="00211EE3">
              <w:rPr>
                <w:rStyle w:val="Strong"/>
                <w:rFonts w:ascii="Times New Roman" w:hAnsi="Times New Roman" w:cs="Times New Roman"/>
                <w:b w:val="0"/>
                <w:bCs w:val="0"/>
              </w:rPr>
              <w:t>Mobile learning has made educational resources more accessible to underserved communities.</w:t>
            </w:r>
          </w:p>
        </w:tc>
        <w:tc>
          <w:tcPr>
            <w:tcW w:w="1069" w:type="dxa"/>
            <w:vAlign w:val="center"/>
          </w:tcPr>
          <w:p w14:paraId="2030B0CD"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06FB6911"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75FA5450"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1F818889"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475FB2D5"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r w:rsidR="00211EE3" w:rsidRPr="0012162B" w14:paraId="30522CDE" w14:textId="77777777" w:rsidTr="00211EE3">
        <w:tc>
          <w:tcPr>
            <w:tcW w:w="4270" w:type="dxa"/>
          </w:tcPr>
          <w:p w14:paraId="1BA84599" w14:textId="1D911CA7" w:rsidR="00211EE3" w:rsidRPr="00211EE3" w:rsidRDefault="00211EE3" w:rsidP="00211EE3">
            <w:pPr>
              <w:rPr>
                <w:rFonts w:ascii="Times New Roman" w:hAnsi="Times New Roman" w:cs="Times New Roman"/>
                <w:b/>
                <w:bCs/>
              </w:rPr>
            </w:pPr>
            <w:r>
              <w:rPr>
                <w:rStyle w:val="Strong"/>
                <w:rFonts w:ascii="Times New Roman" w:hAnsi="Times New Roman" w:cs="Times New Roman"/>
                <w:b w:val="0"/>
                <w:bCs w:val="0"/>
              </w:rPr>
              <w:t>M</w:t>
            </w:r>
            <w:r w:rsidRPr="00211EE3">
              <w:rPr>
                <w:rStyle w:val="Strong"/>
                <w:rFonts w:ascii="Times New Roman" w:hAnsi="Times New Roman" w:cs="Times New Roman"/>
                <w:b w:val="0"/>
                <w:bCs w:val="0"/>
              </w:rPr>
              <w:t>obile learning reduces barriers to education for people in remote areas.</w:t>
            </w:r>
          </w:p>
        </w:tc>
        <w:tc>
          <w:tcPr>
            <w:tcW w:w="1069" w:type="dxa"/>
            <w:vAlign w:val="center"/>
          </w:tcPr>
          <w:p w14:paraId="2182CE02"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3225EAE2"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73B0B6DE"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5D644986"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6B6582A7"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r w:rsidR="00211EE3" w:rsidRPr="0012162B" w14:paraId="0FDAF63C" w14:textId="77777777" w:rsidTr="00211EE3">
        <w:tc>
          <w:tcPr>
            <w:tcW w:w="4270" w:type="dxa"/>
          </w:tcPr>
          <w:p w14:paraId="5B8FFF36" w14:textId="6A89BDB9" w:rsidR="00211EE3" w:rsidRPr="00211EE3" w:rsidRDefault="00211EE3" w:rsidP="00211EE3">
            <w:pPr>
              <w:rPr>
                <w:rFonts w:ascii="Times New Roman" w:hAnsi="Times New Roman" w:cs="Times New Roman"/>
                <w:b/>
                <w:bCs/>
              </w:rPr>
            </w:pPr>
            <w:r w:rsidRPr="00211EE3">
              <w:rPr>
                <w:rStyle w:val="Strong"/>
                <w:rFonts w:ascii="Times New Roman" w:hAnsi="Times New Roman" w:cs="Times New Roman"/>
                <w:b w:val="0"/>
                <w:bCs w:val="0"/>
              </w:rPr>
              <w:t xml:space="preserve">The use of mobile devices in education has improved learning opportunities for those with limited access to traditional </w:t>
            </w:r>
            <w:r>
              <w:rPr>
                <w:rStyle w:val="Strong"/>
                <w:rFonts w:ascii="Times New Roman" w:hAnsi="Times New Roman" w:cs="Times New Roman"/>
                <w:b w:val="0"/>
                <w:bCs w:val="0"/>
              </w:rPr>
              <w:t>medium</w:t>
            </w:r>
            <w:r w:rsidRPr="00211EE3">
              <w:rPr>
                <w:rStyle w:val="Strong"/>
                <w:rFonts w:ascii="Times New Roman" w:hAnsi="Times New Roman" w:cs="Times New Roman"/>
                <w:b w:val="0"/>
                <w:bCs w:val="0"/>
              </w:rPr>
              <w:t>.</w:t>
            </w:r>
          </w:p>
        </w:tc>
        <w:tc>
          <w:tcPr>
            <w:tcW w:w="1069" w:type="dxa"/>
            <w:vAlign w:val="center"/>
          </w:tcPr>
          <w:p w14:paraId="3E3EAE28"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05AC11D2"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35345E3C"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350FFF6F"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41C724C8"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r w:rsidR="00211EE3" w:rsidRPr="0012162B" w14:paraId="5D6220AD" w14:textId="77777777" w:rsidTr="00211EE3">
        <w:tc>
          <w:tcPr>
            <w:tcW w:w="4270" w:type="dxa"/>
          </w:tcPr>
          <w:p w14:paraId="5E250CA6" w14:textId="553A506E" w:rsidR="00211EE3" w:rsidRPr="00211EE3" w:rsidRDefault="00211EE3" w:rsidP="00211EE3">
            <w:pPr>
              <w:rPr>
                <w:rFonts w:ascii="Times New Roman" w:hAnsi="Times New Roman" w:cs="Times New Roman"/>
                <w:b/>
                <w:bCs/>
              </w:rPr>
            </w:pPr>
            <w:r w:rsidRPr="00211EE3">
              <w:rPr>
                <w:rStyle w:val="Strong"/>
                <w:rFonts w:ascii="Times New Roman" w:hAnsi="Times New Roman" w:cs="Times New Roman"/>
                <w:b w:val="0"/>
                <w:bCs w:val="0"/>
              </w:rPr>
              <w:t>Mobile learning platforms are effective in providing relevant educational content to various communities.</w:t>
            </w:r>
          </w:p>
        </w:tc>
        <w:tc>
          <w:tcPr>
            <w:tcW w:w="1069" w:type="dxa"/>
            <w:vAlign w:val="center"/>
          </w:tcPr>
          <w:p w14:paraId="4E6326A1"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4CCDBEA9"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0C1840E0"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197D7EEF"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7E7B5B15"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r w:rsidR="00211EE3" w:rsidRPr="0012162B" w14:paraId="6F7FE9BE" w14:textId="77777777" w:rsidTr="00211EE3">
        <w:tc>
          <w:tcPr>
            <w:tcW w:w="4270" w:type="dxa"/>
          </w:tcPr>
          <w:p w14:paraId="188C63FE" w14:textId="4F248187" w:rsidR="00211EE3" w:rsidRPr="00211EE3" w:rsidRDefault="00211EE3" w:rsidP="00211EE3">
            <w:pPr>
              <w:rPr>
                <w:rFonts w:ascii="Times New Roman" w:hAnsi="Times New Roman" w:cs="Times New Roman"/>
                <w:b/>
                <w:bCs/>
              </w:rPr>
            </w:pPr>
            <w:r>
              <w:rPr>
                <w:rStyle w:val="Strong"/>
                <w:rFonts w:ascii="Times New Roman" w:hAnsi="Times New Roman" w:cs="Times New Roman"/>
                <w:b w:val="0"/>
                <w:bCs w:val="0"/>
              </w:rPr>
              <w:t>M</w:t>
            </w:r>
            <w:r w:rsidRPr="00211EE3">
              <w:rPr>
                <w:rStyle w:val="Strong"/>
                <w:rFonts w:ascii="Times New Roman" w:hAnsi="Times New Roman" w:cs="Times New Roman"/>
                <w:b w:val="0"/>
                <w:bCs w:val="0"/>
              </w:rPr>
              <w:t>obile learning can significantly enhance digital skills among people with fewer opportunities.</w:t>
            </w:r>
          </w:p>
        </w:tc>
        <w:tc>
          <w:tcPr>
            <w:tcW w:w="1069" w:type="dxa"/>
            <w:vAlign w:val="center"/>
          </w:tcPr>
          <w:p w14:paraId="5CE4C443"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4F4A38FF"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6D7975BC"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67A6AB19"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7FFEDD62"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r w:rsidR="00211EE3" w:rsidRPr="0012162B" w14:paraId="26573046" w14:textId="77777777" w:rsidTr="00211EE3">
        <w:tc>
          <w:tcPr>
            <w:tcW w:w="4270" w:type="dxa"/>
          </w:tcPr>
          <w:p w14:paraId="193702A8" w14:textId="1265D958" w:rsidR="00211EE3" w:rsidRPr="00211EE3" w:rsidRDefault="00211EE3" w:rsidP="00211EE3">
            <w:pPr>
              <w:rPr>
                <w:rFonts w:ascii="Times New Roman" w:hAnsi="Times New Roman" w:cs="Times New Roman"/>
                <w:b/>
                <w:bCs/>
              </w:rPr>
            </w:pPr>
            <w:r w:rsidRPr="00211EE3">
              <w:rPr>
                <w:rStyle w:val="Strong"/>
                <w:rFonts w:ascii="Times New Roman" w:hAnsi="Times New Roman" w:cs="Times New Roman"/>
                <w:b w:val="0"/>
                <w:bCs w:val="0"/>
              </w:rPr>
              <w:t>The flexibility of mobile learning helps to accommodate the varied schedules of learners in challenging situations.</w:t>
            </w:r>
          </w:p>
        </w:tc>
        <w:tc>
          <w:tcPr>
            <w:tcW w:w="1069" w:type="dxa"/>
            <w:vAlign w:val="center"/>
          </w:tcPr>
          <w:p w14:paraId="6E6D9868"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7D7CC284"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363F4228"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33D9CA47"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4531E627"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r w:rsidR="00211EE3" w:rsidRPr="0012162B" w14:paraId="329E0917" w14:textId="77777777" w:rsidTr="00211EE3">
        <w:tc>
          <w:tcPr>
            <w:tcW w:w="4270" w:type="dxa"/>
          </w:tcPr>
          <w:p w14:paraId="79E3B98E" w14:textId="29C6311E" w:rsidR="00211EE3" w:rsidRPr="00211EE3" w:rsidRDefault="00211EE3" w:rsidP="00211EE3">
            <w:pPr>
              <w:rPr>
                <w:rFonts w:ascii="Times New Roman" w:hAnsi="Times New Roman" w:cs="Times New Roman"/>
                <w:b/>
                <w:bCs/>
              </w:rPr>
            </w:pPr>
            <w:r w:rsidRPr="00211EE3">
              <w:rPr>
                <w:rStyle w:val="Strong"/>
                <w:rFonts w:ascii="Times New Roman" w:hAnsi="Times New Roman" w:cs="Times New Roman"/>
                <w:b w:val="0"/>
                <w:bCs w:val="0"/>
              </w:rPr>
              <w:t>Mobile learning initiatives have contributed to reducing the gap in educational achievement between different income groups.</w:t>
            </w:r>
          </w:p>
        </w:tc>
        <w:tc>
          <w:tcPr>
            <w:tcW w:w="1069" w:type="dxa"/>
            <w:vAlign w:val="center"/>
          </w:tcPr>
          <w:p w14:paraId="30526B68"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64EF4122"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49A292B6"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7CE33664"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33AA9835"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r w:rsidR="00211EE3" w:rsidRPr="0012162B" w14:paraId="14F471B0" w14:textId="77777777" w:rsidTr="00211EE3">
        <w:tc>
          <w:tcPr>
            <w:tcW w:w="4270" w:type="dxa"/>
          </w:tcPr>
          <w:p w14:paraId="73CF770B" w14:textId="381CE5E2" w:rsidR="00211EE3" w:rsidRPr="00211EE3" w:rsidRDefault="00211EE3" w:rsidP="00211EE3">
            <w:pPr>
              <w:rPr>
                <w:rFonts w:ascii="Times New Roman" w:hAnsi="Times New Roman" w:cs="Times New Roman"/>
                <w:b/>
                <w:bCs/>
              </w:rPr>
            </w:pPr>
            <w:r w:rsidRPr="00211EE3">
              <w:rPr>
                <w:rStyle w:val="Strong"/>
                <w:rFonts w:ascii="Times New Roman" w:hAnsi="Times New Roman" w:cs="Times New Roman"/>
                <w:b w:val="0"/>
                <w:bCs w:val="0"/>
              </w:rPr>
              <w:t>I believe that mobile technology plays a crucial role in connecting learners with teachers and educational materials.</w:t>
            </w:r>
          </w:p>
        </w:tc>
        <w:tc>
          <w:tcPr>
            <w:tcW w:w="1069" w:type="dxa"/>
            <w:vAlign w:val="center"/>
          </w:tcPr>
          <w:p w14:paraId="7916C9F8"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7A4F1B5D"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47D9AAC2"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0478A494"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234E7BE9"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r w:rsidR="00211EE3" w:rsidRPr="0012162B" w14:paraId="451D0436" w14:textId="77777777" w:rsidTr="00211EE3">
        <w:tc>
          <w:tcPr>
            <w:tcW w:w="4270" w:type="dxa"/>
          </w:tcPr>
          <w:p w14:paraId="00BA30D4" w14:textId="585D832C" w:rsidR="00211EE3" w:rsidRPr="00211EE3" w:rsidRDefault="00211EE3" w:rsidP="00211EE3">
            <w:pPr>
              <w:rPr>
                <w:rFonts w:ascii="Times New Roman" w:hAnsi="Times New Roman" w:cs="Times New Roman"/>
                <w:b/>
                <w:bCs/>
              </w:rPr>
            </w:pPr>
            <w:r w:rsidRPr="00211EE3">
              <w:rPr>
                <w:rStyle w:val="Strong"/>
                <w:rFonts w:ascii="Times New Roman" w:hAnsi="Times New Roman" w:cs="Times New Roman"/>
                <w:b w:val="0"/>
                <w:bCs w:val="0"/>
              </w:rPr>
              <w:t>The affordability of mobile devices has positively impacted access to education for low-income individuals.</w:t>
            </w:r>
          </w:p>
        </w:tc>
        <w:tc>
          <w:tcPr>
            <w:tcW w:w="1069" w:type="dxa"/>
            <w:vAlign w:val="center"/>
          </w:tcPr>
          <w:p w14:paraId="01EFD7DD"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6938D828"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44C95593"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7AE4CE3A"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36C88181"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r w:rsidR="00211EE3" w:rsidRPr="0012162B" w14:paraId="57CF22DC" w14:textId="77777777" w:rsidTr="00211EE3">
        <w:tc>
          <w:tcPr>
            <w:tcW w:w="4270" w:type="dxa"/>
          </w:tcPr>
          <w:p w14:paraId="05375700" w14:textId="1BCAA0E6" w:rsidR="00211EE3" w:rsidRPr="00211EE3" w:rsidRDefault="00211EE3" w:rsidP="00211EE3">
            <w:pPr>
              <w:rPr>
                <w:rFonts w:ascii="Times New Roman" w:hAnsi="Times New Roman" w:cs="Times New Roman"/>
                <w:b/>
                <w:bCs/>
              </w:rPr>
            </w:pPr>
            <w:r w:rsidRPr="00211EE3">
              <w:rPr>
                <w:rStyle w:val="Strong"/>
                <w:rFonts w:ascii="Times New Roman" w:hAnsi="Times New Roman" w:cs="Times New Roman"/>
                <w:b w:val="0"/>
                <w:bCs w:val="0"/>
              </w:rPr>
              <w:t>Mobile learning enhances teamwork and knowledge-sharing among learners from different backgrounds.</w:t>
            </w:r>
          </w:p>
        </w:tc>
        <w:tc>
          <w:tcPr>
            <w:tcW w:w="1069" w:type="dxa"/>
            <w:vAlign w:val="center"/>
          </w:tcPr>
          <w:p w14:paraId="37114423"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1</w:t>
            </w:r>
          </w:p>
        </w:tc>
        <w:tc>
          <w:tcPr>
            <w:tcW w:w="1080" w:type="dxa"/>
            <w:vAlign w:val="center"/>
          </w:tcPr>
          <w:p w14:paraId="2C6FC1D7"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2</w:t>
            </w:r>
          </w:p>
        </w:tc>
        <w:tc>
          <w:tcPr>
            <w:tcW w:w="989" w:type="dxa"/>
            <w:vAlign w:val="center"/>
          </w:tcPr>
          <w:p w14:paraId="566C27C0"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3</w:t>
            </w:r>
          </w:p>
        </w:tc>
        <w:tc>
          <w:tcPr>
            <w:tcW w:w="899" w:type="dxa"/>
            <w:vAlign w:val="center"/>
          </w:tcPr>
          <w:p w14:paraId="0E3DD801"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4</w:t>
            </w:r>
          </w:p>
        </w:tc>
        <w:tc>
          <w:tcPr>
            <w:tcW w:w="1043" w:type="dxa"/>
            <w:vAlign w:val="center"/>
          </w:tcPr>
          <w:p w14:paraId="75945D60" w14:textId="77777777" w:rsidR="00211EE3" w:rsidRPr="0012162B" w:rsidRDefault="00211EE3" w:rsidP="00211EE3">
            <w:pPr>
              <w:jc w:val="center"/>
              <w:rPr>
                <w:rFonts w:ascii="Times New Roman" w:hAnsi="Times New Roman" w:cs="Times New Roman"/>
              </w:rPr>
            </w:pPr>
            <w:r w:rsidRPr="0012162B">
              <w:rPr>
                <w:rFonts w:ascii="Times New Roman" w:hAnsi="Times New Roman" w:cs="Times New Roman"/>
              </w:rPr>
              <w:t>5</w:t>
            </w:r>
          </w:p>
        </w:tc>
      </w:tr>
    </w:tbl>
    <w:p w14:paraId="0DA3BDE6" w14:textId="77777777" w:rsidR="000F5F74" w:rsidRDefault="000F5F74" w:rsidP="009504CB">
      <w:pPr>
        <w:jc w:val="both"/>
        <w:rPr>
          <w:rFonts w:ascii="Times New Roman" w:hAnsi="Times New Roman" w:cs="Times New Roman"/>
        </w:rPr>
      </w:pPr>
    </w:p>
    <w:p w14:paraId="3336F21D" w14:textId="77777777" w:rsidR="00211EE3" w:rsidRDefault="00211EE3" w:rsidP="009504CB">
      <w:pPr>
        <w:jc w:val="both"/>
        <w:rPr>
          <w:rFonts w:ascii="Times New Roman" w:hAnsi="Times New Roman" w:cs="Times New Roman"/>
        </w:rPr>
      </w:pPr>
    </w:p>
    <w:p w14:paraId="50EDD38F" w14:textId="77777777" w:rsidR="00211EE3" w:rsidRDefault="00211EE3" w:rsidP="009504CB">
      <w:pPr>
        <w:jc w:val="both"/>
        <w:rPr>
          <w:rFonts w:ascii="Times New Roman" w:hAnsi="Times New Roman" w:cs="Times New Roman"/>
        </w:rPr>
      </w:pPr>
    </w:p>
    <w:p w14:paraId="1865BBAC" w14:textId="77777777" w:rsidR="00211EE3" w:rsidRDefault="00211EE3" w:rsidP="009504CB">
      <w:pPr>
        <w:jc w:val="both"/>
        <w:rPr>
          <w:rFonts w:ascii="Times New Roman" w:hAnsi="Times New Roman" w:cs="Times New Roman"/>
        </w:rPr>
      </w:pPr>
    </w:p>
    <w:p w14:paraId="111A5069" w14:textId="77777777" w:rsidR="002029A8" w:rsidRDefault="002029A8" w:rsidP="009504CB">
      <w:pPr>
        <w:jc w:val="both"/>
        <w:rPr>
          <w:rFonts w:ascii="Times New Roman" w:hAnsi="Times New Roman" w:cs="Times New Roman"/>
        </w:rPr>
      </w:pPr>
    </w:p>
    <w:p w14:paraId="0ABBC813" w14:textId="21533B65" w:rsidR="00AB2C31" w:rsidRPr="00A7396F" w:rsidRDefault="00AB2C31" w:rsidP="009504CB">
      <w:pPr>
        <w:jc w:val="both"/>
        <w:rPr>
          <w:rFonts w:ascii="Times New Roman" w:hAnsi="Times New Roman" w:cs="Times New Roman"/>
          <w:i/>
          <w:iCs/>
        </w:rPr>
      </w:pPr>
      <w:r w:rsidRPr="00A7396F">
        <w:rPr>
          <w:rFonts w:ascii="Times New Roman" w:hAnsi="Times New Roman" w:cs="Times New Roman"/>
          <w:b/>
          <w:bCs/>
        </w:rPr>
        <w:lastRenderedPageBreak/>
        <w:t>References</w:t>
      </w:r>
      <w:r w:rsidRPr="00A7396F">
        <w:rPr>
          <w:rFonts w:ascii="Times New Roman" w:hAnsi="Times New Roman" w:cs="Times New Roman"/>
          <w:b/>
          <w:bCs/>
        </w:rPr>
        <w:tab/>
      </w:r>
    </w:p>
    <w:p w14:paraId="6D6C4936" w14:textId="3BB2F558" w:rsidR="00AB2C31" w:rsidRPr="00A7396F" w:rsidRDefault="00AB2C31" w:rsidP="009504CB">
      <w:pPr>
        <w:ind w:left="720" w:hanging="720"/>
        <w:jc w:val="both"/>
        <w:rPr>
          <w:rStyle w:val="Hyperlink"/>
          <w:rFonts w:ascii="Times New Roman" w:hAnsi="Times New Roman" w:cs="Times New Roman"/>
        </w:rPr>
      </w:pPr>
      <w:r w:rsidRPr="00A7396F">
        <w:rPr>
          <w:rFonts w:ascii="Times New Roman" w:hAnsi="Times New Roman" w:cs="Times New Roman"/>
        </w:rPr>
        <w:t xml:space="preserve">Biswas B., Roy S. K., Roy F (2020). Students Perception of Mobile Learning During COVID-19 in Bangladesh: University Student Perspective. Retrieved from </w:t>
      </w:r>
      <w:hyperlink r:id="rId11" w:history="1">
        <w:r w:rsidRPr="00A7396F">
          <w:rPr>
            <w:rStyle w:val="Hyperlink"/>
            <w:rFonts w:ascii="Times New Roman" w:hAnsi="Times New Roman" w:cs="Times New Roman"/>
          </w:rPr>
          <w:t>https://papers.ssrn.com/sol3/papers.cfm?abstract_id=3667908</w:t>
        </w:r>
      </w:hyperlink>
    </w:p>
    <w:p w14:paraId="41F5828C" w14:textId="04985B5A" w:rsidR="00AE631E" w:rsidRPr="00A7396F" w:rsidRDefault="00AE631E" w:rsidP="009504CB">
      <w:pPr>
        <w:ind w:left="720" w:hanging="720"/>
        <w:jc w:val="both"/>
        <w:rPr>
          <w:rFonts w:ascii="Times New Roman" w:hAnsi="Times New Roman" w:cs="Times New Roman"/>
        </w:rPr>
      </w:pPr>
      <w:r w:rsidRPr="00A7396F">
        <w:rPr>
          <w:rFonts w:ascii="Times New Roman" w:hAnsi="Times New Roman" w:cs="Times New Roman"/>
        </w:rPr>
        <w:t xml:space="preserve">Fabito, B. S., Trillanes, A. O., &amp; Sarmiento, J. R. (2021). Barriers and Challenges of Computing Students in an Online Learning Environment: Insights from One Private University in the Philippines. Retrieved from </w:t>
      </w:r>
      <w:hyperlink r:id="rId12" w:history="1">
        <w:r w:rsidRPr="00A7396F">
          <w:rPr>
            <w:rStyle w:val="Hyperlink"/>
            <w:rFonts w:ascii="Times New Roman" w:hAnsi="Times New Roman" w:cs="Times New Roman"/>
          </w:rPr>
          <w:t>https://arxiv.org/abs/2012.02121</w:t>
        </w:r>
      </w:hyperlink>
    </w:p>
    <w:p w14:paraId="1E9778ED" w14:textId="6FDB9193" w:rsidR="00AC195B" w:rsidRPr="00A7396F" w:rsidRDefault="00AB2C31" w:rsidP="009504CB">
      <w:pPr>
        <w:ind w:left="720" w:hanging="720"/>
        <w:jc w:val="both"/>
        <w:rPr>
          <w:rFonts w:ascii="Times New Roman" w:hAnsi="Times New Roman" w:cs="Times New Roman"/>
        </w:rPr>
      </w:pPr>
      <w:r w:rsidRPr="00A7396F">
        <w:rPr>
          <w:rFonts w:ascii="Times New Roman" w:hAnsi="Times New Roman" w:cs="Times New Roman"/>
        </w:rPr>
        <w:t xml:space="preserve">Mathrani, A., Sarvesh, T. and Umer, R. (2022). Digital divide framework: online learning in developing countries during the COVID-19 lockdown. Retrieved from </w:t>
      </w:r>
      <w:hyperlink r:id="rId13" w:history="1">
        <w:r w:rsidRPr="00A7396F">
          <w:rPr>
            <w:rStyle w:val="Hyperlink"/>
            <w:rFonts w:ascii="Times New Roman" w:hAnsi="Times New Roman" w:cs="Times New Roman"/>
          </w:rPr>
          <w:t>https://www.tandfonline.com/doi/full/10.1080/14767724.2021.1981253</w:t>
        </w:r>
      </w:hyperlink>
    </w:p>
    <w:p w14:paraId="2E6822F1" w14:textId="77777777" w:rsidR="00C92656" w:rsidRPr="00A7396F" w:rsidRDefault="00C92656" w:rsidP="009504CB">
      <w:pPr>
        <w:jc w:val="both"/>
        <w:rPr>
          <w:rFonts w:ascii="Times New Roman" w:hAnsi="Times New Roman" w:cs="Times New Roman"/>
        </w:rPr>
      </w:pPr>
    </w:p>
    <w:sectPr w:rsidR="00C92656" w:rsidRPr="00A7396F" w:rsidSect="002029A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0B12"/>
    <w:multiLevelType w:val="multilevel"/>
    <w:tmpl w:val="B1EEA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A747A"/>
    <w:multiLevelType w:val="multilevel"/>
    <w:tmpl w:val="9892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07746"/>
    <w:multiLevelType w:val="hybridMultilevel"/>
    <w:tmpl w:val="00A88F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DCD29E1"/>
    <w:multiLevelType w:val="hybridMultilevel"/>
    <w:tmpl w:val="89C823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0C16352"/>
    <w:multiLevelType w:val="multilevel"/>
    <w:tmpl w:val="384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902890">
    <w:abstractNumId w:val="1"/>
  </w:num>
  <w:num w:numId="2" w16cid:durableId="846485075">
    <w:abstractNumId w:val="0"/>
    <w:lvlOverride w:ilvl="0">
      <w:lvl w:ilvl="0">
        <w:numFmt w:val="decimal"/>
        <w:lvlText w:val="%1."/>
        <w:lvlJc w:val="left"/>
      </w:lvl>
    </w:lvlOverride>
  </w:num>
  <w:num w:numId="3" w16cid:durableId="118886284">
    <w:abstractNumId w:val="0"/>
    <w:lvlOverride w:ilvl="0">
      <w:lvl w:ilvl="0">
        <w:numFmt w:val="decimal"/>
        <w:lvlText w:val="%1."/>
        <w:lvlJc w:val="left"/>
      </w:lvl>
    </w:lvlOverride>
  </w:num>
  <w:num w:numId="4" w16cid:durableId="204409185">
    <w:abstractNumId w:val="4"/>
  </w:num>
  <w:num w:numId="5" w16cid:durableId="2063093703">
    <w:abstractNumId w:val="3"/>
  </w:num>
  <w:num w:numId="6" w16cid:durableId="1084912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31"/>
    <w:rsid w:val="000F5F74"/>
    <w:rsid w:val="0011080F"/>
    <w:rsid w:val="0012162B"/>
    <w:rsid w:val="00143A50"/>
    <w:rsid w:val="002029A8"/>
    <w:rsid w:val="00211EE3"/>
    <w:rsid w:val="003C0685"/>
    <w:rsid w:val="003D4525"/>
    <w:rsid w:val="003F1F44"/>
    <w:rsid w:val="004E6EA3"/>
    <w:rsid w:val="00517F0F"/>
    <w:rsid w:val="006B6A50"/>
    <w:rsid w:val="009504CB"/>
    <w:rsid w:val="009C1F85"/>
    <w:rsid w:val="00A65546"/>
    <w:rsid w:val="00A7396F"/>
    <w:rsid w:val="00AB2C31"/>
    <w:rsid w:val="00AC195B"/>
    <w:rsid w:val="00AE631E"/>
    <w:rsid w:val="00B54080"/>
    <w:rsid w:val="00C40624"/>
    <w:rsid w:val="00C63162"/>
    <w:rsid w:val="00C92656"/>
    <w:rsid w:val="00D96974"/>
    <w:rsid w:val="00EB5082"/>
    <w:rsid w:val="00F026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B618"/>
  <w15:chartTrackingRefBased/>
  <w15:docId w15:val="{9DF76881-35FA-4CCB-BCBF-AAAF4F82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C31"/>
    <w:rPr>
      <w:rFonts w:eastAsiaTheme="majorEastAsia" w:cstheme="majorBidi"/>
      <w:color w:val="272727" w:themeColor="text1" w:themeTint="D8"/>
    </w:rPr>
  </w:style>
  <w:style w:type="paragraph" w:styleId="Title">
    <w:name w:val="Title"/>
    <w:basedOn w:val="Normal"/>
    <w:next w:val="Normal"/>
    <w:link w:val="TitleChar"/>
    <w:uiPriority w:val="10"/>
    <w:qFormat/>
    <w:rsid w:val="00AB2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C31"/>
    <w:pPr>
      <w:spacing w:before="160"/>
      <w:jc w:val="center"/>
    </w:pPr>
    <w:rPr>
      <w:i/>
      <w:iCs/>
      <w:color w:val="404040" w:themeColor="text1" w:themeTint="BF"/>
    </w:rPr>
  </w:style>
  <w:style w:type="character" w:customStyle="1" w:styleId="QuoteChar">
    <w:name w:val="Quote Char"/>
    <w:basedOn w:val="DefaultParagraphFont"/>
    <w:link w:val="Quote"/>
    <w:uiPriority w:val="29"/>
    <w:rsid w:val="00AB2C31"/>
    <w:rPr>
      <w:i/>
      <w:iCs/>
      <w:color w:val="404040" w:themeColor="text1" w:themeTint="BF"/>
    </w:rPr>
  </w:style>
  <w:style w:type="paragraph" w:styleId="ListParagraph">
    <w:name w:val="List Paragraph"/>
    <w:basedOn w:val="Normal"/>
    <w:uiPriority w:val="34"/>
    <w:qFormat/>
    <w:rsid w:val="00AB2C31"/>
    <w:pPr>
      <w:ind w:left="720"/>
      <w:contextualSpacing/>
    </w:pPr>
  </w:style>
  <w:style w:type="character" w:styleId="IntenseEmphasis">
    <w:name w:val="Intense Emphasis"/>
    <w:basedOn w:val="DefaultParagraphFont"/>
    <w:uiPriority w:val="21"/>
    <w:qFormat/>
    <w:rsid w:val="00AB2C31"/>
    <w:rPr>
      <w:i/>
      <w:iCs/>
      <w:color w:val="0F4761" w:themeColor="accent1" w:themeShade="BF"/>
    </w:rPr>
  </w:style>
  <w:style w:type="paragraph" w:styleId="IntenseQuote">
    <w:name w:val="Intense Quote"/>
    <w:basedOn w:val="Normal"/>
    <w:next w:val="Normal"/>
    <w:link w:val="IntenseQuoteChar"/>
    <w:uiPriority w:val="30"/>
    <w:qFormat/>
    <w:rsid w:val="00AB2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C31"/>
    <w:rPr>
      <w:i/>
      <w:iCs/>
      <w:color w:val="0F4761" w:themeColor="accent1" w:themeShade="BF"/>
    </w:rPr>
  </w:style>
  <w:style w:type="character" w:styleId="IntenseReference">
    <w:name w:val="Intense Reference"/>
    <w:basedOn w:val="DefaultParagraphFont"/>
    <w:uiPriority w:val="32"/>
    <w:qFormat/>
    <w:rsid w:val="00AB2C31"/>
    <w:rPr>
      <w:b/>
      <w:bCs/>
      <w:smallCaps/>
      <w:color w:val="0F4761" w:themeColor="accent1" w:themeShade="BF"/>
      <w:spacing w:val="5"/>
    </w:rPr>
  </w:style>
  <w:style w:type="character" w:styleId="Hyperlink">
    <w:name w:val="Hyperlink"/>
    <w:basedOn w:val="DefaultParagraphFont"/>
    <w:uiPriority w:val="99"/>
    <w:unhideWhenUsed/>
    <w:rsid w:val="00AB2C31"/>
    <w:rPr>
      <w:color w:val="467886" w:themeColor="hyperlink"/>
      <w:u w:val="single"/>
    </w:rPr>
  </w:style>
  <w:style w:type="character" w:styleId="UnresolvedMention">
    <w:name w:val="Unresolved Mention"/>
    <w:basedOn w:val="DefaultParagraphFont"/>
    <w:uiPriority w:val="99"/>
    <w:semiHidden/>
    <w:unhideWhenUsed/>
    <w:rsid w:val="00AB2C31"/>
    <w:rPr>
      <w:color w:val="605E5C"/>
      <w:shd w:val="clear" w:color="auto" w:fill="E1DFDD"/>
    </w:rPr>
  </w:style>
  <w:style w:type="table" w:styleId="TableGrid">
    <w:name w:val="Table Grid"/>
    <w:basedOn w:val="TableNormal"/>
    <w:uiPriority w:val="39"/>
    <w:rsid w:val="00121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1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67150">
      <w:bodyDiv w:val="1"/>
      <w:marLeft w:val="0"/>
      <w:marRight w:val="0"/>
      <w:marTop w:val="0"/>
      <w:marBottom w:val="0"/>
      <w:divBdr>
        <w:top w:val="none" w:sz="0" w:space="0" w:color="auto"/>
        <w:left w:val="none" w:sz="0" w:space="0" w:color="auto"/>
        <w:bottom w:val="none" w:sz="0" w:space="0" w:color="auto"/>
        <w:right w:val="none" w:sz="0" w:space="0" w:color="auto"/>
      </w:divBdr>
    </w:div>
    <w:div w:id="295378728">
      <w:bodyDiv w:val="1"/>
      <w:marLeft w:val="0"/>
      <w:marRight w:val="0"/>
      <w:marTop w:val="0"/>
      <w:marBottom w:val="0"/>
      <w:divBdr>
        <w:top w:val="none" w:sz="0" w:space="0" w:color="auto"/>
        <w:left w:val="none" w:sz="0" w:space="0" w:color="auto"/>
        <w:bottom w:val="none" w:sz="0" w:space="0" w:color="auto"/>
        <w:right w:val="none" w:sz="0" w:space="0" w:color="auto"/>
      </w:divBdr>
    </w:div>
    <w:div w:id="376705978">
      <w:bodyDiv w:val="1"/>
      <w:marLeft w:val="0"/>
      <w:marRight w:val="0"/>
      <w:marTop w:val="0"/>
      <w:marBottom w:val="0"/>
      <w:divBdr>
        <w:top w:val="none" w:sz="0" w:space="0" w:color="auto"/>
        <w:left w:val="none" w:sz="0" w:space="0" w:color="auto"/>
        <w:bottom w:val="none" w:sz="0" w:space="0" w:color="auto"/>
        <w:right w:val="none" w:sz="0" w:space="0" w:color="auto"/>
      </w:divBdr>
    </w:div>
    <w:div w:id="554972615">
      <w:bodyDiv w:val="1"/>
      <w:marLeft w:val="0"/>
      <w:marRight w:val="0"/>
      <w:marTop w:val="0"/>
      <w:marBottom w:val="0"/>
      <w:divBdr>
        <w:top w:val="none" w:sz="0" w:space="0" w:color="auto"/>
        <w:left w:val="none" w:sz="0" w:space="0" w:color="auto"/>
        <w:bottom w:val="none" w:sz="0" w:space="0" w:color="auto"/>
        <w:right w:val="none" w:sz="0" w:space="0" w:color="auto"/>
      </w:divBdr>
    </w:div>
    <w:div w:id="755201441">
      <w:bodyDiv w:val="1"/>
      <w:marLeft w:val="0"/>
      <w:marRight w:val="0"/>
      <w:marTop w:val="0"/>
      <w:marBottom w:val="0"/>
      <w:divBdr>
        <w:top w:val="none" w:sz="0" w:space="0" w:color="auto"/>
        <w:left w:val="none" w:sz="0" w:space="0" w:color="auto"/>
        <w:bottom w:val="none" w:sz="0" w:space="0" w:color="auto"/>
        <w:right w:val="none" w:sz="0" w:space="0" w:color="auto"/>
      </w:divBdr>
    </w:div>
    <w:div w:id="977370489">
      <w:bodyDiv w:val="1"/>
      <w:marLeft w:val="0"/>
      <w:marRight w:val="0"/>
      <w:marTop w:val="0"/>
      <w:marBottom w:val="0"/>
      <w:divBdr>
        <w:top w:val="none" w:sz="0" w:space="0" w:color="auto"/>
        <w:left w:val="none" w:sz="0" w:space="0" w:color="auto"/>
        <w:bottom w:val="none" w:sz="0" w:space="0" w:color="auto"/>
        <w:right w:val="none" w:sz="0" w:space="0" w:color="auto"/>
      </w:divBdr>
    </w:div>
    <w:div w:id="1768845840">
      <w:bodyDiv w:val="1"/>
      <w:marLeft w:val="0"/>
      <w:marRight w:val="0"/>
      <w:marTop w:val="0"/>
      <w:marBottom w:val="0"/>
      <w:divBdr>
        <w:top w:val="none" w:sz="0" w:space="0" w:color="auto"/>
        <w:left w:val="none" w:sz="0" w:space="0" w:color="auto"/>
        <w:bottom w:val="none" w:sz="0" w:space="0" w:color="auto"/>
        <w:right w:val="none" w:sz="0" w:space="0" w:color="auto"/>
      </w:divBdr>
    </w:div>
    <w:div w:id="1781757405">
      <w:bodyDiv w:val="1"/>
      <w:marLeft w:val="0"/>
      <w:marRight w:val="0"/>
      <w:marTop w:val="0"/>
      <w:marBottom w:val="0"/>
      <w:divBdr>
        <w:top w:val="none" w:sz="0" w:space="0" w:color="auto"/>
        <w:left w:val="none" w:sz="0" w:space="0" w:color="auto"/>
        <w:bottom w:val="none" w:sz="0" w:space="0" w:color="auto"/>
        <w:right w:val="none" w:sz="0" w:space="0" w:color="auto"/>
      </w:divBdr>
    </w:div>
    <w:div w:id="1809472588">
      <w:bodyDiv w:val="1"/>
      <w:marLeft w:val="0"/>
      <w:marRight w:val="0"/>
      <w:marTop w:val="0"/>
      <w:marBottom w:val="0"/>
      <w:divBdr>
        <w:top w:val="none" w:sz="0" w:space="0" w:color="auto"/>
        <w:left w:val="none" w:sz="0" w:space="0" w:color="auto"/>
        <w:bottom w:val="none" w:sz="0" w:space="0" w:color="auto"/>
        <w:right w:val="none" w:sz="0" w:space="0" w:color="auto"/>
      </w:divBdr>
    </w:div>
    <w:div w:id="205333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izzfernando@gmail.com" TargetMode="External"/><Relationship Id="rId13" Type="http://schemas.openxmlformats.org/officeDocument/2006/relationships/hyperlink" Target="https://www.tandfonline.com/doi/full/10.1080/14767724.2021.1981253" TargetMode="External"/><Relationship Id="rId3" Type="http://schemas.openxmlformats.org/officeDocument/2006/relationships/styles" Target="styles.xml"/><Relationship Id="rId7" Type="http://schemas.openxmlformats.org/officeDocument/2006/relationships/hyperlink" Target="mailto:dellatan.brendo.21@gmail.com" TargetMode="External"/><Relationship Id="rId12" Type="http://schemas.openxmlformats.org/officeDocument/2006/relationships/hyperlink" Target="https://arxiv.org/abs/2012.021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imkhadz111@gmail.com" TargetMode="External"/><Relationship Id="rId11" Type="http://schemas.openxmlformats.org/officeDocument/2006/relationships/hyperlink" Target="https://papers.ssrn.com/sol3/papers.cfm?abstract_id=366790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gotaisidromarcojean@gmail.comm" TargetMode="External"/><Relationship Id="rId4" Type="http://schemas.openxmlformats.org/officeDocument/2006/relationships/settings" Target="settings.xml"/><Relationship Id="rId9" Type="http://schemas.openxmlformats.org/officeDocument/2006/relationships/hyperlink" Target="mailto:jamionahmedrashadi@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0640-EEA3-4EA4-BB7B-973D4C66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dc:creator>
  <cp:keywords/>
  <dc:description/>
  <cp:lastModifiedBy>Marco Jean Pagotaisidro</cp:lastModifiedBy>
  <cp:revision>7</cp:revision>
  <dcterms:created xsi:type="dcterms:W3CDTF">2024-09-10T14:11:00Z</dcterms:created>
  <dcterms:modified xsi:type="dcterms:W3CDTF">2024-10-02T04:53:00Z</dcterms:modified>
</cp:coreProperties>
</file>