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A4DC07" w14:textId="77777777" w:rsidR="00325EAB" w:rsidRDefault="00325EAB" w:rsidP="00325EAB">
      <w:r>
        <w:t>Video provide</w:t>
      </w:r>
      <w:bookmarkStart w:id="0" w:name="_GoBack"/>
      <w:bookmarkEnd w:id="0"/>
      <w:r>
        <w:t>s a powerful way to help you prove your point. When you click Online Video, you can paste in the embed code for the video you want to add.</w:t>
      </w:r>
    </w:p>
    <w:p w14:paraId="1748374E" w14:textId="77777777" w:rsidR="00023AD6" w:rsidRDefault="00325EAB" w:rsidP="00325EAB">
      <w:pPr>
        <w:sectPr w:rsidR="00023AD6" w:rsidSect="00FB0167">
          <w:type w:val="continuous"/>
          <w:pgSz w:w="12240" w:h="15840"/>
          <w:pgMar w:top="567" w:right="1800" w:bottom="1440" w:left="1800" w:header="708" w:footer="708" w:gutter="0"/>
          <w:cols w:space="720"/>
          <w:docGrid w:linePitch="360"/>
        </w:sectPr>
      </w:pPr>
      <w:r>
        <w:t>You can also type a keyword to search online for the video that best fits your document. To make your document look professionally produced, Word provides header, footer, cover page, and text box designs that complement each other.</w:t>
      </w:r>
    </w:p>
    <w:p w14:paraId="3452DFE2" w14:textId="5DD38954" w:rsidR="00325EAB" w:rsidRDefault="00325EAB" w:rsidP="00325EAB"/>
    <w:p w14:paraId="30FEC736" w14:textId="0C4FE086" w:rsidR="00415D47" w:rsidRDefault="00325EAB" w:rsidP="00325EAB">
      <w:r>
        <w:t>For example, you can add a matching cover page, header, and sidebar. Click Insert and then choose the elements you want from the different galleries.</w:t>
      </w:r>
    </w:p>
    <w:p w14:paraId="212A4453" w14:textId="77777777" w:rsidR="00325EAB" w:rsidRPr="00325EAB" w:rsidRDefault="00325EAB" w:rsidP="00325EAB"/>
    <w:sectPr w:rsidR="00325EAB" w:rsidRPr="00325EAB" w:rsidSect="00023AD6">
      <w:pgSz w:w="9185" w:h="12984" w:code="28"/>
      <w:pgMar w:top="567" w:right="1800" w:bottom="1440" w:left="180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043514"/>
    <w:multiLevelType w:val="hybridMultilevel"/>
    <w:tmpl w:val="FF5ABD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3C33E7"/>
    <w:multiLevelType w:val="hybridMultilevel"/>
    <w:tmpl w:val="E3500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EE7A50"/>
    <w:multiLevelType w:val="hybridMultilevel"/>
    <w:tmpl w:val="539AAE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D60510"/>
    <w:multiLevelType w:val="hybridMultilevel"/>
    <w:tmpl w:val="DDBE45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FB6BEF"/>
    <w:multiLevelType w:val="hybridMultilevel"/>
    <w:tmpl w:val="1F2AF2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5C36"/>
    <w:rsid w:val="000056B6"/>
    <w:rsid w:val="0001156E"/>
    <w:rsid w:val="0001534D"/>
    <w:rsid w:val="00023AD6"/>
    <w:rsid w:val="00035DEF"/>
    <w:rsid w:val="00036DCB"/>
    <w:rsid w:val="000444CC"/>
    <w:rsid w:val="000470D3"/>
    <w:rsid w:val="00047938"/>
    <w:rsid w:val="00061359"/>
    <w:rsid w:val="0006358A"/>
    <w:rsid w:val="00070BD7"/>
    <w:rsid w:val="00073299"/>
    <w:rsid w:val="0008506D"/>
    <w:rsid w:val="000B01CE"/>
    <w:rsid w:val="000F118C"/>
    <w:rsid w:val="000F449C"/>
    <w:rsid w:val="00102993"/>
    <w:rsid w:val="00102B08"/>
    <w:rsid w:val="00113086"/>
    <w:rsid w:val="00130381"/>
    <w:rsid w:val="001542D7"/>
    <w:rsid w:val="001628A3"/>
    <w:rsid w:val="0016493D"/>
    <w:rsid w:val="00167861"/>
    <w:rsid w:val="00177B61"/>
    <w:rsid w:val="00183B21"/>
    <w:rsid w:val="001A77CA"/>
    <w:rsid w:val="001C557C"/>
    <w:rsid w:val="001F5703"/>
    <w:rsid w:val="002062DC"/>
    <w:rsid w:val="002115A5"/>
    <w:rsid w:val="00245F79"/>
    <w:rsid w:val="002513C7"/>
    <w:rsid w:val="00277F2B"/>
    <w:rsid w:val="00280145"/>
    <w:rsid w:val="00280FB6"/>
    <w:rsid w:val="00285157"/>
    <w:rsid w:val="00286ADF"/>
    <w:rsid w:val="002904EA"/>
    <w:rsid w:val="002A0D57"/>
    <w:rsid w:val="002A7F8D"/>
    <w:rsid w:val="002C45EC"/>
    <w:rsid w:val="002C5C36"/>
    <w:rsid w:val="002C7DBE"/>
    <w:rsid w:val="002D3C3C"/>
    <w:rsid w:val="002D5158"/>
    <w:rsid w:val="002E02DE"/>
    <w:rsid w:val="002E111D"/>
    <w:rsid w:val="002F140A"/>
    <w:rsid w:val="003018A0"/>
    <w:rsid w:val="00314313"/>
    <w:rsid w:val="00325EAB"/>
    <w:rsid w:val="00326923"/>
    <w:rsid w:val="00327A2B"/>
    <w:rsid w:val="00342747"/>
    <w:rsid w:val="00356404"/>
    <w:rsid w:val="00356A91"/>
    <w:rsid w:val="00363531"/>
    <w:rsid w:val="00375FE4"/>
    <w:rsid w:val="00377C4B"/>
    <w:rsid w:val="00395A95"/>
    <w:rsid w:val="003A29AA"/>
    <w:rsid w:val="003B56D3"/>
    <w:rsid w:val="003C209E"/>
    <w:rsid w:val="003C2100"/>
    <w:rsid w:val="003D4272"/>
    <w:rsid w:val="003D7852"/>
    <w:rsid w:val="003E4B0F"/>
    <w:rsid w:val="0041508B"/>
    <w:rsid w:val="00415D47"/>
    <w:rsid w:val="00436C19"/>
    <w:rsid w:val="00467AEA"/>
    <w:rsid w:val="0049695B"/>
    <w:rsid w:val="004A1703"/>
    <w:rsid w:val="004A2E91"/>
    <w:rsid w:val="004A4A49"/>
    <w:rsid w:val="004B1767"/>
    <w:rsid w:val="004B338C"/>
    <w:rsid w:val="004E3F7C"/>
    <w:rsid w:val="004E44A6"/>
    <w:rsid w:val="00503809"/>
    <w:rsid w:val="005040FF"/>
    <w:rsid w:val="005160FA"/>
    <w:rsid w:val="00522262"/>
    <w:rsid w:val="00523A50"/>
    <w:rsid w:val="00525691"/>
    <w:rsid w:val="005321DC"/>
    <w:rsid w:val="00545243"/>
    <w:rsid w:val="00585C30"/>
    <w:rsid w:val="005B3638"/>
    <w:rsid w:val="005D65B8"/>
    <w:rsid w:val="005E6DE5"/>
    <w:rsid w:val="005F58AD"/>
    <w:rsid w:val="00613630"/>
    <w:rsid w:val="006563E8"/>
    <w:rsid w:val="006618C7"/>
    <w:rsid w:val="0066469A"/>
    <w:rsid w:val="00667C96"/>
    <w:rsid w:val="00671BD2"/>
    <w:rsid w:val="00693AD6"/>
    <w:rsid w:val="006B167F"/>
    <w:rsid w:val="006D36C0"/>
    <w:rsid w:val="006D49DE"/>
    <w:rsid w:val="006D540A"/>
    <w:rsid w:val="006F1AC6"/>
    <w:rsid w:val="006F5C37"/>
    <w:rsid w:val="00751DFB"/>
    <w:rsid w:val="00752FF1"/>
    <w:rsid w:val="007541D8"/>
    <w:rsid w:val="00756D07"/>
    <w:rsid w:val="00761216"/>
    <w:rsid w:val="007765F4"/>
    <w:rsid w:val="00797F24"/>
    <w:rsid w:val="007A37DF"/>
    <w:rsid w:val="007A3840"/>
    <w:rsid w:val="007A56A9"/>
    <w:rsid w:val="0081691C"/>
    <w:rsid w:val="0082655C"/>
    <w:rsid w:val="008747C1"/>
    <w:rsid w:val="008C2910"/>
    <w:rsid w:val="008C6D4D"/>
    <w:rsid w:val="008D3D00"/>
    <w:rsid w:val="008D6AD3"/>
    <w:rsid w:val="008F6D6F"/>
    <w:rsid w:val="00900CF4"/>
    <w:rsid w:val="009134DB"/>
    <w:rsid w:val="00913B24"/>
    <w:rsid w:val="00935CDB"/>
    <w:rsid w:val="00950DF3"/>
    <w:rsid w:val="00963B23"/>
    <w:rsid w:val="0096624C"/>
    <w:rsid w:val="009675C2"/>
    <w:rsid w:val="009A09ED"/>
    <w:rsid w:val="009A5148"/>
    <w:rsid w:val="009B5078"/>
    <w:rsid w:val="009C07F8"/>
    <w:rsid w:val="009D1C80"/>
    <w:rsid w:val="009D5C52"/>
    <w:rsid w:val="009E08A3"/>
    <w:rsid w:val="00A520C4"/>
    <w:rsid w:val="00A65F3F"/>
    <w:rsid w:val="00AA2382"/>
    <w:rsid w:val="00AA2C80"/>
    <w:rsid w:val="00AA5508"/>
    <w:rsid w:val="00AA62C8"/>
    <w:rsid w:val="00AE0D82"/>
    <w:rsid w:val="00AF6414"/>
    <w:rsid w:val="00AF7D99"/>
    <w:rsid w:val="00B067DE"/>
    <w:rsid w:val="00B14C9B"/>
    <w:rsid w:val="00B50758"/>
    <w:rsid w:val="00B5384D"/>
    <w:rsid w:val="00B54AA4"/>
    <w:rsid w:val="00B60683"/>
    <w:rsid w:val="00B60B7F"/>
    <w:rsid w:val="00B774D9"/>
    <w:rsid w:val="00B877A6"/>
    <w:rsid w:val="00B92C30"/>
    <w:rsid w:val="00BC0BFF"/>
    <w:rsid w:val="00BD01B2"/>
    <w:rsid w:val="00BE718D"/>
    <w:rsid w:val="00C0718C"/>
    <w:rsid w:val="00C1022D"/>
    <w:rsid w:val="00C30FB8"/>
    <w:rsid w:val="00C3532A"/>
    <w:rsid w:val="00C36D36"/>
    <w:rsid w:val="00C534BF"/>
    <w:rsid w:val="00C67FF8"/>
    <w:rsid w:val="00C74B9B"/>
    <w:rsid w:val="00C8781D"/>
    <w:rsid w:val="00CB3B0E"/>
    <w:rsid w:val="00CB7046"/>
    <w:rsid w:val="00CC063B"/>
    <w:rsid w:val="00CD24F4"/>
    <w:rsid w:val="00CE406C"/>
    <w:rsid w:val="00CE7759"/>
    <w:rsid w:val="00D03BA2"/>
    <w:rsid w:val="00D12A9D"/>
    <w:rsid w:val="00D14CAE"/>
    <w:rsid w:val="00D33C58"/>
    <w:rsid w:val="00D3526F"/>
    <w:rsid w:val="00D40AE1"/>
    <w:rsid w:val="00D429E1"/>
    <w:rsid w:val="00D66109"/>
    <w:rsid w:val="00D824C8"/>
    <w:rsid w:val="00DD1026"/>
    <w:rsid w:val="00DF0FA1"/>
    <w:rsid w:val="00DF72B3"/>
    <w:rsid w:val="00E431E8"/>
    <w:rsid w:val="00E462BC"/>
    <w:rsid w:val="00E6290D"/>
    <w:rsid w:val="00E86E4F"/>
    <w:rsid w:val="00E91525"/>
    <w:rsid w:val="00EA2BA5"/>
    <w:rsid w:val="00EA4D7C"/>
    <w:rsid w:val="00ED2D20"/>
    <w:rsid w:val="00EF3ADF"/>
    <w:rsid w:val="00F06FC4"/>
    <w:rsid w:val="00F6751E"/>
    <w:rsid w:val="00F72BE5"/>
    <w:rsid w:val="00F95372"/>
    <w:rsid w:val="00FA5957"/>
    <w:rsid w:val="00FB0167"/>
    <w:rsid w:val="00FC45E0"/>
    <w:rsid w:val="00FD7034"/>
    <w:rsid w:val="00FF2164"/>
    <w:rsid w:val="00FF28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BCDB5D"/>
  <w15:docId w15:val="{BC5589A4-113B-4166-B416-9BF7948F6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56A9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C5C3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C5C36"/>
    <w:rPr>
      <w:rFonts w:asciiTheme="majorHAnsi" w:eastAsiaTheme="majorEastAsia" w:hAnsiTheme="majorHAnsi" w:cstheme="majorBidi"/>
      <w:color w:val="17365D" w:themeColor="text2" w:themeShade="BF"/>
      <w:spacing w:val="5"/>
      <w:kern w:val="28"/>
      <w:sz w:val="52"/>
      <w:szCs w:val="52"/>
    </w:rPr>
  </w:style>
  <w:style w:type="character" w:styleId="PlaceholderText">
    <w:name w:val="Placeholder Text"/>
    <w:basedOn w:val="DefaultParagraphFont"/>
    <w:uiPriority w:val="99"/>
    <w:semiHidden/>
    <w:rsid w:val="002C5C36"/>
    <w:rPr>
      <w:color w:val="808080"/>
    </w:rPr>
  </w:style>
  <w:style w:type="paragraph" w:styleId="BalloonText">
    <w:name w:val="Balloon Text"/>
    <w:basedOn w:val="Normal"/>
    <w:link w:val="BalloonTextChar"/>
    <w:uiPriority w:val="99"/>
    <w:semiHidden/>
    <w:unhideWhenUsed/>
    <w:rsid w:val="002C5C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5C36"/>
    <w:rPr>
      <w:rFonts w:ascii="Tahoma" w:hAnsi="Tahoma" w:cs="Tahoma"/>
      <w:sz w:val="16"/>
      <w:szCs w:val="16"/>
    </w:rPr>
  </w:style>
  <w:style w:type="paragraph" w:styleId="Subtitle">
    <w:name w:val="Subtitle"/>
    <w:basedOn w:val="Normal"/>
    <w:next w:val="Normal"/>
    <w:link w:val="SubtitleChar"/>
    <w:uiPriority w:val="11"/>
    <w:qFormat/>
    <w:rsid w:val="002C5C3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C5C36"/>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rsid w:val="002C5C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5">
    <w:name w:val="Light Grid Accent 5"/>
    <w:basedOn w:val="TableNormal"/>
    <w:uiPriority w:val="62"/>
    <w:rsid w:val="002C5C36"/>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SubtleEmphasis">
    <w:name w:val="Subtle Emphasis"/>
    <w:basedOn w:val="DefaultParagraphFont"/>
    <w:uiPriority w:val="19"/>
    <w:qFormat/>
    <w:rsid w:val="00E86E4F"/>
    <w:rPr>
      <w:i/>
      <w:iCs/>
      <w:color w:val="808080" w:themeColor="text1" w:themeTint="7F"/>
    </w:rPr>
  </w:style>
  <w:style w:type="paragraph" w:styleId="NormalWeb">
    <w:name w:val="Normal (Web)"/>
    <w:basedOn w:val="Normal"/>
    <w:uiPriority w:val="99"/>
    <w:unhideWhenUsed/>
    <w:rsid w:val="000444C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444CC"/>
    <w:rPr>
      <w:b/>
      <w:bCs/>
    </w:rPr>
  </w:style>
  <w:style w:type="character" w:customStyle="1" w:styleId="Heading1Char">
    <w:name w:val="Heading 1 Char"/>
    <w:basedOn w:val="DefaultParagraphFont"/>
    <w:link w:val="Heading1"/>
    <w:uiPriority w:val="9"/>
    <w:rsid w:val="00356A91"/>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467AEA"/>
    <w:pPr>
      <w:ind w:left="720"/>
      <w:contextualSpacing/>
    </w:pPr>
  </w:style>
  <w:style w:type="paragraph" w:styleId="Caption">
    <w:name w:val="caption"/>
    <w:basedOn w:val="Normal"/>
    <w:next w:val="Normal"/>
    <w:uiPriority w:val="35"/>
    <w:unhideWhenUsed/>
    <w:qFormat/>
    <w:rsid w:val="00C36D36"/>
    <w:pPr>
      <w:spacing w:line="240" w:lineRule="auto"/>
    </w:pPr>
    <w:rPr>
      <w:i/>
      <w:iCs/>
      <w:color w:val="1F497D" w:themeColor="text2"/>
      <w:sz w:val="18"/>
      <w:szCs w:val="18"/>
    </w:rPr>
  </w:style>
  <w:style w:type="character" w:styleId="Hyperlink">
    <w:name w:val="Hyperlink"/>
    <w:basedOn w:val="DefaultParagraphFont"/>
    <w:uiPriority w:val="99"/>
    <w:unhideWhenUsed/>
    <w:rsid w:val="00E6290D"/>
    <w:rPr>
      <w:color w:val="0000FF" w:themeColor="hyperlink"/>
      <w:u w:val="single"/>
    </w:rPr>
  </w:style>
  <w:style w:type="table" w:styleId="MediumShading1-Accent4">
    <w:name w:val="Medium Shading 1 Accent 4"/>
    <w:basedOn w:val="TableNormal"/>
    <w:uiPriority w:val="63"/>
    <w:rsid w:val="003018A0"/>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3018A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3018A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
    <w:name w:val="Medium Grid 3"/>
    <w:basedOn w:val="TableNormal"/>
    <w:uiPriority w:val="69"/>
    <w:rsid w:val="003018A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3018A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customStyle="1" w:styleId="ListTable5Dark-Accent51">
    <w:name w:val="List Table 5 Dark - Accent 51"/>
    <w:basedOn w:val="TableNormal"/>
    <w:uiPriority w:val="50"/>
    <w:rsid w:val="00B60B7F"/>
    <w:pPr>
      <w:spacing w:after="0" w:line="240" w:lineRule="auto"/>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GridTable3-Accent31">
    <w:name w:val="Grid Table 3 - Accent 31"/>
    <w:basedOn w:val="TableNormal"/>
    <w:uiPriority w:val="48"/>
    <w:rsid w:val="00C74B9B"/>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4-Accent11">
    <w:name w:val="Grid Table 4 - Accent 11"/>
    <w:basedOn w:val="TableNormal"/>
    <w:uiPriority w:val="49"/>
    <w:rsid w:val="003D785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eGridLight1">
    <w:name w:val="Table Grid Light1"/>
    <w:basedOn w:val="TableNormal"/>
    <w:uiPriority w:val="99"/>
    <w:rsid w:val="000F449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GridTable1Light-Accent11">
    <w:name w:val="Grid Table 1 Light - Accent 11"/>
    <w:basedOn w:val="TableNormal"/>
    <w:uiPriority w:val="46"/>
    <w:rsid w:val="000F449C"/>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Accent61">
    <w:name w:val="Grid Table 1 Light - Accent 61"/>
    <w:basedOn w:val="TableNormal"/>
    <w:uiPriority w:val="46"/>
    <w:rsid w:val="0082655C"/>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GridTable2-Accent11">
    <w:name w:val="Grid Table 2 - Accent 11"/>
    <w:basedOn w:val="TableNormal"/>
    <w:uiPriority w:val="47"/>
    <w:rsid w:val="0082655C"/>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9A5148"/>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5Dark-Accent5">
    <w:name w:val="List Table 5 Dark Accent 5"/>
    <w:basedOn w:val="TableNormal"/>
    <w:uiPriority w:val="50"/>
    <w:rsid w:val="00751DFB"/>
    <w:pPr>
      <w:spacing w:after="0" w:line="240" w:lineRule="auto"/>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ridTable5Dark">
    <w:name w:val="Grid Table 5 Dark"/>
    <w:basedOn w:val="TableNormal"/>
    <w:uiPriority w:val="50"/>
    <w:rsid w:val="00751DF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2055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2017-02-27T00:00:00</PublishDate>
  <Abstract>数学很重要，5岁的孩子对数学有天生的直觉。数学的教学应该建立在正确的数学理念之上，理解数字的分解和组合，结合交换律，结合律，培养数感。结合日常中的数学运用，认识和实践各种数学知识。</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9BAA433-6FB2-42C1-83E7-D649733A93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18733</TotalTime>
  <Pages>2</Pages>
  <Words>80</Words>
  <Characters>456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一年级加减法学习</vt:lpstr>
    </vt:vector>
  </TitlesOfParts>
  <Company>EMC Corporation</Company>
  <LinksUpToDate>false</LinksUpToDate>
  <CharactersWithSpaces>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一年级加减法学习</dc:title>
  <dc:creator>Li, Raymond</dc:creator>
  <cp:keywords>数学，练习</cp:keywords>
  <cp:lastModifiedBy>Li, Raymond</cp:lastModifiedBy>
  <cp:revision>154</cp:revision>
  <dcterms:created xsi:type="dcterms:W3CDTF">2017-03-10T06:12:00Z</dcterms:created>
  <dcterms:modified xsi:type="dcterms:W3CDTF">2018-02-08T05:06:00Z</dcterms:modified>
  <cp:category>学校教育</cp:category>
</cp:coreProperties>
</file>