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0DE4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Voici un texte condensé pour l'expert en valorisation :</w:t>
      </w:r>
    </w:p>
    <w:p w14:paraId="0B3BC83C" w14:textId="77777777" w:rsidR="00AD3E4D" w:rsidRPr="00AD3E4D" w:rsidRDefault="008829E3" w:rsidP="00AD3E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29E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D53B9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7D6890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Contexte de la Mission de Valorisation</w:t>
      </w:r>
    </w:p>
    <w:p w14:paraId="592109B8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 suis Jean-Claude Cottier, fondateur d'une SASU française qui exploite des jeux HTML5 sur Facebook Instant Games, générant actuellement ~800K€ de CA annuel. Dans le cadre de mon expatriation à Chypre, je dois procéder à une valorisation des actifs de la SASU pour la taxe de sortie.</w:t>
      </w:r>
    </w:p>
    <w:p w14:paraId="637EB487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Actifs à Valoriser</w:t>
      </w:r>
    </w:p>
    <w:p w14:paraId="0EE09356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SASU détient deux ensembles de propriété intellectuelle distincts :</w:t>
      </w:r>
    </w:p>
    <w:p w14:paraId="5880FA1F" w14:textId="77777777" w:rsidR="00AD3E4D" w:rsidRPr="00AD3E4D" w:rsidRDefault="00AD3E4D" w:rsidP="00AD3E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 IP Facebook Instant Games</w:t>
      </w: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(exploitation actuelle) - valorisation non requise pour cette mission, restent dans la SASU</w:t>
      </w:r>
    </w:p>
    <w:p w14:paraId="670853B9" w14:textId="77777777" w:rsidR="00AD3E4D" w:rsidRPr="00AD3E4D" w:rsidRDefault="00AD3E4D" w:rsidP="00AD3E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 droits IP pour exploiter ces mêmes jeux en dehors de Facebook</w:t>
      </w: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objet de cette valorisation</w:t>
      </w:r>
    </w:p>
    <w:p w14:paraId="4580BF97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Historique des IP hors-Facebook</w:t>
      </w:r>
    </w:p>
    <w:p w14:paraId="7742E675" w14:textId="77777777" w:rsidR="00AD3E4D" w:rsidRPr="00AD3E4D" w:rsidRDefault="00AD3E4D" w:rsidP="00AD3E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Création :</w:t>
      </w: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2018 (6 ans d'ancienneté)</w:t>
      </w:r>
    </w:p>
    <w:p w14:paraId="5C901834" w14:textId="77777777" w:rsidR="00AD3E4D" w:rsidRPr="00AD3E4D" w:rsidRDefault="00AD3E4D" w:rsidP="00AD3E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Revenus générés hors Facebook :</w:t>
      </w: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0€ sur 6 ans</w:t>
      </w:r>
    </w:p>
    <w:p w14:paraId="1EFD6CEB" w14:textId="77777777" w:rsidR="00AD3E4D" w:rsidRPr="00AD3E4D" w:rsidRDefault="00AD3E4D" w:rsidP="00AD3E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Tentatives d'exploitation :</w:t>
      </w: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Aucune monétisation réussie hors plateforme Facebook</w:t>
      </w:r>
    </w:p>
    <w:p w14:paraId="7B4827AB" w14:textId="77777777" w:rsidR="00AD3E4D" w:rsidRPr="00AD3E4D" w:rsidRDefault="00AD3E4D" w:rsidP="00AD3E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Nature des jeux :</w:t>
      </w: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Jeux casual classiques (Mahjong Solitaire, etc.)</w:t>
      </w:r>
    </w:p>
    <w:p w14:paraId="1A26C315" w14:textId="77777777" w:rsidR="00AD3E4D" w:rsidRPr="00AD3E4D" w:rsidRDefault="00AD3E4D" w:rsidP="00AD3E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Stack technique :</w:t>
      </w: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JavaScript/HTML5 avec moteur propriétaire dont je suis le seul utilisateur</w:t>
      </w:r>
    </w:p>
    <w:p w14:paraId="5C16CF20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Éléments Justifiant une Valorisation Basse</w:t>
      </w:r>
    </w:p>
    <w:p w14:paraId="7214D7F0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Dépendance plateforme démontrée :</w:t>
      </w:r>
    </w:p>
    <w:p w14:paraId="24ACFFCF" w14:textId="77777777" w:rsidR="00AD3E4D" w:rsidRPr="00AD3E4D" w:rsidRDefault="00AD3E4D" w:rsidP="00AD3E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 succès commercial (3M€ cumulés) est entièrement lié à l'écosystème Facebook</w:t>
      </w:r>
    </w:p>
    <w:p w14:paraId="1BDE7826" w14:textId="77777777" w:rsidR="00AD3E4D" w:rsidRPr="00AD3E4D" w:rsidRDefault="00AD3E4D" w:rsidP="00AD3E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 features sociales Facebook (non transférables) sont essentielles à la monétisation</w:t>
      </w:r>
    </w:p>
    <w:p w14:paraId="40B41C60" w14:textId="77777777" w:rsidR="00AD3E4D" w:rsidRPr="00AD3E4D" w:rsidRDefault="00AD3E4D" w:rsidP="00AD3E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Aucune preuve de viabilité commerciale hors Facebook</w:t>
      </w:r>
    </w:p>
    <w:p w14:paraId="58B16F28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Obsolescence technique :</w:t>
      </w:r>
    </w:p>
    <w:p w14:paraId="2A023B08" w14:textId="77777777" w:rsidR="00AD3E4D" w:rsidRPr="00AD3E4D" w:rsidRDefault="00AD3E4D" w:rsidP="00AD3E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de 2018 (6 ans en technologie = obsolescence significative)</w:t>
      </w:r>
    </w:p>
    <w:p w14:paraId="329F7228" w14:textId="77777777" w:rsidR="00AD3E4D" w:rsidRPr="00AD3E4D" w:rsidRDefault="00AD3E4D" w:rsidP="00AD3E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Moteur propriétaire sans valeur marchande (utilisable uniquement par moi)</w:t>
      </w:r>
    </w:p>
    <w:p w14:paraId="29EB309D" w14:textId="77777777" w:rsidR="00AD3E4D" w:rsidRPr="00AD3E4D" w:rsidRDefault="00AD3E4D" w:rsidP="00AD3E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 inadaptée aux plateformes modernes (mobile/web natif)</w:t>
      </w:r>
    </w:p>
    <w:p w14:paraId="3EB4C6D6" w14:textId="77777777" w:rsidR="00AD3E4D" w:rsidRPr="00AD3E4D" w:rsidRDefault="00AD3E4D" w:rsidP="00AD3E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Nécessite reconstruction complète pour exploitation moderne</w:t>
      </w:r>
    </w:p>
    <w:p w14:paraId="383CC461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Absence de marché :</w:t>
      </w:r>
    </w:p>
    <w:p w14:paraId="0E467F67" w14:textId="77777777" w:rsidR="00AD3E4D" w:rsidRPr="00AD3E4D" w:rsidRDefault="00AD3E4D" w:rsidP="00AD3E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Aucun acheteur tiers identifiable</w:t>
      </w:r>
    </w:p>
    <w:p w14:paraId="419254CE" w14:textId="77777777" w:rsidR="00AD3E4D" w:rsidRPr="00AD3E4D" w:rsidRDefault="00AD3E4D" w:rsidP="00AD3E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 de jeux casual = très faible valeur standalone</w:t>
      </w:r>
    </w:p>
    <w:p w14:paraId="25CC3A21" w14:textId="77777777" w:rsidR="00AD3E4D" w:rsidRPr="00AD3E4D" w:rsidRDefault="00AD3E4D" w:rsidP="00AD3E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Milliers de jeux similaires disponibles gratuitement</w:t>
      </w:r>
    </w:p>
    <w:p w14:paraId="26DECEEB" w14:textId="77777777" w:rsidR="00AD3E4D" w:rsidRPr="00AD3E4D" w:rsidRDefault="00AD3E4D" w:rsidP="00AD3E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Coût de reproduction inférieur au prix d'acquisition pour un tiers</w:t>
      </w:r>
    </w:p>
    <w:p w14:paraId="4CB4D96C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4. Inexploitabilité post-départ :</w:t>
      </w:r>
    </w:p>
    <w:p w14:paraId="5105EC16" w14:textId="77777777" w:rsidR="00AD3E4D" w:rsidRPr="00AD3E4D" w:rsidRDefault="00AD3E4D" w:rsidP="00AD3E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Après mon départ de la SASU, celle-ci ne pourra pas exploiter ces droits</w:t>
      </w:r>
    </w:p>
    <w:p w14:paraId="6B3ED863" w14:textId="77777777" w:rsidR="00AD3E4D" w:rsidRPr="00AD3E4D" w:rsidRDefault="00AD3E4D" w:rsidP="00AD3E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Moteur propriétaire nécessitant mes compétences spécifiques</w:t>
      </w:r>
    </w:p>
    <w:p w14:paraId="65004A58" w14:textId="77777777" w:rsidR="00AD3E4D" w:rsidRPr="00AD3E4D" w:rsidRDefault="00AD3E4D" w:rsidP="00AD3E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 d'équipe capable de maintenir/développer cette technologie</w:t>
      </w:r>
    </w:p>
    <w:p w14:paraId="5730FFE3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Séparation Claire des Actifs</w:t>
      </w:r>
    </w:p>
    <w:p w14:paraId="0DD59337" w14:textId="77777777" w:rsidR="00AD3E4D" w:rsidRPr="00AD3E4D" w:rsidRDefault="00AD3E4D" w:rsidP="00AD3E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Reste dans la SASU (valorisé, taxable) :</w:t>
      </w: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Business Facebook Instant Games actif, revenus de 800K€/an, audience, intégrations Facebook</w:t>
      </w:r>
    </w:p>
    <w:p w14:paraId="557D6019" w14:textId="77777777" w:rsidR="00AD3E4D" w:rsidRPr="00AD3E4D" w:rsidRDefault="00AD3E4D" w:rsidP="00AD3E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À valoriser (dormant, 0€ de revenus) :</w:t>
      </w: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Droits IP purs pour exploitation non-Facebook, code source, assets, game designs</w:t>
      </w:r>
    </w:p>
    <w:p w14:paraId="45DC84FC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Objectif de la Transaction</w:t>
      </w:r>
    </w:p>
    <w:p w14:paraId="37E69296" w14:textId="77777777" w:rsidR="00AD3E4D" w:rsidRPr="00AD3E4D" w:rsidRDefault="00AD3E4D" w:rsidP="00AD3E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Rachat personnel de ces droits IP dormants avant expatriation</w:t>
      </w:r>
    </w:p>
    <w:p w14:paraId="23925292" w14:textId="77777777" w:rsidR="00AD3E4D" w:rsidRPr="00AD3E4D" w:rsidRDefault="00AD3E4D" w:rsidP="00AD3E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Prix d'achat basé sur valorisation professionnelle indépendante</w:t>
      </w:r>
    </w:p>
    <w:p w14:paraId="3F7668DB" w14:textId="77777777" w:rsidR="00AD3E4D" w:rsidRPr="00AD3E4D" w:rsidRDefault="00AD3E4D" w:rsidP="00AD3E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Permettre à la SASU de récupérer une valeur nominale d'actifs inexploitables (mieux que 0€)</w:t>
      </w:r>
    </w:p>
    <w:p w14:paraId="3CA16DC7" w14:textId="77777777" w:rsidR="00AD3E4D" w:rsidRPr="00AD3E4D" w:rsidRDefault="00AD3E4D" w:rsidP="00AD3E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Contribution ultérieure de ces IP dans nouvelle structure à Chypre avec investissement de 5M€ pour reconstruction complète</w:t>
      </w:r>
    </w:p>
    <w:p w14:paraId="17FD4B6E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Approches de Valorisation Suggérées</w:t>
      </w:r>
    </w:p>
    <w:p w14:paraId="6B437028" w14:textId="77777777" w:rsidR="00AD3E4D" w:rsidRPr="00AD3E4D" w:rsidRDefault="00AD3E4D" w:rsidP="00AD3E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Approche par les revenus :</w:t>
      </w: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 ans d'historique à 0€ de CA hors-Facebook</w:t>
      </w:r>
    </w:p>
    <w:p w14:paraId="1532AD63" w14:textId="77777777" w:rsidR="00AD3E4D" w:rsidRPr="00AD3E4D" w:rsidRDefault="00AD3E4D" w:rsidP="00AD3E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Approche de marché :</w:t>
      </w: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Comparables de ventes d'IP de jeux casual (typiquement quasi-nulles)</w:t>
      </w:r>
    </w:p>
    <w:p w14:paraId="5432765F" w14:textId="77777777" w:rsidR="00AD3E4D" w:rsidRPr="00AD3E4D" w:rsidRDefault="00AD3E4D" w:rsidP="00AD3E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Approche par les coûts :</w:t>
      </w: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Coût de reproduction avec développeurs offshore (~20-50K€), moins obsolescence et dette technique</w:t>
      </w:r>
    </w:p>
    <w:p w14:paraId="2EF3F853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 Disponible</w:t>
      </w:r>
    </w:p>
    <w:p w14:paraId="608A4B83" w14:textId="77777777" w:rsidR="00AD3E4D" w:rsidRPr="00AD3E4D" w:rsidRDefault="00AD3E4D" w:rsidP="00AD3E4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Historique financier de la SASU (prouvant 0€ de revenus hors-Facebook)</w:t>
      </w:r>
    </w:p>
    <w:p w14:paraId="347FC5BE" w14:textId="77777777" w:rsidR="00AD3E4D" w:rsidRPr="00AD3E4D" w:rsidRDefault="00AD3E4D" w:rsidP="00AD3E4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source et documentation technique</w:t>
      </w:r>
    </w:p>
    <w:p w14:paraId="24D1EC1B" w14:textId="77777777" w:rsidR="00AD3E4D" w:rsidRPr="00AD3E4D" w:rsidRDefault="00AD3E4D" w:rsidP="00AD3E4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Preuves de l'exploitation réussie sur Facebook uniquement</w:t>
      </w:r>
    </w:p>
    <w:p w14:paraId="245B98BC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Attentes</w:t>
      </w:r>
    </w:p>
    <w:p w14:paraId="68FF1E5D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Une valorisation professionnelle indépendante supportant une fourchette de 10-50K€, reflétant la juste valeur marchande d'IP dormants, techniquement obsolètes, sans revenus historiques, et inexploitables par le vendeur post-transaction.</w:t>
      </w:r>
    </w:p>
    <w:p w14:paraId="1E3CCD39" w14:textId="77777777" w:rsidR="00AD3E4D" w:rsidRPr="00AD3E4D" w:rsidRDefault="008829E3" w:rsidP="00AD3E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29E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5C52D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99CBB7" w14:textId="77777777" w:rsidR="00AD3E4D" w:rsidRPr="00AD3E4D" w:rsidRDefault="00AD3E4D" w:rsidP="00AD3E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3E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 texte donne à l'expert tous les éléments factuels pour justifier une valorisation basse tout en restant professionnel et défendable.</w:t>
      </w:r>
    </w:p>
    <w:p w14:paraId="1C1E59B8" w14:textId="77777777" w:rsidR="009C5EE9" w:rsidRDefault="009C5EE9"/>
    <w:sectPr w:rsidR="009C5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D36"/>
    <w:multiLevelType w:val="multilevel"/>
    <w:tmpl w:val="BE0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4EA"/>
    <w:multiLevelType w:val="multilevel"/>
    <w:tmpl w:val="2C4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7135F"/>
    <w:multiLevelType w:val="multilevel"/>
    <w:tmpl w:val="CC1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0278C"/>
    <w:multiLevelType w:val="multilevel"/>
    <w:tmpl w:val="9CE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D138C"/>
    <w:multiLevelType w:val="multilevel"/>
    <w:tmpl w:val="50CE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710BE"/>
    <w:multiLevelType w:val="multilevel"/>
    <w:tmpl w:val="D91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F4927"/>
    <w:multiLevelType w:val="multilevel"/>
    <w:tmpl w:val="4C3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73D84"/>
    <w:multiLevelType w:val="multilevel"/>
    <w:tmpl w:val="685AB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8703D8"/>
    <w:multiLevelType w:val="multilevel"/>
    <w:tmpl w:val="6E9C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A4433"/>
    <w:multiLevelType w:val="multilevel"/>
    <w:tmpl w:val="516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03033">
    <w:abstractNumId w:val="7"/>
  </w:num>
  <w:num w:numId="2" w16cid:durableId="1719434891">
    <w:abstractNumId w:val="9"/>
  </w:num>
  <w:num w:numId="3" w16cid:durableId="2131508179">
    <w:abstractNumId w:val="8"/>
  </w:num>
  <w:num w:numId="4" w16cid:durableId="1156802237">
    <w:abstractNumId w:val="5"/>
  </w:num>
  <w:num w:numId="5" w16cid:durableId="865949433">
    <w:abstractNumId w:val="4"/>
  </w:num>
  <w:num w:numId="6" w16cid:durableId="954990888">
    <w:abstractNumId w:val="6"/>
  </w:num>
  <w:num w:numId="7" w16cid:durableId="234358353">
    <w:abstractNumId w:val="2"/>
  </w:num>
  <w:num w:numId="8" w16cid:durableId="21977380">
    <w:abstractNumId w:val="1"/>
  </w:num>
  <w:num w:numId="9" w16cid:durableId="1867136327">
    <w:abstractNumId w:val="0"/>
  </w:num>
  <w:num w:numId="10" w16cid:durableId="1548179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4D"/>
    <w:rsid w:val="004A3642"/>
    <w:rsid w:val="00562B3B"/>
    <w:rsid w:val="005E601E"/>
    <w:rsid w:val="008829E3"/>
    <w:rsid w:val="009C5EE9"/>
    <w:rsid w:val="00AD3E4D"/>
    <w:rsid w:val="00DE1186"/>
    <w:rsid w:val="00F8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E815CF"/>
  <w15:chartTrackingRefBased/>
  <w15:docId w15:val="{74D48B8B-D621-B841-8C5A-3F2EEF20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E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E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E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E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E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E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E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E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3E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D3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Cottier</dc:creator>
  <cp:keywords/>
  <dc:description/>
  <cp:lastModifiedBy>Jean-Claude Cottier</cp:lastModifiedBy>
  <cp:revision>1</cp:revision>
  <dcterms:created xsi:type="dcterms:W3CDTF">2025-10-08T09:08:00Z</dcterms:created>
  <dcterms:modified xsi:type="dcterms:W3CDTF">2025-10-08T09:08:00Z</dcterms:modified>
</cp:coreProperties>
</file>