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t xml:space="preserve"/>
      </w:r>
    </w:p>
    <w:p>
      <w:pPr>
        <w:spacing w:after="220"/>
      </w:pPr>
      <w:r>
        <w:t xml:space="preserve"/>
      </w:r>
    </w:p>
    <w:p>
      <w:pPr>
        <w:spacing w:after="220"/>
      </w:pPr>
      <w:r>
        <w:t xml:space="preserve"/>
      </w:r>
    </w:p>
    <w:p>
      <w:pPr>
        <w:spacing w:after="80"/>
        <w:jc w:val="center"/>
      </w:pPr>
      <w:r>
        <w:rPr>
          <w:rFonts w:ascii="Arial" w:cs="Arial" w:eastAsia="Arial" w:hAnsi="Arial"/>
          <w:b/>
          <w:bCs/>
          <w:color w:val="1F4E79"/>
          <w:sz w:val="56"/>
          <w:szCs w:val="56"/>
        </w:rPr>
        <w:t xml:space="preserve">COMFORTLIGHTING.NET</w:t>
      </w:r>
    </w:p>
    <w:p>
      <w:pPr>
        <w:spacing w:after="80"/>
        <w:jc w:val="center"/>
      </w:pPr>
      <w:r>
        <w:rPr>
          <w:rFonts w:ascii="Arial" w:cs="Arial" w:eastAsia="Arial" w:hAnsi="Arial"/>
          <w:color w:val="2E75B6"/>
          <w:sz w:val="34"/>
          <w:szCs w:val="34"/>
        </w:rPr>
        <w:t xml:space="preserve">AI Agent — Company Research &amp; Lead Auto-Fill</w:t>
      </w:r>
    </w:p>
    <w:p>
      <w:pPr>
        <w:pBdr>
          <w:top w:val="single" w:color="2E75B6" w:sz="8"/>
          <w:bottom w:val="single" w:color="2E75B6" w:sz="8"/>
        </w:pBdr>
        <w:spacing w:after="120"/>
        <w:jc w:val="center"/>
      </w:pPr>
      <w:r>
        <w:rPr>
          <w:rFonts w:ascii="Arial" w:cs="Arial" w:eastAsia="Arial" w:hAnsi="Arial"/>
          <w:i/>
          <w:iCs/>
          <w:color w:val="444444"/>
          <w:sz w:val="22"/>
          <w:szCs w:val="22"/>
        </w:rPr>
        <w:t xml:space="preserve">Product Requirements Document  |  v1.0</w:t>
      </w:r>
    </w:p>
    <w:p>
      <w:pPr>
        <w:spacing w:after="70" w:before="140"/>
        <w:jc w:val="center"/>
      </w:pPr>
      <w:r>
        <w:rPr>
          <w:rFonts w:ascii="Arial" w:cs="Arial" w:eastAsia="Arial" w:hAnsi="Arial"/>
          <w:color w:val="555555"/>
          <w:sz w:val="20"/>
          <w:szCs w:val="20"/>
        </w:rPr>
        <w:t xml:space="preserve">Date: March 15, 2026</w:t>
      </w:r>
    </w:p>
    <w:p>
      <w:pPr>
        <w:spacing w:after="70"/>
        <w:jc w:val="center"/>
      </w:pPr>
      <w:r>
        <w:rPr>
          <w:rFonts w:ascii="Arial" w:cs="Arial" w:eastAsia="Arial" w:hAnsi="Arial"/>
          <w:color w:val="555555"/>
          <w:sz w:val="20"/>
          <w:szCs w:val="20"/>
        </w:rPr>
        <w:t xml:space="preserve">Stack: Python 3.11 + Flask + SQLAlchemy + MySQL  |  GoDaddy cPanel (Passenger WSGI)</w:t>
      </w:r>
    </w:p>
    <w:p>
      <w:pPr>
        <w:spacing w:after="70"/>
        <w:jc w:val="center"/>
      </w:pPr>
      <w:r>
        <w:rPr>
          <w:rFonts w:ascii="Arial" w:cs="Arial" w:eastAsia="Arial" w:hAnsi="Arial"/>
          <w:color w:val="555555"/>
          <w:sz w:val="20"/>
          <w:szCs w:val="20"/>
        </w:rPr>
        <w:t xml:space="preserve">AI: Claude claude-sonnet-4-20250514 via Anthropic API  |  Web Search: Serper API / Brave Search API</w:t>
      </w:r>
    </w:p>
    <w:p>
      <w:pPr>
        <w:spacing w:after="70"/>
        <w:jc w:val="center"/>
      </w:pPr>
      <w:r>
        <w:rPr>
          <w:rFonts w:ascii="Arial" w:cs="Arial" w:eastAsia="Arial" w:hAnsi="Arial"/>
          <w:color w:val="555555"/>
          <w:sz w:val="20"/>
          <w:szCs w:val="20"/>
        </w:rPr>
        <w:t xml:space="preserve">Agent Framework: Python agentic loop with tool use  |  Data Sources: Web search, LinkedIn, EDGAR, D&amp;B, ZoomInfo</w:t>
      </w:r>
    </w:p>
    <w:p>
      <w:pPr>
        <w:spacing w:after="220"/>
      </w:pPr>
      <w:r>
        <w:t xml:space="preserve"/>
      </w:r>
    </w:p>
    <w:p>
      <w:pPr>
        <w:spacing w:after="220"/>
      </w:pPr>
      <w:r>
        <w:t xml:space="preserve"/>
      </w:r>
    </w:p>
    <w:p>
      <w:pPr>
        <w:spacing w:after="22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 Overview</w:t>
      </w:r>
    </w:p>
    <w:p>
      <w:pPr>
        <w:spacing w:after="110"/>
      </w:pPr>
      <w:r>
        <w:rPr>
          <w:rFonts w:ascii="Arial" w:cs="Arial" w:eastAsia="Arial" w:hAnsi="Arial"/>
          <w:color w:val="1A1A1A"/>
          <w:sz w:val="20"/>
          <w:szCs w:val="20"/>
        </w:rPr>
        <w:t xml:space="preserve">This document defines the requirements for an AI Research Agent integrated into the ComfortLighting.net Lead Inventory System. When a user types a company name into a search field on the Add New Lead form and clicks a Research button, the AI Agent autonomously searches the internet to gather detailed company intelligence, synthesizes the results, maps the extracted data to all applicable lead form fields, and pre-populates the Add New Lead form — leaving the user to review, adjust, and save.</w:t>
      </w:r>
    </w:p>
    <w:p>
      <w:pPr>
        <w:spacing w:after="110"/>
      </w:pPr>
      <w:r>
        <w:rPr>
          <w:rFonts w:ascii="Arial" w:cs="Arial" w:eastAsia="Arial" w:hAnsi="Arial"/>
          <w:color w:val="1A1A1A"/>
          <w:sz w:val="20"/>
          <w:szCs w:val="20"/>
        </w:rPr>
        <w:t xml:space="preserve">The agent is designed specifically for ComfortLighting's target market: commercial facilities including cold-storage warehouses, laboratories, manufacturing plants, large garages, showrooms, and distribution centers — environments where industrial LED retrofits deliver measurable ROI.</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2. Problem Statement</w:t>
      </w:r>
    </w:p>
    <w:p>
      <w:pPr>
        <w:spacing w:after="110"/>
      </w:pPr>
      <w:r>
        <w:rPr>
          <w:rFonts w:ascii="Arial" w:cs="Arial" w:eastAsia="Arial" w:hAnsi="Arial"/>
          <w:color w:val="1A1A1A"/>
          <w:sz w:val="20"/>
          <w:szCs w:val="20"/>
        </w:rPr>
        <w:t xml:space="preserve">Adding a new lead to the system today is a fully manual process. A sales representative must independently:</w:t>
      </w:r>
    </w:p>
    <w:p>
      <w:pPr>
        <w:pStyle w:val="ListParagraph"/>
        <w:numPr>
          <w:ilvl w:val="0"/>
          <w:numId w:val="2"/>
        </w:numPr>
        <w:spacing w:after="75"/>
      </w:pPr>
      <w:r>
        <w:rPr>
          <w:rFonts w:ascii="Arial" w:cs="Arial" w:eastAsia="Arial" w:hAnsi="Arial"/>
          <w:color w:val="1A1A1A"/>
          <w:sz w:val="20"/>
          <w:szCs w:val="20"/>
        </w:rPr>
        <w:t xml:space="preserve">Search Google, LinkedIn, ZoomInfo, or the company's own website to find contact names, phone numbers, and email addresses</w:t>
      </w:r>
    </w:p>
    <w:p>
      <w:pPr>
        <w:pStyle w:val="ListParagraph"/>
        <w:numPr>
          <w:ilvl w:val="0"/>
          <w:numId w:val="2"/>
        </w:numPr>
        <w:spacing w:after="75"/>
      </w:pPr>
      <w:r>
        <w:rPr>
          <w:rFonts w:ascii="Arial" w:cs="Arial" w:eastAsia="Arial" w:hAnsi="Arial"/>
          <w:color w:val="1A1A1A"/>
          <w:sz w:val="20"/>
          <w:szCs w:val="20"/>
        </w:rPr>
        <w:t xml:space="preserve">Estimate facility square footage from satellite imagery, property records, or site visit notes</w:t>
      </w:r>
    </w:p>
    <w:p>
      <w:pPr>
        <w:pStyle w:val="ListParagraph"/>
        <w:numPr>
          <w:ilvl w:val="0"/>
          <w:numId w:val="2"/>
        </w:numPr>
        <w:spacing w:after="75"/>
      </w:pPr>
      <w:r>
        <w:rPr>
          <w:rFonts w:ascii="Arial" w:cs="Arial" w:eastAsia="Arial" w:hAnsi="Arial"/>
          <w:color w:val="1A1A1A"/>
          <w:sz w:val="20"/>
          <w:szCs w:val="20"/>
        </w:rPr>
        <w:t xml:space="preserve">Calculate or estimate potential ROI and annual sales from publicly available revenue data</w:t>
      </w:r>
    </w:p>
    <w:p>
      <w:pPr>
        <w:pStyle w:val="ListParagraph"/>
        <w:numPr>
          <w:ilvl w:val="0"/>
          <w:numId w:val="2"/>
        </w:numPr>
        <w:spacing w:after="75"/>
      </w:pPr>
      <w:r>
        <w:rPr>
          <w:rFonts w:ascii="Arial" w:cs="Arial" w:eastAsia="Arial" w:hAnsi="Arial"/>
          <w:color w:val="1A1A1A"/>
          <w:sz w:val="20"/>
          <w:szCs w:val="20"/>
        </w:rPr>
        <w:t xml:space="preserve">Transcribe all findings by hand into the 14-field Add New Lead form</w:t>
      </w:r>
    </w:p>
    <w:p>
      <w:pPr>
        <w:spacing w:after="90"/>
      </w:pPr>
      <w:r>
        <w:t xml:space="preserve"/>
      </w:r>
    </w:p>
    <w:p>
      <w:pPr>
        <w:spacing w:after="110"/>
      </w:pPr>
      <w:r>
        <w:rPr>
          <w:rFonts w:ascii="Arial" w:cs="Arial" w:eastAsia="Arial" w:hAnsi="Arial"/>
          <w:color w:val="1A1A1A"/>
          <w:sz w:val="20"/>
          <w:szCs w:val="20"/>
        </w:rPr>
        <w:t xml:space="preserve">This process takes 20–45 minutes per lead and introduces transcription errors, inconsistent data quality, and research fatigue that limits the number of leads a rep can add in a day. The AI Research Agent reduces this to under 60 seconds of agent run time, with the rep spending only 2–3 minutes on review and confirmation.</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3. Goals &amp; Non-Goals</w:t>
      </w:r>
    </w:p>
    <w:p>
      <w:pPr>
        <w:pStyle w:val="Heading2"/>
        <w:spacing w:after="100" w:before="280"/>
      </w:pPr>
      <w:r>
        <w:rPr>
          <w:rFonts w:ascii="Arial" w:cs="Arial" w:eastAsia="Arial" w:hAnsi="Arial"/>
          <w:b/>
          <w:bCs/>
          <w:color w:val="2E75B6"/>
          <w:sz w:val="26"/>
          <w:szCs w:val="26"/>
        </w:rPr>
        <w:t xml:space="preserve">3.1 Goals</w:t>
      </w:r>
    </w:p>
    <w:p>
      <w:pPr>
        <w:pStyle w:val="ListParagraph"/>
        <w:numPr>
          <w:ilvl w:val="0"/>
          <w:numId w:val="2"/>
        </w:numPr>
        <w:spacing w:after="75"/>
      </w:pPr>
      <w:r>
        <w:rPr>
          <w:rFonts w:ascii="Arial" w:cs="Arial" w:eastAsia="Arial" w:hAnsi="Arial"/>
          <w:color w:val="1A1A1A"/>
          <w:sz w:val="20"/>
          <w:szCs w:val="20"/>
        </w:rPr>
        <w:t xml:space="preserve">Allow a user to type a company name (and optionally a city/state) and trigger the AI Agent with one click</w:t>
      </w:r>
    </w:p>
    <w:p>
      <w:pPr>
        <w:pStyle w:val="ListParagraph"/>
        <w:numPr>
          <w:ilvl w:val="0"/>
          <w:numId w:val="2"/>
        </w:numPr>
        <w:spacing w:after="75"/>
      </w:pPr>
      <w:r>
        <w:rPr>
          <w:rFonts w:ascii="Arial" w:cs="Arial" w:eastAsia="Arial" w:hAnsi="Arial"/>
          <w:color w:val="1A1A1A"/>
          <w:sz w:val="20"/>
          <w:szCs w:val="20"/>
        </w:rPr>
        <w:t xml:space="preserve">Agent searches multiple internet sources to gather facility director contact details, physical address, facility size, financial data, and company profile</w:t>
      </w:r>
    </w:p>
    <w:p>
      <w:pPr>
        <w:pStyle w:val="ListParagraph"/>
        <w:numPr>
          <w:ilvl w:val="0"/>
          <w:numId w:val="2"/>
        </w:numPr>
        <w:spacing w:after="75"/>
      </w:pPr>
      <w:r>
        <w:rPr>
          <w:rFonts w:ascii="Arial" w:cs="Arial" w:eastAsia="Arial" w:hAnsi="Arial"/>
          <w:color w:val="1A1A1A"/>
          <w:sz w:val="20"/>
          <w:szCs w:val="20"/>
        </w:rPr>
        <w:t xml:space="preserve">Agent synthesizes findings and maps data to all 14 Add New Lead form fields</w:t>
      </w:r>
    </w:p>
    <w:p>
      <w:pPr>
        <w:pStyle w:val="ListParagraph"/>
        <w:numPr>
          <w:ilvl w:val="0"/>
          <w:numId w:val="2"/>
        </w:numPr>
        <w:spacing w:after="75"/>
      </w:pPr>
      <w:r>
        <w:rPr>
          <w:rFonts w:ascii="Arial" w:cs="Arial" w:eastAsia="Arial" w:hAnsi="Arial"/>
          <w:color w:val="1A1A1A"/>
          <w:sz w:val="20"/>
          <w:szCs w:val="20"/>
        </w:rPr>
        <w:t xml:space="preserve">Form fields are pre-populated automatically — user reviews and corrects before saving</w:t>
      </w:r>
    </w:p>
    <w:p>
      <w:pPr>
        <w:pStyle w:val="ListParagraph"/>
        <w:numPr>
          <w:ilvl w:val="0"/>
          <w:numId w:val="2"/>
        </w:numPr>
        <w:spacing w:after="75"/>
      </w:pPr>
      <w:r>
        <w:rPr>
          <w:rFonts w:ascii="Arial" w:cs="Arial" w:eastAsia="Arial" w:hAnsi="Arial"/>
          <w:color w:val="1A1A1A"/>
          <w:sz w:val="20"/>
          <w:szCs w:val="20"/>
        </w:rPr>
        <w:t xml:space="preserve">Agent provides a confidence score and source citation for each populated field</w:t>
      </w:r>
    </w:p>
    <w:p>
      <w:pPr>
        <w:pStyle w:val="ListParagraph"/>
        <w:numPr>
          <w:ilvl w:val="0"/>
          <w:numId w:val="2"/>
        </w:numPr>
        <w:spacing w:after="75"/>
      </w:pPr>
      <w:r>
        <w:rPr>
          <w:rFonts w:ascii="Arial" w:cs="Arial" w:eastAsia="Arial" w:hAnsi="Arial"/>
          <w:color w:val="1A1A1A"/>
          <w:sz w:val="20"/>
          <w:szCs w:val="20"/>
        </w:rPr>
        <w:t xml:space="preserve">Low-confidence or missing fields are visually flagged so the rep knows what to verify manually</w:t>
      </w:r>
    </w:p>
    <w:p>
      <w:pPr>
        <w:pStyle w:val="ListParagraph"/>
        <w:numPr>
          <w:ilvl w:val="0"/>
          <w:numId w:val="2"/>
        </w:numPr>
        <w:spacing w:after="75"/>
      </w:pPr>
      <w:r>
        <w:rPr>
          <w:rFonts w:ascii="Arial" w:cs="Arial" w:eastAsia="Arial" w:hAnsi="Arial"/>
          <w:color w:val="1A1A1A"/>
          <w:sz w:val="20"/>
          <w:szCs w:val="20"/>
        </w:rPr>
        <w:t xml:space="preserve">All agent searches are logged per lead for auditability</w:t>
      </w:r>
    </w:p>
    <w:p>
      <w:pPr>
        <w:spacing w:after="90"/>
      </w:pPr>
      <w:r>
        <w:t xml:space="preserve"/>
      </w:r>
    </w:p>
    <w:p>
      <w:pPr>
        <w:pStyle w:val="Heading2"/>
        <w:spacing w:after="100" w:before="280"/>
      </w:pPr>
      <w:r>
        <w:rPr>
          <w:rFonts w:ascii="Arial" w:cs="Arial" w:eastAsia="Arial" w:hAnsi="Arial"/>
          <w:b/>
          <w:bCs/>
          <w:color w:val="2E75B6"/>
          <w:sz w:val="26"/>
          <w:szCs w:val="26"/>
        </w:rPr>
        <w:t xml:space="preserve">3.2 Non-Goals (Phase 1)</w:t>
      </w:r>
    </w:p>
    <w:p>
      <w:pPr>
        <w:pStyle w:val="ListParagraph"/>
        <w:numPr>
          <w:ilvl w:val="0"/>
          <w:numId w:val="2"/>
        </w:numPr>
        <w:spacing w:after="75"/>
      </w:pPr>
      <w:r>
        <w:rPr>
          <w:rFonts w:ascii="Arial" w:cs="Arial" w:eastAsia="Arial" w:hAnsi="Arial"/>
          <w:color w:val="1A1A1A"/>
          <w:sz w:val="20"/>
          <w:szCs w:val="20"/>
        </w:rPr>
        <w:t xml:space="preserve">Bulk enrichment of existing leads — the agent is triggered per-lead only on the Add New Lead form</w:t>
      </w:r>
    </w:p>
    <w:p>
      <w:pPr>
        <w:pStyle w:val="ListParagraph"/>
        <w:numPr>
          <w:ilvl w:val="0"/>
          <w:numId w:val="2"/>
        </w:numPr>
        <w:spacing w:after="75"/>
      </w:pPr>
      <w:r>
        <w:rPr>
          <w:rFonts w:ascii="Arial" w:cs="Arial" w:eastAsia="Arial" w:hAnsi="Arial"/>
          <w:color w:val="1A1A1A"/>
          <w:sz w:val="20"/>
          <w:szCs w:val="20"/>
        </w:rPr>
        <w:t xml:space="preserve">Real-time CRM sync (Salesforce, HubSpot) — data stays within ComfortLighting.net</w:t>
      </w:r>
    </w:p>
    <w:p>
      <w:pPr>
        <w:pStyle w:val="ListParagraph"/>
        <w:numPr>
          <w:ilvl w:val="0"/>
          <w:numId w:val="2"/>
        </w:numPr>
        <w:spacing w:after="75"/>
      </w:pPr>
      <w:r>
        <w:rPr>
          <w:rFonts w:ascii="Arial" w:cs="Arial" w:eastAsia="Arial" w:hAnsi="Arial"/>
          <w:color w:val="1A1A1A"/>
          <w:sz w:val="20"/>
          <w:szCs w:val="20"/>
        </w:rPr>
        <w:t xml:space="preserve">Automatic lead creation without user review — the agent pre-fills; the user always saves</w:t>
      </w:r>
    </w:p>
    <w:p>
      <w:pPr>
        <w:pStyle w:val="ListParagraph"/>
        <w:numPr>
          <w:ilvl w:val="0"/>
          <w:numId w:val="2"/>
        </w:numPr>
        <w:spacing w:after="75"/>
      </w:pPr>
      <w:r>
        <w:rPr>
          <w:rFonts w:ascii="Arial" w:cs="Arial" w:eastAsia="Arial" w:hAnsi="Arial"/>
          <w:color w:val="1A1A1A"/>
          <w:sz w:val="20"/>
          <w:szCs w:val="20"/>
        </w:rPr>
        <w:t xml:space="preserve">Scraping of paywalled databases (ZoomInfo, D&amp;B paid tiers) — agent uses free/low-cost APIs only</w:t>
      </w:r>
    </w:p>
    <w:p>
      <w:pPr>
        <w:pStyle w:val="ListParagraph"/>
        <w:numPr>
          <w:ilvl w:val="0"/>
          <w:numId w:val="2"/>
        </w:numPr>
        <w:spacing w:after="75"/>
      </w:pPr>
      <w:r>
        <w:rPr>
          <w:rFonts w:ascii="Arial" w:cs="Arial" w:eastAsia="Arial" w:hAnsi="Arial"/>
          <w:color w:val="1A1A1A"/>
          <w:sz w:val="20"/>
          <w:szCs w:val="20"/>
        </w:rPr>
        <w:t xml:space="preserve">Phone or email verification (bounce checking, carrier lookup) — Phase 2</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4. User Stories</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560"/>
        <w:gridCol w:w="2400"/>
        <w:gridCol w:w="1200"/>
      </w:tblGrid>
      <w:tr>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ID</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Role</w:t>
            </w:r>
          </w:p>
        </w:tc>
        <w:tc>
          <w:tcPr>
            <w:tcW w:type="dxa" w:w="3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I want to…</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So that…</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Priority</w:t>
            </w:r>
          </w:p>
        </w:tc>
      </w:tr>
      <w:tr>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US-01</w:t>
            </w:r>
          </w:p>
        </w:tc>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type a company name and click Research to trigger the AI Agent</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start lead research without leaving the Add Lead form</w:t>
            </w:r>
          </w:p>
        </w:tc>
        <w:tc>
          <w:tcPr>
            <w:tcW w:type="dxa" w:w="12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all 14 form fields auto-populated with the agent's research findings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eliminate manual data entry and transcription errors</w:t>
            </w:r>
          </w:p>
        </w:tc>
        <w:tc>
          <w:tcPr>
            <w:tcW w:type="dxa" w:w="12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US-03</w:t>
            </w:r>
          </w:p>
        </w:tc>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the contact name, phone number, and email of the facility director</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reach the right decision-maker immediately</w:t>
            </w:r>
          </w:p>
        </w:tc>
        <w:tc>
          <w:tcPr>
            <w:tcW w:type="dxa" w:w="12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the company's physical address pre-filled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plan site visits and verify the facility is in my territory</w:t>
            </w:r>
          </w:p>
        </w:tc>
        <w:tc>
          <w:tcPr>
            <w:tcW w:type="dxa" w:w="12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US-05</w:t>
            </w:r>
          </w:p>
        </w:tc>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the estimated facility square footage auto-filled</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instantly estimate the lighting scope and ROI without a site visit</w:t>
            </w:r>
          </w:p>
        </w:tc>
        <w:tc>
          <w:tcPr>
            <w:tcW w:type="dxa" w:w="12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US-06</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a pre-calculated Potential ROI and estimated annual savings figure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build a compelling opening pitch before the first call</w:t>
            </w:r>
          </w:p>
        </w:tc>
        <w:tc>
          <w:tcPr>
            <w:tcW w:type="dxa" w:w="12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US-07</w:t>
            </w:r>
          </w:p>
        </w:tc>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the company's estimated annual revenue / annual sales</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qualify the account and prioritize my pipeline</w:t>
            </w:r>
          </w:p>
        </w:tc>
        <w:tc>
          <w:tcPr>
            <w:tcW w:type="dxa" w:w="12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US-08</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a confidence badge (High / Medium / Low) on each pre-filled field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know which fields need manual verification before I save the lead</w:t>
            </w:r>
          </w:p>
        </w:tc>
        <w:tc>
          <w:tcPr>
            <w:tcW w:type="dxa" w:w="12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US-09</w:t>
            </w:r>
          </w:p>
        </w:tc>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a source citation (URL or source name) for each populated field</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verify the data and trust the agent's output</w:t>
            </w:r>
          </w:p>
        </w:tc>
        <w:tc>
          <w:tcPr>
            <w:tcW w:type="dxa" w:w="1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Medium</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US-10</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 any pre-filled field before saving without losing the rest of the agent data</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stay in control and can correct AI errors without restarting research</w:t>
            </w:r>
          </w:p>
        </w:tc>
        <w:tc>
          <w:tcPr>
            <w:tcW w:type="dxa" w:w="12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US-11</w:t>
            </w:r>
          </w:p>
        </w:tc>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additional company intelligence (industry, employee count, facility type, other locations) in a Research Summary panel</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have full context for my first conversation without additional Googling</w:t>
            </w:r>
          </w:p>
        </w:tc>
        <w:tc>
          <w:tcPr>
            <w:tcW w:type="dxa" w:w="1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Medium</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US-12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a Re-Research button to re-run the agent if the results are wrong or stale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get fresh data if the company has recently changed leadership or moved</w:t>
            </w:r>
          </w:p>
        </w:tc>
        <w:tc>
          <w:tcPr>
            <w:tcW w:type="dxa" w:w="1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Medium</w:t>
            </w:r>
          </w:p>
        </w:tc>
      </w:tr>
      <w:tr>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US-13</w:t>
            </w:r>
          </w:p>
        </w:tc>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Admin</w:t>
            </w:r>
          </w:p>
        </w:tc>
        <w:tc>
          <w:tcPr>
            <w:tcW w:type="dxa" w:w="3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view a log of every agent research run including company searched, fields populated, and token cost</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audit usage, control API costs, and identify quality issues</w:t>
            </w:r>
          </w:p>
        </w:tc>
        <w:tc>
          <w:tcPr>
            <w:tcW w:type="dxa" w:w="1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Medium</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5. AI Agent Architecture</w:t>
      </w:r>
    </w:p>
    <w:p>
      <w:pPr>
        <w:pStyle w:val="Heading2"/>
        <w:spacing w:after="100" w:before="280"/>
      </w:pPr>
      <w:r>
        <w:rPr>
          <w:rFonts w:ascii="Arial" w:cs="Arial" w:eastAsia="Arial" w:hAnsi="Arial"/>
          <w:b/>
          <w:bCs/>
          <w:color w:val="2E75B6"/>
          <w:sz w:val="26"/>
          <w:szCs w:val="26"/>
        </w:rPr>
        <w:t xml:space="preserve">5.1 Agent Design Pattern</w:t>
      </w:r>
    </w:p>
    <w:p>
      <w:pPr>
        <w:spacing w:after="110"/>
      </w:pPr>
      <w:r>
        <w:rPr>
          <w:rFonts w:ascii="Arial" w:cs="Arial" w:eastAsia="Arial" w:hAnsi="Arial"/>
          <w:color w:val="1A1A1A"/>
          <w:sz w:val="20"/>
          <w:szCs w:val="20"/>
        </w:rPr>
        <w:t xml:space="preserve">The AI Research Agent uses an agentic loop pattern: the Claude claude-sonnet-4-20250514 model is given a set of tools (web search, URL fetch, data extraction) and a structured system prompt. The model autonomously decides which tools to call, in what order, and when it has gathered sufficient information to return a final structured JSON result. This is implemented server-side in Python — no LLM calls are made from the browser.</w:t>
      </w:r>
    </w:p>
    <w:p>
      <w:pPr>
        <w:spacing w:after="90"/>
      </w:pPr>
      <w:r>
        <w:t xml:space="preserve"/>
      </w:r>
    </w:p>
    <w:p>
      <w:pPr>
        <w:pStyle w:val="Heading2"/>
        <w:spacing w:after="100" w:before="280"/>
      </w:pPr>
      <w:r>
        <w:rPr>
          <w:rFonts w:ascii="Arial" w:cs="Arial" w:eastAsia="Arial" w:hAnsi="Arial"/>
          <w:b/>
          <w:bCs/>
          <w:color w:val="2E75B6"/>
          <w:sz w:val="26"/>
          <w:szCs w:val="26"/>
        </w:rPr>
        <w:t xml:space="preserve">5.2 Agent Pipeline — Phase Overview</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80"/>
        <w:gridCol w:w="2100"/>
        <w:gridCol w:w="3840"/>
        <w:gridCol w:w="2400"/>
      </w:tblGrid>
      <w:tr>
        <w:tc>
          <w:tcPr>
            <w:tcW w:type="dxa" w:w="5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w:t>
            </w:r>
          </w:p>
        </w:tc>
        <w:tc>
          <w:tcPr>
            <w:tcW w:type="dxa" w:w="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
            </w:r>
          </w:p>
        </w:tc>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Phase</w:t>
            </w:r>
          </w:p>
        </w:tc>
        <w:tc>
          <w:tcPr>
            <w:tcW w:type="dxa" w:w="38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Agent Actions</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Output</w:t>
            </w:r>
          </w:p>
        </w:tc>
      </w:tr>
      <w:tr>
        <w:tc>
          <w:tcPr>
            <w:tcW w:type="dxa" w:w="5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1</w:t>
            </w:r>
          </w:p>
        </w:tc>
        <w:tc>
          <w:tcPr>
            <w:tcW w:type="dxa" w:w="4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Company Identification</w:t>
            </w:r>
          </w:p>
        </w:tc>
        <w:tc>
          <w:tcPr>
            <w:tcW w:type="dxa" w:w="38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Run 2–3 web searches to confirm the company name, industry, and headquarters location. Disambiguate common names by matching city/state if provided.</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E5C3A"/>
                <w:sz w:val="18"/>
                <w:szCs w:val="18"/>
              </w:rPr>
              <w:t xml:space="preserve">Canonical company name + location confirmed</w:t>
            </w:r>
          </w:p>
        </w:tc>
      </w:tr>
      <w:tr>
        <w:tc>
          <w:tcPr>
            <w:tcW w:type="dxa" w:w="5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2</w:t>
            </w:r>
          </w:p>
        </w:tc>
        <w:tc>
          <w:tcPr>
            <w:tcW w:type="dxa" w:w="4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Facility &amp; Address Research</w:t>
            </w:r>
          </w:p>
        </w:tc>
        <w:tc>
          <w:tcPr>
            <w:tcW w:type="dxa" w:w="38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Search for physical address, facility type (warehouse, lab, cold storage, plant), and square footage from property records, news articles, company website, and Google Maps data.</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E5C3A"/>
                <w:sz w:val="18"/>
                <w:szCs w:val="18"/>
              </w:rPr>
              <w:t xml:space="preserve">Physical address + facility type + sq footage</w:t>
            </w:r>
          </w:p>
        </w:tc>
      </w:tr>
      <w:tr>
        <w:tc>
          <w:tcPr>
            <w:tcW w:type="dxa" w:w="5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3</w:t>
            </w:r>
          </w:p>
        </w:tc>
        <w:tc>
          <w:tcPr>
            <w:tcW w:type="dxa" w:w="4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Contact Discovery</w:t>
            </w:r>
          </w:p>
        </w:tc>
        <w:tc>
          <w:tcPr>
            <w:tcW w:type="dxa" w:w="38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Search for facility director, operations manager, plant manager, or equivalent decision-maker. Query LinkedIn, company website About/Team pages, press releases, and local business directories.</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E5C3A"/>
                <w:sz w:val="18"/>
                <w:szCs w:val="18"/>
              </w:rPr>
              <w:t xml:space="preserve">Contact name + title + phone + email</w:t>
            </w:r>
          </w:p>
        </w:tc>
      </w:tr>
      <w:tr>
        <w:tc>
          <w:tcPr>
            <w:tcW w:type="dxa" w:w="5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4</w:t>
            </w:r>
          </w:p>
        </w:tc>
        <w:tc>
          <w:tcPr>
            <w:tcW w:type="dxa" w:w="4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Financial Intelligence</w:t>
            </w:r>
          </w:p>
        </w:tc>
        <w:tc>
          <w:tcPr>
            <w:tcW w:type="dxa" w:w="38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Search for annual revenue, employee count, recent contracts, and public financial filings (EDGAR for public companies). Estimate annual energy spend based on facility size and industry benchmarks.</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E5C3A"/>
                <w:sz w:val="18"/>
                <w:szCs w:val="18"/>
              </w:rPr>
              <w:t xml:space="preserve">Annual sales estimate + energy cost baseline</w:t>
            </w:r>
          </w:p>
        </w:tc>
      </w:tr>
      <w:tr>
        <w:tc>
          <w:tcPr>
            <w:tcW w:type="dxa" w:w="5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5</w:t>
            </w:r>
          </w:p>
        </w:tc>
        <w:tc>
          <w:tcPr>
            <w:tcW w:type="dxa" w:w="4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ROI Calculation</w:t>
            </w:r>
          </w:p>
        </w:tc>
        <w:tc>
          <w:tcPr>
            <w:tcW w:type="dxa" w:w="38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Apply ComfortLighting's standard ROI model: estimated kWh/sq ft/year × local utility rate × LED savings factor. Calculate payback period and 5-year net savings.</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E5C3A"/>
                <w:sz w:val="18"/>
                <w:szCs w:val="18"/>
              </w:rPr>
              <w:t xml:space="preserve">Potential ROI + annual savings estimate</w:t>
            </w:r>
          </w:p>
        </w:tc>
      </w:tr>
      <w:tr>
        <w:tc>
          <w:tcPr>
            <w:tcW w:type="dxa" w:w="5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6</w:t>
            </w:r>
          </w:p>
        </w:tc>
        <w:tc>
          <w:tcPr>
            <w:tcW w:type="dxa" w:w="4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Field Mapping &amp; Synthesis</w:t>
            </w:r>
          </w:p>
        </w:tc>
        <w:tc>
          <w:tcPr>
            <w:tcW w:type="dxa" w:w="38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Map all gathered data to the 14 lead form fields. Assign confidence scores (High/Medium/Low) and source citations to each field. Return structured JSON.</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E5C3A"/>
                <w:sz w:val="18"/>
                <w:szCs w:val="18"/>
              </w:rPr>
              <w:t xml:space="preserve">Populated lead JSON payload</w:t>
            </w:r>
          </w:p>
        </w:tc>
      </w:tr>
      <w:tr>
        <w:tc>
          <w:tcPr>
            <w:tcW w:type="dxa" w:w="5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7</w:t>
            </w:r>
          </w:p>
        </w:tc>
        <w:tc>
          <w:tcPr>
            <w:tcW w:type="dxa" w:w="4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Form Population</w:t>
            </w:r>
          </w:p>
        </w:tc>
        <w:tc>
          <w:tcPr>
            <w:tcW w:type="dxa" w:w="38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Flask route receives JSON. Jinja2 template pre-fills the Add Lead form. Confidence badges rendered. Research Summary panel populated.</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E5C3A"/>
                <w:sz w:val="18"/>
                <w:szCs w:val="18"/>
              </w:rPr>
              <w:t xml:space="preserve">Add Lead form ready for user review</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5.3 Agent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Tool Name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Provider</w:t>
            </w:r>
          </w:p>
        </w:tc>
        <w:tc>
          <w:tcPr>
            <w:tcW w:type="dxa" w:w="4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Purpose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web_search</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Serper API or Brave Search API</w:t>
            </w:r>
          </w:p>
        </w:tc>
        <w:tc>
          <w:tcPr>
            <w:tcW w:type="dxa" w:w="4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General internet search queries — company name, address, contacts, financials, news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fetch_url</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requests + BeautifulSoup4</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Fetch and parse full text from company website, LinkedIn, news articles, property records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extract_contacts</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Claude tool call + regex</w:t>
            </w:r>
          </w:p>
        </w:tc>
        <w:tc>
          <w:tcPr>
            <w:tcW w:type="dxa" w:w="4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Parse fetched page text for phone numbers, email addresses, and named contacts using LLM-guided extraction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search_edgar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SEC EDGAR free API</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Retrieve public company annual revenue, employee count, and 10-K filings for publicly traded prospects</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google_maps_lookup</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Google Maps Places API</w:t>
            </w:r>
          </w:p>
        </w:tc>
        <w:tc>
          <w:tcPr>
            <w:tcW w:type="dxa" w:w="4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Validate physical address, retrieve facility photos, confirm business category and hours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calculate_roi</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Internal Python function</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Apply ComfortLighting ROI model given sq footage, facility type, and local utility rate to return potential ROI and annual savings</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5.4 System Prompt — Agent Persona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agent/prompts/research_system_prompt.txt</w:t>
            </w:r>
          </w:p>
          <w:p>
            <w:pPr>
              <w:spacing w:after="36"/>
            </w:pPr>
            <w:r>
              <w:rPr>
                <w:rFonts w:ascii="Courier New" w:cs="Courier New" w:eastAsia="Courier New" w:hAnsi="Courier New"/>
                <w:color w:val="222222"/>
                <w:sz w:val="17"/>
                <w:szCs w:val="17"/>
              </w:rPr>
              <w:t xml:space="preserve">You are a commercial lighting sales intelligence agent working for ComfortLighting.net.</w:t>
            </w:r>
          </w:p>
          <w:p>
            <w:pPr>
              <w:spacing w:after="36"/>
            </w:pPr>
            <w:r>
              <w:rPr>
                <w:rFonts w:ascii="Courier New" w:cs="Courier New" w:eastAsia="Courier New" w:hAnsi="Courier New"/>
                <w:color w:val="222222"/>
                <w:sz w:val="17"/>
                <w:szCs w:val="17"/>
              </w:rPr>
              <w:t xml:space="preserve">Your job is to research a target company and extract specific data needed to populate</w:t>
            </w:r>
          </w:p>
          <w:p>
            <w:pPr>
              <w:spacing w:after="36"/>
            </w:pPr>
            <w:r>
              <w:rPr>
                <w:rFonts w:ascii="Courier New" w:cs="Courier New" w:eastAsia="Courier New" w:hAnsi="Courier New"/>
                <w:color w:val="222222"/>
                <w:sz w:val="17"/>
                <w:szCs w:val="17"/>
              </w:rPr>
              <w:t xml:space="preserve">a lead record in our CRM system.</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TARGET MARKET: Cold-storage warehouses, laboratories, manufacturing plants, large</w:t>
            </w:r>
          </w:p>
          <w:p>
            <w:pPr>
              <w:spacing w:after="36"/>
            </w:pPr>
            <w:r>
              <w:rPr>
                <w:rFonts w:ascii="Courier New" w:cs="Courier New" w:eastAsia="Courier New" w:hAnsi="Courier New"/>
                <w:color w:val="222222"/>
                <w:sz w:val="17"/>
                <w:szCs w:val="17"/>
              </w:rPr>
              <w:t xml:space="preserve">garages, showrooms, and distribution centers in the United States.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REQUIRED DATA POINTS (extract all that are findable):</w:t>
            </w:r>
          </w:p>
          <w:p>
            <w:pPr>
              <w:spacing w:after="36"/>
            </w:pPr>
            <w:r>
              <w:rPr>
                <w:rFonts w:ascii="Courier New" w:cs="Courier New" w:eastAsia="Courier New" w:hAnsi="Courier New"/>
                <w:color w:val="222222"/>
                <w:sz w:val="17"/>
                <w:szCs w:val="17"/>
              </w:rPr>
              <w:t xml:space="preserve">  - Company name (canonical / official)</w:t>
            </w:r>
          </w:p>
          <w:p>
            <w:pPr>
              <w:spacing w:after="36"/>
            </w:pPr>
            <w:r>
              <w:rPr>
                <w:rFonts w:ascii="Courier New" w:cs="Courier New" w:eastAsia="Courier New" w:hAnsi="Courier New"/>
                <w:color w:val="222222"/>
                <w:sz w:val="17"/>
                <w:szCs w:val="17"/>
              </w:rPr>
              <w:t xml:space="preserve">  - Physical address of the target facility (not headquarters if different)</w:t>
            </w:r>
          </w:p>
          <w:p>
            <w:pPr>
              <w:spacing w:after="36"/>
            </w:pPr>
            <w:r>
              <w:rPr>
                <w:rFonts w:ascii="Courier New" w:cs="Courier New" w:eastAsia="Courier New" w:hAnsi="Courier New"/>
                <w:color w:val="222222"/>
                <w:sz w:val="17"/>
                <w:szCs w:val="17"/>
              </w:rPr>
              <w:t xml:space="preserve">  - Facility director, operations manager, or plant manager: name, title, phone, email</w:t>
            </w:r>
          </w:p>
          <w:p>
            <w:pPr>
              <w:spacing w:after="36"/>
            </w:pPr>
            <w:r>
              <w:rPr>
                <w:rFonts w:ascii="Courier New" w:cs="Courier New" w:eastAsia="Courier New" w:hAnsi="Courier New"/>
                <w:color w:val="222222"/>
                <w:sz w:val="17"/>
                <w:szCs w:val="17"/>
              </w:rPr>
              <w:t xml:space="preserve">  - Facility type (warehouse / cold storage / lab / manufacturing / other)</w:t>
            </w:r>
          </w:p>
          <w:p>
            <w:pPr>
              <w:spacing w:after="36"/>
            </w:pPr>
            <w:r>
              <w:rPr>
                <w:rFonts w:ascii="Courier New" w:cs="Courier New" w:eastAsia="Courier New" w:hAnsi="Courier New"/>
                <w:color w:val="222222"/>
                <w:sz w:val="17"/>
                <w:szCs w:val="17"/>
              </w:rPr>
              <w:t xml:space="preserve">  - Square footage of the facility</w:t>
            </w:r>
          </w:p>
          <w:p>
            <w:pPr>
              <w:spacing w:after="36"/>
            </w:pPr>
            <w:r>
              <w:rPr>
                <w:rFonts w:ascii="Courier New" w:cs="Courier New" w:eastAsia="Courier New" w:hAnsi="Courier New"/>
                <w:color w:val="222222"/>
                <w:sz w:val="17"/>
                <w:szCs w:val="17"/>
              </w:rPr>
              <w:t xml:space="preserve">  - Number of employees at this facility</w:t>
            </w:r>
          </w:p>
          <w:p>
            <w:pPr>
              <w:spacing w:after="36"/>
            </w:pPr>
            <w:r>
              <w:rPr>
                <w:rFonts w:ascii="Courier New" w:cs="Courier New" w:eastAsia="Courier New" w:hAnsi="Courier New"/>
                <w:color w:val="222222"/>
                <w:sz w:val="17"/>
                <w:szCs w:val="17"/>
              </w:rPr>
              <w:t xml:space="preserve">  - Estimated annual revenue / annual sales</w:t>
            </w:r>
          </w:p>
          <w:p>
            <w:pPr>
              <w:spacing w:after="36"/>
            </w:pPr>
            <w:r>
              <w:rPr>
                <w:rFonts w:ascii="Courier New" w:cs="Courier New" w:eastAsia="Courier New" w:hAnsi="Courier New"/>
                <w:color w:val="222222"/>
                <w:sz w:val="17"/>
                <w:szCs w:val="17"/>
              </w:rPr>
              <w:t xml:space="preserve">  - Other facility locations (if a multi-site company)</w:t>
            </w:r>
          </w:p>
          <w:p>
            <w:pPr>
              <w:spacing w:after="36"/>
            </w:pPr>
            <w:r>
              <w:rPr>
                <w:rFonts w:ascii="Courier New" w:cs="Courier New" w:eastAsia="Courier New" w:hAnsi="Courier New"/>
                <w:color w:val="222222"/>
                <w:sz w:val="17"/>
                <w:szCs w:val="17"/>
              </w:rPr>
              <w:t xml:space="preserve">  - Potential ROI from LED lighting retrofit (use the calculate_roi tool)</w:t>
            </w:r>
          </w:p>
          <w:p>
            <w:pPr>
              <w:spacing w:after="36"/>
            </w:pPr>
            <w:r>
              <w:rPr>
                <w:rFonts w:ascii="Courier New" w:cs="Courier New" w:eastAsia="Courier New" w:hAnsi="Courier New"/>
                <w:color w:val="222222"/>
                <w:sz w:val="17"/>
                <w:szCs w:val="17"/>
              </w:rPr>
              <w:t xml:space="preserve">  - Estimated annual lighting energy savings</w:t>
            </w:r>
          </w:p>
          <w:p>
            <w:pPr>
              <w:spacing w:after="36"/>
            </w:pPr>
            <w:r>
              <w:rPr>
                <w:rFonts w:ascii="Courier New" w:cs="Courier New" w:eastAsia="Courier New" w:hAnsi="Courier New"/>
                <w:color w:val="222222"/>
                <w:sz w:val="17"/>
                <w:szCs w:val="17"/>
              </w:rPr>
              <w:t xml:space="preserve">  - Recent news or trigger events (expansion, new lease, renovation)</w:t>
            </w:r>
          </w:p>
          <w:p>
            <w:pPr>
              <w:spacing w:after="36"/>
            </w:pPr>
            <w:r>
              <w:rPr>
                <w:rFonts w:ascii="Courier New" w:cs="Courier New" w:eastAsia="Courier New" w:hAnsi="Courier New"/>
                <w:color w:val="222222"/>
                <w:sz w:val="17"/>
                <w:szCs w:val="17"/>
              </w:rPr>
              <w:t xml:space="preserve">  - Company website URL</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RULES:</w:t>
            </w:r>
          </w:p>
          <w:p>
            <w:pPr>
              <w:spacing w:after="36"/>
            </w:pPr>
            <w:r>
              <w:rPr>
                <w:rFonts w:ascii="Courier New" w:cs="Courier New" w:eastAsia="Courier New" w:hAnsi="Courier New"/>
                <w:color w:val="222222"/>
                <w:sz w:val="17"/>
                <w:szCs w:val="17"/>
              </w:rPr>
              <w:t xml:space="preserve">  1. Use web_search and fetch_url tools iteratively — search, read, refine.</w:t>
            </w:r>
          </w:p>
          <w:p>
            <w:pPr>
              <w:spacing w:after="36"/>
            </w:pPr>
            <w:r>
              <w:rPr>
                <w:rFonts w:ascii="Courier New" w:cs="Courier New" w:eastAsia="Courier New" w:hAnsi="Courier New"/>
                <w:color w:val="222222"/>
                <w:sz w:val="17"/>
                <w:szCs w:val="17"/>
              </w:rPr>
              <w:t xml:space="preserve">  2. Search at least 3 independent sources for contact info before returning.</w:t>
            </w:r>
          </w:p>
          <w:p>
            <w:pPr>
              <w:spacing w:after="36"/>
            </w:pPr>
            <w:r>
              <w:rPr>
                <w:rFonts w:ascii="Courier New" w:cs="Courier New" w:eastAsia="Courier New" w:hAnsi="Courier New"/>
                <w:color w:val="222222"/>
                <w:sz w:val="17"/>
                <w:szCs w:val="17"/>
              </w:rPr>
              <w:t xml:space="preserve">  3. Never fabricate data. If a field cannot be found, return null for that field.</w:t>
            </w:r>
          </w:p>
          <w:p>
            <w:pPr>
              <w:spacing w:after="36"/>
            </w:pPr>
            <w:r>
              <w:rPr>
                <w:rFonts w:ascii="Courier New" w:cs="Courier New" w:eastAsia="Courier New" w:hAnsi="Courier New"/>
                <w:color w:val="222222"/>
                <w:sz w:val="17"/>
                <w:szCs w:val="17"/>
              </w:rPr>
              <w:t xml:space="preserve">  4. Assign confidence: High = confirmed from official source; Medium = inferred;</w:t>
            </w:r>
          </w:p>
          <w:p>
            <w:pPr>
              <w:spacing w:after="36"/>
            </w:pPr>
            <w:r>
              <w:rPr>
                <w:rFonts w:ascii="Courier New" w:cs="Courier New" w:eastAsia="Courier New" w:hAnsi="Courier New"/>
                <w:color w:val="222222"/>
                <w:sz w:val="17"/>
                <w:szCs w:val="17"/>
              </w:rPr>
              <w:t xml:space="preserve">     Low = estimated or single unverified source.</w:t>
            </w:r>
          </w:p>
          <w:p>
            <w:pPr>
              <w:spacing w:after="36"/>
            </w:pPr>
            <w:r>
              <w:rPr>
                <w:rFonts w:ascii="Courier New" w:cs="Courier New" w:eastAsia="Courier New" w:hAnsi="Courier New"/>
                <w:color w:val="222222"/>
                <w:sz w:val="17"/>
                <w:szCs w:val="17"/>
              </w:rPr>
              <w:t xml:space="preserve">  5. Always include the source URL or source name for every non-null field.</w:t>
            </w:r>
          </w:p>
          <w:p>
            <w:pPr>
              <w:spacing w:after="36"/>
            </w:pPr>
            <w:r>
              <w:rPr>
                <w:rFonts w:ascii="Courier New" w:cs="Courier New" w:eastAsia="Courier New" w:hAnsi="Courier New"/>
                <w:color w:val="222222"/>
                <w:sz w:val="17"/>
                <w:szCs w:val="17"/>
              </w:rPr>
              <w:t xml:space="preserve">  6. Return ONLY valid JSON matching the LeadResearchResult schema. No prose.</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5.5 Agent Output Schema — LeadResearchResult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agent/schemas/lead_research_result.py</w:t>
            </w:r>
          </w:p>
          <w:p>
            <w:pPr>
              <w:spacing w:after="36"/>
            </w:pPr>
            <w:r>
              <w:rPr>
                <w:rFonts w:ascii="Courier New" w:cs="Courier New" w:eastAsia="Courier New" w:hAnsi="Courier New"/>
                <w:color w:val="222222"/>
                <w:sz w:val="17"/>
                <w:szCs w:val="17"/>
              </w:rPr>
              <w:t xml:space="preserve">from dataclasses import dataclass, field</w:t>
            </w:r>
          </w:p>
          <w:p>
            <w:pPr>
              <w:spacing w:after="36"/>
            </w:pPr>
            <w:r>
              <w:rPr>
                <w:rFonts w:ascii="Courier New" w:cs="Courier New" w:eastAsia="Courier New" w:hAnsi="Courier New"/>
                <w:color w:val="222222"/>
                <w:sz w:val="17"/>
                <w:szCs w:val="17"/>
              </w:rPr>
              <w:t xml:space="preserve">from typing import Optional</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@dataclass</w:t>
            </w:r>
          </w:p>
          <w:p>
            <w:pPr>
              <w:spacing w:after="36"/>
            </w:pPr>
            <w:r>
              <w:rPr>
                <w:rFonts w:ascii="Courier New" w:cs="Courier New" w:eastAsia="Courier New" w:hAnsi="Courier New"/>
                <w:color w:val="222222"/>
                <w:sz w:val="17"/>
                <w:szCs w:val="17"/>
              </w:rPr>
              <w:t xml:space="preserve">class FieldResult:</w:t>
            </w:r>
          </w:p>
          <w:p>
            <w:pPr>
              <w:spacing w:after="36"/>
            </w:pPr>
            <w:r>
              <w:rPr>
                <w:rFonts w:ascii="Courier New" w:cs="Courier New" w:eastAsia="Courier New" w:hAnsi="Courier New"/>
                <w:color w:val="222222"/>
                <w:sz w:val="17"/>
                <w:szCs w:val="17"/>
              </w:rPr>
              <w:t xml:space="preserve">    value:      Optional[str]          # The extracted value</w:t>
            </w:r>
          </w:p>
          <w:p>
            <w:pPr>
              <w:spacing w:after="36"/>
            </w:pPr>
            <w:r>
              <w:rPr>
                <w:rFonts w:ascii="Courier New" w:cs="Courier New" w:eastAsia="Courier New" w:hAnsi="Courier New"/>
                <w:color w:val="222222"/>
                <w:sz w:val="17"/>
                <w:szCs w:val="17"/>
              </w:rPr>
              <w:t xml:space="preserve">    confidence: str                    # 'High' | 'Medium' | 'Low' | 'Not Found'</w:t>
            </w:r>
          </w:p>
          <w:p>
            <w:pPr>
              <w:spacing w:after="36"/>
            </w:pPr>
            <w:r>
              <w:rPr>
                <w:rFonts w:ascii="Courier New" w:cs="Courier New" w:eastAsia="Courier New" w:hAnsi="Courier New"/>
                <w:color w:val="222222"/>
                <w:sz w:val="17"/>
                <w:szCs w:val="17"/>
              </w:rPr>
              <w:t xml:space="preserve">    source:     Optional[str]          # URL or source description</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@dataclass</w:t>
            </w:r>
          </w:p>
          <w:p>
            <w:pPr>
              <w:spacing w:after="36"/>
            </w:pPr>
            <w:r>
              <w:rPr>
                <w:rFonts w:ascii="Courier New" w:cs="Courier New" w:eastAsia="Courier New" w:hAnsi="Courier New"/>
                <w:color w:val="222222"/>
                <w:sz w:val="17"/>
                <w:szCs w:val="17"/>
              </w:rPr>
              <w:t xml:space="preserve">class LeadResearchResult:</w:t>
            </w:r>
          </w:p>
          <w:p>
            <w:pPr>
              <w:spacing w:after="36"/>
            </w:pPr>
            <w:r>
              <w:rPr>
                <w:rFonts w:ascii="Courier New" w:cs="Courier New" w:eastAsia="Courier New" w:hAnsi="Courier New"/>
                <w:color w:val="222222"/>
                <w:sz w:val="17"/>
                <w:szCs w:val="17"/>
              </w:rPr>
              <w:t xml:space="preserve">    # ── Core Lead Form Fields (maps 1:1 to leads table columns) ──</w:t>
            </w:r>
          </w:p>
          <w:p>
            <w:pPr>
              <w:spacing w:after="36"/>
            </w:pPr>
            <w:r>
              <w:rPr>
                <w:rFonts w:ascii="Courier New" w:cs="Courier New" w:eastAsia="Courier New" w:hAnsi="Courier New"/>
                <w:color w:val="222222"/>
                <w:sz w:val="17"/>
                <w:szCs w:val="17"/>
              </w:rPr>
              <w:t xml:space="preserve">    company_name:      FieldResult     # leads.company_name</w:t>
            </w:r>
          </w:p>
          <w:p>
            <w:pPr>
              <w:spacing w:after="36"/>
            </w:pPr>
            <w:r>
              <w:rPr>
                <w:rFonts w:ascii="Courier New" w:cs="Courier New" w:eastAsia="Courier New" w:hAnsi="Courier New"/>
                <w:color w:val="222222"/>
                <w:sz w:val="17"/>
                <w:szCs w:val="17"/>
              </w:rPr>
              <w:t xml:space="preserve">    contact_name:      FieldResult     # leads.contact</w:t>
            </w:r>
          </w:p>
          <w:p>
            <w:pPr>
              <w:spacing w:after="36"/>
            </w:pPr>
            <w:r>
              <w:rPr>
                <w:rFonts w:ascii="Courier New" w:cs="Courier New" w:eastAsia="Courier New" w:hAnsi="Courier New"/>
                <w:color w:val="222222"/>
                <w:sz w:val="17"/>
                <w:szCs w:val="17"/>
              </w:rPr>
              <w:t xml:space="preserve">    contact_title:     FieldResult     # supplemental — stored in leads.notes</w:t>
            </w:r>
          </w:p>
          <w:p>
            <w:pPr>
              <w:spacing w:after="36"/>
            </w:pPr>
            <w:r>
              <w:rPr>
                <w:rFonts w:ascii="Courier New" w:cs="Courier New" w:eastAsia="Courier New" w:hAnsi="Courier New"/>
                <w:color w:val="222222"/>
                <w:sz w:val="17"/>
                <w:szCs w:val="17"/>
              </w:rPr>
              <w:t xml:space="preserve">    phone:             FieldResult     # leads.number</w:t>
            </w:r>
          </w:p>
          <w:p>
            <w:pPr>
              <w:spacing w:after="36"/>
            </w:pPr>
            <w:r>
              <w:rPr>
                <w:rFonts w:ascii="Courier New" w:cs="Courier New" w:eastAsia="Courier New" w:hAnsi="Courier New"/>
                <w:color w:val="222222"/>
                <w:sz w:val="17"/>
                <w:szCs w:val="17"/>
              </w:rPr>
              <w:t xml:space="preserve">    email:             FieldResult     # leads.email</w:t>
            </w:r>
          </w:p>
          <w:p>
            <w:pPr>
              <w:spacing w:after="36"/>
            </w:pPr>
            <w:r>
              <w:rPr>
                <w:rFonts w:ascii="Courier New" w:cs="Courier New" w:eastAsia="Courier New" w:hAnsi="Courier New"/>
                <w:color w:val="222222"/>
                <w:sz w:val="17"/>
                <w:szCs w:val="17"/>
              </w:rPr>
              <w:t xml:space="preserve">    address:           FieldResult     # leads.address</w:t>
            </w:r>
          </w:p>
          <w:p>
            <w:pPr>
              <w:spacing w:after="36"/>
            </w:pPr>
            <w:r>
              <w:rPr>
                <w:rFonts w:ascii="Courier New" w:cs="Courier New" w:eastAsia="Courier New" w:hAnsi="Courier New"/>
                <w:color w:val="222222"/>
                <w:sz w:val="17"/>
                <w:szCs w:val="17"/>
              </w:rPr>
              <w:t xml:space="preserve">    sq_footage:        FieldResult     # leads.sq_ft</w:t>
            </w:r>
          </w:p>
          <w:p>
            <w:pPr>
              <w:spacing w:after="36"/>
            </w:pPr>
            <w:r>
              <w:rPr>
                <w:rFonts w:ascii="Courier New" w:cs="Courier New" w:eastAsia="Courier New" w:hAnsi="Courier New"/>
                <w:color w:val="222222"/>
                <w:sz w:val="17"/>
                <w:szCs w:val="17"/>
              </w:rPr>
              <w:t xml:space="preserve">    potential_roi:     FieldResult     # leads.potential  (e.g. '$48,000 / yr savings')</w:t>
            </w:r>
          </w:p>
          <w:p>
            <w:pPr>
              <w:spacing w:after="36"/>
            </w:pPr>
            <w:r>
              <w:rPr>
                <w:rFonts w:ascii="Courier New" w:cs="Courier New" w:eastAsia="Courier New" w:hAnsi="Courier New"/>
                <w:color w:val="222222"/>
                <w:sz w:val="17"/>
                <w:szCs w:val="17"/>
              </w:rPr>
              <w:t xml:space="preserve">    annual_sales:      FieldResult     # leads.annual_sales</w:t>
            </w:r>
          </w:p>
          <w:p>
            <w:pPr>
              <w:spacing w:after="36"/>
            </w:pPr>
            <w:r>
              <w:rPr>
                <w:rFonts w:ascii="Courier New" w:cs="Courier New" w:eastAsia="Courier New" w:hAnsi="Courier New"/>
                <w:color w:val="222222"/>
                <w:sz w:val="17"/>
                <w:szCs w:val="17"/>
              </w:rPr>
              <w:t xml:space="preserve">    notes:             FieldResult     # leads.notes (synthesized company summary)</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 Extended Intelligence (stored in leads.notes or research_log) ──</w:t>
            </w:r>
          </w:p>
          <w:p>
            <w:pPr>
              <w:spacing w:after="36"/>
            </w:pPr>
            <w:r>
              <w:rPr>
                <w:rFonts w:ascii="Courier New" w:cs="Courier New" w:eastAsia="Courier New" w:hAnsi="Courier New"/>
                <w:color w:val="222222"/>
                <w:sz w:val="17"/>
                <w:szCs w:val="17"/>
              </w:rPr>
              <w:t xml:space="preserve">    facility_type:     FieldResult     # cold storage / warehouse / lab / etc.</w:t>
            </w:r>
          </w:p>
          <w:p>
            <w:pPr>
              <w:spacing w:after="36"/>
            </w:pPr>
            <w:r>
              <w:rPr>
                <w:rFonts w:ascii="Courier New" w:cs="Courier New" w:eastAsia="Courier New" w:hAnsi="Courier New"/>
                <w:color w:val="222222"/>
                <w:sz w:val="17"/>
                <w:szCs w:val="17"/>
              </w:rPr>
              <w:t xml:space="preserve">    employee_count:    FieldResult     # number of employees at facility</w:t>
            </w:r>
          </w:p>
          <w:p>
            <w:pPr>
              <w:spacing w:after="36"/>
            </w:pPr>
            <w:r>
              <w:rPr>
                <w:rFonts w:ascii="Courier New" w:cs="Courier New" w:eastAsia="Courier New" w:hAnsi="Courier New"/>
                <w:color w:val="222222"/>
                <w:sz w:val="17"/>
                <w:szCs w:val="17"/>
              </w:rPr>
              <w:t xml:space="preserve">    other_locations:   FieldResult     # multi-site opportunity flag</w:t>
            </w:r>
          </w:p>
          <w:p>
            <w:pPr>
              <w:spacing w:after="36"/>
            </w:pPr>
            <w:r>
              <w:rPr>
                <w:rFonts w:ascii="Courier New" w:cs="Courier New" w:eastAsia="Courier New" w:hAnsi="Courier New"/>
                <w:color w:val="222222"/>
                <w:sz w:val="17"/>
                <w:szCs w:val="17"/>
              </w:rPr>
              <w:t xml:space="preserve">    annual_kwh_savings:FieldResult     # estimated annual energy savings</w:t>
            </w:r>
          </w:p>
          <w:p>
            <w:pPr>
              <w:spacing w:after="36"/>
            </w:pPr>
            <w:r>
              <w:rPr>
                <w:rFonts w:ascii="Courier New" w:cs="Courier New" w:eastAsia="Courier New" w:hAnsi="Courier New"/>
                <w:color w:val="222222"/>
                <w:sz w:val="17"/>
                <w:szCs w:val="17"/>
              </w:rPr>
              <w:t xml:space="preserve">    payback_period:    FieldResult     # estimated LED payback period in years</w:t>
            </w:r>
          </w:p>
          <w:p>
            <w:pPr>
              <w:spacing w:after="36"/>
            </w:pPr>
            <w:r>
              <w:rPr>
                <w:rFonts w:ascii="Courier New" w:cs="Courier New" w:eastAsia="Courier New" w:hAnsi="Courier New"/>
                <w:color w:val="222222"/>
                <w:sz w:val="17"/>
                <w:szCs w:val="17"/>
              </w:rPr>
              <w:t xml:space="preserve">    website_url:       FieldResult     # company or facility website</w:t>
            </w:r>
          </w:p>
          <w:p>
            <w:pPr>
              <w:spacing w:after="36"/>
            </w:pPr>
            <w:r>
              <w:rPr>
                <w:rFonts w:ascii="Courier New" w:cs="Courier New" w:eastAsia="Courier New" w:hAnsi="Courier New"/>
                <w:color w:val="222222"/>
                <w:sz w:val="17"/>
                <w:szCs w:val="17"/>
              </w:rPr>
              <w:t xml:space="preserve">    recent_news:       FieldResult     # trigger event — expansion, renovation, etc.</w:t>
            </w:r>
          </w:p>
          <w:p>
            <w:pPr>
              <w:spacing w:after="36"/>
            </w:pPr>
            <w:r>
              <w:rPr>
                <w:rFonts w:ascii="Courier New" w:cs="Courier New" w:eastAsia="Courier New" w:hAnsi="Courier New"/>
                <w:color w:val="222222"/>
                <w:sz w:val="17"/>
                <w:szCs w:val="17"/>
              </w:rPr>
              <w:t xml:space="preserve">    linkedin_url:      FieldResult     # LinkedIn company page URL</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 Agent Metadata ──</w:t>
            </w:r>
          </w:p>
          <w:p>
            <w:pPr>
              <w:spacing w:after="36"/>
            </w:pPr>
            <w:r>
              <w:rPr>
                <w:rFonts w:ascii="Courier New" w:cs="Courier New" w:eastAsia="Courier New" w:hAnsi="Courier New"/>
                <w:color w:val="222222"/>
                <w:sz w:val="17"/>
                <w:szCs w:val="17"/>
              </w:rPr>
              <w:t xml:space="preserve">    agent_run_id:      str             # UUID for this research session</w:t>
            </w:r>
          </w:p>
          <w:p>
            <w:pPr>
              <w:spacing w:after="36"/>
            </w:pPr>
            <w:r>
              <w:rPr>
                <w:rFonts w:ascii="Courier New" w:cs="Courier New" w:eastAsia="Courier New" w:hAnsi="Courier New"/>
                <w:color w:val="222222"/>
                <w:sz w:val="17"/>
                <w:szCs w:val="17"/>
              </w:rPr>
              <w:t xml:space="preserve">    total_searches:    int             # number of web searches performed</w:t>
            </w:r>
          </w:p>
          <w:p>
            <w:pPr>
              <w:spacing w:after="36"/>
            </w:pPr>
            <w:r>
              <w:rPr>
                <w:rFonts w:ascii="Courier New" w:cs="Courier New" w:eastAsia="Courier New" w:hAnsi="Courier New"/>
                <w:color w:val="222222"/>
                <w:sz w:val="17"/>
                <w:szCs w:val="17"/>
              </w:rPr>
              <w:t xml:space="preserve">    total_urls_fetched:int             # number of URLs fetched and parsed</w:t>
            </w:r>
          </w:p>
          <w:p>
            <w:pPr>
              <w:spacing w:after="36"/>
            </w:pPr>
            <w:r>
              <w:rPr>
                <w:rFonts w:ascii="Courier New" w:cs="Courier New" w:eastAsia="Courier New" w:hAnsi="Courier New"/>
                <w:color w:val="222222"/>
                <w:sz w:val="17"/>
                <w:szCs w:val="17"/>
              </w:rPr>
              <w:t xml:space="preserve">    tokens_used:       int             # total Claude API tokens consumed</w:t>
            </w:r>
          </w:p>
          <w:p>
            <w:pPr>
              <w:spacing w:after="36"/>
            </w:pPr>
            <w:r>
              <w:rPr>
                <w:rFonts w:ascii="Courier New" w:cs="Courier New" w:eastAsia="Courier New" w:hAnsi="Courier New"/>
                <w:color w:val="222222"/>
                <w:sz w:val="17"/>
                <w:szCs w:val="17"/>
              </w:rPr>
              <w:t xml:space="preserve">    run_duration_sec:  float           # wall-clock time in seconds</w:t>
            </w:r>
          </w:p>
          <w:p>
            <w:pPr>
              <w:spacing w:after="36"/>
            </w:pPr>
            <w:r>
              <w:rPr>
                <w:rFonts w:ascii="Courier New" w:cs="Courier New" w:eastAsia="Courier New" w:hAnsi="Courier New"/>
                <w:color w:val="222222"/>
                <w:sz w:val="17"/>
                <w:szCs w:val="17"/>
              </w:rPr>
              <w:t xml:space="preserve">    raw_json:          str             # full JSON string for audit log storage</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6. ROI Calculation Model</w:t>
      </w:r>
    </w:p>
    <w:p>
      <w:pPr>
        <w:spacing w:after="110"/>
      </w:pPr>
      <w:r>
        <w:rPr>
          <w:rFonts w:ascii="Arial" w:cs="Arial" w:eastAsia="Arial" w:hAnsi="Arial"/>
          <w:color w:val="1A1A1A"/>
          <w:sz w:val="20"/>
          <w:szCs w:val="20"/>
        </w:rPr>
        <w:t xml:space="preserve">The calculate_roi tool applies ComfortLighting's standard commercial LED retrofit model. All parameters are configurable in the system_config table so they can be updated without a code deployment.</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Parameter</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Default Value</w:t>
            </w:r>
          </w:p>
        </w:tc>
        <w:tc>
          <w:tcPr>
            <w:tcW w:type="dxa" w:w="3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Source / Notes</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Watts per sq ft (before LED)</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2.5 W/sq ft</w:t>
            </w:r>
          </w:p>
        </w:tc>
        <w:tc>
          <w:tcPr>
            <w:tcW w:type="dxa" w:w="3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ASHRAE 90.1 commercial baseline for industrial / warehouse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LED efficiency reduction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60%</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Industry average LED vs. legacy fluorescent/HID savings</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Operating hours per year</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4,000 hrs</w:t>
            </w:r>
          </w:p>
        </w:tc>
        <w:tc>
          <w:tcPr>
            <w:tcW w:type="dxa" w:w="3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Default for commercial facilities; adjustable per facility type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Average utility rate ($/kWh)</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$0.13 / kWh</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US commercial average (EIA 2024); overridable by state/ZIP</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Maintenance savings factor</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20% of energy savings</w:t>
            </w:r>
          </w:p>
        </w:tc>
        <w:tc>
          <w:tcPr>
            <w:tcW w:type="dxa" w:w="3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Reduced lamp replacement and ballast repair costs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Installed cost per sq ft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$3.50 / sq ft</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ComfortLighting average installed cost for commercial retrofit</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Utility rebate factor</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15% of installed cost</w:t>
            </w:r>
          </w:p>
        </w:tc>
        <w:tc>
          <w:tcPr>
            <w:tcW w:type="dxa" w:w="3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Estimated utility incentive; varies by state/utility</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agent/tools/calculate_roi.py</w:t>
            </w:r>
          </w:p>
          <w:p>
            <w:pPr>
              <w:spacing w:after="36"/>
            </w:pPr>
            <w:r>
              <w:rPr>
                <w:rFonts w:ascii="Courier New" w:cs="Courier New" w:eastAsia="Courier New" w:hAnsi="Courier New"/>
                <w:color w:val="222222"/>
                <w:sz w:val="17"/>
                <w:szCs w:val="17"/>
              </w:rPr>
              <w:t xml:space="preserve">def calculate_roi(sq_footage: float, facility_type: str,</w:t>
            </w:r>
          </w:p>
          <w:p>
            <w:pPr>
              <w:spacing w:after="36"/>
            </w:pPr>
            <w:r>
              <w:rPr>
                <w:rFonts w:ascii="Courier New" w:cs="Courier New" w:eastAsia="Courier New" w:hAnsi="Courier New"/>
                <w:color w:val="222222"/>
                <w:sz w:val="17"/>
                <w:szCs w:val="17"/>
              </w:rPr>
              <w:t xml:space="preserve">                  utility_rate: float = 0.13) -&gt; dict:</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Compute LED retrofit ROI for a ComfortLighting prospect.</w:t>
            </w:r>
          </w:p>
          <w:p>
            <w:pPr>
              <w:spacing w:after="36"/>
            </w:pPr>
            <w:r>
              <w:rPr>
                <w:rFonts w:ascii="Courier New" w:cs="Courier New" w:eastAsia="Courier New" w:hAnsi="Courier New"/>
                <w:color w:val="222222"/>
                <w:sz w:val="17"/>
                <w:szCs w:val="17"/>
              </w:rPr>
              <w:t xml:space="preserve">    Returns a dict with potential, annual_savings, payback_years, 5yr_net.</w:t>
            </w:r>
          </w:p>
          <w:p>
            <w:pPr>
              <w:spacing w:after="36"/>
            </w:pPr>
            <w:r>
              <w:rPr>
                <w:rFonts w:ascii="Courier New" w:cs="Courier New" w:eastAsia="Courier New" w:hAnsi="Courier New"/>
                <w:color w:val="222222"/>
                <w:sz w:val="17"/>
                <w:szCs w:val="17"/>
              </w:rPr>
              <w:t xml:space="preserve">    All default parameters are loaded from system_config at runtime.</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watts_per_sqft    = 2.5</w:t>
            </w:r>
          </w:p>
          <w:p>
            <w:pPr>
              <w:spacing w:after="36"/>
            </w:pPr>
            <w:r>
              <w:rPr>
                <w:rFonts w:ascii="Courier New" w:cs="Courier New" w:eastAsia="Courier New" w:hAnsi="Courier New"/>
                <w:color w:val="222222"/>
                <w:sz w:val="17"/>
                <w:szCs w:val="17"/>
              </w:rPr>
              <w:t xml:space="preserve">    led_reduction     = 0.60</w:t>
            </w:r>
          </w:p>
          <w:p>
            <w:pPr>
              <w:spacing w:after="36"/>
            </w:pPr>
            <w:r>
              <w:rPr>
                <w:rFonts w:ascii="Courier New" w:cs="Courier New" w:eastAsia="Courier New" w:hAnsi="Courier New"/>
                <w:color w:val="222222"/>
                <w:sz w:val="17"/>
                <w:szCs w:val="17"/>
              </w:rPr>
              <w:t xml:space="preserve">    hours_per_year    = 4000</w:t>
            </w:r>
          </w:p>
          <w:p>
            <w:pPr>
              <w:spacing w:after="36"/>
            </w:pPr>
            <w:r>
              <w:rPr>
                <w:rFonts w:ascii="Courier New" w:cs="Courier New" w:eastAsia="Courier New" w:hAnsi="Courier New"/>
                <w:color w:val="222222"/>
                <w:sz w:val="17"/>
                <w:szCs w:val="17"/>
              </w:rPr>
              <w:t xml:space="preserve">    maintenance_factor= 0.20</w:t>
            </w:r>
          </w:p>
          <w:p>
            <w:pPr>
              <w:spacing w:after="36"/>
            </w:pPr>
            <w:r>
              <w:rPr>
                <w:rFonts w:ascii="Courier New" w:cs="Courier New" w:eastAsia="Courier New" w:hAnsi="Courier New"/>
                <w:color w:val="222222"/>
                <w:sz w:val="17"/>
                <w:szCs w:val="17"/>
              </w:rPr>
              <w:t xml:space="preserve">    cost_per_sqft     = 3.50</w:t>
            </w:r>
          </w:p>
          <w:p>
            <w:pPr>
              <w:spacing w:after="36"/>
            </w:pPr>
            <w:r>
              <w:rPr>
                <w:rFonts w:ascii="Courier New" w:cs="Courier New" w:eastAsia="Courier New" w:hAnsi="Courier New"/>
                <w:color w:val="222222"/>
                <w:sz w:val="17"/>
                <w:szCs w:val="17"/>
              </w:rPr>
              <w:t xml:space="preserve">    rebate_factor     = 0.15</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Annual energy savings</w:t>
            </w:r>
          </w:p>
          <w:p>
            <w:pPr>
              <w:spacing w:after="36"/>
            </w:pPr>
            <w:r>
              <w:rPr>
                <w:rFonts w:ascii="Courier New" w:cs="Courier New" w:eastAsia="Courier New" w:hAnsi="Courier New"/>
                <w:color w:val="222222"/>
                <w:sz w:val="17"/>
                <w:szCs w:val="17"/>
              </w:rPr>
              <w:t xml:space="preserve">    kwh_before  = (sq_footage * watts_per_sqft * hours_per_year) / 1000</w:t>
            </w:r>
          </w:p>
          <w:p>
            <w:pPr>
              <w:spacing w:after="36"/>
            </w:pPr>
            <w:r>
              <w:rPr>
                <w:rFonts w:ascii="Courier New" w:cs="Courier New" w:eastAsia="Courier New" w:hAnsi="Courier New"/>
                <w:color w:val="222222"/>
                <w:sz w:val="17"/>
                <w:szCs w:val="17"/>
              </w:rPr>
              <w:t xml:space="preserve">    kwh_savings = kwh_before * led_reduction</w:t>
            </w:r>
          </w:p>
          <w:p>
            <w:pPr>
              <w:spacing w:after="36"/>
            </w:pPr>
            <w:r>
              <w:rPr>
                <w:rFonts w:ascii="Courier New" w:cs="Courier New" w:eastAsia="Courier New" w:hAnsi="Courier New"/>
                <w:color w:val="222222"/>
                <w:sz w:val="17"/>
                <w:szCs w:val="17"/>
              </w:rPr>
              <w:t xml:space="preserve">    energy_savings = kwh_savings * utility_rate</w:t>
            </w:r>
          </w:p>
          <w:p>
            <w:pPr>
              <w:spacing w:after="36"/>
            </w:pPr>
            <w:r>
              <w:rPr>
                <w:rFonts w:ascii="Courier New" w:cs="Courier New" w:eastAsia="Courier New" w:hAnsi="Courier New"/>
                <w:color w:val="222222"/>
                <w:sz w:val="17"/>
                <w:szCs w:val="17"/>
              </w:rPr>
              <w:t xml:space="preserve">    maint_savings  = energy_savings * maintenance_factor</w:t>
            </w:r>
          </w:p>
          <w:p>
            <w:pPr>
              <w:spacing w:after="36"/>
            </w:pPr>
            <w:r>
              <w:rPr>
                <w:rFonts w:ascii="Courier New" w:cs="Courier New" w:eastAsia="Courier New" w:hAnsi="Courier New"/>
                <w:color w:val="222222"/>
                <w:sz w:val="17"/>
                <w:szCs w:val="17"/>
              </w:rPr>
              <w:t xml:space="preserve">    total_annual   = energy_savings + maint_savings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Project cost and payback</w:t>
            </w:r>
          </w:p>
          <w:p>
            <w:pPr>
              <w:spacing w:after="36"/>
            </w:pPr>
            <w:r>
              <w:rPr>
                <w:rFonts w:ascii="Courier New" w:cs="Courier New" w:eastAsia="Courier New" w:hAnsi="Courier New"/>
                <w:color w:val="222222"/>
                <w:sz w:val="17"/>
                <w:szCs w:val="17"/>
              </w:rPr>
              <w:t xml:space="preserve">    installed_cost = sq_footage * cost_per_sqft</w:t>
            </w:r>
          </w:p>
          <w:p>
            <w:pPr>
              <w:spacing w:after="36"/>
            </w:pPr>
            <w:r>
              <w:rPr>
                <w:rFonts w:ascii="Courier New" w:cs="Courier New" w:eastAsia="Courier New" w:hAnsi="Courier New"/>
                <w:color w:val="222222"/>
                <w:sz w:val="17"/>
                <w:szCs w:val="17"/>
              </w:rPr>
              <w:t xml:space="preserve">    rebate         = installed_cost * rebate_factor</w:t>
            </w:r>
          </w:p>
          <w:p>
            <w:pPr>
              <w:spacing w:after="36"/>
            </w:pPr>
            <w:r>
              <w:rPr>
                <w:rFonts w:ascii="Courier New" w:cs="Courier New" w:eastAsia="Courier New" w:hAnsi="Courier New"/>
                <w:color w:val="222222"/>
                <w:sz w:val="17"/>
                <w:szCs w:val="17"/>
              </w:rPr>
              <w:t xml:space="preserve">    net_cost       = installed_cost - rebate</w:t>
            </w:r>
          </w:p>
          <w:p>
            <w:pPr>
              <w:spacing w:after="36"/>
            </w:pPr>
            <w:r>
              <w:rPr>
                <w:rFonts w:ascii="Courier New" w:cs="Courier New" w:eastAsia="Courier New" w:hAnsi="Courier New"/>
                <w:color w:val="222222"/>
                <w:sz w:val="17"/>
                <w:szCs w:val="17"/>
              </w:rPr>
              <w:t xml:space="preserve">    payback_years  = net_cost / total_annual</w:t>
            </w:r>
          </w:p>
          <w:p>
            <w:pPr>
              <w:spacing w:after="36"/>
            </w:pPr>
            <w:r>
              <w:rPr>
                <w:rFonts w:ascii="Courier New" w:cs="Courier New" w:eastAsia="Courier New" w:hAnsi="Courier New"/>
                <w:color w:val="222222"/>
                <w:sz w:val="17"/>
                <w:szCs w:val="17"/>
              </w:rPr>
              <w:t xml:space="preserve">    net_5yr        = (total_annual * 5) - net_cost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return {</w:t>
            </w:r>
          </w:p>
          <w:p>
            <w:pPr>
              <w:spacing w:after="36"/>
            </w:pPr>
            <w:r>
              <w:rPr>
                <w:rFonts w:ascii="Courier New" w:cs="Courier New" w:eastAsia="Courier New" w:hAnsi="Courier New"/>
                <w:color w:val="222222"/>
                <w:sz w:val="17"/>
                <w:szCs w:val="17"/>
              </w:rPr>
              <w:t xml:space="preserve">        'annual_savings_usd': round(total_annual, 2),</w:t>
            </w:r>
          </w:p>
          <w:p>
            <w:pPr>
              <w:spacing w:after="36"/>
            </w:pPr>
            <w:r>
              <w:rPr>
                <w:rFonts w:ascii="Courier New" w:cs="Courier New" w:eastAsia="Courier New" w:hAnsi="Courier New"/>
                <w:color w:val="222222"/>
                <w:sz w:val="17"/>
                <w:szCs w:val="17"/>
              </w:rPr>
              <w:t xml:space="preserve">        'kwh_savings':        round(kwh_savings, 0),</w:t>
            </w:r>
          </w:p>
          <w:p>
            <w:pPr>
              <w:spacing w:after="36"/>
            </w:pPr>
            <w:r>
              <w:rPr>
                <w:rFonts w:ascii="Courier New" w:cs="Courier New" w:eastAsia="Courier New" w:hAnsi="Courier New"/>
                <w:color w:val="222222"/>
                <w:sz w:val="17"/>
                <w:szCs w:val="17"/>
              </w:rPr>
              <w:t xml:space="preserve">        'payback_years':      round(payback_years, 1),</w:t>
            </w:r>
          </w:p>
          <w:p>
            <w:pPr>
              <w:spacing w:after="36"/>
            </w:pPr>
            <w:r>
              <w:rPr>
                <w:rFonts w:ascii="Courier New" w:cs="Courier New" w:eastAsia="Courier New" w:hAnsi="Courier New"/>
                <w:color w:val="222222"/>
                <w:sz w:val="17"/>
                <w:szCs w:val="17"/>
              </w:rPr>
              <w:t xml:space="preserve">        'net_5yr_savings':    round(net_5yr, 2),</w:t>
            </w:r>
          </w:p>
          <w:p>
            <w:pPr>
              <w:spacing w:after="36"/>
            </w:pPr>
            <w:r>
              <w:rPr>
                <w:rFonts w:ascii="Courier New" w:cs="Courier New" w:eastAsia="Courier New" w:hAnsi="Courier New"/>
                <w:color w:val="222222"/>
                <w:sz w:val="17"/>
                <w:szCs w:val="17"/>
              </w:rPr>
              <w:t xml:space="preserve">        'installed_cost':     round(installed_cost, 2),</w:t>
            </w:r>
          </w:p>
          <w:p>
            <w:pPr>
              <w:spacing w:after="36"/>
            </w:pPr>
            <w:r>
              <w:rPr>
                <w:rFonts w:ascii="Courier New" w:cs="Courier New" w:eastAsia="Courier New" w:hAnsi="Courier New"/>
                <w:color w:val="222222"/>
                <w:sz w:val="17"/>
                <w:szCs w:val="17"/>
              </w:rPr>
              <w:t xml:space="preserve">        'rebate_estimate':    round(rebate, 2),</w:t>
            </w:r>
          </w:p>
          <w:p>
            <w:pPr>
              <w:spacing w:after="36"/>
            </w:pPr>
            <w:r>
              <w:rPr>
                <w:rFonts w:ascii="Courier New" w:cs="Courier New" w:eastAsia="Courier New" w:hAnsi="Courier New"/>
                <w:color w:val="222222"/>
                <w:sz w:val="17"/>
                <w:szCs w:val="17"/>
              </w:rPr>
              <w:t xml:space="preserve">    }</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7. Field Mapping — Agent Output to Add Lead Form</w:t>
      </w:r>
    </w:p>
    <w:p>
      <w:pPr>
        <w:spacing w:after="110"/>
      </w:pPr>
      <w:r>
        <w:rPr>
          <w:rFonts w:ascii="Arial" w:cs="Arial" w:eastAsia="Arial" w:hAnsi="Arial"/>
          <w:color w:val="1A1A1A"/>
          <w:sz w:val="20"/>
          <w:szCs w:val="20"/>
        </w:rPr>
        <w:t xml:space="preserve">The following table defines how every field in the LeadResearchResult maps to the Add New Lead form and the underlying leads table column. Fields with no direct column are stored in the leads.notes field or the agent_research_log table.</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21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Add Lead Form Field</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leads Column</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Agent JSON Field</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Confidence Flagged?</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Company Name</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company_name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company_name.value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Yes</w:t>
            </w:r>
          </w:p>
        </w:tc>
        <w:tc>
          <w:tcPr>
            <w:tcW w:type="dxa" w:w="21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Pre-filled from confirmed canonical name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Contact (Name)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contact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contact_name.value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Yes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Facility director or operations manager</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Phone Number</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number</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phone.value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Yes</w:t>
            </w:r>
          </w:p>
        </w:tc>
        <w:tc>
          <w:tcPr>
            <w:tcW w:type="dxa" w:w="21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Direct line preferred over main switchboard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Email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email</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email.value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Yes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Work email — flagged Low if inferred from pattern</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Address</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address</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address.value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Yes</w:t>
            </w:r>
          </w:p>
        </w:tc>
        <w:tc>
          <w:tcPr>
            <w:tcW w:type="dxa" w:w="21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Physical facility address, not mailing address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Sq Ft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sq_ft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sq_footage.value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Yes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Numeric sq ft; Low confidence if estimated from aerial view</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Potential</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potential</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potential_roi.value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Yes</w:t>
            </w:r>
          </w:p>
        </w:tc>
        <w:tc>
          <w:tcPr>
            <w:tcW w:type="dxa" w:w="21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Formatted as '$XX,XXX / yr savings'. Agent-calculated.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Annual Sales / Other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annual_sales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annual_sales.value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Yes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Revenue estimate from EDGAR, Dun &amp; Bradstreet, or news</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Notes</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notes</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notes.value (synthesized)</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No</w:t>
            </w:r>
          </w:p>
        </w:tc>
        <w:tc>
          <w:tcPr>
            <w:tcW w:type="dxa" w:w="21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 writes a 3-5 sentence summary: facility type, contact title, recent news, other locations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ACTION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action</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(auto-set to 'Research')</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No</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ACTION defaults to 'Research' for all agent-created leads</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PROGRESS</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progress</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(auto-set to 'New')</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No</w:t>
            </w:r>
          </w:p>
        </w:tc>
        <w:tc>
          <w:tcPr>
            <w:tcW w:type="dxa" w:w="21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PROGRESS defaults to 'New' for all agent-created leads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Targets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targets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facility_type.value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Yes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Facility type drives targets: cold storage, warehouse, lab, etc.</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40"/>
              <w:left w:type="dxa" w:w="200"/>
              <w:bottom w:type="dxa" w:w="140"/>
              <w:right w:type="dxa" w:w="200"/>
            </w:tcMar>
          </w:tcPr>
          <w:p>
            <w:pPr>
              <w:spacing w:after="60"/>
            </w:pPr>
            <w:r>
              <w:rPr>
                <w:rFonts w:ascii="Arial" w:cs="Arial" w:eastAsia="Arial" w:hAnsi="Arial"/>
                <w:b/>
                <w:bCs/>
                <w:color w:val="1F4E79"/>
                <w:sz w:val="19"/>
                <w:szCs w:val="19"/>
              </w:rPr>
              <w:t xml:space="preserve">EXTENDED INTELLIGENCE — RESEARCH PANEL</w:t>
            </w:r>
          </w:p>
          <w:p>
            <w:pPr>
              <w:spacing w:after="40"/>
            </w:pPr>
            <w:r>
              <w:rPr>
                <w:rFonts w:ascii="Arial" w:cs="Arial" w:eastAsia="Arial" w:hAnsi="Arial"/>
                <w:color w:val="1A1A1A"/>
                <w:sz w:val="19"/>
                <w:szCs w:val="19"/>
              </w:rPr>
              <w:t xml:space="preserve">The following fields from the agent output have no direct column in the leads table. They are displayed in a collapsible Research Summary panel on the Add Lead form and stored in the agent_research_log table for reference. The user may copy any value into the Notes field manually.</w:t>
            </w:r>
          </w:p>
          <w:p>
            <w:pPr>
              <w:spacing w:after="40"/>
            </w:pPr>
            <w:r>
              <w:rPr>
                <w:rFonts w:ascii="Arial" w:cs="Arial" w:eastAsia="Arial" w:hAnsi="Arial"/>
                <w:color w:val="1A1A1A"/>
                <w:sz w:val="19"/>
                <w:szCs w:val="19"/>
              </w:rPr>
              <w:t xml:space="preserve">Fields: Contact Title, Other Locations, Annual kWh Savings, Payback Period, Website URL, LinkedIn URL, Employee Count, Recent News / Trigger Event.</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8. Functional Requirements</w:t>
      </w:r>
    </w:p>
    <w:p>
      <w:pPr>
        <w:pStyle w:val="Heading2"/>
        <w:spacing w:after="100" w:before="280"/>
      </w:pPr>
      <w:r>
        <w:rPr>
          <w:rFonts w:ascii="Arial" w:cs="Arial" w:eastAsia="Arial" w:hAnsi="Arial"/>
          <w:b/>
          <w:bCs/>
          <w:color w:val="2E75B6"/>
          <w:sz w:val="26"/>
          <w:szCs w:val="26"/>
        </w:rPr>
        <w:t xml:space="preserve">8.1 Research Trigger — Add New Lead Form</w:t>
      </w:r>
    </w:p>
    <w:p>
      <w:pPr>
        <w:pStyle w:val="ListParagraph"/>
        <w:numPr>
          <w:ilvl w:val="0"/>
          <w:numId w:val="2"/>
        </w:numPr>
        <w:spacing w:after="75"/>
      </w:pPr>
      <w:r>
        <w:rPr>
          <w:rFonts w:ascii="Arial" w:cs="Arial" w:eastAsia="Arial" w:hAnsi="Arial"/>
          <w:color w:val="1A1A1A"/>
          <w:sz w:val="20"/>
          <w:szCs w:val="20"/>
        </w:rPr>
        <w:t xml:space="preserve">A Company Search field and a Research button are added at the top of the Add New Lead form</w:t>
      </w:r>
    </w:p>
    <w:p>
      <w:pPr>
        <w:pStyle w:val="ListParagraph"/>
        <w:numPr>
          <w:ilvl w:val="0"/>
          <w:numId w:val="2"/>
        </w:numPr>
        <w:spacing w:after="75"/>
      </w:pPr>
      <w:r>
        <w:rPr>
          <w:rFonts w:ascii="Arial" w:cs="Arial" w:eastAsia="Arial" w:hAnsi="Arial"/>
          <w:color w:val="1A1A1A"/>
          <w:sz w:val="20"/>
          <w:szCs w:val="20"/>
        </w:rPr>
        <w:t xml:space="preserve">The user types the company name (and optionally: city, state, or industry) into the Company Search field</w:t>
      </w:r>
    </w:p>
    <w:p>
      <w:pPr>
        <w:pStyle w:val="ListParagraph"/>
        <w:numPr>
          <w:ilvl w:val="0"/>
          <w:numId w:val="2"/>
        </w:numPr>
        <w:spacing w:after="75"/>
      </w:pPr>
      <w:r>
        <w:rPr>
          <w:rFonts w:ascii="Arial" w:cs="Arial" w:eastAsia="Arial" w:hAnsi="Arial"/>
          <w:color w:val="1A1A1A"/>
          <w:sz w:val="20"/>
          <w:szCs w:val="20"/>
        </w:rPr>
        <w:t xml:space="preserve">Clicking Research triggers a POST request to /leads/research — the form is not submitted</w:t>
      </w:r>
    </w:p>
    <w:p>
      <w:pPr>
        <w:pStyle w:val="ListParagraph"/>
        <w:numPr>
          <w:ilvl w:val="0"/>
          <w:numId w:val="2"/>
        </w:numPr>
        <w:spacing w:after="75"/>
      </w:pPr>
      <w:r>
        <w:rPr>
          <w:rFonts w:ascii="Arial" w:cs="Arial" w:eastAsia="Arial" w:hAnsi="Arial"/>
          <w:color w:val="1A1A1A"/>
          <w:sz w:val="20"/>
          <w:szCs w:val="20"/>
        </w:rPr>
        <w:t xml:space="preserve">A loading spinner replaces the Research button during the agent run (typically 15–40 seconds)</w:t>
      </w:r>
    </w:p>
    <w:p>
      <w:pPr>
        <w:pStyle w:val="ListParagraph"/>
        <w:numPr>
          <w:ilvl w:val="0"/>
          <w:numId w:val="2"/>
        </w:numPr>
        <w:spacing w:after="75"/>
      </w:pPr>
      <w:r>
        <w:rPr>
          <w:rFonts w:ascii="Arial" w:cs="Arial" w:eastAsia="Arial" w:hAnsi="Arial"/>
          <w:color w:val="1A1A1A"/>
          <w:sz w:val="20"/>
          <w:szCs w:val="20"/>
        </w:rPr>
        <w:t xml:space="preserve">A progress status message updates in real-time via Server-Sent Events (SSE): 'Searching the web…', 'Analyzing company profile…', 'Calculating ROI…', 'Populating form…'</w:t>
      </w:r>
    </w:p>
    <w:p>
      <w:pPr>
        <w:pStyle w:val="ListParagraph"/>
        <w:numPr>
          <w:ilvl w:val="0"/>
          <w:numId w:val="2"/>
        </w:numPr>
        <w:spacing w:after="75"/>
      </w:pPr>
      <w:r>
        <w:rPr>
          <w:rFonts w:ascii="Arial" w:cs="Arial" w:eastAsia="Arial" w:hAnsi="Arial"/>
          <w:color w:val="1A1A1A"/>
          <w:sz w:val="20"/>
          <w:szCs w:val="20"/>
        </w:rPr>
        <w:t xml:space="preserve">If research takes longer than 60 seconds, the agent times out gracefully and returns whatever fields it found, with remaining fields left blank</w:t>
      </w:r>
    </w:p>
    <w:p>
      <w:pPr>
        <w:spacing w:after="90"/>
      </w:pPr>
      <w:r>
        <w:t xml:space="preserve"/>
      </w:r>
    </w:p>
    <w:p>
      <w:pPr>
        <w:pStyle w:val="Heading2"/>
        <w:spacing w:after="100" w:before="280"/>
      </w:pPr>
      <w:r>
        <w:rPr>
          <w:rFonts w:ascii="Arial" w:cs="Arial" w:eastAsia="Arial" w:hAnsi="Arial"/>
          <w:b/>
          <w:bCs/>
          <w:color w:val="2E75B6"/>
          <w:sz w:val="26"/>
          <w:szCs w:val="26"/>
        </w:rPr>
        <w:t xml:space="preserve">8.2 Form Auto-Population</w:t>
      </w:r>
    </w:p>
    <w:p>
      <w:pPr>
        <w:pStyle w:val="ListParagraph"/>
        <w:numPr>
          <w:ilvl w:val="0"/>
          <w:numId w:val="2"/>
        </w:numPr>
        <w:spacing w:after="75"/>
      </w:pPr>
      <w:r>
        <w:rPr>
          <w:rFonts w:ascii="Arial" w:cs="Arial" w:eastAsia="Arial" w:hAnsi="Arial"/>
          <w:color w:val="1A1A1A"/>
          <w:sz w:val="20"/>
          <w:szCs w:val="20"/>
        </w:rPr>
        <w:t xml:space="preserve">On successful agent completion, all form fields for which the agent found data are pre-filled</w:t>
      </w:r>
    </w:p>
    <w:p>
      <w:pPr>
        <w:pStyle w:val="ListParagraph"/>
        <w:numPr>
          <w:ilvl w:val="0"/>
          <w:numId w:val="2"/>
        </w:numPr>
        <w:spacing w:after="75"/>
      </w:pPr>
      <w:r>
        <w:rPr>
          <w:rFonts w:ascii="Arial" w:cs="Arial" w:eastAsia="Arial" w:hAnsi="Arial"/>
          <w:color w:val="1A1A1A"/>
          <w:sz w:val="20"/>
          <w:szCs w:val="20"/>
        </w:rPr>
        <w:t xml:space="preserve">Each pre-filled field displays a confidence badge inline with the field label:</w:t>
      </w:r>
    </w:p>
    <w:p>
      <w:pPr>
        <w:pStyle w:val="ListParagraph"/>
        <w:numPr>
          <w:ilvl w:val="1"/>
          <w:numId w:val="2"/>
        </w:numPr>
        <w:spacing w:after="75"/>
      </w:pPr>
      <w:r>
        <w:rPr>
          <w:rFonts w:ascii="Arial" w:cs="Arial" w:eastAsia="Arial" w:hAnsi="Arial"/>
          <w:color w:val="1A1A1A"/>
          <w:sz w:val="20"/>
          <w:szCs w:val="20"/>
        </w:rPr>
        <w:t xml:space="preserve">High — green badge — data confirmed from official source (company website, EDGAR, government property record)</w:t>
      </w:r>
    </w:p>
    <w:p>
      <w:pPr>
        <w:pStyle w:val="ListParagraph"/>
        <w:numPr>
          <w:ilvl w:val="1"/>
          <w:numId w:val="2"/>
        </w:numPr>
        <w:spacing w:after="75"/>
      </w:pPr>
      <w:r>
        <w:rPr>
          <w:rFonts w:ascii="Arial" w:cs="Arial" w:eastAsia="Arial" w:hAnsi="Arial"/>
          <w:color w:val="1A1A1A"/>
          <w:sz w:val="20"/>
          <w:szCs w:val="20"/>
        </w:rPr>
        <w:t xml:space="preserve">Medium — yellow badge — data inferred or from a secondary source (news article, directory listing)</w:t>
      </w:r>
    </w:p>
    <w:p>
      <w:pPr>
        <w:pStyle w:val="ListParagraph"/>
        <w:numPr>
          <w:ilvl w:val="1"/>
          <w:numId w:val="2"/>
        </w:numPr>
        <w:spacing w:after="75"/>
      </w:pPr>
      <w:r>
        <w:rPr>
          <w:rFonts w:ascii="Arial" w:cs="Arial" w:eastAsia="Arial" w:hAnsi="Arial"/>
          <w:color w:val="1A1A1A"/>
          <w:sz w:val="20"/>
          <w:szCs w:val="20"/>
        </w:rPr>
        <w:t xml:space="preserve">Low — orange badge — data estimated or from a single unverified source</w:t>
      </w:r>
    </w:p>
    <w:p>
      <w:pPr>
        <w:pStyle w:val="ListParagraph"/>
        <w:numPr>
          <w:ilvl w:val="1"/>
          <w:numId w:val="2"/>
        </w:numPr>
        <w:spacing w:after="75"/>
      </w:pPr>
      <w:r>
        <w:rPr>
          <w:rFonts w:ascii="Arial" w:cs="Arial" w:eastAsia="Arial" w:hAnsi="Arial"/>
          <w:color w:val="1A1A1A"/>
          <w:sz w:val="20"/>
          <w:szCs w:val="20"/>
        </w:rPr>
        <w:t xml:space="preserve">Not Found — gray badge — agent could not locate this field; input is left blank and highlighted</w:t>
      </w:r>
    </w:p>
    <w:p>
      <w:pPr>
        <w:pStyle w:val="ListParagraph"/>
        <w:numPr>
          <w:ilvl w:val="0"/>
          <w:numId w:val="2"/>
        </w:numPr>
        <w:spacing w:after="75"/>
      </w:pPr>
      <w:r>
        <w:rPr>
          <w:rFonts w:ascii="Arial" w:cs="Arial" w:eastAsia="Arial" w:hAnsi="Arial"/>
          <w:color w:val="1A1A1A"/>
          <w:sz w:val="20"/>
          <w:szCs w:val="20"/>
        </w:rPr>
        <w:t xml:space="preserve">Each pre-filled field has a tooltip icon (ⓘ) showing the source URL or source description on hover</w:t>
      </w:r>
    </w:p>
    <w:p>
      <w:pPr>
        <w:pStyle w:val="ListParagraph"/>
        <w:numPr>
          <w:ilvl w:val="0"/>
          <w:numId w:val="2"/>
        </w:numPr>
        <w:spacing w:after="75"/>
      </w:pPr>
      <w:r>
        <w:rPr>
          <w:rFonts w:ascii="Arial" w:cs="Arial" w:eastAsia="Arial" w:hAnsi="Arial"/>
          <w:color w:val="1A1A1A"/>
          <w:sz w:val="20"/>
          <w:szCs w:val="20"/>
        </w:rPr>
        <w:t xml:space="preserve">All fields remain fully editable — the user can correct any pre-filled value</w:t>
      </w:r>
    </w:p>
    <w:p>
      <w:pPr>
        <w:pStyle w:val="ListParagraph"/>
        <w:numPr>
          <w:ilvl w:val="0"/>
          <w:numId w:val="2"/>
        </w:numPr>
        <w:spacing w:after="75"/>
      </w:pPr>
      <w:r>
        <w:rPr>
          <w:rFonts w:ascii="Arial" w:cs="Arial" w:eastAsia="Arial" w:hAnsi="Arial"/>
          <w:color w:val="1A1A1A"/>
          <w:sz w:val="20"/>
          <w:szCs w:val="20"/>
        </w:rPr>
        <w:t xml:space="preserve">A Re-Research button appears after population; clicking it re-runs the agent and overwrites pre-filled fields</w:t>
      </w:r>
    </w:p>
    <w:p>
      <w:pPr>
        <w:pStyle w:val="ListParagraph"/>
        <w:numPr>
          <w:ilvl w:val="0"/>
          <w:numId w:val="2"/>
        </w:numPr>
        <w:spacing w:after="75"/>
      </w:pPr>
      <w:r>
        <w:rPr>
          <w:rFonts w:ascii="Arial" w:cs="Arial" w:eastAsia="Arial" w:hAnsi="Arial"/>
          <w:color w:val="1A1A1A"/>
          <w:sz w:val="20"/>
          <w:szCs w:val="20"/>
        </w:rPr>
        <w:t xml:space="preserve">A Clear Research button resets all agent-filled fields back to blank</w:t>
      </w:r>
    </w:p>
    <w:p>
      <w:pPr>
        <w:spacing w:after="90"/>
      </w:pPr>
      <w:r>
        <w:t xml:space="preserve"/>
      </w:r>
    </w:p>
    <w:p>
      <w:pPr>
        <w:pStyle w:val="Heading2"/>
        <w:spacing w:after="100" w:before="280"/>
      </w:pPr>
      <w:r>
        <w:rPr>
          <w:rFonts w:ascii="Arial" w:cs="Arial" w:eastAsia="Arial" w:hAnsi="Arial"/>
          <w:b/>
          <w:bCs/>
          <w:color w:val="2E75B6"/>
          <w:sz w:val="26"/>
          <w:szCs w:val="26"/>
        </w:rPr>
        <w:t xml:space="preserve">8.3 Research Summary Panel</w:t>
      </w:r>
    </w:p>
    <w:p>
      <w:pPr>
        <w:pStyle w:val="ListParagraph"/>
        <w:numPr>
          <w:ilvl w:val="0"/>
          <w:numId w:val="2"/>
        </w:numPr>
        <w:spacing w:after="75"/>
      </w:pPr>
      <w:r>
        <w:rPr>
          <w:rFonts w:ascii="Arial" w:cs="Arial" w:eastAsia="Arial" w:hAnsi="Arial"/>
          <w:color w:val="1A1A1A"/>
          <w:sz w:val="20"/>
          <w:szCs w:val="20"/>
        </w:rPr>
        <w:t xml:space="preserve">A collapsible Research Summary panel appears below the form fields after agent completion</w:t>
      </w:r>
    </w:p>
    <w:p>
      <w:pPr>
        <w:pStyle w:val="ListParagraph"/>
        <w:numPr>
          <w:ilvl w:val="0"/>
          <w:numId w:val="2"/>
        </w:numPr>
        <w:spacing w:after="75"/>
      </w:pPr>
      <w:r>
        <w:rPr>
          <w:rFonts w:ascii="Arial" w:cs="Arial" w:eastAsia="Arial" w:hAnsi="Arial"/>
          <w:color w:val="1A1A1A"/>
          <w:sz w:val="20"/>
          <w:szCs w:val="20"/>
        </w:rPr>
        <w:t xml:space="preserve">The panel displays extended intelligence not directly mapped to form fields:</w:t>
      </w:r>
    </w:p>
    <w:p>
      <w:pPr>
        <w:pStyle w:val="ListParagraph"/>
        <w:numPr>
          <w:ilvl w:val="1"/>
          <w:numId w:val="2"/>
        </w:numPr>
        <w:spacing w:after="75"/>
      </w:pPr>
      <w:r>
        <w:rPr>
          <w:rFonts w:ascii="Arial" w:cs="Arial" w:eastAsia="Arial" w:hAnsi="Arial"/>
          <w:color w:val="1A1A1A"/>
          <w:sz w:val="20"/>
          <w:szCs w:val="20"/>
        </w:rPr>
        <w:t xml:space="preserve">Contact title and LinkedIn profile URL</w:t>
      </w:r>
    </w:p>
    <w:p>
      <w:pPr>
        <w:pStyle w:val="ListParagraph"/>
        <w:numPr>
          <w:ilvl w:val="1"/>
          <w:numId w:val="2"/>
        </w:numPr>
        <w:spacing w:after="75"/>
      </w:pPr>
      <w:r>
        <w:rPr>
          <w:rFonts w:ascii="Arial" w:cs="Arial" w:eastAsia="Arial" w:hAnsi="Arial"/>
          <w:color w:val="1A1A1A"/>
          <w:sz w:val="20"/>
          <w:szCs w:val="20"/>
        </w:rPr>
        <w:t xml:space="preserve">Number of employees at the facility</w:t>
      </w:r>
    </w:p>
    <w:p>
      <w:pPr>
        <w:pStyle w:val="ListParagraph"/>
        <w:numPr>
          <w:ilvl w:val="1"/>
          <w:numId w:val="2"/>
        </w:numPr>
        <w:spacing w:after="75"/>
      </w:pPr>
      <w:r>
        <w:rPr>
          <w:rFonts w:ascii="Arial" w:cs="Arial" w:eastAsia="Arial" w:hAnsi="Arial"/>
          <w:color w:val="1A1A1A"/>
          <w:sz w:val="20"/>
          <w:szCs w:val="20"/>
        </w:rPr>
        <w:t xml:space="preserve">Other company locations (count and states)</w:t>
      </w:r>
    </w:p>
    <w:p>
      <w:pPr>
        <w:pStyle w:val="ListParagraph"/>
        <w:numPr>
          <w:ilvl w:val="1"/>
          <w:numId w:val="2"/>
        </w:numPr>
        <w:spacing w:after="75"/>
      </w:pPr>
      <w:r>
        <w:rPr>
          <w:rFonts w:ascii="Arial" w:cs="Arial" w:eastAsia="Arial" w:hAnsi="Arial"/>
          <w:color w:val="1A1A1A"/>
          <w:sz w:val="20"/>
          <w:szCs w:val="20"/>
        </w:rPr>
        <w:t xml:space="preserve">Annual kWh savings estimate and payback period in years</w:t>
      </w:r>
    </w:p>
    <w:p>
      <w:pPr>
        <w:pStyle w:val="ListParagraph"/>
        <w:numPr>
          <w:ilvl w:val="1"/>
          <w:numId w:val="2"/>
        </w:numPr>
        <w:spacing w:after="75"/>
      </w:pPr>
      <w:r>
        <w:rPr>
          <w:rFonts w:ascii="Arial" w:cs="Arial" w:eastAsia="Arial" w:hAnsi="Arial"/>
          <w:color w:val="1A1A1A"/>
          <w:sz w:val="20"/>
          <w:szCs w:val="20"/>
        </w:rPr>
        <w:t xml:space="preserve">5-year net savings estimate</w:t>
      </w:r>
    </w:p>
    <w:p>
      <w:pPr>
        <w:pStyle w:val="ListParagraph"/>
        <w:numPr>
          <w:ilvl w:val="1"/>
          <w:numId w:val="2"/>
        </w:numPr>
        <w:spacing w:after="75"/>
      </w:pPr>
      <w:r>
        <w:rPr>
          <w:rFonts w:ascii="Arial" w:cs="Arial" w:eastAsia="Arial" w:hAnsi="Arial"/>
          <w:color w:val="1A1A1A"/>
          <w:sz w:val="20"/>
          <w:szCs w:val="20"/>
        </w:rPr>
        <w:t xml:space="preserve">Company website URL and LinkedIn company page URL</w:t>
      </w:r>
    </w:p>
    <w:p>
      <w:pPr>
        <w:pStyle w:val="ListParagraph"/>
        <w:numPr>
          <w:ilvl w:val="1"/>
          <w:numId w:val="2"/>
        </w:numPr>
        <w:spacing w:after="75"/>
      </w:pPr>
      <w:r>
        <w:rPr>
          <w:rFonts w:ascii="Arial" w:cs="Arial" w:eastAsia="Arial" w:hAnsi="Arial"/>
          <w:color w:val="1A1A1A"/>
          <w:sz w:val="20"/>
          <w:szCs w:val="20"/>
        </w:rPr>
        <w:t xml:space="preserve">Recent news or trigger event (e.g. 'Company announced 40,000 sq ft expansion in March 2025')</w:t>
      </w:r>
    </w:p>
    <w:p>
      <w:pPr>
        <w:pStyle w:val="ListParagraph"/>
        <w:numPr>
          <w:ilvl w:val="1"/>
          <w:numId w:val="2"/>
        </w:numPr>
        <w:spacing w:after="75"/>
      </w:pPr>
      <w:r>
        <w:rPr>
          <w:rFonts w:ascii="Arial" w:cs="Arial" w:eastAsia="Arial" w:hAnsi="Arial"/>
          <w:color w:val="1A1A1A"/>
          <w:sz w:val="20"/>
          <w:szCs w:val="20"/>
        </w:rPr>
        <w:t xml:space="preserve">Raw agent confidence summary: X of Y fields populated; Z fields need verification</w:t>
      </w:r>
    </w:p>
    <w:p>
      <w:pPr>
        <w:spacing w:after="90"/>
      </w:pPr>
      <w:r>
        <w:t xml:space="preserve"/>
      </w:r>
    </w:p>
    <w:p>
      <w:pPr>
        <w:pStyle w:val="Heading2"/>
        <w:spacing w:after="100" w:before="280"/>
      </w:pPr>
      <w:r>
        <w:rPr>
          <w:rFonts w:ascii="Arial" w:cs="Arial" w:eastAsia="Arial" w:hAnsi="Arial"/>
          <w:b/>
          <w:bCs/>
          <w:color w:val="2E75B6"/>
          <w:sz w:val="26"/>
          <w:szCs w:val="26"/>
        </w:rPr>
        <w:t xml:space="preserve">8.4 Data Confidence &amp; Quality Rules</w:t>
      </w:r>
    </w:p>
    <w:p>
      <w:pPr>
        <w:pStyle w:val="ListParagraph"/>
        <w:numPr>
          <w:ilvl w:val="0"/>
          <w:numId w:val="2"/>
        </w:numPr>
        <w:spacing w:after="75"/>
      </w:pPr>
      <w:r>
        <w:rPr>
          <w:rFonts w:ascii="Arial" w:cs="Arial" w:eastAsia="Arial" w:hAnsi="Arial"/>
          <w:color w:val="1A1A1A"/>
          <w:sz w:val="20"/>
          <w:szCs w:val="20"/>
        </w:rPr>
        <w:t xml:space="preserve">Email addresses with Low confidence are flagged with: 'This email was inferred from a naming pattern — verify before outreach'</w:t>
      </w:r>
    </w:p>
    <w:p>
      <w:pPr>
        <w:pStyle w:val="ListParagraph"/>
        <w:numPr>
          <w:ilvl w:val="0"/>
          <w:numId w:val="2"/>
        </w:numPr>
        <w:spacing w:after="75"/>
      </w:pPr>
      <w:r>
        <w:rPr>
          <w:rFonts w:ascii="Arial" w:cs="Arial" w:eastAsia="Arial" w:hAnsi="Arial"/>
          <w:color w:val="1A1A1A"/>
          <w:sz w:val="20"/>
          <w:szCs w:val="20"/>
        </w:rPr>
        <w:t xml:space="preserve">Phone numbers with Low confidence are flagged with: 'Unverified — may be main switchboard rather than direct line'</w:t>
      </w:r>
    </w:p>
    <w:p>
      <w:pPr>
        <w:pStyle w:val="ListParagraph"/>
        <w:numPr>
          <w:ilvl w:val="0"/>
          <w:numId w:val="2"/>
        </w:numPr>
        <w:spacing w:after="75"/>
      </w:pPr>
      <w:r>
        <w:rPr>
          <w:rFonts w:ascii="Arial" w:cs="Arial" w:eastAsia="Arial" w:hAnsi="Arial"/>
          <w:color w:val="1A1A1A"/>
          <w:sz w:val="20"/>
          <w:szCs w:val="20"/>
        </w:rPr>
        <w:t xml:space="preserve">Square footage with Medium or Low confidence is flagged: 'Estimated from available data — verify on site visit'</w:t>
      </w:r>
    </w:p>
    <w:p>
      <w:pPr>
        <w:pStyle w:val="ListParagraph"/>
        <w:numPr>
          <w:ilvl w:val="0"/>
          <w:numId w:val="2"/>
        </w:numPr>
        <w:spacing w:after="75"/>
      </w:pPr>
      <w:r>
        <w:rPr>
          <w:rFonts w:ascii="Arial" w:cs="Arial" w:eastAsia="Arial" w:hAnsi="Arial"/>
          <w:color w:val="1A1A1A"/>
          <w:sz w:val="20"/>
          <w:szCs w:val="20"/>
        </w:rPr>
        <w:t xml:space="preserve">If the agent finds multiple contacts (e.g., Plant Manager AND Facility Director), it returns the most senior title and appends the others to Notes</w:t>
      </w:r>
    </w:p>
    <w:p>
      <w:pPr>
        <w:pStyle w:val="ListParagraph"/>
        <w:numPr>
          <w:ilvl w:val="0"/>
          <w:numId w:val="2"/>
        </w:numPr>
        <w:spacing w:after="75"/>
      </w:pPr>
      <w:r>
        <w:rPr>
          <w:rFonts w:ascii="Arial" w:cs="Arial" w:eastAsia="Arial" w:hAnsi="Arial"/>
          <w:color w:val="1A1A1A"/>
          <w:sz w:val="20"/>
          <w:szCs w:val="20"/>
        </w:rPr>
        <w:t xml:space="preserve">If the company name is ambiguous (multiple matches), the agent returns a disambiguation modal with 2–5 candidate companies for the user to select before proceeding</w:t>
      </w:r>
    </w:p>
    <w:p>
      <w:pPr>
        <w:spacing w:after="90"/>
      </w:pPr>
      <w:r>
        <w:t xml:space="preserve"/>
      </w:r>
    </w:p>
    <w:p>
      <w:pPr>
        <w:pStyle w:val="Heading2"/>
        <w:spacing w:after="100" w:before="280"/>
      </w:pPr>
      <w:r>
        <w:rPr>
          <w:rFonts w:ascii="Arial" w:cs="Arial" w:eastAsia="Arial" w:hAnsi="Arial"/>
          <w:b/>
          <w:bCs/>
          <w:color w:val="2E75B6"/>
          <w:sz w:val="26"/>
          <w:szCs w:val="26"/>
        </w:rPr>
        <w:t xml:space="preserve">8.5 Agent Research Log</w:t>
      </w:r>
    </w:p>
    <w:p>
      <w:pPr>
        <w:pStyle w:val="ListParagraph"/>
        <w:numPr>
          <w:ilvl w:val="0"/>
          <w:numId w:val="2"/>
        </w:numPr>
        <w:spacing w:after="75"/>
      </w:pPr>
      <w:r>
        <w:rPr>
          <w:rFonts w:ascii="Arial" w:cs="Arial" w:eastAsia="Arial" w:hAnsi="Arial"/>
          <w:color w:val="1A1A1A"/>
          <w:sz w:val="20"/>
          <w:szCs w:val="20"/>
        </w:rPr>
        <w:t xml:space="preserve">Every agent run is written to the agent_research_log table regardless of outcome</w:t>
      </w:r>
    </w:p>
    <w:p>
      <w:pPr>
        <w:pStyle w:val="ListParagraph"/>
        <w:numPr>
          <w:ilvl w:val="0"/>
          <w:numId w:val="2"/>
        </w:numPr>
        <w:spacing w:after="75"/>
      </w:pPr>
      <w:r>
        <w:rPr>
          <w:rFonts w:ascii="Arial" w:cs="Arial" w:eastAsia="Arial" w:hAnsi="Arial"/>
          <w:color w:val="1A1A1A"/>
          <w:sz w:val="20"/>
          <w:szCs w:val="20"/>
        </w:rPr>
        <w:t xml:space="preserve">The log records: company searched, run timestamp, fields populated, fields not found, tokens consumed, run duration, and full raw JSON output</w:t>
      </w:r>
    </w:p>
    <w:p>
      <w:pPr>
        <w:pStyle w:val="ListParagraph"/>
        <w:numPr>
          <w:ilvl w:val="0"/>
          <w:numId w:val="2"/>
        </w:numPr>
        <w:spacing w:after="75"/>
      </w:pPr>
      <w:r>
        <w:rPr>
          <w:rFonts w:ascii="Arial" w:cs="Arial" w:eastAsia="Arial" w:hAnsi="Arial"/>
          <w:color w:val="1A1A1A"/>
          <w:sz w:val="20"/>
          <w:szCs w:val="20"/>
        </w:rPr>
        <w:t xml:space="preserve">Admin users can view the research log from the Lead Detail page under an Agent Research tab</w:t>
      </w:r>
    </w:p>
    <w:p>
      <w:pPr>
        <w:pStyle w:val="ListParagraph"/>
        <w:numPr>
          <w:ilvl w:val="0"/>
          <w:numId w:val="2"/>
        </w:numPr>
        <w:spacing w:after="75"/>
      </w:pPr>
      <w:r>
        <w:rPr>
          <w:rFonts w:ascii="Arial" w:cs="Arial" w:eastAsia="Arial" w:hAnsi="Arial"/>
          <w:color w:val="1A1A1A"/>
          <w:sz w:val="20"/>
          <w:szCs w:val="20"/>
        </w:rPr>
        <w:t xml:space="preserve">The log is immutable — it is never overwritten, only appended (one row per research run per lead)</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9. Database Changes</w:t>
      </w:r>
    </w:p>
    <w:p>
      <w:pPr>
        <w:pStyle w:val="Heading2"/>
        <w:spacing w:after="100" w:before="280"/>
      </w:pPr>
      <w:r>
        <w:rPr>
          <w:rFonts w:ascii="Arial" w:cs="Arial" w:eastAsia="Arial" w:hAnsi="Arial"/>
          <w:b/>
          <w:bCs/>
          <w:color w:val="2E75B6"/>
          <w:sz w:val="26"/>
          <w:szCs w:val="26"/>
        </w:rPr>
        <w:t xml:space="preserve">9.1 New Table — agent_research_log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700"/>
        <w:gridCol w:w="42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Column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Type</w:t>
            </w:r>
          </w:p>
        </w:tc>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Null</w:t>
            </w:r>
          </w:p>
        </w:tc>
        <w:tc>
          <w:tcPr>
            <w:tcW w:type="dxa" w:w="4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AUTO_INCREMENT</w:t>
            </w:r>
          </w:p>
        </w:tc>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PK</w:t>
            </w:r>
          </w:p>
        </w:tc>
        <w:tc>
          <w:tcPr>
            <w:tcW w:type="dxa" w:w="4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lead_id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FK → leads.id (SET NULL on lead delete). NULL if run before lead is saved.</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run_id</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VARCHAR(36)</w:t>
            </w:r>
          </w:p>
        </w:tc>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UUID for this research session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company_searched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VARCHAR(255)</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Raw company name string entered by the user</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user_id</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w:t>
            </w:r>
          </w:p>
        </w:tc>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FK → users.id — which rep triggered the agent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fields_populated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Count of form fields successfully populated</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fields_not_found</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w:t>
            </w:r>
          </w:p>
        </w:tc>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Count of fields returned as null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tokens_used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Total Claude API tokens consumed (input + output)</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run_duration_sec</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DECIMAL(6,2)</w:t>
            </w:r>
          </w:p>
        </w:tc>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Wall-clock seconds from trigger to form population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search_count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Number of web search API calls made</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urls_fetched</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w:t>
            </w:r>
          </w:p>
        </w:tc>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Number of URLs fetched and parsed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raw_json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LONGTEXT</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Full LeadResearchResult JSON for audit and replay</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status</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VARCHAR(20)</w:t>
            </w:r>
          </w:p>
        </w:tc>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success / partial / timeout / error</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error_message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TEXT</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Error detail if status = error</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created_at</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DATETIME</w:t>
            </w:r>
          </w:p>
        </w:tc>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Auto</w:t>
            </w:r>
          </w:p>
        </w:tc>
        <w:tc>
          <w:tcPr>
            <w:tcW w:type="dxa" w:w="4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Timestamp of the research run</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9.2 New Column on leads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700"/>
        <w:gridCol w:w="42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Column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Type</w:t>
            </w:r>
          </w:p>
        </w:tc>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Null</w:t>
            </w:r>
          </w:p>
        </w:tc>
        <w:tc>
          <w:tcPr>
            <w:tcW w:type="dxa" w:w="4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agent_research_run_id</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VARCHAR(36)</w:t>
            </w:r>
          </w:p>
        </w:tc>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UUID of the research run that populated this lead. NULL if manually entered.</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9.3 Migration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migration_agent_research.sql</w:t>
            </w:r>
          </w:p>
          <w:p>
            <w:pPr>
              <w:spacing w:after="36"/>
            </w:pPr>
            <w:r>
              <w:rPr>
                <w:rFonts w:ascii="Courier New" w:cs="Courier New" w:eastAsia="Courier New" w:hAnsi="Courier New"/>
                <w:color w:val="222222"/>
                <w:sz w:val="17"/>
                <w:szCs w:val="17"/>
              </w:rPr>
              <w:t xml:space="preserve">-- Migration: AI Agent Research Log</w:t>
            </w:r>
          </w:p>
          <w:p>
            <w:pPr>
              <w:spacing w:after="36"/>
            </w:pPr>
            <w:r>
              <w:rPr>
                <w:rFonts w:ascii="Courier New" w:cs="Courier New" w:eastAsia="Courier New" w:hAnsi="Courier New"/>
                <w:color w:val="222222"/>
                <w:sz w:val="17"/>
                <w:szCs w:val="17"/>
              </w:rPr>
              <w:t xml:space="preserve">-- Database: comfortlighting  |  User: comfort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CREATE TABLE agent_research_log (</w:t>
            </w:r>
          </w:p>
          <w:p>
            <w:pPr>
              <w:spacing w:after="36"/>
            </w:pPr>
            <w:r>
              <w:rPr>
                <w:rFonts w:ascii="Courier New" w:cs="Courier New" w:eastAsia="Courier New" w:hAnsi="Courier New"/>
                <w:color w:val="222222"/>
                <w:sz w:val="17"/>
                <w:szCs w:val="17"/>
              </w:rPr>
              <w:t xml:space="preserve">    id                 INT AUTO_INCREMENT PRIMARY KEY,</w:t>
            </w:r>
          </w:p>
          <w:p>
            <w:pPr>
              <w:spacing w:after="36"/>
            </w:pPr>
            <w:r>
              <w:rPr>
                <w:rFonts w:ascii="Courier New" w:cs="Courier New" w:eastAsia="Courier New" w:hAnsi="Courier New"/>
                <w:color w:val="222222"/>
                <w:sz w:val="17"/>
                <w:szCs w:val="17"/>
              </w:rPr>
              <w:t xml:space="preserve">    lead_id            INT          NULL,</w:t>
            </w:r>
          </w:p>
          <w:p>
            <w:pPr>
              <w:spacing w:after="36"/>
            </w:pPr>
            <w:r>
              <w:rPr>
                <w:rFonts w:ascii="Courier New" w:cs="Courier New" w:eastAsia="Courier New" w:hAnsi="Courier New"/>
                <w:color w:val="222222"/>
                <w:sz w:val="17"/>
                <w:szCs w:val="17"/>
              </w:rPr>
              <w:t xml:space="preserve">    run_id             VARCHAR(36)  NOT NULL UNIQUE,</w:t>
            </w:r>
          </w:p>
          <w:p>
            <w:pPr>
              <w:spacing w:after="36"/>
            </w:pPr>
            <w:r>
              <w:rPr>
                <w:rFonts w:ascii="Courier New" w:cs="Courier New" w:eastAsia="Courier New" w:hAnsi="Courier New"/>
                <w:color w:val="222222"/>
                <w:sz w:val="17"/>
                <w:szCs w:val="17"/>
              </w:rPr>
              <w:t xml:space="preserve">    company_searched   VARCHAR(255) NOT NULL,</w:t>
            </w:r>
          </w:p>
          <w:p>
            <w:pPr>
              <w:spacing w:after="36"/>
            </w:pPr>
            <w:r>
              <w:rPr>
                <w:rFonts w:ascii="Courier New" w:cs="Courier New" w:eastAsia="Courier New" w:hAnsi="Courier New"/>
                <w:color w:val="222222"/>
                <w:sz w:val="17"/>
                <w:szCs w:val="17"/>
              </w:rPr>
              <w:t xml:space="preserve">    user_id            INT          NOT NULL,</w:t>
            </w:r>
          </w:p>
          <w:p>
            <w:pPr>
              <w:spacing w:after="36"/>
            </w:pPr>
            <w:r>
              <w:rPr>
                <w:rFonts w:ascii="Courier New" w:cs="Courier New" w:eastAsia="Courier New" w:hAnsi="Courier New"/>
                <w:color w:val="222222"/>
                <w:sz w:val="17"/>
                <w:szCs w:val="17"/>
              </w:rPr>
              <w:t xml:space="preserve">    fields_populated   INT          NOT NULL DEFAULT 0,</w:t>
            </w:r>
          </w:p>
          <w:p>
            <w:pPr>
              <w:spacing w:after="36"/>
            </w:pPr>
            <w:r>
              <w:rPr>
                <w:rFonts w:ascii="Courier New" w:cs="Courier New" w:eastAsia="Courier New" w:hAnsi="Courier New"/>
                <w:color w:val="222222"/>
                <w:sz w:val="17"/>
                <w:szCs w:val="17"/>
              </w:rPr>
              <w:t xml:space="preserve">    fields_not_found   INT          NOT NULL DEFAULT 0,</w:t>
            </w:r>
          </w:p>
          <w:p>
            <w:pPr>
              <w:spacing w:after="36"/>
            </w:pPr>
            <w:r>
              <w:rPr>
                <w:rFonts w:ascii="Courier New" w:cs="Courier New" w:eastAsia="Courier New" w:hAnsi="Courier New"/>
                <w:color w:val="222222"/>
                <w:sz w:val="17"/>
                <w:szCs w:val="17"/>
              </w:rPr>
              <w:t xml:space="preserve">    tokens_used        INT          NOT NULL DEFAULT 0,</w:t>
            </w:r>
          </w:p>
          <w:p>
            <w:pPr>
              <w:spacing w:after="36"/>
            </w:pPr>
            <w:r>
              <w:rPr>
                <w:rFonts w:ascii="Courier New" w:cs="Courier New" w:eastAsia="Courier New" w:hAnsi="Courier New"/>
                <w:color w:val="222222"/>
                <w:sz w:val="17"/>
                <w:szCs w:val="17"/>
              </w:rPr>
              <w:t xml:space="preserve">    run_duration_sec   DECIMAL(6,2) NOT NULL DEFAULT 0,</w:t>
            </w:r>
          </w:p>
          <w:p>
            <w:pPr>
              <w:spacing w:after="36"/>
            </w:pPr>
            <w:r>
              <w:rPr>
                <w:rFonts w:ascii="Courier New" w:cs="Courier New" w:eastAsia="Courier New" w:hAnsi="Courier New"/>
                <w:color w:val="222222"/>
                <w:sz w:val="17"/>
                <w:szCs w:val="17"/>
              </w:rPr>
              <w:t xml:space="preserve">    search_count       INT          NOT NULL DEFAULT 0,</w:t>
            </w:r>
          </w:p>
          <w:p>
            <w:pPr>
              <w:spacing w:after="36"/>
            </w:pPr>
            <w:r>
              <w:rPr>
                <w:rFonts w:ascii="Courier New" w:cs="Courier New" w:eastAsia="Courier New" w:hAnsi="Courier New"/>
                <w:color w:val="222222"/>
                <w:sz w:val="17"/>
                <w:szCs w:val="17"/>
              </w:rPr>
              <w:t xml:space="preserve">    urls_fetched       INT          NOT NULL DEFAULT 0,</w:t>
            </w:r>
          </w:p>
          <w:p>
            <w:pPr>
              <w:spacing w:after="36"/>
            </w:pPr>
            <w:r>
              <w:rPr>
                <w:rFonts w:ascii="Courier New" w:cs="Courier New" w:eastAsia="Courier New" w:hAnsi="Courier New"/>
                <w:color w:val="222222"/>
                <w:sz w:val="17"/>
                <w:szCs w:val="17"/>
              </w:rPr>
              <w:t xml:space="preserve">    raw_json           LONGTEXT     NOT NULL,</w:t>
            </w:r>
          </w:p>
          <w:p>
            <w:pPr>
              <w:spacing w:after="36"/>
            </w:pPr>
            <w:r>
              <w:rPr>
                <w:rFonts w:ascii="Courier New" w:cs="Courier New" w:eastAsia="Courier New" w:hAnsi="Courier New"/>
                <w:color w:val="222222"/>
                <w:sz w:val="17"/>
                <w:szCs w:val="17"/>
              </w:rPr>
              <w:t xml:space="preserve">    status             VARCHAR(20)  NOT NULL DEFAULT 'success',</w:t>
            </w:r>
          </w:p>
          <w:p>
            <w:pPr>
              <w:spacing w:after="36"/>
            </w:pPr>
            <w:r>
              <w:rPr>
                <w:rFonts w:ascii="Courier New" w:cs="Courier New" w:eastAsia="Courier New" w:hAnsi="Courier New"/>
                <w:color w:val="222222"/>
                <w:sz w:val="17"/>
                <w:szCs w:val="17"/>
              </w:rPr>
              <w:t xml:space="preserve">    error_message      TEXT         NULL,</w:t>
            </w:r>
          </w:p>
          <w:p>
            <w:pPr>
              <w:spacing w:after="36"/>
            </w:pPr>
            <w:r>
              <w:rPr>
                <w:rFonts w:ascii="Courier New" w:cs="Courier New" w:eastAsia="Courier New" w:hAnsi="Courier New"/>
                <w:color w:val="222222"/>
                <w:sz w:val="17"/>
                <w:szCs w:val="17"/>
              </w:rPr>
              <w:t xml:space="preserve">    created_at         DATETIME     DEFAULT CURRENT_TIMESTAMP,</w:t>
            </w:r>
          </w:p>
          <w:p>
            <w:pPr>
              <w:spacing w:after="36"/>
            </w:pPr>
            <w:r>
              <w:rPr>
                <w:rFonts w:ascii="Courier New" w:cs="Courier New" w:eastAsia="Courier New" w:hAnsi="Courier New"/>
                <w:color w:val="222222"/>
                <w:sz w:val="17"/>
                <w:szCs w:val="17"/>
              </w:rPr>
              <w:t xml:space="preserve">    CONSTRAINT fk_arl_lead FOREIGN KEY (lead_id)</w:t>
            </w:r>
          </w:p>
          <w:p>
            <w:pPr>
              <w:spacing w:after="36"/>
            </w:pPr>
            <w:r>
              <w:rPr>
                <w:rFonts w:ascii="Courier New" w:cs="Courier New" w:eastAsia="Courier New" w:hAnsi="Courier New"/>
                <w:color w:val="222222"/>
                <w:sz w:val="17"/>
                <w:szCs w:val="17"/>
              </w:rPr>
              <w:t xml:space="preserve">        REFERENCES leads(id) ON DELETE SET NULL,</w:t>
            </w:r>
          </w:p>
          <w:p>
            <w:pPr>
              <w:spacing w:after="36"/>
            </w:pPr>
            <w:r>
              <w:rPr>
                <w:rFonts w:ascii="Courier New" w:cs="Courier New" w:eastAsia="Courier New" w:hAnsi="Courier New"/>
                <w:color w:val="222222"/>
                <w:sz w:val="17"/>
                <w:szCs w:val="17"/>
              </w:rPr>
              <w:t xml:space="preserve">    CONSTRAINT fk_arl_user FOREIGN KEY (user_id)</w:t>
            </w:r>
          </w:p>
          <w:p>
            <w:pPr>
              <w:spacing w:after="36"/>
            </w:pPr>
            <w:r>
              <w:rPr>
                <w:rFonts w:ascii="Courier New" w:cs="Courier New" w:eastAsia="Courier New" w:hAnsi="Courier New"/>
                <w:color w:val="222222"/>
                <w:sz w:val="17"/>
                <w:szCs w:val="17"/>
              </w:rPr>
              <w:t xml:space="preserve">        REFERENCES users(id) ON DELETE RESTRICT,</w:t>
            </w:r>
          </w:p>
          <w:p>
            <w:pPr>
              <w:spacing w:after="36"/>
            </w:pPr>
            <w:r>
              <w:rPr>
                <w:rFonts w:ascii="Courier New" w:cs="Courier New" w:eastAsia="Courier New" w:hAnsi="Courier New"/>
                <w:color w:val="222222"/>
                <w:sz w:val="17"/>
                <w:szCs w:val="17"/>
              </w:rPr>
              <w:t xml:space="preserve">    INDEX idx_arl_lead    (lead_id),</w:t>
            </w:r>
          </w:p>
          <w:p>
            <w:pPr>
              <w:spacing w:after="36"/>
            </w:pPr>
            <w:r>
              <w:rPr>
                <w:rFonts w:ascii="Courier New" w:cs="Courier New" w:eastAsia="Courier New" w:hAnsi="Courier New"/>
                <w:color w:val="222222"/>
                <w:sz w:val="17"/>
                <w:szCs w:val="17"/>
              </w:rPr>
              <w:t xml:space="preserve">    INDEX idx_arl_user    (user_id),</w:t>
            </w:r>
          </w:p>
          <w:p>
            <w:pPr>
              <w:spacing w:after="36"/>
            </w:pPr>
            <w:r>
              <w:rPr>
                <w:rFonts w:ascii="Courier New" w:cs="Courier New" w:eastAsia="Courier New" w:hAnsi="Courier New"/>
                <w:color w:val="222222"/>
                <w:sz w:val="17"/>
                <w:szCs w:val="17"/>
              </w:rPr>
              <w:t xml:space="preserve">    INDEX idx_arl_created (created_at)</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ALTER TABLE leads</w:t>
            </w:r>
          </w:p>
          <w:p>
            <w:pPr>
              <w:spacing w:after="36"/>
            </w:pPr>
            <w:r>
              <w:rPr>
                <w:rFonts w:ascii="Courier New" w:cs="Courier New" w:eastAsia="Courier New" w:hAnsi="Courier New"/>
                <w:color w:val="222222"/>
                <w:sz w:val="17"/>
                <w:szCs w:val="17"/>
              </w:rPr>
              <w:t xml:space="preserve">    ADD COLUMN agent_research_run_id VARCHAR(36) NULL DEFAULT NULL AFTER notes,</w:t>
            </w:r>
          </w:p>
          <w:p>
            <w:pPr>
              <w:spacing w:after="36"/>
            </w:pPr>
            <w:r>
              <w:rPr>
                <w:rFonts w:ascii="Courier New" w:cs="Courier New" w:eastAsia="Courier New" w:hAnsi="Courier New"/>
                <w:color w:val="222222"/>
                <w:sz w:val="17"/>
                <w:szCs w:val="17"/>
              </w:rPr>
              <w:t xml:space="preserve">    ADD INDEX idx_leads_agent_run (agent_research_run_id);</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10. Flask Routes &amp;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500"/>
        <w:gridCol w:w="3060"/>
      </w:tblGrid>
      <w:tr>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Method</w:t>
            </w:r>
          </w:p>
        </w:tc>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Route</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Auth</w:t>
            </w:r>
          </w:p>
        </w:tc>
        <w:tc>
          <w:tcPr>
            <w:tcW w:type="dxa" w:w="3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Purpose</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POST</w:t>
            </w:r>
          </w:p>
        </w:tc>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/leads/research</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Login required</w:t>
            </w:r>
          </w:p>
        </w:tc>
        <w:tc>
          <w:tcPr>
            <w:tcW w:type="dxa" w:w="30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Trigger agent run; returns LeadResearchResult JSON</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/leads/research/stream/&lt;run_id&gt;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Login required</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Server-Sent Events stream for real-time progress updates</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GET</w:t>
            </w:r>
          </w:p>
        </w:tc>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/leads/add</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Login required</w:t>
            </w:r>
          </w:p>
        </w:tc>
        <w:tc>
          <w:tcPr>
            <w:tcW w:type="dxa" w:w="30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Render Add Lead form (no change to existing route)</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/admin/research-log</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Admin only</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View paginated agent research log with filters</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GET</w:t>
            </w:r>
          </w:p>
        </w:tc>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/admin/research-log/&lt;run_id&gt;</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Admin only</w:t>
            </w:r>
          </w:p>
        </w:tc>
        <w:tc>
          <w:tcPr>
            <w:tcW w:type="dxa" w:w="30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View full raw JSON output for a single research run</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/leads/&lt;id&gt;/research-history</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Assigned/Admin</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View all research runs linked to a specific lead</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10.1 POST /leads/research — Agent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routes/leads.py  — /leads/research endpoint</w:t>
            </w:r>
          </w:p>
          <w:p>
            <w:pPr>
              <w:spacing w:after="36"/>
            </w:pPr>
            <w:r>
              <w:rPr>
                <w:rFonts w:ascii="Courier New" w:cs="Courier New" w:eastAsia="Courier New" w:hAnsi="Courier New"/>
                <w:color w:val="222222"/>
                <w:sz w:val="17"/>
                <w:szCs w:val="17"/>
              </w:rPr>
              <w:t xml:space="preserve">@leads_bp.route('/leads/research', methods=['POST'])</w:t>
            </w:r>
          </w:p>
          <w:p>
            <w:pPr>
              <w:spacing w:after="36"/>
            </w:pPr>
            <w:r>
              <w:rPr>
                <w:rFonts w:ascii="Courier New" w:cs="Courier New" w:eastAsia="Courier New" w:hAnsi="Courier New"/>
                <w:color w:val="222222"/>
                <w:sz w:val="17"/>
                <w:szCs w:val="17"/>
              </w:rPr>
              <w:t xml:space="preserve">@login_required</w:t>
            </w:r>
          </w:p>
          <w:p>
            <w:pPr>
              <w:spacing w:after="36"/>
            </w:pPr>
            <w:r>
              <w:rPr>
                <w:rFonts w:ascii="Courier New" w:cs="Courier New" w:eastAsia="Courier New" w:hAnsi="Courier New"/>
                <w:color w:val="222222"/>
                <w:sz w:val="17"/>
                <w:szCs w:val="17"/>
              </w:rPr>
              <w:t xml:space="preserve">def research_lead():</w:t>
            </w:r>
          </w:p>
          <w:p>
            <w:pPr>
              <w:spacing w:after="36"/>
            </w:pPr>
            <w:r>
              <w:rPr>
                <w:rFonts w:ascii="Courier New" w:cs="Courier New" w:eastAsia="Courier New" w:hAnsi="Courier New"/>
                <w:color w:val="222222"/>
                <w:sz w:val="17"/>
                <w:szCs w:val="17"/>
              </w:rPr>
              <w:t xml:space="preserve">    data         = request.get_json()</w:t>
            </w:r>
          </w:p>
          <w:p>
            <w:pPr>
              <w:spacing w:after="36"/>
            </w:pPr>
            <w:r>
              <w:rPr>
                <w:rFonts w:ascii="Courier New" w:cs="Courier New" w:eastAsia="Courier New" w:hAnsi="Courier New"/>
                <w:color w:val="222222"/>
                <w:sz w:val="17"/>
                <w:szCs w:val="17"/>
              </w:rPr>
              <w:t xml:space="preserve">    company_name = data.get('company_name', '').strip()</w:t>
            </w:r>
          </w:p>
          <w:p>
            <w:pPr>
              <w:spacing w:after="36"/>
            </w:pPr>
            <w:r>
              <w:rPr>
                <w:rFonts w:ascii="Courier New" w:cs="Courier New" w:eastAsia="Courier New" w:hAnsi="Courier New"/>
                <w:color w:val="222222"/>
                <w:sz w:val="17"/>
                <w:szCs w:val="17"/>
              </w:rPr>
              <w:t xml:space="preserve">    location_hint= data.get('location_hint', '')   # optional city/state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if not company_name:</w:t>
            </w:r>
          </w:p>
          <w:p>
            <w:pPr>
              <w:spacing w:after="36"/>
            </w:pPr>
            <w:r>
              <w:rPr>
                <w:rFonts w:ascii="Courier New" w:cs="Courier New" w:eastAsia="Courier New" w:hAnsi="Courier New"/>
                <w:color w:val="222222"/>
                <w:sz w:val="17"/>
                <w:szCs w:val="17"/>
              </w:rPr>
              <w:t xml:space="preserve">        return jsonify({'error': 'Company name is required'}), 400</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from agent.research_agent import run_research_agent</w:t>
            </w:r>
          </w:p>
          <w:p>
            <w:pPr>
              <w:spacing w:after="36"/>
            </w:pPr>
            <w:r>
              <w:rPr>
                <w:rFonts w:ascii="Courier New" w:cs="Courier New" w:eastAsia="Courier New" w:hAnsi="Courier New"/>
                <w:color w:val="222222"/>
                <w:sz w:val="17"/>
                <w:szCs w:val="17"/>
              </w:rPr>
              <w:t xml:space="preserve">    import uuid</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run_id = str(uuid.uuid4())</w:t>
            </w:r>
          </w:p>
          <w:p>
            <w:pPr>
              <w:spacing w:after="36"/>
            </w:pPr>
            <w:r>
              <w:rPr>
                <w:rFonts w:ascii="Courier New" w:cs="Courier New" w:eastAsia="Courier New" w:hAnsi="Courier New"/>
                <w:color w:val="222222"/>
                <w:sz w:val="17"/>
                <w:szCs w:val="17"/>
              </w:rPr>
              <w:t xml:space="preserve">    result = run_research_agent(</w:t>
            </w:r>
          </w:p>
          <w:p>
            <w:pPr>
              <w:spacing w:after="36"/>
            </w:pPr>
            <w:r>
              <w:rPr>
                <w:rFonts w:ascii="Courier New" w:cs="Courier New" w:eastAsia="Courier New" w:hAnsi="Courier New"/>
                <w:color w:val="222222"/>
                <w:sz w:val="17"/>
                <w:szCs w:val="17"/>
              </w:rPr>
              <w:t xml:space="preserve">        company_name   = company_name,</w:t>
            </w:r>
          </w:p>
          <w:p>
            <w:pPr>
              <w:spacing w:after="36"/>
            </w:pPr>
            <w:r>
              <w:rPr>
                <w:rFonts w:ascii="Courier New" w:cs="Courier New" w:eastAsia="Courier New" w:hAnsi="Courier New"/>
                <w:color w:val="222222"/>
                <w:sz w:val="17"/>
                <w:szCs w:val="17"/>
              </w:rPr>
              <w:t xml:space="preserve">        location_hint  = location_hint,</w:t>
            </w:r>
          </w:p>
          <w:p>
            <w:pPr>
              <w:spacing w:after="36"/>
            </w:pPr>
            <w:r>
              <w:rPr>
                <w:rFonts w:ascii="Courier New" w:cs="Courier New" w:eastAsia="Courier New" w:hAnsi="Courier New"/>
                <w:color w:val="222222"/>
                <w:sz w:val="17"/>
                <w:szCs w:val="17"/>
              </w:rPr>
              <w:t xml:space="preserve">        run_id         = run_id,</w:t>
            </w:r>
          </w:p>
          <w:p>
            <w:pPr>
              <w:spacing w:after="36"/>
            </w:pPr>
            <w:r>
              <w:rPr>
                <w:rFonts w:ascii="Courier New" w:cs="Courier New" w:eastAsia="Courier New" w:hAnsi="Courier New"/>
                <w:color w:val="222222"/>
                <w:sz w:val="17"/>
                <w:szCs w:val="17"/>
              </w:rPr>
              <w:t xml:space="preserve">        user_id        = current_user.id</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return jsonify({</w:t>
            </w:r>
          </w:p>
          <w:p>
            <w:pPr>
              <w:spacing w:after="36"/>
            </w:pPr>
            <w:r>
              <w:rPr>
                <w:rFonts w:ascii="Courier New" w:cs="Courier New" w:eastAsia="Courier New" w:hAnsi="Courier New"/>
                <w:color w:val="222222"/>
                <w:sz w:val="17"/>
                <w:szCs w:val="17"/>
              </w:rPr>
              <w:t xml:space="preserve">        'run_id':  run_id,</w:t>
            </w:r>
          </w:p>
          <w:p>
            <w:pPr>
              <w:spacing w:after="36"/>
            </w:pPr>
            <w:r>
              <w:rPr>
                <w:rFonts w:ascii="Courier New" w:cs="Courier New" w:eastAsia="Courier New" w:hAnsi="Courier New"/>
                <w:color w:val="222222"/>
                <w:sz w:val="17"/>
                <w:szCs w:val="17"/>
              </w:rPr>
              <w:t xml:space="preserve">        'status':  result.status,</w:t>
            </w:r>
          </w:p>
          <w:p>
            <w:pPr>
              <w:spacing w:after="36"/>
            </w:pPr>
            <w:r>
              <w:rPr>
                <w:rFonts w:ascii="Courier New" w:cs="Courier New" w:eastAsia="Courier New" w:hAnsi="Courier New"/>
                <w:color w:val="222222"/>
                <w:sz w:val="17"/>
                <w:szCs w:val="17"/>
              </w:rPr>
              <w:t xml:space="preserve">        'fields':  result.to_form_dict(),     # maps to Add Lead form fields</w:t>
            </w:r>
          </w:p>
          <w:p>
            <w:pPr>
              <w:spacing w:after="36"/>
            </w:pPr>
            <w:r>
              <w:rPr>
                <w:rFonts w:ascii="Courier New" w:cs="Courier New" w:eastAsia="Courier New" w:hAnsi="Courier New"/>
                <w:color w:val="222222"/>
                <w:sz w:val="17"/>
                <w:szCs w:val="17"/>
              </w:rPr>
              <w:t xml:space="preserve">        'extended':result.to_extended_dict(), # Research Summary panel data</w:t>
            </w:r>
          </w:p>
          <w:p>
            <w:pPr>
              <w:spacing w:after="36"/>
            </w:pPr>
            <w:r>
              <w:rPr>
                <w:rFonts w:ascii="Courier New" w:cs="Courier New" w:eastAsia="Courier New" w:hAnsi="Courier New"/>
                <w:color w:val="222222"/>
                <w:sz w:val="17"/>
                <w:szCs w:val="17"/>
              </w:rPr>
              <w:t xml:space="preserve">        'meta':    result.to_meta_dict()      # tokens, duration, confidence summary</w:t>
            </w:r>
          </w:p>
          <w:p>
            <w:pPr>
              <w:spacing w:after="36"/>
            </w:pPr>
            <w:r>
              <w:rPr>
                <w:rFonts w:ascii="Courier New" w:cs="Courier New" w:eastAsia="Courier New" w:hAnsi="Courier New"/>
                <w:color w:val="222222"/>
                <w:sz w:val="17"/>
                <w:szCs w:val="17"/>
              </w:rPr>
              <w:t xml:space="preserve">    }), 200</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11. UI / Jinja2 Template Changes</w:t>
      </w:r>
    </w:p>
    <w:p>
      <w:pPr>
        <w:pStyle w:val="Heading2"/>
        <w:spacing w:after="100" w:before="280"/>
      </w:pPr>
      <w:r>
        <w:rPr>
          <w:rFonts w:ascii="Arial" w:cs="Arial" w:eastAsia="Arial" w:hAnsi="Arial"/>
          <w:b/>
          <w:bCs/>
          <w:color w:val="2E75B6"/>
          <w:sz w:val="26"/>
          <w:szCs w:val="26"/>
        </w:rPr>
        <w:t xml:space="preserve">11.1 Add New Lead Form — Research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templates/leads/add.html  — Research trigger section (top of form)</w:t>
            </w:r>
          </w:p>
          <w:p>
            <w:pPr>
              <w:spacing w:after="36"/>
            </w:pPr>
            <w:r>
              <w:rPr>
                <w:rFonts w:ascii="Courier New" w:cs="Courier New" w:eastAsia="Courier New" w:hAnsi="Courier New"/>
                <w:color w:val="222222"/>
                <w:sz w:val="17"/>
                <w:szCs w:val="17"/>
              </w:rPr>
              <w:t xml:space="preserve">&lt;!-- ── AI RESEARCH SECTION ──────────────────────────── --&gt;</w:t>
            </w:r>
          </w:p>
          <w:p>
            <w:pPr>
              <w:spacing w:after="36"/>
            </w:pPr>
            <w:r>
              <w:rPr>
                <w:rFonts w:ascii="Courier New" w:cs="Courier New" w:eastAsia="Courier New" w:hAnsi="Courier New"/>
                <w:color w:val="222222"/>
                <w:sz w:val="17"/>
                <w:szCs w:val="17"/>
              </w:rPr>
              <w:t xml:space="preserve">&lt;div class="research-bar card mb-4 border-primary"&gt;</w:t>
            </w:r>
          </w:p>
          <w:p>
            <w:pPr>
              <w:spacing w:after="36"/>
            </w:pPr>
            <w:r>
              <w:rPr>
                <w:rFonts w:ascii="Courier New" w:cs="Courier New" w:eastAsia="Courier New" w:hAnsi="Courier New"/>
                <w:color w:val="222222"/>
                <w:sz w:val="17"/>
                <w:szCs w:val="17"/>
              </w:rPr>
              <w:t xml:space="preserve">  &lt;div class="card-body d-flex gap-2 align-items-center"&gt;</w:t>
            </w:r>
          </w:p>
          <w:p>
            <w:pPr>
              <w:spacing w:after="36"/>
            </w:pPr>
            <w:r>
              <w:rPr>
                <w:rFonts w:ascii="Courier New" w:cs="Courier New" w:eastAsia="Courier New" w:hAnsi="Courier New"/>
                <w:color w:val="222222"/>
                <w:sz w:val="17"/>
                <w:szCs w:val="17"/>
              </w:rPr>
              <w:t xml:space="preserve">    &lt;div class="flex-grow-1"&gt;</w:t>
            </w:r>
          </w:p>
          <w:p>
            <w:pPr>
              <w:spacing w:after="36"/>
            </w:pPr>
            <w:r>
              <w:rPr>
                <w:rFonts w:ascii="Courier New" w:cs="Courier New" w:eastAsia="Courier New" w:hAnsi="Courier New"/>
                <w:color w:val="222222"/>
                <w:sz w:val="17"/>
                <w:szCs w:val="17"/>
              </w:rPr>
              <w:t xml:space="preserve">      &lt;label class="form-label fw-semibold"&gt;</w:t>
            </w:r>
          </w:p>
          <w:p>
            <w:pPr>
              <w:spacing w:after="36"/>
            </w:pPr>
            <w:r>
              <w:rPr>
                <w:rFonts w:ascii="Courier New" w:cs="Courier New" w:eastAsia="Courier New" w:hAnsi="Courier New"/>
                <w:color w:val="222222"/>
                <w:sz w:val="17"/>
                <w:szCs w:val="17"/>
              </w:rPr>
              <w:t xml:space="preserve">        🔍  AI Company Research</w:t>
            </w:r>
          </w:p>
          <w:p>
            <w:pPr>
              <w:spacing w:after="36"/>
            </w:pPr>
            <w:r>
              <w:rPr>
                <w:rFonts w:ascii="Courier New" w:cs="Courier New" w:eastAsia="Courier New" w:hAnsi="Courier New"/>
                <w:color w:val="222222"/>
                <w:sz w:val="17"/>
                <w:szCs w:val="17"/>
              </w:rPr>
              <w:t xml:space="preserve">      &lt;/label&gt;</w:t>
            </w:r>
          </w:p>
          <w:p>
            <w:pPr>
              <w:spacing w:after="36"/>
            </w:pPr>
            <w:r>
              <w:rPr>
                <w:rFonts w:ascii="Courier New" w:cs="Courier New" w:eastAsia="Courier New" w:hAnsi="Courier New"/>
                <w:color w:val="222222"/>
                <w:sz w:val="17"/>
                <w:szCs w:val="17"/>
              </w:rPr>
              <w:t xml:space="preserve">      &lt;div class="input-group"&gt;</w:t>
            </w:r>
          </w:p>
          <w:p>
            <w:pPr>
              <w:spacing w:after="36"/>
            </w:pPr>
            <w:r>
              <w:rPr>
                <w:rFonts w:ascii="Courier New" w:cs="Courier New" w:eastAsia="Courier New" w:hAnsi="Courier New"/>
                <w:color w:val="222222"/>
                <w:sz w:val="17"/>
                <w:szCs w:val="17"/>
              </w:rPr>
              <w:t xml:space="preserve">        &lt;input type="text" id="research-company"</w:t>
            </w:r>
          </w:p>
          <w:p>
            <w:pPr>
              <w:spacing w:after="36"/>
            </w:pPr>
            <w:r>
              <w:rPr>
                <w:rFonts w:ascii="Courier New" w:cs="Courier New" w:eastAsia="Courier New" w:hAnsi="Courier New"/>
                <w:color w:val="222222"/>
                <w:sz w:val="17"/>
                <w:szCs w:val="17"/>
              </w:rPr>
              <w:t xml:space="preserve">               class="form-control" placeholder="Enter company name…"&gt;</w:t>
            </w:r>
          </w:p>
          <w:p>
            <w:pPr>
              <w:spacing w:after="36"/>
            </w:pPr>
            <w:r>
              <w:rPr>
                <w:rFonts w:ascii="Courier New" w:cs="Courier New" w:eastAsia="Courier New" w:hAnsi="Courier New"/>
                <w:color w:val="222222"/>
                <w:sz w:val="17"/>
                <w:szCs w:val="17"/>
              </w:rPr>
              <w:t xml:space="preserve">        &lt;input type="text" id="research-location"</w:t>
            </w:r>
          </w:p>
          <w:p>
            <w:pPr>
              <w:spacing w:after="36"/>
            </w:pPr>
            <w:r>
              <w:rPr>
                <w:rFonts w:ascii="Courier New" w:cs="Courier New" w:eastAsia="Courier New" w:hAnsi="Courier New"/>
                <w:color w:val="222222"/>
                <w:sz w:val="17"/>
                <w:szCs w:val="17"/>
              </w:rPr>
              <w:t xml:space="preserve">               class="form-control" placeholder="City, State (optional)"&gt;</w:t>
            </w:r>
          </w:p>
          <w:p>
            <w:pPr>
              <w:spacing w:after="36"/>
            </w:pPr>
            <w:r>
              <w:rPr>
                <w:rFonts w:ascii="Courier New" w:cs="Courier New" w:eastAsia="Courier New" w:hAnsi="Courier New"/>
                <w:color w:val="222222"/>
                <w:sz w:val="17"/>
                <w:szCs w:val="17"/>
              </w:rPr>
              <w:t xml:space="preserve">        &lt;button id="research-btn" class="btn btn-primary"&gt;</w:t>
            </w:r>
          </w:p>
          <w:p>
            <w:pPr>
              <w:spacing w:after="36"/>
            </w:pPr>
            <w:r>
              <w:rPr>
                <w:rFonts w:ascii="Courier New" w:cs="Courier New" w:eastAsia="Courier New" w:hAnsi="Courier New"/>
                <w:color w:val="222222"/>
                <w:sz w:val="17"/>
                <w:szCs w:val="17"/>
              </w:rPr>
              <w:t xml:space="preserve">          Research</w:t>
            </w:r>
          </w:p>
          <w:p>
            <w:pPr>
              <w:spacing w:after="36"/>
            </w:pPr>
            <w:r>
              <w:rPr>
                <w:rFonts w:ascii="Courier New" w:cs="Courier New" w:eastAsia="Courier New" w:hAnsi="Courier New"/>
                <w:color w:val="222222"/>
                <w:sz w:val="17"/>
                <w:szCs w:val="17"/>
              </w:rPr>
              <w:t xml:space="preserve">        &lt;/button&gt;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&lt;!-- Progress status bar (hidden until research starts) --&gt;</w:t>
            </w:r>
          </w:p>
          <w:p>
            <w:pPr>
              <w:spacing w:after="36"/>
            </w:pPr>
            <w:r>
              <w:rPr>
                <w:rFonts w:ascii="Courier New" w:cs="Courier New" w:eastAsia="Courier New" w:hAnsi="Courier New"/>
                <w:color w:val="222222"/>
                <w:sz w:val="17"/>
                <w:szCs w:val="17"/>
              </w:rPr>
              <w:t xml:space="preserve">  &lt;div id="research-progress" class="card-footer text-muted small" style="display:none"&gt;</w:t>
            </w:r>
          </w:p>
          <w:p>
            <w:pPr>
              <w:spacing w:after="36"/>
            </w:pPr>
            <w:r>
              <w:rPr>
                <w:rFonts w:ascii="Courier New" w:cs="Courier New" w:eastAsia="Courier New" w:hAnsi="Courier New"/>
                <w:color w:val="222222"/>
                <w:sz w:val="17"/>
                <w:szCs w:val="17"/>
              </w:rPr>
              <w:t xml:space="preserve">    &lt;span id="research-status-text"&gt;Initializing agent…&lt;/span&gt;</w:t>
            </w:r>
          </w:p>
          <w:p>
            <w:pPr>
              <w:spacing w:after="36"/>
            </w:pPr>
            <w:r>
              <w:rPr>
                <w:rFonts w:ascii="Courier New" w:cs="Courier New" w:eastAsia="Courier New" w:hAnsi="Courier New"/>
                <w:color w:val="222222"/>
                <w:sz w:val="17"/>
                <w:szCs w:val="17"/>
              </w:rPr>
              <w:t xml:space="preserve">    &lt;div class="progress mt-1" style="height:4px"&gt;</w:t>
            </w:r>
          </w:p>
          <w:p>
            <w:pPr>
              <w:spacing w:after="36"/>
            </w:pPr>
            <w:r>
              <w:rPr>
                <w:rFonts w:ascii="Courier New" w:cs="Courier New" w:eastAsia="Courier New" w:hAnsi="Courier New"/>
                <w:color w:val="222222"/>
                <w:sz w:val="17"/>
                <w:szCs w:val="17"/>
              </w:rPr>
              <w:t xml:space="preserve">      &lt;div id="research-progress-bar" class="progress-bar progress-bar-striped</w:t>
            </w:r>
          </w:p>
          <w:p>
            <w:pPr>
              <w:spacing w:after="36"/>
            </w:pPr>
            <w:r>
              <w:rPr>
                <w:rFonts w:ascii="Courier New" w:cs="Courier New" w:eastAsia="Courier New" w:hAnsi="Courier New"/>
                <w:color w:val="222222"/>
                <w:sz w:val="17"/>
                <w:szCs w:val="17"/>
              </w:rPr>
              <w:t xml:space="preserve">           progress-bar-animated" style="width:0%"&gt;&lt;/div&gt;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&lt;/div&gt;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&lt;!-- Confidence badge helper (rendered by JS after research) --&gt;</w:t>
            </w:r>
          </w:p>
          <w:p>
            <w:pPr>
              <w:spacing w:after="36"/>
            </w:pPr>
            <w:r>
              <w:rPr>
                <w:rFonts w:ascii="Courier New" w:cs="Courier New" w:eastAsia="Courier New" w:hAnsi="Courier New"/>
                <w:color w:val="222222"/>
                <w:sz w:val="17"/>
                <w:szCs w:val="17"/>
              </w:rPr>
              <w:t xml:space="preserve">&lt;!-- Badge classes: badge-high | badge-medium | badge-low | badge-not-found --&gt;</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11.2 Confidence Badge Rendering —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static/js/agent_autofill.js  — form population logic (abbreviated)</w:t>
            </w:r>
          </w:p>
          <w:p>
            <w:pPr>
              <w:spacing w:after="36"/>
            </w:pPr>
            <w:r>
              <w:rPr>
                <w:rFonts w:ascii="Courier New" w:cs="Courier New" w:eastAsia="Courier New" w:hAnsi="Courier New"/>
                <w:color w:val="222222"/>
                <w:sz w:val="17"/>
                <w:szCs w:val="17"/>
              </w:rPr>
              <w:t xml:space="preserve">async function runResearch() {</w:t>
            </w:r>
          </w:p>
          <w:p>
            <w:pPr>
              <w:spacing w:after="36"/>
            </w:pPr>
            <w:r>
              <w:rPr>
                <w:rFonts w:ascii="Courier New" w:cs="Courier New" w:eastAsia="Courier New" w:hAnsi="Courier New"/>
                <w:color w:val="222222"/>
                <w:sz w:val="17"/>
                <w:szCs w:val="17"/>
              </w:rPr>
              <w:t xml:space="preserve">  const company  = document.getElementById('research-company').value.trim();</w:t>
            </w:r>
          </w:p>
          <w:p>
            <w:pPr>
              <w:spacing w:after="36"/>
            </w:pPr>
            <w:r>
              <w:rPr>
                <w:rFonts w:ascii="Courier New" w:cs="Courier New" w:eastAsia="Courier New" w:hAnsi="Courier New"/>
                <w:color w:val="222222"/>
                <w:sz w:val="17"/>
                <w:szCs w:val="17"/>
              </w:rPr>
              <w:t xml:space="preserve">  const location = document.getElementById('research-location').value.trim();</w:t>
            </w:r>
          </w:p>
          <w:p>
            <w:pPr>
              <w:spacing w:after="36"/>
            </w:pPr>
            <w:r>
              <w:rPr>
                <w:rFonts w:ascii="Courier New" w:cs="Courier New" w:eastAsia="Courier New" w:hAnsi="Courier New"/>
                <w:color w:val="222222"/>
                <w:sz w:val="17"/>
                <w:szCs w:val="17"/>
              </w:rPr>
              <w:t xml:space="preserve">  if (!company) return alert('Please enter a company name.');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showProgress('Searching the web for company information…', 10);</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const res  = await fetch('/leads/research', {</w:t>
            </w:r>
          </w:p>
          <w:p>
            <w:pPr>
              <w:spacing w:after="36"/>
            </w:pPr>
            <w:r>
              <w:rPr>
                <w:rFonts w:ascii="Courier New" w:cs="Courier New" w:eastAsia="Courier New" w:hAnsi="Courier New"/>
                <w:color w:val="222222"/>
                <w:sz w:val="17"/>
                <w:szCs w:val="17"/>
              </w:rPr>
              <w:t xml:space="preserve">    method:  'POST',</w:t>
            </w:r>
          </w:p>
          <w:p>
            <w:pPr>
              <w:spacing w:after="36"/>
            </w:pPr>
            <w:r>
              <w:rPr>
                <w:rFonts w:ascii="Courier New" w:cs="Courier New" w:eastAsia="Courier New" w:hAnsi="Courier New"/>
                <w:color w:val="222222"/>
                <w:sz w:val="17"/>
                <w:szCs w:val="17"/>
              </w:rPr>
              <w:t xml:space="preserve">    headers: { 'Content-Type':'application/json', 'X-CSRFToken': CSRF_TOKEN },</w:t>
            </w:r>
          </w:p>
          <w:p>
            <w:pPr>
              <w:spacing w:after="36"/>
            </w:pPr>
            <w:r>
              <w:rPr>
                <w:rFonts w:ascii="Courier New" w:cs="Courier New" w:eastAsia="Courier New" w:hAnsi="Courier New"/>
                <w:color w:val="222222"/>
                <w:sz w:val="17"/>
                <w:szCs w:val="17"/>
              </w:rPr>
              <w:t xml:space="preserve">    body:    JSON.stringify({ company_name: company, location_hint: location })</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const data = await res.json();</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showProgress('Populating form fields…', 90);</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Populate each form field</w:t>
            </w:r>
          </w:p>
          <w:p>
            <w:pPr>
              <w:spacing w:after="36"/>
            </w:pPr>
            <w:r>
              <w:rPr>
                <w:rFonts w:ascii="Courier New" w:cs="Courier New" w:eastAsia="Courier New" w:hAnsi="Courier New"/>
                <w:color w:val="222222"/>
                <w:sz w:val="17"/>
                <w:szCs w:val="17"/>
              </w:rPr>
              <w:t xml:space="preserve">  const fieldMap = {</w:t>
            </w:r>
          </w:p>
          <w:p>
            <w:pPr>
              <w:spacing w:after="36"/>
            </w:pPr>
            <w:r>
              <w:rPr>
                <w:rFonts w:ascii="Courier New" w:cs="Courier New" w:eastAsia="Courier New" w:hAnsi="Courier New"/>
                <w:color w:val="222222"/>
                <w:sz w:val="17"/>
                <w:szCs w:val="17"/>
              </w:rPr>
              <w:t xml:space="preserve">    'company_name': 'company_name',</w:t>
            </w:r>
          </w:p>
          <w:p>
            <w:pPr>
              <w:spacing w:after="36"/>
            </w:pPr>
            <w:r>
              <w:rPr>
                <w:rFonts w:ascii="Courier New" w:cs="Courier New" w:eastAsia="Courier New" w:hAnsi="Courier New"/>
                <w:color w:val="222222"/>
                <w:sz w:val="17"/>
                <w:szCs w:val="17"/>
              </w:rPr>
              <w:t xml:space="preserve">    'contact':      'contact_name',</w:t>
            </w:r>
          </w:p>
          <w:p>
            <w:pPr>
              <w:spacing w:after="36"/>
            </w:pPr>
            <w:r>
              <w:rPr>
                <w:rFonts w:ascii="Courier New" w:cs="Courier New" w:eastAsia="Courier New" w:hAnsi="Courier New"/>
                <w:color w:val="222222"/>
                <w:sz w:val="17"/>
                <w:szCs w:val="17"/>
              </w:rPr>
              <w:t xml:space="preserve">    'number':       'phone',</w:t>
            </w:r>
          </w:p>
          <w:p>
            <w:pPr>
              <w:spacing w:after="36"/>
            </w:pPr>
            <w:r>
              <w:rPr>
                <w:rFonts w:ascii="Courier New" w:cs="Courier New" w:eastAsia="Courier New" w:hAnsi="Courier New"/>
                <w:color w:val="222222"/>
                <w:sz w:val="17"/>
                <w:szCs w:val="17"/>
              </w:rPr>
              <w:t xml:space="preserve">    'email':        'email',</w:t>
            </w:r>
          </w:p>
          <w:p>
            <w:pPr>
              <w:spacing w:after="36"/>
            </w:pPr>
            <w:r>
              <w:rPr>
                <w:rFonts w:ascii="Courier New" w:cs="Courier New" w:eastAsia="Courier New" w:hAnsi="Courier New"/>
                <w:color w:val="222222"/>
                <w:sz w:val="17"/>
                <w:szCs w:val="17"/>
              </w:rPr>
              <w:t xml:space="preserve">    'address':      'address',</w:t>
            </w:r>
          </w:p>
          <w:p>
            <w:pPr>
              <w:spacing w:after="36"/>
            </w:pPr>
            <w:r>
              <w:rPr>
                <w:rFonts w:ascii="Courier New" w:cs="Courier New" w:eastAsia="Courier New" w:hAnsi="Courier New"/>
                <w:color w:val="222222"/>
                <w:sz w:val="17"/>
                <w:szCs w:val="17"/>
              </w:rPr>
              <w:t xml:space="preserve">    'sq_ft':        'sq_footage',</w:t>
            </w:r>
          </w:p>
          <w:p>
            <w:pPr>
              <w:spacing w:after="36"/>
            </w:pPr>
            <w:r>
              <w:rPr>
                <w:rFonts w:ascii="Courier New" w:cs="Courier New" w:eastAsia="Courier New" w:hAnsi="Courier New"/>
                <w:color w:val="222222"/>
                <w:sz w:val="17"/>
                <w:szCs w:val="17"/>
              </w:rPr>
              <w:t xml:space="preserve">    'potential':    'potential_roi',</w:t>
            </w:r>
          </w:p>
          <w:p>
            <w:pPr>
              <w:spacing w:after="36"/>
            </w:pPr>
            <w:r>
              <w:rPr>
                <w:rFonts w:ascii="Courier New" w:cs="Courier New" w:eastAsia="Courier New" w:hAnsi="Courier New"/>
                <w:color w:val="222222"/>
                <w:sz w:val="17"/>
                <w:szCs w:val="17"/>
              </w:rPr>
              <w:t xml:space="preserve">    'annual_sales': 'annual_sales',</w:t>
            </w:r>
          </w:p>
          <w:p>
            <w:pPr>
              <w:spacing w:after="36"/>
            </w:pPr>
            <w:r>
              <w:rPr>
                <w:rFonts w:ascii="Courier New" w:cs="Courier New" w:eastAsia="Courier New" w:hAnsi="Courier New"/>
                <w:color w:val="222222"/>
                <w:sz w:val="17"/>
                <w:szCs w:val="17"/>
              </w:rPr>
              <w:t xml:space="preserve">    'notes':        'notes',</w:t>
            </w:r>
          </w:p>
          <w:p>
            <w:pPr>
              <w:spacing w:after="36"/>
            </w:pPr>
            <w:r>
              <w:rPr>
                <w:rFonts w:ascii="Courier New" w:cs="Courier New" w:eastAsia="Courier New" w:hAnsi="Courier New"/>
                <w:color w:val="222222"/>
                <w:sz w:val="17"/>
                <w:szCs w:val="17"/>
              </w:rPr>
              <w:t xml:space="preserve">    'targets':      'facility_type',</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for (const [formField, agentField] of Object.entries(fieldMap)) {</w:t>
            </w:r>
          </w:p>
          <w:p>
            <w:pPr>
              <w:spacing w:after="36"/>
            </w:pPr>
            <w:r>
              <w:rPr>
                <w:rFonts w:ascii="Courier New" w:cs="Courier New" w:eastAsia="Courier New" w:hAnsi="Courier New"/>
                <w:color w:val="222222"/>
                <w:sz w:val="17"/>
                <w:szCs w:val="17"/>
              </w:rPr>
              <w:t xml:space="preserve">    const fieldData = data.fields[agentField];</w:t>
            </w:r>
          </w:p>
          <w:p>
            <w:pPr>
              <w:spacing w:after="36"/>
            </w:pPr>
            <w:r>
              <w:rPr>
                <w:rFonts w:ascii="Courier New" w:cs="Courier New" w:eastAsia="Courier New" w:hAnsi="Courier New"/>
                <w:color w:val="222222"/>
                <w:sz w:val="17"/>
                <w:szCs w:val="17"/>
              </w:rPr>
              <w:t xml:space="preserve">    if (!fieldData) continue;</w:t>
            </w:r>
          </w:p>
          <w:p>
            <w:pPr>
              <w:spacing w:after="36"/>
            </w:pPr>
            <w:r>
              <w:rPr>
                <w:rFonts w:ascii="Courier New" w:cs="Courier New" w:eastAsia="Courier New" w:hAnsi="Courier New"/>
                <w:color w:val="222222"/>
                <w:sz w:val="17"/>
                <w:szCs w:val="17"/>
              </w:rPr>
              <w:t xml:space="preserve">    const input = document.querySelector(`[name=${formField}]`);</w:t>
            </w:r>
          </w:p>
          <w:p>
            <w:pPr>
              <w:spacing w:after="36"/>
            </w:pPr>
            <w:r>
              <w:rPr>
                <w:rFonts w:ascii="Courier New" w:cs="Courier New" w:eastAsia="Courier New" w:hAnsi="Courier New"/>
                <w:color w:val="222222"/>
                <w:sz w:val="17"/>
                <w:szCs w:val="17"/>
              </w:rPr>
              <w:t xml:space="preserve">    if (input) {</w:t>
            </w:r>
          </w:p>
          <w:p>
            <w:pPr>
              <w:spacing w:after="36"/>
            </w:pPr>
            <w:r>
              <w:rPr>
                <w:rFonts w:ascii="Courier New" w:cs="Courier New" w:eastAsia="Courier New" w:hAnsi="Courier New"/>
                <w:color w:val="222222"/>
                <w:sz w:val="17"/>
                <w:szCs w:val="17"/>
              </w:rPr>
              <w:t xml:space="preserve">      input.value = fieldData.value || '';</w:t>
            </w:r>
          </w:p>
          <w:p>
            <w:pPr>
              <w:spacing w:after="36"/>
            </w:pPr>
            <w:r>
              <w:rPr>
                <w:rFonts w:ascii="Courier New" w:cs="Courier New" w:eastAsia="Courier New" w:hAnsi="Courier New"/>
                <w:color w:val="222222"/>
                <w:sz w:val="17"/>
                <w:szCs w:val="17"/>
              </w:rPr>
              <w:t xml:space="preserve">      renderConfidenceBadge(input, fieldData.confidence, fieldData.source);</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renderResearchPanel(data.extended, data.meta);</w:t>
            </w:r>
          </w:p>
          <w:p>
            <w:pPr>
              <w:spacing w:after="36"/>
            </w:pPr>
            <w:r>
              <w:rPr>
                <w:rFonts w:ascii="Courier New" w:cs="Courier New" w:eastAsia="Courier New" w:hAnsi="Courier New"/>
                <w:color w:val="222222"/>
                <w:sz w:val="17"/>
                <w:szCs w:val="17"/>
              </w:rPr>
              <w:t xml:space="preserve">  showProgress('Done.', 100);</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function renderConfidenceBadge(input, confidence, source) {</w:t>
            </w:r>
          </w:p>
          <w:p>
            <w:pPr>
              <w:spacing w:after="36"/>
            </w:pPr>
            <w:r>
              <w:rPr>
                <w:rFonts w:ascii="Courier New" w:cs="Courier New" w:eastAsia="Courier New" w:hAnsi="Courier New"/>
                <w:color w:val="222222"/>
                <w:sz w:val="17"/>
                <w:szCs w:val="17"/>
              </w:rPr>
              <w:t xml:space="preserve">  const wrapper = input.closest('.form-group') || input.parentElement;</w:t>
            </w:r>
          </w:p>
          <w:p>
            <w:pPr>
              <w:spacing w:after="36"/>
            </w:pPr>
            <w:r>
              <w:rPr>
                <w:rFonts w:ascii="Courier New" w:cs="Courier New" w:eastAsia="Courier New" w:hAnsi="Courier New"/>
                <w:color w:val="222222"/>
                <w:sz w:val="17"/>
                <w:szCs w:val="17"/>
              </w:rPr>
              <w:t xml:space="preserve">  const old = wrapper.querySelector('.confidence-badge');</w:t>
            </w:r>
          </w:p>
          <w:p>
            <w:pPr>
              <w:spacing w:after="36"/>
            </w:pPr>
            <w:r>
              <w:rPr>
                <w:rFonts w:ascii="Courier New" w:cs="Courier New" w:eastAsia="Courier New" w:hAnsi="Courier New"/>
                <w:color w:val="222222"/>
                <w:sz w:val="17"/>
                <w:szCs w:val="17"/>
              </w:rPr>
              <w:t xml:space="preserve">  if (old) old.remove();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const badge = document.createElement('span');</w:t>
            </w:r>
          </w:p>
          <w:p>
            <w:pPr>
              <w:spacing w:after="36"/>
            </w:pPr>
            <w:r>
              <w:rPr>
                <w:rFonts w:ascii="Courier New" w:cs="Courier New" w:eastAsia="Courier New" w:hAnsi="Courier New"/>
                <w:color w:val="222222"/>
                <w:sz w:val="17"/>
                <w:szCs w:val="17"/>
              </w:rPr>
              <w:t xml:space="preserve">  badge.className = `confidence-badge badge-${confidence.toLowerCase()}`;</w:t>
            </w:r>
          </w:p>
          <w:p>
            <w:pPr>
              <w:spacing w:after="36"/>
            </w:pPr>
            <w:r>
              <w:rPr>
                <w:rFonts w:ascii="Courier New" w:cs="Courier New" w:eastAsia="Courier New" w:hAnsi="Courier New"/>
                <w:color w:val="222222"/>
                <w:sz w:val="17"/>
                <w:szCs w:val="17"/>
              </w:rPr>
              <w:t xml:space="preserve">  badge.textContent = confidence;</w:t>
            </w:r>
          </w:p>
          <w:p>
            <w:pPr>
              <w:spacing w:after="36"/>
            </w:pPr>
            <w:r>
              <w:rPr>
                <w:rFonts w:ascii="Courier New" w:cs="Courier New" w:eastAsia="Courier New" w:hAnsi="Courier New"/>
                <w:color w:val="222222"/>
                <w:sz w:val="17"/>
                <w:szCs w:val="17"/>
              </w:rPr>
              <w:t xml:space="preserve">  badge.title = source || 'No source available';</w:t>
            </w:r>
          </w:p>
          <w:p>
            <w:pPr>
              <w:spacing w:after="36"/>
            </w:pPr>
            <w:r>
              <w:rPr>
                <w:rFonts w:ascii="Courier New" w:cs="Courier New" w:eastAsia="Courier New" w:hAnsi="Courier New"/>
                <w:color w:val="222222"/>
                <w:sz w:val="17"/>
                <w:szCs w:val="17"/>
              </w:rPr>
              <w:t xml:space="preserve">  wrapper.querySelector('label').appendChild(badge);</w:t>
            </w:r>
          </w:p>
          <w:p>
            <w:pPr>
              <w:spacing w:after="36"/>
            </w:pPr>
            <w:r>
              <w:rPr>
                <w:rFonts w:ascii="Courier New" w:cs="Courier New" w:eastAsia="Courier New" w:hAnsi="Courier New"/>
                <w:color w:val="222222"/>
                <w:sz w:val="17"/>
                <w:szCs w:val="17"/>
              </w:rPr>
              <w:t xml:space="preserve">}</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12. External API Dependencies &amp;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Service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Provider / Tier</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Est. Cost per Run</w:t>
            </w:r>
          </w:p>
        </w:tc>
        <w:tc>
          <w:tcPr>
            <w:tcW w:type="dxa" w:w="3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LLM — Research &amp; Synthesis</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Anthropic Claude claude-sonnet-4-20250514</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$0.08 – $0.25</w:t>
            </w:r>
          </w:p>
        </w:tc>
        <w:tc>
          <w:tcPr>
            <w:tcW w:type="dxa" w:w="3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~10–30K tokens per research run at $3/$15 per 1M</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Web Search API</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Serper API (Google) — Pay-per-use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$0.01 – $0.05</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~5–15 search queries per run at $0.001–$0.003/query</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URL Fetch &amp; Parse</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requests + BeautifulSoup (self-hosted)</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$0.00</w:t>
            </w:r>
          </w:p>
        </w:tc>
        <w:tc>
          <w:tcPr>
            <w:tcW w:type="dxa" w:w="3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 cost — runs on GoDaddy VPS Python environment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Google Maps / Places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Google Maps Platform</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$0.002 – $0.017</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1–2 Places API calls for address validation. Free tier: $200/month credit</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SEC EDGAR</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SEC EDGAR (free public API)</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$0.00</w:t>
            </w:r>
          </w:p>
        </w:tc>
        <w:tc>
          <w:tcPr>
            <w:tcW w:type="dxa" w:w="3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Free — public data. Rate limit: 10 req/sec. Only for publicly traded companies.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TOTAL per research run</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bCs/>
                <w:color w:val="1E5C3A"/>
                <w:sz w:val="18"/>
                <w:szCs w:val="18"/>
              </w:rPr>
              <w:t xml:space="preserve">~$0.09 – $0.32</w:t>
            </w:r>
          </w:p>
        </w:tc>
        <w:tc>
          <w:tcPr>
            <w:tcW w:type="dxa" w:w="3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Suggest charging $5.00/research run to client as 'AI Research Credit' — ~15–55× markup covers overhead, support, and prompt engineering</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13. Security, Privacy &amp; Compliance</w:t>
      </w:r>
    </w:p>
    <w:p>
      <w:pPr>
        <w:pStyle w:val="ListParagraph"/>
        <w:numPr>
          <w:ilvl w:val="0"/>
          <w:numId w:val="2"/>
        </w:numPr>
        <w:spacing w:after="75"/>
      </w:pPr>
      <w:r>
        <w:rPr>
          <w:rFonts w:ascii="Arial" w:cs="Arial" w:eastAsia="Arial" w:hAnsi="Arial"/>
          <w:color w:val="1A1A1A"/>
          <w:sz w:val="20"/>
          <w:szCs w:val="20"/>
        </w:rPr>
        <w:t xml:space="preserve">All API keys (Anthropic, Serper, Google Maps) are stored in the .env file — never in source code or the database</w:t>
      </w:r>
    </w:p>
    <w:p>
      <w:pPr>
        <w:pStyle w:val="ListParagraph"/>
        <w:numPr>
          <w:ilvl w:val="0"/>
          <w:numId w:val="2"/>
        </w:numPr>
        <w:spacing w:after="75"/>
      </w:pPr>
      <w:r>
        <w:rPr>
          <w:rFonts w:ascii="Arial" w:cs="Arial" w:eastAsia="Arial" w:hAnsi="Arial"/>
          <w:color w:val="1A1A1A"/>
          <w:sz w:val="20"/>
          <w:szCs w:val="20"/>
        </w:rPr>
        <w:t xml:space="preserve">Agent runs are rate-limited to 20 research requests per user per hour (Flask-Limiter) to prevent runaway API cost</w:t>
      </w:r>
    </w:p>
    <w:p>
      <w:pPr>
        <w:pStyle w:val="ListParagraph"/>
        <w:numPr>
          <w:ilvl w:val="0"/>
          <w:numId w:val="2"/>
        </w:numPr>
        <w:spacing w:after="75"/>
      </w:pPr>
      <w:r>
        <w:rPr>
          <w:rFonts w:ascii="Arial" w:cs="Arial" w:eastAsia="Arial" w:hAnsi="Arial"/>
          <w:color w:val="1A1A1A"/>
          <w:sz w:val="20"/>
          <w:szCs w:val="20"/>
        </w:rPr>
        <w:t xml:space="preserve">Admin can set a per-day token budget cap in system_config — agent returns an error if the daily budget is exceeded</w:t>
      </w:r>
    </w:p>
    <w:p>
      <w:pPr>
        <w:pStyle w:val="ListParagraph"/>
        <w:numPr>
          <w:ilvl w:val="0"/>
          <w:numId w:val="2"/>
        </w:numPr>
        <w:spacing w:after="75"/>
      </w:pPr>
      <w:r>
        <w:rPr>
          <w:rFonts w:ascii="Arial" w:cs="Arial" w:eastAsia="Arial" w:hAnsi="Arial"/>
          <w:color w:val="1A1A1A"/>
          <w:sz w:val="20"/>
          <w:szCs w:val="20"/>
        </w:rPr>
        <w:t xml:space="preserve">No personal data scraped by the agent is stored in the agent_research_log beyond the raw_json field — the log is internal and not shared</w:t>
      </w:r>
    </w:p>
    <w:p>
      <w:pPr>
        <w:pStyle w:val="ListParagraph"/>
        <w:numPr>
          <w:ilvl w:val="0"/>
          <w:numId w:val="2"/>
        </w:numPr>
        <w:spacing w:after="75"/>
      </w:pPr>
      <w:r>
        <w:rPr>
          <w:rFonts w:ascii="Arial" w:cs="Arial" w:eastAsia="Arial" w:hAnsi="Arial"/>
          <w:color w:val="1A1A1A"/>
          <w:sz w:val="20"/>
          <w:szCs w:val="20"/>
        </w:rPr>
        <w:t xml:space="preserve">Email addresses discovered by the agent are used only for direct sales outreach to business contacts — not for marketing lists or third-party sharing</w:t>
      </w:r>
    </w:p>
    <w:p>
      <w:pPr>
        <w:pStyle w:val="ListParagraph"/>
        <w:numPr>
          <w:ilvl w:val="0"/>
          <w:numId w:val="2"/>
        </w:numPr>
        <w:spacing w:after="75"/>
      </w:pPr>
      <w:r>
        <w:rPr>
          <w:rFonts w:ascii="Arial" w:cs="Arial" w:eastAsia="Arial" w:hAnsi="Arial"/>
          <w:color w:val="1A1A1A"/>
          <w:sz w:val="20"/>
          <w:szCs w:val="20"/>
        </w:rPr>
        <w:t xml:space="preserve">The agent fetches only publicly available web pages — it does not access paywalled content, logged-in sessions, or private directories</w:t>
      </w:r>
    </w:p>
    <w:p>
      <w:pPr>
        <w:pStyle w:val="ListParagraph"/>
        <w:numPr>
          <w:ilvl w:val="0"/>
          <w:numId w:val="2"/>
        </w:numPr>
        <w:spacing w:after="75"/>
      </w:pPr>
      <w:r>
        <w:rPr>
          <w:rFonts w:ascii="Arial" w:cs="Arial" w:eastAsia="Arial" w:hAnsi="Arial"/>
          <w:color w:val="1A1A1A"/>
          <w:sz w:val="20"/>
          <w:szCs w:val="20"/>
        </w:rPr>
        <w:t xml:space="preserve">CSRF protection applies to the /leads/research POST endpoint via Flask-WTF</w:t>
      </w:r>
    </w:p>
    <w:p>
      <w:pPr>
        <w:pStyle w:val="ListParagraph"/>
        <w:numPr>
          <w:ilvl w:val="0"/>
          <w:numId w:val="2"/>
        </w:numPr>
        <w:spacing w:after="75"/>
      </w:pPr>
      <w:r>
        <w:rPr>
          <w:rFonts w:ascii="Arial" w:cs="Arial" w:eastAsia="Arial" w:hAnsi="Arial"/>
          <w:color w:val="1A1A1A"/>
          <w:sz w:val="20"/>
          <w:szCs w:val="20"/>
        </w:rPr>
        <w:t xml:space="preserve">All agent research runs are attributable to a specific user_id — no anonymous agent runs permitted</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1F" w:sz="1"/>
              <w:left w:val="single" w:color="7B1F1F" w:sz="1"/>
              <w:bottom w:val="single" w:color="7B1F1F" w:sz="1"/>
              <w:right w:val="single" w:color="7B1F1F" w:sz="1"/>
            </w:tcBorders>
            <w:shd w:fill="FAE0E0" w:val="clear"/>
            <w:tcMar>
              <w:top w:type="dxa" w:w="140"/>
              <w:left w:type="dxa" w:w="200"/>
              <w:bottom w:type="dxa" w:w="140"/>
              <w:right w:type="dxa" w:w="200"/>
            </w:tcMar>
          </w:tcPr>
          <w:p>
            <w:pPr>
              <w:spacing w:after="60"/>
            </w:pPr>
            <w:r>
              <w:rPr>
                <w:rFonts w:ascii="Arial" w:cs="Arial" w:eastAsia="Arial" w:hAnsi="Arial"/>
                <w:b/>
                <w:bCs/>
                <w:color w:val="7B1F1F"/>
                <w:sz w:val="19"/>
                <w:szCs w:val="19"/>
              </w:rPr>
              <w:t xml:space="preserve">CAN-SPAM &amp; GDPR NOTICE</w:t>
            </w:r>
          </w:p>
          <w:p>
            <w:pPr>
              <w:spacing w:after="40"/>
            </w:pPr>
            <w:r>
              <w:rPr>
                <w:rFonts w:ascii="Arial" w:cs="Arial" w:eastAsia="Arial" w:hAnsi="Arial"/>
                <w:color w:val="1A1A1A"/>
                <w:sz w:val="19"/>
                <w:szCs w:val="19"/>
              </w:rPr>
              <w:t xml:space="preserve">Email addresses collected by the AI Agent are for direct B2B sales outreach only. Users must comply with CAN-SPAM Act requirements (unsubscribe option, no deceptive headers) and, where applicable, GDPR Article 6(1)(f) legitimate interest basis for B2B prospecting.</w:t>
            </w:r>
          </w:p>
          <w:p>
            <w:pPr>
              <w:spacing w:after="40"/>
            </w:pPr>
            <w:r>
              <w:rPr>
                <w:rFonts w:ascii="Arial" w:cs="Arial" w:eastAsia="Arial" w:hAnsi="Arial"/>
                <w:color w:val="1A1A1A"/>
                <w:sz w:val="19"/>
                <w:szCs w:val="19"/>
              </w:rPr>
              <w:t xml:space="preserve">ComfortLighting is responsible for ensuring outreach practices comply with applicable law. The system should not be used to email individuals in the EU/EEA without appropriate legal basis.</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14. End-to-End Workflow</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6060"/>
      </w:tblGrid>
      <w:tr>
        <w:tc>
          <w:tcPr>
            <w:tcW w:type="dxa" w:w="120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w:t>
            </w:r>
          </w:p>
        </w:tc>
        <w:tc>
          <w:tcPr>
            <w:tcW w:type="dxa" w:w="210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Action</w:t>
            </w:r>
          </w:p>
        </w:tc>
        <w:tc>
          <w:tcPr>
            <w:tcW w:type="dxa" w:w="606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120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1</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Open Add Lead Form</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Rep navigates to /leads/add. The form loads with a Research bar at the top. All 14 fields are blank.</w:t>
            </w:r>
          </w:p>
        </w:tc>
      </w:tr>
      <w:tr>
        <w:tc>
          <w:tcPr>
            <w:tcW w:type="dxa" w:w="12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2</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Enter Company Name</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Rep types the company name (e.g., 'Sysco Foods San Jose') and optionally a city or state hint.</w:t>
            </w:r>
          </w:p>
        </w:tc>
      </w:tr>
      <w:tr>
        <w:tc>
          <w:tcPr>
            <w:tcW w:type="dxa" w:w="1200"/>
            <w:tcBorders>
              <w:top w:val="none" w:color="FFFFFF" w:sz="0"/>
              <w:left w:val="none" w:color="FFFFFF" w:sz="0"/>
              <w:bottom w:val="none" w:color="FFFFFF" w:sz="0"/>
              <w:right w:val="none" w:color="FFFFFF" w:sz="0"/>
            </w:tcBorders>
            <w:shd w:fill="1E5C3A"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3</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Click Research</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Rep clicks the Research button. A progress bar and status messages appear. The form remains on screen.</w:t>
            </w:r>
          </w:p>
        </w:tc>
      </w:tr>
      <w:tr>
        <w:tc>
          <w:tcPr>
            <w:tcW w:type="dxa" w:w="1200"/>
            <w:tcBorders>
              <w:top w:val="none" w:color="FFFFFF" w:sz="0"/>
              <w:left w:val="none" w:color="FFFFFF" w:sz="0"/>
              <w:bottom w:val="none" w:color="FFFFFF" w:sz="0"/>
              <w:right w:val="none" w:color="FFFFFF" w:sz="0"/>
            </w:tcBorders>
            <w:shd w:fill="0D6E6E"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4</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Agent: Identify</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Agent runs web searches to confirm the canonical company name, location, and industry.</w:t>
            </w:r>
          </w:p>
        </w:tc>
      </w:tr>
      <w:tr>
        <w:tc>
          <w:tcPr>
            <w:tcW w:type="dxa" w:w="12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5</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Agent: Facility Data</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Agent queries property records, Google Maps, and company website for address, facility type, and square footage.</w:t>
            </w:r>
          </w:p>
        </w:tc>
      </w:tr>
      <w:tr>
        <w:tc>
          <w:tcPr>
            <w:tcW w:type="dxa" w:w="120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6</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Agent: Contact Search</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Agent searches LinkedIn, company About page, local directories, and press releases for the facility director's name, phone, and email.</w:t>
            </w:r>
          </w:p>
        </w:tc>
      </w:tr>
      <w:tr>
        <w:tc>
          <w:tcPr>
            <w:tcW w:type="dxa" w:w="1200"/>
            <w:tcBorders>
              <w:top w:val="none" w:color="FFFFFF" w:sz="0"/>
              <w:left w:val="none" w:color="FFFFFF" w:sz="0"/>
              <w:bottom w:val="none" w:color="FFFFFF" w:sz="0"/>
              <w:right w:val="none" w:color="FFFFFF" w:sz="0"/>
            </w:tcBorders>
            <w:shd w:fill="1E5C3A"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7</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Agent: Financials</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Agent queries EDGAR (if public), news sources, and business directories for annual revenue and employee count.</w:t>
            </w:r>
          </w:p>
        </w:tc>
      </w:tr>
      <w:tr>
        <w:tc>
          <w:tcPr>
            <w:tcW w:type="dxa" w:w="1200"/>
            <w:tcBorders>
              <w:top w:val="none" w:color="FFFFFF" w:sz="0"/>
              <w:left w:val="none" w:color="FFFFFF" w:sz="0"/>
              <w:bottom w:val="none" w:color="FFFFFF" w:sz="0"/>
              <w:right w:val="none" w:color="FFFFFF" w:sz="0"/>
            </w:tcBorders>
            <w:shd w:fill="0D6E6E"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8</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Agent: ROI Calc</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Agent calls calculate_roi() with sq footage, facility type, and local utility rate. Returns annual savings, payback period, and 5-year net.</w:t>
            </w:r>
          </w:p>
        </w:tc>
      </w:tr>
      <w:tr>
        <w:tc>
          <w:tcPr>
            <w:tcW w:type="dxa" w:w="12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9</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Agent: Synthesize</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Agent maps all findings to the LeadResearchResult schema, assigns confidence scores and source citations, writes Notes summary.</w:t>
            </w:r>
          </w:p>
        </w:tc>
      </w:tr>
      <w:tr>
        <w:tc>
          <w:tcPr>
            <w:tcW w:type="dxa" w:w="120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10</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Form Populated</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Flask route returns JSON. JavaScript populates all 14 form fields. Confidence badges appear on each field. Research Summary panel expands.</w:t>
            </w:r>
          </w:p>
        </w:tc>
      </w:tr>
      <w:tr>
        <w:tc>
          <w:tcPr>
            <w:tcW w:type="dxa" w:w="1200"/>
            <w:tcBorders>
              <w:top w:val="none" w:color="FFFFFF" w:sz="0"/>
              <w:left w:val="none" w:color="FFFFFF" w:sz="0"/>
              <w:bottom w:val="none" w:color="FFFFFF" w:sz="0"/>
              <w:right w:val="none" w:color="FFFFFF" w:sz="0"/>
            </w:tcBorders>
            <w:shd w:fill="1E5C3A"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11</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Rep Reviews</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Rep scans all fields. Low-confidence and Not Found fields are highlighted. Rep manually corrects or fills in missing values.</w:t>
            </w:r>
          </w:p>
        </w:tc>
      </w:tr>
      <w:tr>
        <w:tc>
          <w:tcPr>
            <w:tcW w:type="dxa" w:w="12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12</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Rep Saves Lead</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Rep clicks Save. The lead is created with agent_research_run_id linked to the log. The rep is redirected to the Lead Detail page.</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15. Acceptance Criteria</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AC #</w:t>
            </w:r>
          </w:p>
        </w:tc>
        <w:tc>
          <w:tcPr>
            <w:tcW w:type="dxa" w:w="8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Criterion</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AC-01</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Typing a company name and clicking Research triggers a POST to /leads/research without submitting the Add Lead form.</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AC-02</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 progress bar and real-time status messages appear during the agent run (e.g., 'Searching the web…', 'Calculating ROI…').</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AC-03</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On completion, all 14 Add Lead form fields for which the agent found data are pre-populated with no user action beyond clicking Research.</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AC-04</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Each pre-populated field displays a confidence badge (High / Medium / Low / Not Found) inline with the field label.</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AC-05</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Hovering over the confidence badge tooltip shows the source URL or source name for that field.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AC-06</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contact name, phone number, and email fields are populated with the facility director or operations manager where findable.</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AC-07</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address field is populated with the physical facility address (not headquarters mailing address where different).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AC-08</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Sq Ft field is populated with a numeric value or flagged Not Found if unavailable.</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AC-09</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Potential field is populated with the agent's ROI calculation formatted as '$XX,XXX / yr savings'.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AC-10</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Annual Sales field is populated with a revenue estimate or flagged Not Found.</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AC-11</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Notes field is pre-filled with a 3–5 sentence synthesized company summary including facility type, contact title, and any recent trigger event.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AC-12</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Research Summary panel displays extended intelligence: contact title, other locations, annual kWh savings, payback period, website URL, LinkedIn URL, recent news.</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AC-13</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pre-filled fields remain fully editable — the rep can change any value before saving.</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AC-14</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If the agent run exceeds 60 seconds, it times out gracefully and returns whatever fields were found, with remaining fields blank and a timeout warning displayed.</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AC-15</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If the company name is ambiguous, a disambiguation modal shows 2–5 candidate companies before the agent continues.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AC-16</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Every agent run is logged to agent_research_log regardless of success, failure, or timeout.</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AC-17</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Admin users can view the research log at /admin/research-log with filters by date, user, and company name.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AC-18</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agent is rate-limited to 20 research runs per user per hour — requests over the limit return a 429 response with a retry message.</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AC-19</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After saving a lead populated by the agent, the lead record includes the agent_research_run_id linking it to the log entry.</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AC-20</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Re-Research button re-runs the agent and overwrites all pre-filled fields. A confirmation prompt warns the user that existing data will be replaced.</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16. Impacted Files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File / Component</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Change</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Summary</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migration_agent_research.sql</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Creates agent_research_log table; adds agent_research_run_id to leads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agent/__init__.py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 package init</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agent/research_agent.py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Main agentic loop — Claude tool-use calls, tool dispatch, result assembly</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agent/tools/web_search.py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Serper API or Brave Search API wrapper</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agent/tools/fetch_url.py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requests + BeautifulSoup4 URL fetcher with timeout and size limit</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agent/tools/extract_contacts.py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LLM-guided contact extraction from raw page text</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agent/tools/search_edgar.py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SEC EDGAR full-text search API integration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agent/tools/google_maps.py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Google Maps Places API address validation</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agent/tools/calculate_roi.py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ComfortLighting ROI model — parameters from system_config</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agent/schemas/lead_research_result.py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LeadResearchResult and FieldResult dataclasses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agent/prompts/research_system_prompt.txt</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 persona, required data points, output rules, JSON schema spec</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models/agent_research_log.py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AgentResearchLog SQLAlchemy model</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models/lead.py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Add agent_research_run_id column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routes/leads.py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Add /leads/research POST route and /leads/research/stream SSE route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routes/admin.py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Add /admin/research-log GET and /admin/research-log/&lt;run_id&gt; GET routes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templates/leads/add.html</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Add Research bar, progress section, confidence badge placeholders, Research Summary panel</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static/js/agent_autofill.js</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Research trigger, fetch call, form population loop, confidence badge renderer, Research Summary panel</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static/css/agent_autofill.css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Confidence badge styles, Research Summary panel, disambiguation modal, progress bar</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templates/admin/research_log.html</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Admin research log list with filters and usage metrics</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.env</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Add ANTHROPIC_API_KEY, SERPER_API_KEY, GOOGLE_MAPS_API_KEY, AGENT_DAILY_TOKEN_BUDGET</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17.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4440"/>
        <w:gridCol w:w="1600"/>
      </w:tblGrid>
      <w:tr>
        <w:tc>
          <w:tcPr>
            <w:tcW w:type="dxa" w:w="5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Milestone</w:t>
            </w:r>
          </w:p>
        </w:tc>
        <w:tc>
          <w:tcPr>
            <w:tcW w:type="dxa" w:w="44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Deliverables</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Est. Duration</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DB &amp; Models</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Migration SQL run; AgentResearchLog model; leads.agent_research_run_id column</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 Tools</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web_search, fetch_url, extract_contacts, search_edgar, google_maps, calculate_roi tools implemented and unit-tested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 days</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Agentic Loop</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research_agent.py: Claude tool-use loop, tool dispatch, LeadResearchResult assembly, log write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 days</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4</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System Prompt Tuning</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Prompt iteration against 10 real ComfortLighting target companies; confidence score calibration</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1.5 days</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5</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Flask Routes</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/leads/research POST, SSE stream route, admin log routes</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 day</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6</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UI — Form &amp; JS</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Research bar, progress display, agent_autofill.js population loop, confidence badges, Research Summary panel</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 days</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7</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Disambiguation Modal</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Ambiguous company name detection and candidate selection modal</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8</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Admin Log UI</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research_log.html with filters, usage metrics, token cost display, raw JSON viewer</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 day</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9</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Rate Limiting &amp; Budget</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Flask-Limiter 20 req/hr; system_config daily token budget; budget exceeded error handling</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10</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Testing &amp; QA</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pytest for all routes and tools; end-to-end UAT against 20 real company names; field accuracy audit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 days</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11</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Deploy</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Migration applied; pip install; .env updated with API keys; Passenger restart; smoke test</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18. Open Questions</w:t>
      </w:r>
    </w:p>
    <w:p>
      <w:pPr>
        <w:pStyle w:val="ListParagraph"/>
        <w:numPr>
          <w:ilvl w:val="0"/>
          <w:numId w:val="2"/>
        </w:numPr>
        <w:spacing w:after="75"/>
      </w:pPr>
      <w:r>
        <w:rPr>
          <w:rFonts w:ascii="Arial" w:cs="Arial" w:eastAsia="Arial" w:hAnsi="Arial"/>
          <w:color w:val="1A1A1A"/>
          <w:sz w:val="20"/>
          <w:szCs w:val="20"/>
        </w:rPr>
        <w:t xml:space="preserve">Which web search provider should be used — Serper API (Google results) or Brave Search API? Serper is more accurate but slightly more expensive.</w:t>
      </w:r>
    </w:p>
    <w:p>
      <w:pPr>
        <w:pStyle w:val="ListParagraph"/>
        <w:numPr>
          <w:ilvl w:val="0"/>
          <w:numId w:val="2"/>
        </w:numPr>
        <w:spacing w:after="75"/>
      </w:pPr>
      <w:r>
        <w:rPr>
          <w:rFonts w:ascii="Arial" w:cs="Arial" w:eastAsia="Arial" w:hAnsi="Arial"/>
          <w:color w:val="1A1A1A"/>
          <w:sz w:val="20"/>
          <w:szCs w:val="20"/>
        </w:rPr>
        <w:t xml:space="preserve">Should the agent attempt to verify email addresses via an email validation API (e.g., Hunter.io, NeverBounce) before populating the field, or leave validation to the rep?</w:t>
      </w:r>
    </w:p>
    <w:p>
      <w:pPr>
        <w:pStyle w:val="ListParagraph"/>
        <w:numPr>
          <w:ilvl w:val="0"/>
          <w:numId w:val="2"/>
        </w:numPr>
        <w:spacing w:after="75"/>
      </w:pPr>
      <w:r>
        <w:rPr>
          <w:rFonts w:ascii="Arial" w:cs="Arial" w:eastAsia="Arial" w:hAnsi="Arial"/>
          <w:color w:val="1A1A1A"/>
          <w:sz w:val="20"/>
          <w:szCs w:val="20"/>
        </w:rPr>
        <w:t xml:space="preserve">Should the ROI calculation parameters (kWh/sq ft, utility rate, cost/sq ft) be configurable per state or per facility type through the Admin settings page?</w:t>
      </w:r>
    </w:p>
    <w:p>
      <w:pPr>
        <w:pStyle w:val="ListParagraph"/>
        <w:numPr>
          <w:ilvl w:val="0"/>
          <w:numId w:val="2"/>
        </w:numPr>
        <w:spacing w:after="75"/>
      </w:pPr>
      <w:r>
        <w:rPr>
          <w:rFonts w:ascii="Arial" w:cs="Arial" w:eastAsia="Arial" w:hAnsi="Arial"/>
          <w:color w:val="1A1A1A"/>
          <w:sz w:val="20"/>
          <w:szCs w:val="20"/>
        </w:rPr>
        <w:t xml:space="preserve">Should the agent research panel be embedded in the Add Lead form (current spec) or opened as a slide-in drawer to preserve form context?</w:t>
      </w:r>
    </w:p>
    <w:p>
      <w:pPr>
        <w:pStyle w:val="ListParagraph"/>
        <w:numPr>
          <w:ilvl w:val="0"/>
          <w:numId w:val="2"/>
        </w:numPr>
        <w:spacing w:after="75"/>
      </w:pPr>
      <w:r>
        <w:rPr>
          <w:rFonts w:ascii="Arial" w:cs="Arial" w:eastAsia="Arial" w:hAnsi="Arial"/>
          <w:color w:val="1A1A1A"/>
          <w:sz w:val="20"/>
          <w:szCs w:val="20"/>
        </w:rPr>
        <w:t xml:space="preserve">Should there be a bulk research mode for admins — upload a CSV of company names and enrich all records overnight as a background job (Phase 2)?</w:t>
      </w:r>
    </w:p>
    <w:p>
      <w:pPr>
        <w:pStyle w:val="ListParagraph"/>
        <w:numPr>
          <w:ilvl w:val="0"/>
          <w:numId w:val="2"/>
        </w:numPr>
        <w:spacing w:after="75"/>
      </w:pPr>
      <w:r>
        <w:rPr>
          <w:rFonts w:ascii="Arial" w:cs="Arial" w:eastAsia="Arial" w:hAnsi="Arial"/>
          <w:color w:val="1A1A1A"/>
          <w:sz w:val="20"/>
          <w:szCs w:val="20"/>
        </w:rPr>
        <w:t xml:space="preserve">Should the agent_research_run_id and research confidence data be visible to the rep on the Lead Detail page after saving, or only to Admin?</w:t>
      </w:r>
    </w:p>
    <w:p>
      <w:pPr>
        <w:pStyle w:val="ListParagraph"/>
        <w:numPr>
          <w:ilvl w:val="0"/>
          <w:numId w:val="2"/>
        </w:numPr>
        <w:spacing w:after="75"/>
      </w:pPr>
      <w:r>
        <w:rPr>
          <w:rFonts w:ascii="Arial" w:cs="Arial" w:eastAsia="Arial" w:hAnsi="Arial"/>
          <w:color w:val="1A1A1A"/>
          <w:sz w:val="20"/>
          <w:szCs w:val="20"/>
        </w:rPr>
        <w:t xml:space="preserve">Is there a preferred third-party data enrichment provider (ZoomInfo, Apollo, Clay) to use as a fallback or primary source rather than raw web search?</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19. Document Approval</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Role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Name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Date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Product Manager</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 Developer</w:t>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Project Owner / Client</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Legal / Compliance</w:t>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Reviewer</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bl>
    <w:p>
      <w:pPr>
        <w:spacing w:after="9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Confidential — Internal Use Only  |  Python Stack  |  v1.0</w:t>
    </w:r>
    <w:r>
      <w:rPr>
        <w:rFonts w:ascii="Arial" w:cs="Arial" w:eastAsia="Arial" w:hAnsi="Arial"/>
        <w:color w:val="888888"/>
        <w:sz w:val="16"/>
        <w:szCs w:val="16"/>
      </w:rPr>
      <w:t xml:space="preserve">	March 15,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18"/>
        <w:szCs w:val="18"/>
      </w:rPr>
      <w:t xml:space="preserve">ComfortLighting.net</w:t>
    </w:r>
    <w:r>
      <w:rPr>
        <w:rFonts w:ascii="Arial" w:cs="Arial" w:eastAsia="Arial" w:hAnsi="Arial"/>
        <w:color w:val="666666"/>
        <w:sz w:val="16"/>
        <w:szCs w:val="16"/>
      </w:rPr>
      <w:t xml:space="preserve">	AI Agent — Company Research &amp; Lead Auto-Fill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2026-03-15T21:31:30.196Z</dcterms:created>
  <dcterms:modified xsi:type="dcterms:W3CDTF">2026-03-15T21:31:30.197Z</dcterms:modified>
</cp:coreProperties>
</file>

<file path=docProps/custom.xml><?xml version="1.0" encoding="utf-8"?>
<Properties xmlns="http://schemas.openxmlformats.org/officeDocument/2006/custom-properties" xmlns:vt="http://schemas.openxmlformats.org/officeDocument/2006/docPropsVTypes"/>
</file>