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400"/>
              <w:bottom w:type="dxa" w:w="18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EC8F0"/>
                <w:spacing w:val="100"/>
                <w:sz w:val="15"/>
                <w:szCs w:val="15"/>
              </w:rPr>
              <w:t xml:space="preserve">PRODUCT REQUIREMENTS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Bio Page — Product-Led Growth v1.1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0BCD8"/>
                <w:sz w:val="20"/>
                <w:szCs w:val="20"/>
              </w:rPr>
              <w:t xml:space="preserve">9 Distribution Mechanisms · Viral Loop · Explore Directory · Embeddable Widget · Custom Domain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SIM-PRD-BIO-002 v1.1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 — Removes referral attribution. Supersedes v1.0.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Change from v1.0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Referral attribution and rewards (prior Section 3) removed entirely. No ref= parameter on any link. No referral tracking, no referral credits, no Ambassador badge. Badge and chat widget links use source tracking only (?src=bio_badge / ?src=chat_widget) for analytics. 10 mechanisms reduced to 9.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Transform the bio page from a user-facing feature into a distribution engine. Every bio page should drive Simulacrum signups organically — through footer badges, social sharing, SEO discovery, embeddable widgets, and an explore directory. Zero acquisition cost per new user.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PLG flywheel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uploads resume → bio page created → user shares on LinkedIn (custom OG image) → connections visit → visitor chats (sees 'Powered by Simulacrum') → scrolls to footer ('Built with Simulacrum · Get yours free') → clicks → signs up → creates bio page → shares → cycle repeats.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Jean Moussa Delphonse · Bay Area Experiences Ventures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June 2026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72" w:sz="18"/>
              <w:bottom w:val="none" w:color="FFFFFF" w:sz="0"/>
              <w:right w:val="none" w:color="FFFFFF" w:sz="0"/>
            </w:tcBorders>
            <w:shd w:fill="D6E4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PRD specifies 9 mechanisms to turn every bio page into a Simulacrum acquisition channel. The bio page is both the product (for the owner) and the primary marketing channel (for Simulacrum). No referral tracking or referral rewards — distribution is driven by the product itself, not incentives.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1. 'Built with Simulacrum' Footer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72" w:sz="18"/>
              <w:bottom w:val="none" w:color="FFFFFF" w:sz="0"/>
              <w:right w:val="none" w:color="FFFFFF" w:sz="0"/>
            </w:tcBorders>
            <w:shd w:fill="D6F0EE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primary viral loop. Every successful PLG tool — Carrd, Linktree, Calendly, Typeform — uses this pattern.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Position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Centered in the bio page footer, below the owner's social links and above the copyright line. Visible on all three themes.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Visual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Simulacrum logo (16x16 gradient square) + 'Built with Simulacrum' in muted color + '· Get yours free →' in teal (#0F7B72). DM Sans 400, 13px. The teal link text draws the eye.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Link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entire badge is clickable. Links to: simulacrumai.io?src=bio_badge. The src parameter tells analytics this visitor came from a bio page badge. No referral parameter.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Hover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 color shifts from muted to teal. 200ms transition. Cursor: pointer.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Free tier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 present. Cannot be hidden or removed. This is the exchange for the free product.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Paid tier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 who purchased a simulation ($99+) can optionally hide the badge. Toggle: 'Show Simulacrum badge' (default on) in bio page editor.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Theme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styling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Default (light)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Logo: full color. Text: #9CA3AF. 'Get yours free': #0F7B72 (teal). Background: transparent.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Dark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Logo: white variant. Text: rgba(255,255,255,0.4). 'Get yours free': #13A89E (light teal).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Warm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Logo: full color. Text: #A89B8C. 'Get yours free': #0F7B72 (teal).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2. Dynamic Open Graph Previews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user shares their bio page on LinkedIn, Twitter, or Slack, the link preview must be compelling enough that connections click. A personalized OG image gets 2-3x more clicks than a generic logo card.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Dimensions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1200×630px PNG. LinkedIn/Twitter/Slack optimal.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Left 60%: user's name (Playfair Display 48px, white), professional title (DM Sans 24px, teal), positioning one-liner (DM Sans 18px, muted). Right 40%: avatar photo (200x200 circle with 4px white border) or initials fallback. Background: navy-to-teal gradient.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Branding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Bottom-left: Simulacrum logo + 'simulacrumai.io/u/{slug}' in 14px white.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Generation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Generated once on bio page publish/update. Cached at /static/og/{slug}.png. Regenerated on name, title, or avatar change. Server-side via Puppeteer or image generation API.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Meta tags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og:image, og:image:width=1200, og:image:height=630, twitter:card='summary_large_image', twitter:image.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&lt;meta property='og:title' content='{user.display_name} — {user.professional_title}'&gt;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&lt;meta property='og:description' content='{user.positioning_short}'&gt;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&lt;meta property='og:image' content='https://simulacrumai.io/static/og/{slug}.png'&gt;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&lt;meta property='og:url' content='https://simulacrumai.io/u/{slug}'&gt;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&lt;meta property='og:type' content='profile'&gt;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&lt;meta name='twitter:card' content='summary_large_image'&gt;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3. SEO Structured Data for Google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&lt;script type='application/ld+json'&gt;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'@context': 'https://schema.org',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'@type': 'Person',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'name': '{user.display_name}',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'jobTitle': '{user.professional_title}',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'description': '{user.positioning_short}',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'image': 'https://simulacrumai.io/static/avatars/{user.avatar}',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'url': 'https://simulacrumai.io/u/{slug}',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'sameAs': ['{user.linkedin_url}', '{user.twitter_url}'],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'makesOffer':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'@type': 'Offer',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'itemOffered':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'@type': 'Service',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'name': '{tier.name}',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'description': '{tier.description}'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'priceSpecification':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'@type': 'PriceSpecification',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'price': '{tier.price}',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'priceCurrency': 'USD'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&lt;/script&gt;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Page title: '{Name} — {Title} | Simulacrum'.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Meta description: positioning_short paragraph, under 160 characters.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Canonical URL: custom domain if configured, otherwise simulacrumai.io/u/{slug}.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robots.txt: bio pages are crawlable. No noindex.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4. Visitor Analytics Dashboard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bio page owner sees analytics in Settings → Profile &amp; Bio → Analytics. This dashboard proves the bio page's value and creates the upgrade moment.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 and why it drives upgrades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Page views (7d / 30d)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views with trend arrow (up/down vs prior period). Growing views validates the bio page.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Unique visitors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Deduplicated by IP + user agent. 'You reached 47 unique people this week.'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Chat sessions started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Visitors who opened chat and sent a message. Chat conversion rate = sessions / visitors.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Leads captured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Chat visitors who entered name + email. Lead conversion rate = leads / sessions. Links to My Contacts.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Top referral sources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Where visitors came from: LinkedIn, Google, direct, email signature, other. Pie chart or ranked list with percentage bars.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Popular services viewed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Which rate card tiers visitors click or hover on. '23 people viewed your AI Program Assessment tier.'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Geographic distribution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City/country of visitors. Top-5 list.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Upgrade nudge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'You had 47 visitors but only 5 converted to leads. The simulation's outreach agents can bring 25 more prospects.' CTA: 'Start your simulation →'. The freemium-to-paid conversion moment.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Analytics tracked via a lightweight first-party script embedded in the bio page. No Google Analytics — first-party to avoid ad blockers and respect privacy. Page views, chat opens, and lead captures stored in bio_page_analytics table with daily aggregation.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5. Chat Widget 'Powered by' Micro-Attribution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'Powered by Simulacrum AI' — 10px DM Sans 400, muted color per theme. Below the message input field, centered.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Link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Clickable. Links to simulacrumai.io?src=chat_widget. Source tracking only — no referral parameter.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Visibility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 visible in the chat interface. Cannot be hidden on any tier — the chat widget is Simulacrum's product, the attribution is non-negotiable.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Placement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Below the input field, above the chat container's bottom edge. Fixed at bottom of widget. Does not scroll with messages.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6. Explore Page — Bio Page Directory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Route and Purpose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simulacrumai.io/explore — a public page showing a curated grid of bio pages organized by expertise area. Three PLG functions: (1) visitors discover professionals to hire, (2) visitors see what Simulacrum pages look like and sign up, (3) bio page owners optimize for featured placement.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Page header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'Explore professionals on Simulacrum' — Playfair Display 700, 32px. CTA: 'Create your free bio page →'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Category filters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Horizontal pills: All, Technology, Finance, Marketing, Design, Consulting, Healthcare, Legal, Education, Other. Derived from expertise_zone.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Bio page cards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Avatar (64px), name (15px bold), title (13px muted), positioning excerpt (12px, 2 lines), chat count ('23 conversations this month'), 'View profile →' link.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Grid layout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CSS grid: repeat(auto-fill, minmax(260px, 1fr)). Gap: 16px. Responsive.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Featured section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 of page: 'Featured professionals' — 3-4 wider cards. Top pages by trailing-30-day engagement. Refreshed weekly.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Ranking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Default sort: engagement score = (views × 1) + (chats × 5) + (leads × 10). Higher engagement = higher position.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Opt-in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Toggle in Settings: 'Show my bio page on Explore' (default on). Users who opt out are not listed but page is still accessible via direct URL.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7. Embeddable Bio Card Widget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small embeddable snippet for personal websites, blogs, and email signatures. Extends the bio page's reach beyond the hosted page.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Floating badge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Fixed circle (56px) bottom-right. Shows avatar. Click opens mini bio card (280px): name, title, 'Chat with me' button → opens bio page chat in new tab. Embed: &lt;script src='simulacrumai.io/embed/{slug}.js'&gt;&lt;/script&gt;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Inline card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300×120px embedded card for blog sidebars. Avatar, name, title, 'Chat with me →' link. Inherits host font-family. Embed: &lt;div data-simulacrum-card='{slug}'&gt;&lt;/div&gt;&lt;script src='simulacrumai.io/embed/card.js'&gt;&lt;/script&gt;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Email signature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 HTML (no JavaScript). Avatar image (CDN-hosted), name, title, 'View my bio page →' link. Generated in Settings → Profile &amp; Bio → Email Signature. Copy-paste into Gmail/Outlook.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embeddable formats include 'Powered by Simulacrum' attribution with a link to simulacrumai.io?src=embed. Each embed is a new acquisition surface.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8. Custom Domain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Settings → Profile &amp; Bio → Custom Domain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1. User enters domain: jeandelphonse.com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2. Simulacrum provides DNS instructions: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   CNAME: jeandelphonse.com → proxy.simulacrumai.io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3. DNS verification polling (every 5 min)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4. SSL via Let's Encrypt (automatic)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5. Bio page renders at custom domain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'Built with Simulacrum' badge STILL shows on free tier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Paid users can hide 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Canonical URL updates to custom domain: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&lt;link rel='canonical' href='https://jeandelphonse.com'&gt;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simulacrumai.io/u/jeandelphonse 301-redirects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Users with custom domains are 3-5x more likely to share their page on business cards, email signatures, and LinkedIn profiles.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 domains get shared more aggressively — 'jeandelphonse.com' looks more professional than 'simulacrumai.io/u/jeanmdelphonse'.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Badge still appears on free-tier custom domain pages — the viral loop works regardless of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 domain available on free tier with badge, badge-free on paid tier.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9. Share Prompts After Bio Page Creation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Immediately after bio page generation (end of onboarding or first agent cycle), a share prompt capitalizes on the moment of highest excitement.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Modal trigger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Appears after bio page generation completes. Full-screen overlay with share prompt centered.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Heading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'Your bio page is live!' — Playfair Display 700, 28px, navy. Subtitle: 'Share it with your network to start capturing leads.'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OG preview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Shows the custom OG image (from Section 2) so the user sees how their page will look when shared on LinkedIn. Reduces sharing anxiety.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Share on LinkedIn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Opens LinkedIn share dialog with pre-filled text: 'I just launched my professional bio page powered by AI. Chat with my AI assistant or book a call: {bio_url}'. Text is about the user, not about Simulacrum.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Copy link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Copies the bio page URL to clipboard. 'Copied!' confirmation with check icon.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Skip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'Skip for now' — closes the modal. No pressure.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Embed options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Below the share buttons: three smaller buttons for Website badge, Email signature, and Inline card. Each links to the relevant embed generator in Settings.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Recurrence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Appears once — after first generation. Persistent 'Share your page' button in Settings for future use.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10. Functional Requirements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FR-PLG-01: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'Built with Simulacrum · Get yours free →' badge in footer of every bio page. Always visible on free tier. Paid users can toggle off. Links to simulacrumai.io?src=bio_badge. No referral parameter.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FR-PLG-02: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Dynamic OG images per bio page: 1200×630px, user's name + title + avatar on navy gradient. Generated on publish/update, cached. Meta tags: og:image, twitter:card=summary_large_image.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FR-PLG-03: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Schema.org JSON-LD (Person + Offer) on every bio page. Page title includes name + title + 'Simulacrum'. Bio pages crawlable, no noindex. Canonical URL supports custom domain.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FR-PLG-04: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Visitor analytics dashboard: page views (7d/30d), unique visitors, chat sessions, leads captured, top sources, popular services, geographic distribution. First-party tracking (no GA). Upgrade nudge when views-to-leads ratio is low.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FR-PLG-05: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'Powered by Simulacrum AI' in chat widget below message input. 10px muted, centered. Links to simulacrumai.io?src=chat_widget. Always visible — cannot be hidden on any tier. No referral parameter.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FR-PLG-06: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Explore directory at simulacrumai.io/explore. Public page. Category filters. Bio page cards with avatar, name, title, chat count. Featured section for top-engagement pages. Opt-in toggle (default on). Ranking: views × 1 + chats × 5 + leads × 10.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FR-PLG-07: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Embeddable bio card in three formats: floating badge (JS), inline card (JS), email signature (static HTML). All include 'Powered by Simulacrum' attribution linking to simulacrumai.io?src=embed.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FR-PLG-08: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Custom domain support. CNAME to Simulacrum. DNS verification polling. Let's Encrypt SSL. Badge shows on free tier custom domains. simulacrumai.io/u/{slug} 301-redirects to custom domain.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FR-PLG-09: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Share prompt modal after first bio page generation. OG image preview. Share on LinkedIn (pre-filled text), Copy link, Skip. Embed options (badge, email signature, inline card). Appears once.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SIM-PRD-BIO-002 v1.1  ·  Bio Page PLG Distribution  ·  v1.0  ·  April 2026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Jean Moussa Delphonse  ·  Bay Area Experiences Ventures  ·  Confidential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4"/>
        <w:szCs w:val="14"/>
      </w:rPr>
      <w:t xml:space="preserve">Jean Moussa Delphonse  |  Bay Area Experiences Ventures  |  April 2026</w:t>
    </w:r>
    <w:r>
      <w:rPr>
        <w:rFonts w:ascii="Arial" w:cs="Arial" w:eastAsia="Arial" w:hAnsi="Arial"/>
        <w:color w:val="666666"/>
        <w:sz w:val="14"/>
        <w:szCs w:val="14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B72" w:sz="4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F7B72"/>
        <w:sz w:val="16"/>
        <w:szCs w:val="16"/>
      </w:rPr>
      <w:t xml:space="preserve">Simulacrum — Bio Page PLG Distribution v1.1</w:t>
    </w:r>
    <w:r>
      <w:rPr>
        <w:rFonts w:ascii="Arial" w:cs="Arial" w:eastAsia="Arial" w:hAnsi="Arial"/>
        <w:color w:val="666666"/>
        <w:sz w:val="16"/>
        <w:szCs w:val="16"/>
      </w:rPr>
      <w:t xml:space="preserve">	SIM-PRD-BIO-002 v1.1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2026-06-05T02:18:41.002Z</dcterms:created>
  <dcterms:modified xsi:type="dcterms:W3CDTF">2026-06-05T02:18:41.016Z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