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3E" w:val="clear"/>
            <w:tcMar>
              <w:top w:type="dxa" w:w="200"/>
              <w:left w:type="dxa" w:w="400"/>
              <w:bottom w:type="dxa" w:w="180"/>
              <w:right w:type="dxa" w:w="400"/>
            </w:tcMar>
          </w:tcPr>
          <w:p>
            <w:pPr>
              <w:spacing w:after="40"/>
            </w:pPr>
            <w:r>
              <w:rPr>
                <w:rFonts w:ascii="Arial" w:cs="Arial" w:eastAsia="Arial" w:hAnsi="Arial"/>
                <w:b/>
                <w:bCs/>
                <w:color w:val="8EC8F0"/>
                <w:spacing w:val="100"/>
                <w:sz w:val="15"/>
                <w:szCs w:val="15"/>
              </w:rPr>
              <w:t xml:space="preserve">PRODUCT REQUIREMENTS DOCUMENT</w:t>
            </w:r>
          </w:p>
          <w:p>
            <w:pPr>
              <w:spacing w:after="60"/>
            </w:pPr>
            <w:r>
              <w:rPr>
                <w:rFonts w:ascii="Arial" w:cs="Arial" w:eastAsia="Arial" w:hAnsi="Arial"/>
                <w:b/>
                <w:bCs/>
                <w:color w:val="FFFFFF"/>
                <w:sz w:val="44"/>
                <w:szCs w:val="44"/>
              </w:rPr>
              <w:t xml:space="preserve">Simulacrum Feedback &amp; Social Proof System</w:t>
            </w:r>
          </w:p>
          <w:p>
            <w:pPr>
              <w:spacing w:after="0"/>
            </w:pPr>
            <w:r>
              <w:rPr>
                <w:rFonts w:ascii="Arial" w:cs="Arial" w:eastAsia="Arial" w:hAnsi="Arial"/>
                <w:i/>
                <w:iCs/>
                <w:color w:val="A0BCD8"/>
                <w:sz w:val="20"/>
                <w:szCs w:val="20"/>
              </w:rPr>
              <w:t xml:space="preserve">User Feedback Collection · Admin Moderation · Home Page Testimonial Display</w:t>
            </w:r>
          </w:p>
        </w:tc>
      </w:tr>
    </w:tbl>
    <w:p>
      <w:pPr>
        <w:spacing w:after="1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Document ID</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SIM-PRD-FBK-001</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Version</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1.0 — Draft for Engineering</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Feature Group</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Feedback Collection · Admin Moderation · Social Proof Display</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Parent PRD</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Simulacrum PRD v1.0  ·  SIM-PRD-PROF-001</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Platform</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Flask + SQLAlchemy + MySQL · Python · GoDaddy</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Author</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Jean Moussa Delphonse  ·  PrezentEnergy Ventures</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Date</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April 2026</w:t>
            </w:r>
          </w:p>
        </w:tc>
      </w:tr>
    </w:tbl>
    <w:p>
      <w:pPr>
        <w:spacing w:after="1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This PRD specifies three interrelated features: (1) a user-triggered feedback form embedded in the authenticated dashboard capturing star rating, outcome report, layer attribution, and testimonial quote; (2) an admin moderation queue where submitted feedback is reviewed and approved or rejected before going live; and (3) a social proof section on the Simulacrum home page displaying approved testimonials in a format designed to convert both individual users and potential referral partners.</w:t>
            </w:r>
          </w:p>
        </w:tc>
      </w:tr>
    </w:tbl>
    <w:p>
      <w:pPr>
        <w:spacing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952A" w:sz="18"/>
              <w:bottom w:val="none" w:color="FFFFFF" w:sz="0"/>
              <w:right w:val="none" w:color="FFFFFF" w:sz="0"/>
            </w:tcBorders>
            <w:shd w:fill="FDF3DC" w:val="clear"/>
            <w:tcMar>
              <w:top w:type="dxa" w:w="140"/>
              <w:left w:type="dxa" w:w="260"/>
              <w:bottom w:type="dxa" w:w="140"/>
              <w:right w:type="dxa" w:w="260"/>
            </w:tcMar>
          </w:tcPr>
          <w:p>
            <w:pPr>
              <w:spacing w:after="0"/>
            </w:pPr>
            <w:r>
              <w:rPr>
                <w:rFonts w:ascii="Arial" w:cs="Arial" w:eastAsia="Arial" w:hAnsi="Arial"/>
                <w:color w:val="1A1A1A"/>
                <w:sz w:val="19"/>
                <w:szCs w:val="19"/>
              </w:rPr>
              <w:t xml:space="preserve">Bayesian social proof: over time as feedback volume grows, the home page display will surface the most relevant testimonials to each visitor segment — partner referrals see partner-client success stories first; direct visitors from specific industries see domain-matched testimonials first. This is the Explore/Exploit transition applied to conversion optimization: early phase shows all approved testimonials (explore); later phase concentrates on the highest-converting subset for each segment (exploit).</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1. User Feedback Collection</w:t>
      </w:r>
    </w:p>
    <w:p>
      <w:pPr>
        <w:spacing w:after="80" w:before="240"/>
      </w:pPr>
      <w:r>
        <w:rPr>
          <w:rFonts w:ascii="Arial" w:cs="Arial" w:eastAsia="Arial" w:hAnsi="Arial"/>
          <w:b/>
          <w:bCs/>
          <w:color w:val="1B3A6B"/>
          <w:sz w:val="26"/>
          <w:szCs w:val="26"/>
        </w:rPr>
        <w:t xml:space="preserve">1.1 Overview</w:t>
      </w:r>
    </w:p>
    <w:p>
      <w:pPr>
        <w:spacing w:after="100"/>
      </w:pPr>
      <w:r>
        <w:rPr>
          <w:rFonts w:ascii="Arial" w:cs="Arial" w:eastAsia="Arial" w:hAnsi="Arial"/>
          <w:color w:val="1A1A1A"/>
          <w:sz w:val="20"/>
          <w:szCs w:val="20"/>
        </w:rPr>
        <w:t xml:space="preserve">Feedback submission is entirely user-triggered. Simulacrum does not send automated prompts, pop-ups, or email nudges asking for feedback. Instead, a persistent 'Share Your Story' entry point is available in the authenticated dashboard at all times. This respects the user's agency and ensures that feedback submitted is intentional and genuine rather than prompted by timing logic.</w:t>
      </w:r>
    </w:p>
    <w:p>
      <w:pPr>
        <w:spacing w:after="80"/>
      </w:pPr>
      <w:r>
        <w:rPr>
          <w:rFonts w:ascii="Arial" w:cs="Arial" w:eastAsia="Arial" w:hAnsi="Arial"/>
        </w:rPr>
        <w:t xml:space="preserve"/>
      </w:r>
    </w:p>
    <w:p>
      <w:pPr>
        <w:spacing w:after="100"/>
      </w:pPr>
      <w:r>
        <w:rPr>
          <w:rFonts w:ascii="Arial" w:cs="Arial" w:eastAsia="Arial" w:hAnsi="Arial"/>
          <w:color w:val="1A1A1A"/>
          <w:sz w:val="20"/>
          <w:szCs w:val="20"/>
        </w:rPr>
        <w:t xml:space="preserve">The feedback form captures three components: a star rating (1–5), an outcome report (what specifically changed or was achieved, attributed to a layer), and a testimonial quote (a short statement the user is comfortable having shown publicly). These three components together produce the richest possible social proof — a credible claim with a specific result and a human voice behind it.</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The most persuasive testimonials answer three questions in sequence: who you were before, what you did, and what changed. The feedback form is designed around this structure. The outcome field captures 'what changed.' The layer attribution captures 'what you did.' The testimonial quote captures the user's own voice on the transformation. Together they create a narrative arc that converts skeptical visitors more effectively than a star rating alone.</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1.2 Feedback Entry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Entry Point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Dashboard sidebar</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'Share Your Story' link in the authenticated dashboard sidebar navigation, below 'My Simulations' and above Settings. Always visible. Opens the feedback modal.</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Simulation result page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subtle 'Share your results' link in the footer of any Simulation view page. Opens the same feedback modal, with the current Simulation pre-selected.</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Layer action result card</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'This worked — share it' micro-link below any completed agent action result card. Opens the feedback modal with the relevant layer pre-selected.</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Profile settings</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'Testimonials' sub-section in Profile &amp; Bio settings showing the user's prior feedback submissions and their moderation status. A 'Submit new feedback' button opens the modal.</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1.3 Feedback Form — Field Specification</w:t>
      </w:r>
    </w:p>
    <w:p>
      <w:pPr>
        <w:spacing w:after="100"/>
      </w:pPr>
      <w:r>
        <w:rPr>
          <w:rFonts w:ascii="Arial" w:cs="Arial" w:eastAsia="Arial" w:hAnsi="Arial"/>
          <w:color w:val="1A1A1A"/>
          <w:sz w:val="20"/>
          <w:szCs w:val="20"/>
        </w:rPr>
        <w:t xml:space="preserve">The feedback form renders as a modal popup consistent with the Interactive Orchestrator Diagram modal — white background, centered, closeable via × button, Escape key, or overlay click. It is a single-page form with five fields.</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000"/>
        <w:gridCol w:w="4760"/>
      </w:tblGrid>
      <w:tr>
        <w:tc>
          <w:tcPr>
            <w:tcW w:type="dxa" w:w="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t>
            </w:r>
          </w:p>
        </w:tc>
        <w:tc>
          <w:tcPr>
            <w:tcW w:type="dxa" w:w="2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Field</w:t>
            </w:r>
          </w:p>
        </w:tc>
        <w:tc>
          <w:tcPr>
            <w:tcW w:type="dxa" w:w="2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Type / Constraints</w:t>
            </w:r>
          </w:p>
        </w:tc>
        <w:tc>
          <w:tcPr>
            <w:tcW w:type="dxa" w:w="47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1</w:t>
            </w:r>
          </w:p>
        </w:tc>
        <w:tc>
          <w:tcPr>
            <w:tcW w:type="dxa" w:w="2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Star rating</w:t>
            </w:r>
          </w:p>
        </w:tc>
        <w:tc>
          <w:tcPr>
            <w:tcW w:type="dxa" w:w="2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1–5 stars, required</w:t>
            </w:r>
          </w:p>
        </w:tc>
        <w:tc>
          <w:tcPr>
            <w:tcW w:type="dxa" w:w="4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Five clickable star icons. Selected stars fill gold. Required — form cannot be submitted without a rating. 5 = 'Life-changing', 4 = 'Very valuable', 3 = 'Useful', 2 = 'Okay', 1 = 'Not what I expected'. Rating label shown below the stars dynamically as user hovers or clicks.</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2</w:t>
            </w:r>
          </w:p>
        </w:tc>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Layer attribution</w:t>
            </w:r>
          </w:p>
        </w:tc>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Dropdown, optional (multi)</w:t>
            </w:r>
          </w:p>
        </w:tc>
        <w:tc>
          <w:tcPr>
            <w:tcW w:type="dxa" w:w="4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Which layer(s) generated this result? Dropdown with multi-select: Layer 1 (Active Income), Layer 2 (Leveraged Income), Layer 3 (Productized), Layer 4 (Automated Residual), Layer 5 (Wealth Deployment), Layer 6 (Growth Orchestrator), General / Overall. Pre-selected based on entry point (if opened from a layer action card, that layer is pre-selected). The user can select multiple.</w:t>
            </w:r>
          </w:p>
        </w:tc>
      </w:tr>
      <w:tr>
        <w:tc>
          <w:tcPr>
            <w:tcW w:type="dxa" w:w="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3</w:t>
            </w:r>
          </w:p>
        </w:tc>
        <w:tc>
          <w:tcPr>
            <w:tcW w:type="dxa" w:w="2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Outcome achieved</w:t>
            </w:r>
          </w:p>
        </w:tc>
        <w:tc>
          <w:tcPr>
            <w:tcW w:type="dxa" w:w="2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Textarea, required, max 300 chars</w:t>
            </w:r>
          </w:p>
        </w:tc>
        <w:tc>
          <w:tcPr>
            <w:tcW w:type="dxa" w:w="4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Label: 'What result or change did you experience?' Placeholder: 'e.g. I landed my first consulting client within 3 weeks of running my Layer 1 cold email campaign. The agent researched and drafted all 25 prospect emails and I closed a $4,500 retainer.' Encourages specificity. Character counter shown. Required.</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4</w:t>
            </w:r>
          </w:p>
        </w:tc>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Testimonial quote</w:t>
            </w:r>
          </w:p>
        </w:tc>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Textarea, required, max 200 chars</w:t>
            </w:r>
          </w:p>
        </w:tc>
        <w:tc>
          <w:tcPr>
            <w:tcW w:type="dxa" w:w="4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Label: 'In your own words — what would you tell someone considering Simulacrum?' Placeholder: 'e.g. Simulacrum showed me I was sitting on 15 years of expertise I had never thought to sell. Within 60 days I had my first course outline and three consulting clients.' This is the quote that appears publicly. Required. Character counter shown.</w:t>
            </w:r>
          </w:p>
        </w:tc>
      </w:tr>
      <w:tr>
        <w:tc>
          <w:tcPr>
            <w:tcW w:type="dxa" w:w="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5</w:t>
            </w:r>
          </w:p>
        </w:tc>
        <w:tc>
          <w:tcPr>
            <w:tcW w:type="dxa" w:w="2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Public name display</w:t>
            </w:r>
          </w:p>
        </w:tc>
        <w:tc>
          <w:tcPr>
            <w:tcW w:type="dxa" w:w="2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Radio, required</w:t>
            </w:r>
          </w:p>
        </w:tc>
        <w:tc>
          <w:tcPr>
            <w:tcW w:type="dxa" w:w="4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How should your name appear if this testimonial is approved for the home page? Options: Full name (Jean Moussa Delphonse), First name + last initial (Jean D.), First name only (Jean), Anonymous. Defaults to First name + last initial. The user's actual name from their profile is shown as a preview next to each option.</w:t>
            </w:r>
          </w:p>
        </w:tc>
      </w:tr>
    </w:tbl>
    <w:p>
      <w:pPr>
        <w:spacing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The outcome field and testimonial quote are deliberately separate. The outcome captures a specific measurable result — useful for admin evaluation and for layer-specific display. The testimonial quote is the human-voice statement designed for public display. Keeping them separate ensures the admin can approve the quote without the outcome detail necessarily being shown publicly, and allows the platform to display layer-specific outcome summaries alongside the quote for context.</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1.4 Form Submission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State</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Behavior</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On submit</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Form validates all required fields client-side before sending. If validation passes, a POST is made to /api/feedback. On success, modal content replaces with a confirmation screen: 'Thank you for sharing your story. Your feedback has been submitted for review. We will notify you by email once it has been approved.' A teal checkmark animation plays.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Email to user</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SendGrid confirmation email sent to the user: 'Your Simulacrum feedback has been received. Our team will review it within 2 business days. If approved, it will appear on our home page — we will notify you.' Subject: 'Your Simulacrum story has been received.'</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Email to admin</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SendGrid notification email to the admin: 'New feedback submitted by [Display Name] — [star rating] stars. Review in the admin panel.' Subject: 'New Simulacrum testimonial — pending review.'</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Resubmission</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user may submit feedback multiple times. Each submission creates a new feedback record. There is no limit. The Testimonials sub-section in Profile Settings shows all prior submissions and their status (Pending / Approved / Rejected).</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Edit before approval</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If a submission is still Pending, the user can edit the testimonial quote, outcome, or name display preference from the Testimonials panel in Profile Settings. The edit creates a new version of the record; the admin reviews the latest version.</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Post-rejection resubmit</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If a submission is Rejected, the user sees the rejection reason (if provided by admin) in their Testimonials panel and can submit new feedback. They cannot resubmit the rejected record — they must create a new one.</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1.5 Data Model —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20"/>
              <w:left w:type="dxa" w:w="180"/>
              <w:bottom w:type="dxa" w:w="120"/>
              <w:right w:type="dxa" w:w="180"/>
            </w:tcMar>
          </w:tcPr>
          <w:p>
            <w:pPr>
              <w:spacing w:after="0"/>
            </w:pPr>
            <w:r>
              <w:rPr>
                <w:rFonts w:ascii="Courier New" w:cs="Courier New" w:eastAsia="Courier New" w:hAnsi="Courier New"/>
                <w:color w:val="A8D8A8"/>
                <w:sz w:val="17"/>
                <w:szCs w:val="17"/>
              </w:rPr>
              <w:t xml:space="preserve">class UserFeedback(db.Model):</w:t>
            </w:r>
          </w:p>
          <w:p>
            <w:pPr>
              <w:spacing w:after="0"/>
            </w:pPr>
            <w:r>
              <w:rPr>
                <w:rFonts w:ascii="Courier New" w:cs="Courier New" w:eastAsia="Courier New" w:hAnsi="Courier New"/>
                <w:color w:val="A8D8A8"/>
                <w:sz w:val="17"/>
                <w:szCs w:val="17"/>
              </w:rPr>
              <w:t xml:space="preserve">    __tablename__ = 'user_feedback'</w:t>
            </w:r>
          </w:p>
          <w:p>
            <w:pPr>
              <w:spacing w:after="0"/>
            </w:pPr>
            <w:r>
              <w:rPr>
                <w:rFonts w:ascii="Courier New" w:cs="Courier New" w:eastAsia="Courier New" w:hAnsi="Courier New"/>
                <w:color w:val="A8D8A8"/>
                <w:sz w:val="17"/>
                <w:szCs w:val="17"/>
              </w:rPr>
              <w:t xml:space="preserve">    id                = db.Column(db.CHAR(9), primary_key=True, default=generate_id)</w:t>
            </w:r>
          </w:p>
          <w:p>
            <w:pPr>
              <w:spacing w:after="0"/>
            </w:pPr>
            <w:r>
              <w:rPr>
                <w:rFonts w:ascii="Courier New" w:cs="Courier New" w:eastAsia="Courier New" w:hAnsi="Courier New"/>
                <w:color w:val="A8D8A8"/>
                <w:sz w:val="17"/>
                <w:szCs w:val="17"/>
              </w:rPr>
              <w:t xml:space="preserve">    user_id           = db.Column(db.CHAR(9), db.ForeignKey('users.id'))</w:t>
            </w:r>
          </w:p>
          <w:p>
            <w:pPr>
              <w:spacing w:after="0"/>
            </w:pPr>
            <w:r>
              <w:rPr>
                <w:rFonts w:ascii="Courier New" w:cs="Courier New" w:eastAsia="Courier New" w:hAnsi="Courier New"/>
                <w:color w:val="A8D8A8"/>
                <w:sz w:val="17"/>
                <w:szCs w:val="17"/>
              </w:rPr>
              <w:t xml:space="preserve">    simulation_id     = db.Column(db.CHAR(9), db.ForeignKey('simulations.id'), nullable=True)</w:t>
            </w:r>
          </w:p>
          <w:p>
            <w:pPr>
              <w:spacing w:after="0"/>
            </w:pPr>
            <w:r>
              <w:rPr>
                <w:rFonts w:ascii="Courier New" w:cs="Courier New" w:eastAsia="Courier New" w:hAnsi="Courier New"/>
                <w:color w:val="A8D8A8"/>
                <w:sz w:val="17"/>
                <w:szCs w:val="17"/>
              </w:rPr>
              <w:t xml:space="preserve">    star_rating       = db.Column(db.Integer)              # 1–5</w:t>
            </w:r>
          </w:p>
          <w:p>
            <w:pPr>
              <w:spacing w:after="0"/>
            </w:pPr>
            <w:r>
              <w:rPr>
                <w:rFonts w:ascii="Courier New" w:cs="Courier New" w:eastAsia="Courier New" w:hAnsi="Courier New"/>
                <w:color w:val="A8D8A8"/>
                <w:sz w:val="17"/>
                <w:szCs w:val="17"/>
              </w:rPr>
              <w:t xml:space="preserve">    layers_attributed = db.Column(db.JSON)                 # list of layer numbers e.g. [1, 2]</w:t>
            </w:r>
          </w:p>
          <w:p>
            <w:pPr>
              <w:spacing w:after="0"/>
            </w:pPr>
            <w:r>
              <w:rPr>
                <w:rFonts w:ascii="Courier New" w:cs="Courier New" w:eastAsia="Courier New" w:hAnsi="Courier New"/>
                <w:color w:val="A8D8A8"/>
                <w:sz w:val="17"/>
                <w:szCs w:val="17"/>
              </w:rPr>
              <w:t xml:space="preserve">    outcome_text      = db.Column(db.String(300))          # specific result achieved</w:t>
            </w:r>
          </w:p>
          <w:p>
            <w:pPr>
              <w:spacing w:after="0"/>
            </w:pPr>
            <w:r>
              <w:rPr>
                <w:rFonts w:ascii="Courier New" w:cs="Courier New" w:eastAsia="Courier New" w:hAnsi="Courier New"/>
                <w:color w:val="A8D8A8"/>
                <w:sz w:val="17"/>
                <w:szCs w:val="17"/>
              </w:rPr>
              <w:t xml:space="preserve">    quote_text        = db.Column(db.String(200))          # public testimonial quote</w:t>
            </w:r>
          </w:p>
          <w:p>
            <w:pPr>
              <w:spacing w:after="0"/>
            </w:pPr>
            <w:r>
              <w:rPr>
                <w:rFonts w:ascii="Courier New" w:cs="Courier New" w:eastAsia="Courier New" w:hAnsi="Courier New"/>
                <w:color w:val="A8D8A8"/>
                <w:sz w:val="17"/>
                <w:szCs w:val="17"/>
              </w:rPr>
              <w:t xml:space="preserve">    name_display      = db.Column(db.Enum(                 # how name appears publicly</w:t>
            </w:r>
          </w:p>
          <w:p>
            <w:pPr>
              <w:spacing w:after="0"/>
            </w:pPr>
            <w:r>
              <w:rPr>
                <w:rFonts w:ascii="Courier New" w:cs="Courier New" w:eastAsia="Courier New" w:hAnsi="Courier New"/>
                <w:color w:val="A8D8A8"/>
                <w:sz w:val="17"/>
                <w:szCs w:val="17"/>
              </w:rPr>
              <w:t xml:space="preserve">                          'full','first_last_initial',</w:t>
            </w:r>
          </w:p>
          <w:p>
            <w:pPr>
              <w:spacing w:after="0"/>
            </w:pPr>
            <w:r>
              <w:rPr>
                <w:rFonts w:ascii="Courier New" w:cs="Courier New" w:eastAsia="Courier New" w:hAnsi="Courier New"/>
                <w:color w:val="A8D8A8"/>
                <w:sz w:val="17"/>
                <w:szCs w:val="17"/>
              </w:rPr>
              <w:t xml:space="preserve">                          'first_only','anonymous'</w:t>
            </w:r>
          </w:p>
          <w:p>
            <w:pPr>
              <w:spacing w:after="0"/>
            </w:pPr>
            <w:r>
              <w:rPr>
                <w:rFonts w:ascii="Courier New" w:cs="Courier New" w:eastAsia="Courier New" w:hAnsi="Courier New"/>
                <w:color w:val="A8D8A8"/>
                <w:sz w:val="17"/>
                <w:szCs w:val="17"/>
              </w:rPr>
              <w:t xml:space="preserve">                        ), default='first_last_initial')</w:t>
            </w:r>
          </w:p>
          <w:p>
            <w:pPr>
              <w:spacing w:after="0"/>
            </w:pPr>
            <w:r>
              <w:rPr>
                <w:rFonts w:ascii="Courier New" w:cs="Courier New" w:eastAsia="Courier New" w:hAnsi="Courier New"/>
                <w:color w:val="A8D8A8"/>
                <w:sz w:val="17"/>
                <w:szCs w:val="17"/>
              </w:rPr>
              <w:t xml:space="preserve">    status            = db.Column(db.Enum(                 # moderation state</w:t>
            </w:r>
          </w:p>
          <w:p>
            <w:pPr>
              <w:spacing w:after="0"/>
            </w:pPr>
            <w:r>
              <w:rPr>
                <w:rFonts w:ascii="Courier New" w:cs="Courier New" w:eastAsia="Courier New" w:hAnsi="Courier New"/>
                <w:color w:val="A8D8A8"/>
                <w:sz w:val="17"/>
                <w:szCs w:val="17"/>
              </w:rPr>
              <w:t xml:space="preserve">                          'pending','approved','rejected'</w:t>
            </w:r>
          </w:p>
          <w:p>
            <w:pPr>
              <w:spacing w:after="0"/>
            </w:pPr>
            <w:r>
              <w:rPr>
                <w:rFonts w:ascii="Courier New" w:cs="Courier New" w:eastAsia="Courier New" w:hAnsi="Courier New"/>
                <w:color w:val="A8D8A8"/>
                <w:sz w:val="17"/>
                <w:szCs w:val="17"/>
              </w:rPr>
              <w:t xml:space="preserve">                        ), default='pending')</w:t>
            </w:r>
          </w:p>
          <w:p>
            <w:pPr>
              <w:spacing w:after="0"/>
            </w:pPr>
            <w:r>
              <w:rPr>
                <w:rFonts w:ascii="Courier New" w:cs="Courier New" w:eastAsia="Courier New" w:hAnsi="Courier New"/>
                <w:color w:val="A8D8A8"/>
                <w:sz w:val="17"/>
                <w:szCs w:val="17"/>
              </w:rPr>
              <w:t xml:space="preserve">    admin_note        = db.Column(db.String(500), nullable=True)  # rejection reason</w:t>
            </w:r>
          </w:p>
          <w:p>
            <w:pPr>
              <w:spacing w:after="0"/>
            </w:pPr>
            <w:r>
              <w:rPr>
                <w:rFonts w:ascii="Courier New" w:cs="Courier New" w:eastAsia="Courier New" w:hAnsi="Courier New"/>
                <w:color w:val="A8D8A8"/>
                <w:sz w:val="17"/>
                <w:szCs w:val="17"/>
              </w:rPr>
              <w:t xml:space="preserve">    approved_by       = db.Column(db.CHAR(9), db.ForeignKey('users.id'), nullable=True)</w:t>
            </w:r>
          </w:p>
          <w:p>
            <w:pPr>
              <w:spacing w:after="0"/>
            </w:pPr>
            <w:r>
              <w:rPr>
                <w:rFonts w:ascii="Courier New" w:cs="Courier New" w:eastAsia="Courier New" w:hAnsi="Courier New"/>
                <w:color w:val="A8D8A8"/>
                <w:sz w:val="17"/>
                <w:szCs w:val="17"/>
              </w:rPr>
              <w:t xml:space="preserve">    approved_at       = db.Column(db.DateTime, nullable=True)</w:t>
            </w:r>
          </w:p>
          <w:p>
            <w:pPr>
              <w:spacing w:after="0"/>
            </w:pPr>
            <w:r>
              <w:rPr>
                <w:rFonts w:ascii="Courier New" w:cs="Courier New" w:eastAsia="Courier New" w:hAnsi="Courier New"/>
                <w:color w:val="A8D8A8"/>
                <w:sz w:val="17"/>
                <w:szCs w:val="17"/>
              </w:rPr>
              <w:t xml:space="preserve">    is_featured       = db.Column(db.Boolean, default=False) # pinned to top of display</w:t>
            </w:r>
          </w:p>
          <w:p>
            <w:pPr>
              <w:spacing w:after="0"/>
            </w:pPr>
            <w:r>
              <w:rPr>
                <w:rFonts w:ascii="Courier New" w:cs="Courier New" w:eastAsia="Courier New" w:hAnsi="Courier New"/>
                <w:color w:val="A8D8A8"/>
                <w:sz w:val="17"/>
                <w:szCs w:val="17"/>
              </w:rPr>
              <w:t xml:space="preserve">    display_order     = db.Column(db.Integer, nullable=True)  # admin-set display position</w:t>
            </w:r>
          </w:p>
          <w:p>
            <w:pPr>
              <w:spacing w:after="0"/>
            </w:pPr>
            <w:r>
              <w:rPr>
                <w:rFonts w:ascii="Courier New" w:cs="Courier New" w:eastAsia="Courier New" w:hAnsi="Courier New"/>
                <w:color w:val="A8D8A8"/>
                <w:sz w:val="17"/>
                <w:szCs w:val="17"/>
              </w:rPr>
              <w:t xml:space="preserve">    submitted_at      = db.Column(db.DateTime, default=datetime.utcnow)</w:t>
            </w:r>
          </w:p>
          <w:p>
            <w:pPr>
              <w:spacing w:after="0"/>
            </w:pPr>
            <w:r>
              <w:rPr>
                <w:rFonts w:ascii="Courier New" w:cs="Courier New" w:eastAsia="Courier New" w:hAnsi="Courier New"/>
                <w:color w:val="A8D8A8"/>
                <w:sz w:val="17"/>
                <w:szCs w:val="17"/>
              </w:rPr>
              <w:t xml:space="preserve">    updated_at        = db.Column(db.DateTime, onupdate=datetime.utcnow)</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Derived display name — computed at render time</w:t>
            </w:r>
          </w:p>
          <w:p>
            <w:pPr>
              <w:spacing w:after="0"/>
            </w:pPr>
            <w:r>
              <w:rPr>
                <w:rFonts w:ascii="Courier New" w:cs="Courier New" w:eastAsia="Courier New" w:hAnsi="Courier New"/>
                <w:color w:val="A8D8A8"/>
                <w:sz w:val="17"/>
                <w:szCs w:val="17"/>
              </w:rPr>
              <w:t xml:space="preserve">    @property</w:t>
            </w:r>
          </w:p>
          <w:p>
            <w:pPr>
              <w:spacing w:after="0"/>
            </w:pPr>
            <w:r>
              <w:rPr>
                <w:rFonts w:ascii="Courier New" w:cs="Courier New" w:eastAsia="Courier New" w:hAnsi="Courier New"/>
                <w:color w:val="A8D8A8"/>
                <w:sz w:val="17"/>
                <w:szCs w:val="17"/>
              </w:rPr>
              <w:t xml:space="preserve">    def display_name(self):</w:t>
            </w:r>
          </w:p>
          <w:p>
            <w:pPr>
              <w:spacing w:after="0"/>
            </w:pPr>
            <w:r>
              <w:rPr>
                <w:rFonts w:ascii="Courier New" w:cs="Courier New" w:eastAsia="Courier New" w:hAnsi="Courier New"/>
                <w:color w:val="A8D8A8"/>
                <w:sz w:val="17"/>
                <w:szCs w:val="17"/>
              </w:rPr>
              <w:t xml:space="preserve">        user = User.query.get(self.user_id)</w:t>
            </w:r>
          </w:p>
          <w:p>
            <w:pPr>
              <w:spacing w:after="0"/>
            </w:pPr>
            <w:r>
              <w:rPr>
                <w:rFonts w:ascii="Courier New" w:cs="Courier New" w:eastAsia="Courier New" w:hAnsi="Courier New"/>
                <w:color w:val="A8D8A8"/>
                <w:sz w:val="17"/>
                <w:szCs w:val="17"/>
              </w:rPr>
              <w:t xml:space="preserve">        profile = UserProfile.query.filter_by(user_id=self.user_id).first()</w:t>
            </w:r>
          </w:p>
          <w:p>
            <w:pPr>
              <w:spacing w:after="0"/>
            </w:pPr>
            <w:r>
              <w:rPr>
                <w:rFonts w:ascii="Courier New" w:cs="Courier New" w:eastAsia="Courier New" w:hAnsi="Courier New"/>
                <w:color w:val="A8D8A8"/>
                <w:sz w:val="17"/>
                <w:szCs w:val="17"/>
              </w:rPr>
              <w:t xml:space="preserve">        name = profile.display_name if profile else user.full_name</w:t>
            </w:r>
          </w:p>
          <w:p>
            <w:pPr>
              <w:spacing w:after="0"/>
            </w:pPr>
            <w:r>
              <w:rPr>
                <w:rFonts w:ascii="Courier New" w:cs="Courier New" w:eastAsia="Courier New" w:hAnsi="Courier New"/>
                <w:color w:val="A8D8A8"/>
                <w:sz w:val="17"/>
                <w:szCs w:val="17"/>
              </w:rPr>
              <w:t xml:space="preserve">        parts = name.strip().split()</w:t>
            </w:r>
          </w:p>
          <w:p>
            <w:pPr>
              <w:spacing w:after="0"/>
            </w:pPr>
            <w:r>
              <w:rPr>
                <w:rFonts w:ascii="Courier New" w:cs="Courier New" w:eastAsia="Courier New" w:hAnsi="Courier New"/>
                <w:color w:val="A8D8A8"/>
                <w:sz w:val="17"/>
                <w:szCs w:val="17"/>
              </w:rPr>
              <w:t xml:space="preserve">        if self.name_display == 'full': return name</w:t>
            </w:r>
          </w:p>
          <w:p>
            <w:pPr>
              <w:spacing w:after="0"/>
            </w:pPr>
            <w:r>
              <w:rPr>
                <w:rFonts w:ascii="Courier New" w:cs="Courier New" w:eastAsia="Courier New" w:hAnsi="Courier New"/>
                <w:color w:val="A8D8A8"/>
                <w:sz w:val="17"/>
                <w:szCs w:val="17"/>
              </w:rPr>
              <w:t xml:space="preserve">        if self.name_display == 'first_last_initial':</w:t>
            </w:r>
          </w:p>
          <w:p>
            <w:pPr>
              <w:spacing w:after="0"/>
            </w:pPr>
            <w:r>
              <w:rPr>
                <w:rFonts w:ascii="Courier New" w:cs="Courier New" w:eastAsia="Courier New" w:hAnsi="Courier New"/>
                <w:color w:val="A8D8A8"/>
                <w:sz w:val="17"/>
                <w:szCs w:val="17"/>
              </w:rPr>
              <w:t xml:space="preserve">            return f'{parts[0]} {parts[-1][0]}.' if len(parts) &gt; 1 else parts[0]</w:t>
            </w:r>
          </w:p>
          <w:p>
            <w:pPr>
              <w:spacing w:after="0"/>
            </w:pPr>
            <w:r>
              <w:rPr>
                <w:rFonts w:ascii="Courier New" w:cs="Courier New" w:eastAsia="Courier New" w:hAnsi="Courier New"/>
                <w:color w:val="A8D8A8"/>
                <w:sz w:val="17"/>
                <w:szCs w:val="17"/>
              </w:rPr>
              <w:t xml:space="preserve">        if self.name_display == 'first_only': return parts[0]</w:t>
            </w:r>
          </w:p>
          <w:p>
            <w:pPr>
              <w:spacing w:after="0"/>
            </w:pPr>
            <w:r>
              <w:rPr>
                <w:rFonts w:ascii="Courier New" w:cs="Courier New" w:eastAsia="Courier New" w:hAnsi="Courier New"/>
                <w:color w:val="A8D8A8"/>
                <w:sz w:val="17"/>
                <w:szCs w:val="17"/>
              </w:rPr>
              <w:t xml:space="preserve">        return 'Simulacrum User'</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1.6 Functional Requirements — Feedback Collection</w:t>
      </w:r>
    </w:p>
    <w:p>
      <w:pPr>
        <w:spacing w:after="100"/>
      </w:pPr>
      <w:r>
        <w:rPr>
          <w:rFonts w:ascii="Arial" w:cs="Arial" w:eastAsia="Arial" w:hAnsi="Arial"/>
          <w:b/>
          <w:bCs/>
          <w:color w:val="0D1B3E"/>
          <w:sz w:val="20"/>
          <w:szCs w:val="20"/>
        </w:rPr>
        <w:t xml:space="preserve">FR-FB-01: </w:t>
      </w:r>
      <w:r>
        <w:rPr>
          <w:rFonts w:ascii="Arial" w:cs="Arial" w:eastAsia="Arial" w:hAnsi="Arial"/>
          <w:color w:val="1A1A1A"/>
          <w:sz w:val="20"/>
          <w:szCs w:val="20"/>
        </w:rPr>
        <w:t xml:space="preserve">Feedback submission is entirely user-triggered. No automated prompts, pop-ups, scheduled emails, or nudges are sent to encourage submission. The 'Share Your Story' entry point is always visible in the dashboard sidebar for authenticated users.</w:t>
      </w:r>
    </w:p>
    <w:p>
      <w:pPr>
        <w:spacing w:after="100"/>
      </w:pPr>
      <w:r>
        <w:rPr>
          <w:rFonts w:ascii="Arial" w:cs="Arial" w:eastAsia="Arial" w:hAnsi="Arial"/>
          <w:b/>
          <w:bCs/>
          <w:color w:val="0D1B3E"/>
          <w:sz w:val="20"/>
          <w:szCs w:val="20"/>
        </w:rPr>
        <w:t xml:space="preserve">FR-FB-02: </w:t>
      </w:r>
      <w:r>
        <w:rPr>
          <w:rFonts w:ascii="Arial" w:cs="Arial" w:eastAsia="Arial" w:hAnsi="Arial"/>
          <w:color w:val="1A1A1A"/>
          <w:sz w:val="20"/>
          <w:szCs w:val="20"/>
        </w:rPr>
        <w:t xml:space="preserve">The feedback form modal is consistent with the Simulacrum modal pattern: white background, centered, closeable via × button, Escape key, or overlay click.</w:t>
      </w:r>
    </w:p>
    <w:p>
      <w:pPr>
        <w:spacing w:after="100"/>
      </w:pPr>
      <w:r>
        <w:rPr>
          <w:rFonts w:ascii="Arial" w:cs="Arial" w:eastAsia="Arial" w:hAnsi="Arial"/>
          <w:b/>
          <w:bCs/>
          <w:color w:val="0D1B3E"/>
          <w:sz w:val="20"/>
          <w:szCs w:val="20"/>
        </w:rPr>
        <w:t xml:space="preserve">FR-FB-03: </w:t>
      </w:r>
      <w:r>
        <w:rPr>
          <w:rFonts w:ascii="Arial" w:cs="Arial" w:eastAsia="Arial" w:hAnsi="Arial"/>
          <w:color w:val="1A1A1A"/>
          <w:sz w:val="20"/>
          <w:szCs w:val="20"/>
        </w:rPr>
        <w:t xml:space="preserve">Star rating, outcome text, testimonial quote, and name display preference are all required fields. The form cannot be submitted with any of these blank. Layer attribution is optional.</w:t>
      </w:r>
    </w:p>
    <w:p>
      <w:pPr>
        <w:spacing w:after="100"/>
      </w:pPr>
      <w:r>
        <w:rPr>
          <w:rFonts w:ascii="Arial" w:cs="Arial" w:eastAsia="Arial" w:hAnsi="Arial"/>
          <w:b/>
          <w:bCs/>
          <w:color w:val="0D1B3E"/>
          <w:sz w:val="20"/>
          <w:szCs w:val="20"/>
        </w:rPr>
        <w:t xml:space="preserve">FR-FB-04: </w:t>
      </w:r>
      <w:r>
        <w:rPr>
          <w:rFonts w:ascii="Arial" w:cs="Arial" w:eastAsia="Arial" w:hAnsi="Arial"/>
          <w:color w:val="1A1A1A"/>
          <w:sz w:val="20"/>
          <w:szCs w:val="20"/>
        </w:rPr>
        <w:t xml:space="preserve">On successful submission, the modal shows a confirmation screen and the user receives a SendGrid confirmation email. The admin receives a notification email. Both emails are dispatched as a Celery async task.</w:t>
      </w:r>
    </w:p>
    <w:p>
      <w:pPr>
        <w:spacing w:after="100"/>
      </w:pPr>
      <w:r>
        <w:rPr>
          <w:rFonts w:ascii="Arial" w:cs="Arial" w:eastAsia="Arial" w:hAnsi="Arial"/>
          <w:b/>
          <w:bCs/>
          <w:color w:val="0D1B3E"/>
          <w:sz w:val="20"/>
          <w:szCs w:val="20"/>
        </w:rPr>
        <w:t xml:space="preserve">FR-FB-05: </w:t>
      </w:r>
      <w:r>
        <w:rPr>
          <w:rFonts w:ascii="Arial" w:cs="Arial" w:eastAsia="Arial" w:hAnsi="Arial"/>
          <w:color w:val="1A1A1A"/>
          <w:sz w:val="20"/>
          <w:szCs w:val="20"/>
        </w:rPr>
        <w:t xml:space="preserve">Users may submit feedback multiple times. Each submission creates an independent record. All submissions are visible in the Testimonials sub-section of Profile Settings with their current moderation status.</w:t>
      </w:r>
    </w:p>
    <w:p>
      <w:pPr>
        <w:spacing w:after="100"/>
      </w:pPr>
      <w:r>
        <w:rPr>
          <w:rFonts w:ascii="Arial" w:cs="Arial" w:eastAsia="Arial" w:hAnsi="Arial"/>
          <w:b/>
          <w:bCs/>
          <w:color w:val="0D1B3E"/>
          <w:sz w:val="20"/>
          <w:szCs w:val="20"/>
        </w:rPr>
        <w:t xml:space="preserve">FR-FB-06: </w:t>
      </w:r>
      <w:r>
        <w:rPr>
          <w:rFonts w:ascii="Arial" w:cs="Arial" w:eastAsia="Arial" w:hAnsi="Arial"/>
          <w:color w:val="1A1A1A"/>
          <w:sz w:val="20"/>
          <w:szCs w:val="20"/>
        </w:rPr>
        <w:t xml:space="preserve">Pending feedback may be edited by the user before admin review. The edit updates the existing record (not a new submission). The admin sees the latest version. The submitted_at timestamp reflects the original submission; an updated_at timestamp reflects the last edit.</w:t>
      </w:r>
    </w:p>
    <w:p>
      <w:pPr>
        <w:spacing w:after="100"/>
      </w:pPr>
      <w:r>
        <w:rPr>
          <w:rFonts w:ascii="Arial" w:cs="Arial" w:eastAsia="Arial" w:hAnsi="Arial"/>
          <w:b/>
          <w:bCs/>
          <w:color w:val="0D1B3E"/>
          <w:sz w:val="20"/>
          <w:szCs w:val="20"/>
        </w:rPr>
        <w:t xml:space="preserve">FR-FB-07: </w:t>
      </w:r>
      <w:r>
        <w:rPr>
          <w:rFonts w:ascii="Arial" w:cs="Arial" w:eastAsia="Arial" w:hAnsi="Arial"/>
          <w:color w:val="1A1A1A"/>
          <w:sz w:val="20"/>
          <w:szCs w:val="20"/>
        </w:rPr>
        <w:t xml:space="preserve">The Expertise Zone of the user's Simulation (if a Simulation is associated with the feedback) is stored on the feedback record at submission time as a snapshot — not a live FK reference — so that if the Simulation is later deleted, the feedback record retains its zone context for display purposes.</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2. Admin Moderation Queue</w:t>
      </w:r>
    </w:p>
    <w:p>
      <w:pPr>
        <w:spacing w:after="80" w:before="240"/>
      </w:pPr>
      <w:r>
        <w:rPr>
          <w:rFonts w:ascii="Arial" w:cs="Arial" w:eastAsia="Arial" w:hAnsi="Arial"/>
          <w:b/>
          <w:bCs/>
          <w:color w:val="1B3A6B"/>
          <w:sz w:val="26"/>
          <w:szCs w:val="26"/>
        </w:rPr>
        <w:t xml:space="preserve">2.1 Overview</w:t>
      </w:r>
    </w:p>
    <w:p>
      <w:pPr>
        <w:spacing w:after="100"/>
      </w:pPr>
      <w:r>
        <w:rPr>
          <w:rFonts w:ascii="Arial" w:cs="Arial" w:eastAsia="Arial" w:hAnsi="Arial"/>
          <w:color w:val="1A1A1A"/>
          <w:sz w:val="20"/>
          <w:szCs w:val="20"/>
        </w:rPr>
        <w:t xml:space="preserve">Every submitted feedback record enters a Pending state and appears in the Admin Moderation Queue before any public display. The admin reviews each submission, reads the outcome text and testimonial quote, checks the star rating and layer attribution, and makes one of three decisions: Approve (publish to home page), Reject (notify user with optional reason), or Feature (approve and pin to top of home page display).</w:t>
      </w:r>
    </w:p>
    <w:p>
      <w:pPr>
        <w:spacing w:after="80"/>
      </w:pPr>
      <w:r>
        <w:rPr>
          <w:rFonts w:ascii="Arial" w:cs="Arial" w:eastAsia="Arial" w:hAnsi="Arial"/>
        </w:rPr>
        <w:t xml:space="preserve"/>
      </w:r>
    </w:p>
    <w:p>
      <w:pPr>
        <w:spacing w:after="100"/>
      </w:pPr>
      <w:r>
        <w:rPr>
          <w:rFonts w:ascii="Arial" w:cs="Arial" w:eastAsia="Arial" w:hAnsi="Arial"/>
          <w:color w:val="1A1A1A"/>
          <w:sz w:val="20"/>
          <w:szCs w:val="20"/>
        </w:rPr>
        <w:t xml:space="preserve">The moderation queue is accessible from the Admin Panel at /admin/feedback. It is separate from the revenue dashboard and partner management sections but follows the same admin panel navigation pattern. No feedback ever appears publicly without an explicit admin Approve or Feature action.</w:t>
      </w:r>
    </w:p>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2.2 Moderation Queue —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UI 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Queue header</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Title: 'Feedback Moderation'. Three tab filters: Pending (count badge), Approved, Rejected. Default view: Pending. A 'Search' input filters by user name, quote text, or layer.</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Feedback card</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Each submission renders as a card showing: star rating (gold stars), submitted by (display name + username), submission date, layer(s) attributed (colored badge per layer), outcome text (full), testimonial quote (full, in quotation marks), name display preference, and Simulation name if linked.</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Action buttons</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Three buttons per card: 'Approve' (teal), 'Feature' (gold — approve and pin to top), 'Reject' (red). Clicking Approve or Feature immediately moves the record to Approved status. Clicking Reject opens a rejection modal.</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Rejection modal</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small modal with an optional 'Reason for rejection' textarea (max 300 chars) and a Confirm Reject button. The reason is stored in admin_note and included in the rejection email to the user. Reason is optional — admin can reject without providing one.</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Bulk actions</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Checkboxes on each card enable bulk Approve or Bulk Reject from the Pending tab. Useful when multiple submissions arrive from a launch event.</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Approved tab</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Lists all approved feedback with approve date, approver name, is_featured flag, and display_order. Admin can toggle Featured status and adjust display order (drag-drop or numeric input) from this tab. An 'Unpublish' button returns a record to Pending status without deleting it.</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Stats bar</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Above the queue: total submitted (all time), pending count, approved count, rejected count, average star rating (approved only), most attributed layer.</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2.3 Moderation Actions &amp;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Action</w:t>
            </w:r>
          </w:p>
        </w:tc>
        <w:tc>
          <w:tcPr>
            <w:tcW w:type="dxa" w:w="3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Record Update</w:t>
            </w:r>
          </w:p>
        </w:tc>
        <w:tc>
          <w:tcPr>
            <w:tcW w:type="dxa" w:w="45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User Notification (SendGrid)</w:t>
            </w:r>
          </w:p>
        </w:tc>
      </w:tr>
      <w:tr>
        <w:tc>
          <w:tcPr>
            <w:tcW w:type="dxa" w:w="18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Approve</w:t>
            </w:r>
          </w:p>
        </w:tc>
        <w:tc>
          <w:tcPr>
            <w:tcW w:type="dxa" w:w="3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status → approved. approved_by, approved_at populated. is_featured = False.</w:t>
            </w:r>
          </w:p>
        </w:tc>
        <w:tc>
          <w:tcPr>
            <w:tcW w:type="dxa" w:w="45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Email: 'Your Simulacrum story has been approved and is now live on our home page. Thank you for sharing your experience.' Includes a link to the home page.</w:t>
            </w:r>
          </w:p>
        </w:tc>
      </w:tr>
      <w:tr>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Feature</w:t>
            </w:r>
          </w:p>
        </w:tc>
        <w:tc>
          <w:tcPr>
            <w:tcW w:type="dxa" w:w="3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status → approved. is_featured = True. approved_by, approved_at populated.</w:t>
            </w:r>
          </w:p>
        </w:tc>
        <w:tc>
          <w:tcPr>
            <w:tcW w:type="dxa" w:w="4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Email: 'Your Simulacrum story has been featured on our home page. We selected it to highlight the real results our users achieve. Thank you.' Includes home page link.</w:t>
            </w:r>
          </w:p>
        </w:tc>
      </w:tr>
      <w:tr>
        <w:tc>
          <w:tcPr>
            <w:tcW w:type="dxa" w:w="18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Reject</w:t>
            </w:r>
          </w:p>
        </w:tc>
        <w:tc>
          <w:tcPr>
            <w:tcW w:type="dxa" w:w="3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status → rejected. admin_note populated (if provided).</w:t>
            </w:r>
          </w:p>
        </w:tc>
        <w:tc>
          <w:tcPr>
            <w:tcW w:type="dxa" w:w="45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Email: 'Thank you for sharing your Simulacrum story. After review, we are unable to feature this submission on our home page at this time.' If admin_note provided: 'Feedback from our team: [admin_note].' Always ends: 'You are welcome to submit new feedback at any time from your dashboard.'</w:t>
            </w:r>
          </w:p>
        </w:tc>
      </w:tr>
      <w:tr>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Unpublish</w:t>
            </w:r>
          </w:p>
        </w:tc>
        <w:tc>
          <w:tcPr>
            <w:tcW w:type="dxa" w:w="3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status → pending. approved_by, approved_at, is_featured cleared.</w:t>
            </w:r>
          </w:p>
        </w:tc>
        <w:tc>
          <w:tcPr>
            <w:tcW w:type="dxa" w:w="4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No email sent to user on unpublish. The testimonial simply no longer appears on the home page. The user's Testimonials panel still shows the record as Approved.</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2.4 Admin API Endpoints — Moderation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Method</w:t>
            </w:r>
          </w:p>
        </w:tc>
        <w:tc>
          <w:tcPr>
            <w:tcW w:type="dxa" w:w="38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Endpoint</w:t>
            </w:r>
          </w:p>
        </w:tc>
        <w:tc>
          <w:tcPr>
            <w:tcW w:type="dxa" w:w="45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Description</w:t>
            </w:r>
          </w:p>
        </w:tc>
      </w:tr>
      <w:tr>
        <w:tc>
          <w:tcPr>
            <w:tcW w:type="dxa" w:w="1000"/>
            <w:tcBorders>
              <w:top w:val="single" w:color="CCCCCC" w:sz="2"/>
              <w:left w:val="single" w:color="CCCCCC" w:sz="2"/>
              <w:bottom w:val="single" w:color="CCCCCC" w:sz="2"/>
              <w:right w:val="single" w:color="CCCCCC" w:sz="2"/>
            </w:tcBorders>
            <w:shd w:fill="D6F5E4"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GET</w:t>
            </w:r>
          </w:p>
        </w:tc>
        <w:tc>
          <w:tcPr>
            <w:tcW w:type="dxa" w:w="3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/api/admin/feedback</w:t>
            </w:r>
          </w:p>
        </w:tc>
        <w:tc>
          <w:tcPr>
            <w:tcW w:type="dxa" w:w="4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List all feedback with filter (pending/approved/rejected) and search.</w:t>
            </w:r>
          </w:p>
        </w:tc>
      </w:tr>
      <w:tr>
        <w:tc>
          <w:tcPr>
            <w:tcW w:type="dxa" w:w="1000"/>
            <w:tcBorders>
              <w:top w:val="single" w:color="CCCCCC" w:sz="2"/>
              <w:left w:val="single" w:color="CCCCCC" w:sz="2"/>
              <w:bottom w:val="single" w:color="CCCCCC" w:sz="2"/>
              <w:right w:val="single" w:color="CCCCCC" w:sz="2"/>
            </w:tcBorders>
            <w:shd w:fill="D6F5E4"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GET</w:t>
            </w:r>
          </w:p>
        </w:tc>
        <w:tc>
          <w:tcPr>
            <w:tcW w:type="dxa" w:w="3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/api/admin/feedback/stats</w:t>
            </w:r>
          </w:p>
        </w:tc>
        <w:tc>
          <w:tcPr>
            <w:tcW w:type="dxa" w:w="4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Aggregate stats: total, pending, approved, rejected, avg rating, top layer.</w:t>
            </w:r>
          </w:p>
        </w:tc>
      </w:tr>
      <w:tr>
        <w:tc>
          <w:tcPr>
            <w:tcW w:type="dxa" w:w="1000"/>
            <w:tcBorders>
              <w:top w:val="single" w:color="CCCCCC" w:sz="2"/>
              <w:left w:val="single" w:color="CCCCCC" w:sz="2"/>
              <w:bottom w:val="single" w:color="CCCCCC" w:sz="2"/>
              <w:right w:val="single" w:color="CCCCCC" w:sz="2"/>
            </w:tcBorders>
            <w:shd w:fill="FFF3CD"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PUT</w:t>
            </w:r>
          </w:p>
        </w:tc>
        <w:tc>
          <w:tcPr>
            <w:tcW w:type="dxa" w:w="3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/api/admin/feedback/:id/approve</w:t>
            </w:r>
          </w:p>
        </w:tc>
        <w:tc>
          <w:tcPr>
            <w:tcW w:type="dxa" w:w="4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Approve a feedback record. Sets status, approved_by, approved_at.</w:t>
            </w:r>
          </w:p>
        </w:tc>
      </w:tr>
      <w:tr>
        <w:tc>
          <w:tcPr>
            <w:tcW w:type="dxa" w:w="1000"/>
            <w:tcBorders>
              <w:top w:val="single" w:color="CCCCCC" w:sz="2"/>
              <w:left w:val="single" w:color="CCCCCC" w:sz="2"/>
              <w:bottom w:val="single" w:color="CCCCCC" w:sz="2"/>
              <w:right w:val="single" w:color="CCCCCC" w:sz="2"/>
            </w:tcBorders>
            <w:shd w:fill="FFF3CD"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PUT</w:t>
            </w:r>
          </w:p>
        </w:tc>
        <w:tc>
          <w:tcPr>
            <w:tcW w:type="dxa" w:w="3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/api/admin/feedback/:id/feature</w:t>
            </w:r>
          </w:p>
        </w:tc>
        <w:tc>
          <w:tcPr>
            <w:tcW w:type="dxa" w:w="4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Feature a feedback record. Sets is_featured=True plus approval fields.</w:t>
            </w:r>
          </w:p>
        </w:tc>
      </w:tr>
      <w:tr>
        <w:tc>
          <w:tcPr>
            <w:tcW w:type="dxa" w:w="1000"/>
            <w:tcBorders>
              <w:top w:val="single" w:color="CCCCCC" w:sz="2"/>
              <w:left w:val="single" w:color="CCCCCC" w:sz="2"/>
              <w:bottom w:val="single" w:color="CCCCCC" w:sz="2"/>
              <w:right w:val="single" w:color="CCCCCC" w:sz="2"/>
            </w:tcBorders>
            <w:shd w:fill="FFF3CD"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PUT</w:t>
            </w:r>
          </w:p>
        </w:tc>
        <w:tc>
          <w:tcPr>
            <w:tcW w:type="dxa" w:w="3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/api/admin/feedback/:id/reject</w:t>
            </w:r>
          </w:p>
        </w:tc>
        <w:tc>
          <w:tcPr>
            <w:tcW w:type="dxa" w:w="4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Reject with optional admin_note. Dispatches rejection email.</w:t>
            </w:r>
          </w:p>
        </w:tc>
      </w:tr>
      <w:tr>
        <w:tc>
          <w:tcPr>
            <w:tcW w:type="dxa" w:w="1000"/>
            <w:tcBorders>
              <w:top w:val="single" w:color="CCCCCC" w:sz="2"/>
              <w:left w:val="single" w:color="CCCCCC" w:sz="2"/>
              <w:bottom w:val="single" w:color="CCCCCC" w:sz="2"/>
              <w:right w:val="single" w:color="CCCCCC" w:sz="2"/>
            </w:tcBorders>
            <w:shd w:fill="FFF3CD"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PUT</w:t>
            </w:r>
          </w:p>
        </w:tc>
        <w:tc>
          <w:tcPr>
            <w:tcW w:type="dxa" w:w="3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/api/admin/feedback/:id/unpublish</w:t>
            </w:r>
          </w:p>
        </w:tc>
        <w:tc>
          <w:tcPr>
            <w:tcW w:type="dxa" w:w="4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Return approved record to pending. No user notification.</w:t>
            </w:r>
          </w:p>
        </w:tc>
      </w:tr>
      <w:tr>
        <w:tc>
          <w:tcPr>
            <w:tcW w:type="dxa" w:w="1000"/>
            <w:tcBorders>
              <w:top w:val="single" w:color="CCCCCC" w:sz="2"/>
              <w:left w:val="single" w:color="CCCCCC" w:sz="2"/>
              <w:bottom w:val="single" w:color="CCCCCC" w:sz="2"/>
              <w:right w:val="single" w:color="CCCCCC" w:sz="2"/>
            </w:tcBorders>
            <w:shd w:fill="FFF3CD"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PUT</w:t>
            </w:r>
          </w:p>
        </w:tc>
        <w:tc>
          <w:tcPr>
            <w:tcW w:type="dxa" w:w="3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/api/admin/feedback/:id/display-order</w:t>
            </w:r>
          </w:p>
        </w:tc>
        <w:tc>
          <w:tcPr>
            <w:tcW w:type="dxa" w:w="4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Set display_order integer for approved record. Used by drag-drop reorder.</w:t>
            </w:r>
          </w:p>
        </w:tc>
      </w:tr>
      <w:tr>
        <w:tc>
          <w:tcPr>
            <w:tcW w:type="dxa" w:w="1000"/>
            <w:tcBorders>
              <w:top w:val="single" w:color="CCCCCC" w:sz="2"/>
              <w:left w:val="single" w:color="CCCCCC" w:sz="2"/>
              <w:bottom w:val="single" w:color="CCCCCC" w:sz="2"/>
              <w:right w:val="single" w:color="CCCCCC" w:sz="2"/>
            </w:tcBorders>
            <w:shd w:fill="FFF3CD"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PUT</w:t>
            </w:r>
          </w:p>
        </w:tc>
        <w:tc>
          <w:tcPr>
            <w:tcW w:type="dxa" w:w="3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/api/admin/feedback/reorder</w:t>
            </w:r>
          </w:p>
        </w:tc>
        <w:tc>
          <w:tcPr>
            <w:tcW w:type="dxa" w:w="4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Bulk update display_order for all approved records after drag-drop.</w:t>
            </w:r>
          </w:p>
        </w:tc>
      </w:tr>
      <w:tr>
        <w:tc>
          <w:tcPr>
            <w:tcW w:type="dxa" w:w="1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POST</w:t>
            </w:r>
          </w:p>
        </w:tc>
        <w:tc>
          <w:tcPr>
            <w:tcW w:type="dxa" w:w="3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/api/admin/feedback/bulk-approve</w:t>
            </w:r>
          </w:p>
        </w:tc>
        <w:tc>
          <w:tcPr>
            <w:tcW w:type="dxa" w:w="4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Approve multiple records by ID array.</w:t>
            </w:r>
          </w:p>
        </w:tc>
      </w:tr>
      <w:tr>
        <w:tc>
          <w:tcPr>
            <w:tcW w:type="dxa" w:w="1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POST</w:t>
            </w:r>
          </w:p>
        </w:tc>
        <w:tc>
          <w:tcPr>
            <w:tcW w:type="dxa" w:w="3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/api/admin/feedback/bulk-reject</w:t>
            </w:r>
          </w:p>
        </w:tc>
        <w:tc>
          <w:tcPr>
            <w:tcW w:type="dxa" w:w="4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Reject multiple records by ID array with optional shared admin_note.</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2.5 Functional Requirements — Admin Moderation</w:t>
      </w:r>
    </w:p>
    <w:p>
      <w:pPr>
        <w:spacing w:after="100"/>
      </w:pPr>
      <w:r>
        <w:rPr>
          <w:rFonts w:ascii="Arial" w:cs="Arial" w:eastAsia="Arial" w:hAnsi="Arial"/>
          <w:b/>
          <w:bCs/>
          <w:color w:val="0D1B3E"/>
          <w:sz w:val="20"/>
          <w:szCs w:val="20"/>
        </w:rPr>
        <w:t xml:space="preserve">FR-MOD-01: </w:t>
      </w:r>
      <w:r>
        <w:rPr>
          <w:rFonts w:ascii="Arial" w:cs="Arial" w:eastAsia="Arial" w:hAnsi="Arial"/>
          <w:color w:val="1A1A1A"/>
          <w:sz w:val="20"/>
          <w:szCs w:val="20"/>
        </w:rPr>
        <w:t xml:space="preserve">No feedback record appears publicly without an explicit admin Approve or Feature action. Pending and Rejected records are never visible on the home page or any public-facing surface.</w:t>
      </w:r>
    </w:p>
    <w:p>
      <w:pPr>
        <w:spacing w:after="100"/>
      </w:pPr>
      <w:r>
        <w:rPr>
          <w:rFonts w:ascii="Arial" w:cs="Arial" w:eastAsia="Arial" w:hAnsi="Arial"/>
          <w:b/>
          <w:bCs/>
          <w:color w:val="0D1B3E"/>
          <w:sz w:val="20"/>
          <w:szCs w:val="20"/>
        </w:rPr>
        <w:t xml:space="preserve">FR-MOD-02: </w:t>
      </w:r>
      <w:r>
        <w:rPr>
          <w:rFonts w:ascii="Arial" w:cs="Arial" w:eastAsia="Arial" w:hAnsi="Arial"/>
          <w:color w:val="1A1A1A"/>
          <w:sz w:val="20"/>
          <w:szCs w:val="20"/>
        </w:rPr>
        <w:t xml:space="preserve">The admin moderation queue is accessible at /admin/feedback and is protected by admin-role authentication. Regular user sessions cannot access this route.</w:t>
      </w:r>
    </w:p>
    <w:p>
      <w:pPr>
        <w:spacing w:after="100"/>
      </w:pPr>
      <w:r>
        <w:rPr>
          <w:rFonts w:ascii="Arial" w:cs="Arial" w:eastAsia="Arial" w:hAnsi="Arial"/>
          <w:b/>
          <w:bCs/>
          <w:color w:val="0D1B3E"/>
          <w:sz w:val="20"/>
          <w:szCs w:val="20"/>
        </w:rPr>
        <w:t xml:space="preserve">FR-MOD-03: </w:t>
      </w:r>
      <w:r>
        <w:rPr>
          <w:rFonts w:ascii="Arial" w:cs="Arial" w:eastAsia="Arial" w:hAnsi="Arial"/>
          <w:color w:val="1A1A1A"/>
          <w:sz w:val="20"/>
          <w:szCs w:val="20"/>
        </w:rPr>
        <w:t xml:space="preserve">Approve, Feature, and Reject actions take effect immediately. Approved and Featured records appear on the home page within one page render cycle (no cache delay beyond standard page caching).</w:t>
      </w:r>
    </w:p>
    <w:p>
      <w:pPr>
        <w:spacing w:after="100"/>
      </w:pPr>
      <w:r>
        <w:rPr>
          <w:rFonts w:ascii="Arial" w:cs="Arial" w:eastAsia="Arial" w:hAnsi="Arial"/>
          <w:b/>
          <w:bCs/>
          <w:color w:val="0D1B3E"/>
          <w:sz w:val="20"/>
          <w:szCs w:val="20"/>
        </w:rPr>
        <w:t xml:space="preserve">FR-MOD-04: </w:t>
      </w:r>
      <w:r>
        <w:rPr>
          <w:rFonts w:ascii="Arial" w:cs="Arial" w:eastAsia="Arial" w:hAnsi="Arial"/>
          <w:color w:val="1A1A1A"/>
          <w:sz w:val="20"/>
          <w:szCs w:val="20"/>
        </w:rPr>
        <w:t xml:space="preserve">Rejection emails to users always include an invitation to submit new feedback. The platform never communicates that a user is banned from submitting feedback, even if the admin has privately flagged an account.</w:t>
      </w:r>
    </w:p>
    <w:p>
      <w:pPr>
        <w:spacing w:after="100"/>
      </w:pPr>
      <w:r>
        <w:rPr>
          <w:rFonts w:ascii="Arial" w:cs="Arial" w:eastAsia="Arial" w:hAnsi="Arial"/>
          <w:b/>
          <w:bCs/>
          <w:color w:val="0D1B3E"/>
          <w:sz w:val="20"/>
          <w:szCs w:val="20"/>
        </w:rPr>
        <w:t xml:space="preserve">FR-MOD-05: </w:t>
      </w:r>
      <w:r>
        <w:rPr>
          <w:rFonts w:ascii="Arial" w:cs="Arial" w:eastAsia="Arial" w:hAnsi="Arial"/>
          <w:color w:val="1A1A1A"/>
          <w:sz w:val="20"/>
          <w:szCs w:val="20"/>
        </w:rPr>
        <w:t xml:space="preserve">The admin can reorder approved testimonials via drag-drop in the Approved tab. The display_order field determines home page card order. Featured records always render above non-featured records regardless of display_order.</w:t>
      </w:r>
    </w:p>
    <w:p>
      <w:pPr>
        <w:spacing w:after="100"/>
      </w:pPr>
      <w:r>
        <w:rPr>
          <w:rFonts w:ascii="Arial" w:cs="Arial" w:eastAsia="Arial" w:hAnsi="Arial"/>
          <w:b/>
          <w:bCs/>
          <w:color w:val="0D1B3E"/>
          <w:sz w:val="20"/>
          <w:szCs w:val="20"/>
        </w:rPr>
        <w:t xml:space="preserve">FR-MOD-06: </w:t>
      </w:r>
      <w:r>
        <w:rPr>
          <w:rFonts w:ascii="Arial" w:cs="Arial" w:eastAsia="Arial" w:hAnsi="Arial"/>
          <w:color w:val="1A1A1A"/>
          <w:sz w:val="20"/>
          <w:szCs w:val="20"/>
        </w:rPr>
        <w:t xml:space="preserve">The admin can unpublish any approved record at any time without deleting it. The record returns to Pending status and can be re-approved later. Unpublishing does not notify the user.</w:t>
      </w:r>
    </w:p>
    <w:p>
      <w:pPr>
        <w:spacing w:after="100"/>
      </w:pPr>
      <w:r>
        <w:rPr>
          <w:rFonts w:ascii="Arial" w:cs="Arial" w:eastAsia="Arial" w:hAnsi="Arial"/>
          <w:b/>
          <w:bCs/>
          <w:color w:val="0D1B3E"/>
          <w:sz w:val="20"/>
          <w:szCs w:val="20"/>
        </w:rPr>
        <w:t xml:space="preserve">FR-MOD-07: </w:t>
      </w:r>
      <w:r>
        <w:rPr>
          <w:rFonts w:ascii="Arial" w:cs="Arial" w:eastAsia="Arial" w:hAnsi="Arial"/>
          <w:color w:val="1A1A1A"/>
          <w:sz w:val="20"/>
          <w:szCs w:val="20"/>
        </w:rPr>
        <w:t xml:space="preserve">The admin notification email for new submissions includes the full testimonial quote, outcome text, star rating, and layer attribution so the admin can evaluate the submission without opening the admin panel.</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3. Home Page Social Proof Display</w:t>
      </w:r>
    </w:p>
    <w:p>
      <w:pPr>
        <w:spacing w:after="80" w:before="240"/>
      </w:pPr>
      <w:r>
        <w:rPr>
          <w:rFonts w:ascii="Arial" w:cs="Arial" w:eastAsia="Arial" w:hAnsi="Arial"/>
          <w:b/>
          <w:bCs/>
          <w:color w:val="1B3A6B"/>
          <w:sz w:val="26"/>
          <w:szCs w:val="26"/>
        </w:rPr>
        <w:t xml:space="preserve">3.1 Overview</w:t>
      </w:r>
    </w:p>
    <w:p>
      <w:pPr>
        <w:spacing w:after="100"/>
      </w:pPr>
      <w:r>
        <w:rPr>
          <w:rFonts w:ascii="Arial" w:cs="Arial" w:eastAsia="Arial" w:hAnsi="Arial"/>
          <w:color w:val="1A1A1A"/>
          <w:sz w:val="20"/>
          <w:szCs w:val="20"/>
        </w:rPr>
        <w:t xml:space="preserve">The social proof section appears on the Simulacrum home page (simulacrum.io) below the hero section and above the feature breakdown. It serves two audiences simultaneously: individual professionals evaluating whether Simulacrum can work for them, and potential referral partners (coaches, advisors) evaluating whether to send their clients to the platform. The design must speak to both without alienating either.</w:t>
      </w:r>
    </w:p>
    <w:p>
      <w:pPr>
        <w:spacing w:after="80"/>
      </w:pPr>
      <w:r>
        <w:rPr>
          <w:rFonts w:ascii="Arial" w:cs="Arial" w:eastAsia="Arial" w:hAnsi="Arial"/>
        </w:rPr>
        <w:t xml:space="preserve"/>
      </w:r>
    </w:p>
    <w:p>
      <w:pPr>
        <w:spacing w:after="100"/>
      </w:pPr>
      <w:r>
        <w:rPr>
          <w:rFonts w:ascii="Arial" w:cs="Arial" w:eastAsia="Arial" w:hAnsi="Arial"/>
          <w:color w:val="1A1A1A"/>
          <w:sz w:val="20"/>
          <w:szCs w:val="20"/>
        </w:rPr>
        <w:t xml:space="preserve">The section displays approved testimonials as cards. Featured testimonials appear first. The display rotates through all approved testimonials using a horizontal scroll carousel on desktop and a stacked card view on mobile. The section also includes two aggregate trust signals: an overall star rating average and a total count of Simulations generated to date.</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Explore/Exploit applied to social proof display: in the early platform phase (fewer than 20 approved testimonials), all approved records are displayed in admin-set order. Once the pool exceeds 20, the platform enters an optimization phase: a visitor arriving from a referral partner link sees testimonials from users referred by partners first; a visitor from a LinkedIn post sees testimonials attributed to the layer most relevant to the post's topic. This segment-matched display is implemented via a UTM parameter read on page load and a server-side testimonial ranking call.</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3.2 Section Layout — Desktop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Section header</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Two-line header: (1) large bold: 'Real results from real professionals.' (2) subtitle in muted text: 'Every story below came from someone who uploaded a resume and ran their first Simulation.' This framing sets the expectation that these are authentic user outcomes, not marketing copy.</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Trust signals bar</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horizontal bar below the header showing two metrics side by side: average star rating (e.g. '4.9 ★ average rating') and simulation count ('2,847 Simulations generated'). Both are pulled live from the database. Star count uses approved feedback only. Simulation count uses the total simulations table count.</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Featured testimonial</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If one or more records have is_featured=True, the first featured record renders as a large hero card spanning the full section width. Dark navy background, large quote text in white, gold quotation marks, user's display name and Expertise Zone shown below. The layer badge(s) are shown as small colored chips.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Carousel cards</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Non-featured approved testimonials render as a horizontal scrolling carousel of cards. Each card: white background with subtle shadow, gold star rating, testimonial quote in dark text (large enough to read without glasses), display name, Expertise Zone name (from Simulation snapshot), layer badge(s), and submission date (month and year only).</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Card count visible</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3 cards visible at once on desktop (1200px+). 2 cards on tablet (768–1199px). Chevron arrows for left/right navigation. Dots indicator below showing position in carousel.</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Auto-rotation</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Carousel auto-advances every 6 seconds when idle. Pauses on hover or keyboard focus. Resumes 3 seconds after hover ends.</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Partner CTA</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Below the carousel, a subtle two-column row: left side for users ('Ready to write your story? Create your first Simulation →'), right side for partners ('Are you a coach or advisor? Join our partner program →'). This is the only place on the home page where both audiences are explicitly addressed side by side.</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3.3 Testimonial Card — Field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Card Element</w:t>
            </w:r>
          </w:p>
        </w:tc>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Source Field</w:t>
            </w:r>
          </w:p>
        </w:tc>
        <w:tc>
          <w:tcPr>
            <w:tcW w:type="dxa" w:w="4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Display Rules</w:t>
            </w:r>
          </w:p>
        </w:tc>
      </w:tr>
      <w:tr>
        <w:tc>
          <w:tcPr>
            <w:tcW w:type="dxa" w:w="2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Star rating</w:t>
            </w:r>
          </w:p>
        </w:tc>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user_feedback.star_rating</w:t>
            </w:r>
          </w:p>
        </w:tc>
        <w:tc>
          <w:tcPr>
            <w:tcW w:type="dxa" w:w="4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Gold filled stars. Always shown. 1–5 stars rendered as SVG icons.</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Quote text</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user_feedback.quote_text</w:t>
            </w:r>
          </w:p>
        </w:tc>
        <w:tc>
          <w:tcPr>
            <w:tcW w:type="dxa" w:w="4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Shown in quotation marks. Truncated to 180 characters with '...' and a 'Read more' inline expand if longer. Large font — minimum 16px for legibility.</w:t>
            </w:r>
          </w:p>
        </w:tc>
      </w:tr>
      <w:tr>
        <w:tc>
          <w:tcPr>
            <w:tcW w:type="dxa" w:w="2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Display name</w:t>
            </w:r>
          </w:p>
        </w:tc>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user_feedback.display_name property</w:t>
            </w:r>
          </w:p>
        </w:tc>
        <w:tc>
          <w:tcPr>
            <w:tcW w:type="dxa" w:w="4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Computed from name_display preference. Never shows the user's email or username.</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Expertise Zone</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user_feedback.expertise_zone_snapshot (stored at submission)</w:t>
            </w:r>
          </w:p>
        </w:tc>
        <w:tc>
          <w:tcPr>
            <w:tcW w:type="dxa" w:w="4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Shown as a small muted label below the name: 'Enterprise Data Architecture specialist'. If no Simulation linked, omitted.</w:t>
            </w:r>
          </w:p>
        </w:tc>
      </w:tr>
      <w:tr>
        <w:tc>
          <w:tcPr>
            <w:tcW w:type="dxa" w:w="2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Layer badges</w:t>
            </w:r>
          </w:p>
        </w:tc>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user_feedback.layers_attributed</w:t>
            </w:r>
          </w:p>
        </w:tc>
        <w:tc>
          <w:tcPr>
            <w:tcW w:type="dxa" w:w="4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Each selected layer renders as a small colored chip: teal for L1–L2, gold for L3–L4, navy for L5, purple for L6. Label: 'L1: Active Income' etc. Maximum 2 badges shown; if more, a '+N more' chip appears.</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Date</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user_feedback.approved_at</w:t>
            </w:r>
          </w:p>
        </w:tc>
        <w:tc>
          <w:tcPr>
            <w:tcW w:type="dxa" w:w="4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Shown as 'Month Year' only (e.g. 'April 2026'). No exact date. Never the submission date — always the approval date.</w:t>
            </w:r>
          </w:p>
        </w:tc>
      </w:tr>
      <w:tr>
        <w:tc>
          <w:tcPr>
            <w:tcW w:type="dxa" w:w="2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Partner flag</w:t>
            </w:r>
          </w:p>
        </w:tc>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derived from user's referral source</w:t>
            </w:r>
          </w:p>
        </w:tc>
        <w:tc>
          <w:tcPr>
            <w:tcW w:type="dxa" w:w="4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If the user was referred by a partner, a small 'Via [partner display name]' attribution appears below the date. Only shown if the referring partner has a public profile and has not opted out of attribution.</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3.4 Segment-Matched Display (Phase 2)</w:t>
      </w:r>
    </w:p>
    <w:p>
      <w:pPr>
        <w:spacing w:after="100"/>
      </w:pPr>
      <w:r>
        <w:rPr>
          <w:rFonts w:ascii="Arial" w:cs="Arial" w:eastAsia="Arial" w:hAnsi="Arial"/>
          <w:color w:val="1A1A1A"/>
          <w:sz w:val="20"/>
          <w:szCs w:val="20"/>
        </w:rPr>
        <w:t xml:space="preserve">When the approved testimonial pool exceeds 20 records, the home page enters an optimization phase. On each page load, a UTM parameter check and optional referrer analysis determines which testimonial subset to prioritize in the carousel. The full pool is still accessible by scrolling — only the initial visible cards are ranked.</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Visitor Signal</w:t>
            </w:r>
          </w:p>
        </w:tc>
        <w:tc>
          <w:tcPr>
            <w:tcW w:type="dxa" w:w="65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Testimonial Ranking Priority</w:t>
            </w:r>
          </w:p>
        </w:tc>
      </w:tr>
      <w:tr>
        <w:tc>
          <w:tcPr>
            <w:tcW w:type="dxa" w:w="2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666666"/>
                <w:sz w:val="18"/>
                <w:szCs w:val="18"/>
              </w:rPr>
              <w:t xml:space="preserve">utm_source=partner&amp;utm_medium=referral</w:t>
            </w:r>
          </w:p>
        </w:tc>
        <w:tc>
          <w:tcPr>
            <w:tcW w:type="dxa" w:w="6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Partner-referred testimonials first (is_partner_referred=True). Featured records always first regardless.</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666666"/>
                <w:sz w:val="18"/>
                <w:szCs w:val="18"/>
              </w:rPr>
              <w:t xml:space="preserve">utm_source=linkedin</w:t>
            </w:r>
          </w:p>
        </w:tc>
        <w:tc>
          <w:tcPr>
            <w:tcW w:type="dxa" w:w="6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Testimonials with L1 or L2 layer attribution prioritized (consulting and coaching audiences tend to arrive via LinkedIn).</w:t>
            </w:r>
          </w:p>
        </w:tc>
      </w:tr>
      <w:tr>
        <w:tc>
          <w:tcPr>
            <w:tcW w:type="dxa" w:w="2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666666"/>
                <w:sz w:val="18"/>
                <w:szCs w:val="18"/>
              </w:rPr>
              <w:t xml:space="preserve">utm_source=twitter or utm_source=x</w:t>
            </w:r>
          </w:p>
        </w:tc>
        <w:tc>
          <w:tcPr>
            <w:tcW w:type="dxa" w:w="6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Highest star rating testimonials first (social media visitors are more skeptical — lead with strongest social proof).</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666666"/>
                <w:sz w:val="18"/>
                <w:szCs w:val="18"/>
              </w:rPr>
              <w:t xml:space="preserve">Direct / no UTM</w:t>
            </w:r>
          </w:p>
        </w:tc>
        <w:tc>
          <w:tcPr>
            <w:tcW w:type="dxa" w:w="6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Admin display_order used. Featured first, then display_order ascending.</w:t>
            </w:r>
          </w:p>
        </w:tc>
      </w:tr>
      <w:tr>
        <w:tc>
          <w:tcPr>
            <w:tcW w:type="dxa" w:w="2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666666"/>
                <w:sz w:val="18"/>
                <w:szCs w:val="18"/>
              </w:rPr>
              <w:t xml:space="preserve">Repeat visitor (cookie present)</w:t>
            </w:r>
          </w:p>
        </w:tc>
        <w:tc>
          <w:tcPr>
            <w:tcW w:type="dxa" w:w="6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Rotate to show testimonials not yet seen by this visitor. Tracks shown testimonial IDs in a session cookie. Resets after 30 days.</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3.5 Home Page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Method</w:t>
            </w:r>
          </w:p>
        </w:tc>
        <w:tc>
          <w:tcPr>
            <w:tcW w:type="dxa" w:w="38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Endpoint</w:t>
            </w:r>
          </w:p>
        </w:tc>
        <w:tc>
          <w:tcPr>
            <w:tcW w:type="dxa" w:w="45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Description</w:t>
            </w:r>
          </w:p>
        </w:tc>
      </w:tr>
      <w:tr>
        <w:tc>
          <w:tcPr>
            <w:tcW w:type="dxa" w:w="1000"/>
            <w:tcBorders>
              <w:top w:val="single" w:color="CCCCCC" w:sz="2"/>
              <w:left w:val="single" w:color="CCCCCC" w:sz="2"/>
              <w:bottom w:val="single" w:color="CCCCCC" w:sz="2"/>
              <w:right w:val="single" w:color="CCCCCC" w:sz="2"/>
            </w:tcBorders>
            <w:shd w:fill="D6F5E4"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GET</w:t>
            </w:r>
          </w:p>
        </w:tc>
        <w:tc>
          <w:tcPr>
            <w:tcW w:type="dxa" w:w="3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/api/feedback/public</w:t>
            </w:r>
          </w:p>
        </w:tc>
        <w:tc>
          <w:tcPr>
            <w:tcW w:type="dxa" w:w="4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Return approved testimonials for home page. Accepts utm_source query param for segment ranking. Returns is_featured records first, then display_order. Max 50 records.</w:t>
            </w:r>
          </w:p>
        </w:tc>
      </w:tr>
      <w:tr>
        <w:tc>
          <w:tcPr>
            <w:tcW w:type="dxa" w:w="1000"/>
            <w:tcBorders>
              <w:top w:val="single" w:color="CCCCCC" w:sz="2"/>
              <w:left w:val="single" w:color="CCCCCC" w:sz="2"/>
              <w:bottom w:val="single" w:color="CCCCCC" w:sz="2"/>
              <w:right w:val="single" w:color="CCCCCC" w:sz="2"/>
            </w:tcBorders>
            <w:shd w:fill="D6F5E4"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GET</w:t>
            </w:r>
          </w:p>
        </w:tc>
        <w:tc>
          <w:tcPr>
            <w:tcW w:type="dxa" w:w="3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/api/feedback/stats/public</w:t>
            </w:r>
          </w:p>
        </w:tc>
        <w:tc>
          <w:tcPr>
            <w:tcW w:type="dxa" w:w="4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Return aggregate trust signals: avg_rating (approved only), total_simulations (all time), approved_count.</w:t>
            </w:r>
          </w:p>
        </w:tc>
      </w:tr>
      <w:tr>
        <w:tc>
          <w:tcPr>
            <w:tcW w:type="dxa" w:w="1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POST</w:t>
            </w:r>
          </w:p>
        </w:tc>
        <w:tc>
          <w:tcPr>
            <w:tcW w:type="dxa" w:w="3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/api/feedback</w:t>
            </w:r>
          </w:p>
        </w:tc>
        <w:tc>
          <w:tcPr>
            <w:tcW w:type="dxa" w:w="4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Submit new user feedback. Auth required. Validates all required fields. Creates UserFeedback record with status=pending. Dispatches confirmation emails async.</w:t>
            </w:r>
          </w:p>
        </w:tc>
      </w:tr>
      <w:tr>
        <w:tc>
          <w:tcPr>
            <w:tcW w:type="dxa" w:w="1000"/>
            <w:tcBorders>
              <w:top w:val="single" w:color="CCCCCC" w:sz="2"/>
              <w:left w:val="single" w:color="CCCCCC" w:sz="2"/>
              <w:bottom w:val="single" w:color="CCCCCC" w:sz="2"/>
              <w:right w:val="single" w:color="CCCCCC" w:sz="2"/>
            </w:tcBorders>
            <w:shd w:fill="D6F5E4"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GET</w:t>
            </w:r>
          </w:p>
        </w:tc>
        <w:tc>
          <w:tcPr>
            <w:tcW w:type="dxa" w:w="3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/api/feedback/mine</w:t>
            </w:r>
          </w:p>
        </w:tc>
        <w:tc>
          <w:tcPr>
            <w:tcW w:type="dxa" w:w="4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Return all feedback submissions by the authenticated user with their moderation status.</w:t>
            </w:r>
          </w:p>
        </w:tc>
      </w:tr>
      <w:tr>
        <w:tc>
          <w:tcPr>
            <w:tcW w:type="dxa" w:w="1000"/>
            <w:tcBorders>
              <w:top w:val="single" w:color="CCCCCC" w:sz="2"/>
              <w:left w:val="single" w:color="CCCCCC" w:sz="2"/>
              <w:bottom w:val="single" w:color="CCCCCC" w:sz="2"/>
              <w:right w:val="single" w:color="CCCCCC" w:sz="2"/>
            </w:tcBorders>
            <w:shd w:fill="FFF3CD"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PUT</w:t>
            </w:r>
          </w:p>
        </w:tc>
        <w:tc>
          <w:tcPr>
            <w:tcW w:type="dxa" w:w="3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/api/feedback/:id</w:t>
            </w:r>
          </w:p>
        </w:tc>
        <w:tc>
          <w:tcPr>
            <w:tcW w:type="dxa" w:w="4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Edit a pending feedback submission (user only, own records only, status must be pending).</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3.6 Functional Requirements — Home Page Display</w:t>
      </w:r>
    </w:p>
    <w:p>
      <w:pPr>
        <w:spacing w:after="100"/>
      </w:pPr>
      <w:r>
        <w:rPr>
          <w:rFonts w:ascii="Arial" w:cs="Arial" w:eastAsia="Arial" w:hAnsi="Arial"/>
          <w:b/>
          <w:bCs/>
          <w:color w:val="0D1B3E"/>
          <w:sz w:val="20"/>
          <w:szCs w:val="20"/>
        </w:rPr>
        <w:t xml:space="preserve">FR-HP-01: </w:t>
      </w:r>
      <w:r>
        <w:rPr>
          <w:rFonts w:ascii="Arial" w:cs="Arial" w:eastAsia="Arial" w:hAnsi="Arial"/>
          <w:color w:val="1A1A1A"/>
          <w:sz w:val="20"/>
          <w:szCs w:val="20"/>
        </w:rPr>
        <w:t xml:space="preserve">The social proof section renders on the home page server-side via Jinja2. Testimonial data is fetched from /api/feedback/public at page render time and injected into the template context. The section does not require client-side JavaScript to render initial content — it is visible without JS enabled.</w:t>
      </w:r>
    </w:p>
    <w:p>
      <w:pPr>
        <w:spacing w:after="100"/>
      </w:pPr>
      <w:r>
        <w:rPr>
          <w:rFonts w:ascii="Arial" w:cs="Arial" w:eastAsia="Arial" w:hAnsi="Arial"/>
          <w:b/>
          <w:bCs/>
          <w:color w:val="0D1B3E"/>
          <w:sz w:val="20"/>
          <w:szCs w:val="20"/>
        </w:rPr>
        <w:t xml:space="preserve">FR-HP-02: </w:t>
      </w:r>
      <w:r>
        <w:rPr>
          <w:rFonts w:ascii="Arial" w:cs="Arial" w:eastAsia="Arial" w:hAnsi="Arial"/>
          <w:color w:val="1A1A1A"/>
          <w:sz w:val="20"/>
          <w:szCs w:val="20"/>
        </w:rPr>
        <w:t xml:space="preserve">Featured testimonials (is_featured=True) always render first, above non-featured testimonials, regardless of utm_source or display_order. If multiple records are featured, they render in admin-set display_order among themselves.</w:t>
      </w:r>
    </w:p>
    <w:p>
      <w:pPr>
        <w:spacing w:after="100"/>
      </w:pPr>
      <w:r>
        <w:rPr>
          <w:rFonts w:ascii="Arial" w:cs="Arial" w:eastAsia="Arial" w:hAnsi="Arial"/>
          <w:b/>
          <w:bCs/>
          <w:color w:val="0D1B3E"/>
          <w:sz w:val="20"/>
          <w:szCs w:val="20"/>
        </w:rPr>
        <w:t xml:space="preserve">FR-HP-03: </w:t>
      </w:r>
      <w:r>
        <w:rPr>
          <w:rFonts w:ascii="Arial" w:cs="Arial" w:eastAsia="Arial" w:hAnsi="Arial"/>
          <w:color w:val="1A1A1A"/>
          <w:sz w:val="20"/>
          <w:szCs w:val="20"/>
        </w:rPr>
        <w:t xml:space="preserve">The carousel auto-advances every 6 seconds when idle. Auto-advance pauses on hover or keyboard focus and resumes 3 seconds after interaction ends. Users can navigate manually using chevron buttons or dot indicators. Keyboard navigation is supported (left/right arrow keys when carousel is focused).</w:t>
      </w:r>
    </w:p>
    <w:p>
      <w:pPr>
        <w:spacing w:after="100"/>
      </w:pPr>
      <w:r>
        <w:rPr>
          <w:rFonts w:ascii="Arial" w:cs="Arial" w:eastAsia="Arial" w:hAnsi="Arial"/>
          <w:b/>
          <w:bCs/>
          <w:color w:val="0D1B3E"/>
          <w:sz w:val="20"/>
          <w:szCs w:val="20"/>
        </w:rPr>
        <w:t xml:space="preserve">FR-HP-04: </w:t>
      </w:r>
      <w:r>
        <w:rPr>
          <w:rFonts w:ascii="Arial" w:cs="Arial" w:eastAsia="Arial" w:hAnsi="Arial"/>
          <w:color w:val="1A1A1A"/>
          <w:sz w:val="20"/>
          <w:szCs w:val="20"/>
        </w:rPr>
        <w:t xml:space="preserve">The aggregate trust signals (average rating and Simulation count) are fetched live from the database on each home page render. They are not cached for more than 60 seconds to ensure they reflect recent activity.</w:t>
      </w:r>
    </w:p>
    <w:p>
      <w:pPr>
        <w:spacing w:after="100"/>
      </w:pPr>
      <w:r>
        <w:rPr>
          <w:rFonts w:ascii="Arial" w:cs="Arial" w:eastAsia="Arial" w:hAnsi="Arial"/>
          <w:b/>
          <w:bCs/>
          <w:color w:val="0D1B3E"/>
          <w:sz w:val="20"/>
          <w:szCs w:val="20"/>
        </w:rPr>
        <w:t xml:space="preserve">FR-HP-05: </w:t>
      </w:r>
      <w:r>
        <w:rPr>
          <w:rFonts w:ascii="Arial" w:cs="Arial" w:eastAsia="Arial" w:hAnsi="Arial"/>
          <w:color w:val="1A1A1A"/>
          <w:sz w:val="20"/>
          <w:szCs w:val="20"/>
        </w:rPr>
        <w:t xml:space="preserve">Testimonial cards never display the user's email address, account username, or any financial data from their Simulation. The only personal information shown is the display name as set by the user's name_display preference.</w:t>
      </w:r>
    </w:p>
    <w:p>
      <w:pPr>
        <w:spacing w:after="100"/>
      </w:pPr>
      <w:r>
        <w:rPr>
          <w:rFonts w:ascii="Arial" w:cs="Arial" w:eastAsia="Arial" w:hAnsi="Arial"/>
          <w:b/>
          <w:bCs/>
          <w:color w:val="0D1B3E"/>
          <w:sz w:val="20"/>
          <w:szCs w:val="20"/>
        </w:rPr>
        <w:t xml:space="preserve">FR-HP-06: </w:t>
      </w:r>
      <w:r>
        <w:rPr>
          <w:rFonts w:ascii="Arial" w:cs="Arial" w:eastAsia="Arial" w:hAnsi="Arial"/>
          <w:color w:val="1A1A1A"/>
          <w:sz w:val="20"/>
          <w:szCs w:val="20"/>
        </w:rPr>
        <w:t xml:space="preserve">The 'Via [partner name]' attribution on testimonial cards is shown only when: (a) the user was referred by an approved partner, (b) the partner has a published public profile, and (c) the partner has not opted out of testimonial attribution in their partner settings.</w:t>
      </w:r>
    </w:p>
    <w:p>
      <w:pPr>
        <w:spacing w:after="100"/>
      </w:pPr>
      <w:r>
        <w:rPr>
          <w:rFonts w:ascii="Arial" w:cs="Arial" w:eastAsia="Arial" w:hAnsi="Arial"/>
          <w:b/>
          <w:bCs/>
          <w:color w:val="0D1B3E"/>
          <w:sz w:val="20"/>
          <w:szCs w:val="20"/>
        </w:rPr>
        <w:t xml:space="preserve">FR-HP-07: </w:t>
      </w:r>
      <w:r>
        <w:rPr>
          <w:rFonts w:ascii="Arial" w:cs="Arial" w:eastAsia="Arial" w:hAnsi="Arial"/>
          <w:color w:val="1A1A1A"/>
          <w:sz w:val="20"/>
          <w:szCs w:val="20"/>
        </w:rPr>
        <w:t xml:space="preserve">The segment-matched display (Phase 2) is implemented only when the approved testimonial pool exceeds 20 records. Below this threshold, the platform uses standard admin display_order. The threshold is configurable in platform_settings under 'feedback_segment_threshold'.</w:t>
      </w:r>
    </w:p>
    <w:p>
      <w:pPr>
        <w:spacing w:after="100"/>
      </w:pPr>
      <w:r>
        <w:rPr>
          <w:rFonts w:ascii="Arial" w:cs="Arial" w:eastAsia="Arial" w:hAnsi="Arial"/>
          <w:b/>
          <w:bCs/>
          <w:color w:val="0D1B3E"/>
          <w:sz w:val="20"/>
          <w:szCs w:val="20"/>
        </w:rPr>
        <w:t xml:space="preserve">FR-HP-08: </w:t>
      </w:r>
      <w:r>
        <w:rPr>
          <w:rFonts w:ascii="Arial" w:cs="Arial" w:eastAsia="Arial" w:hAnsi="Arial"/>
          <w:color w:val="1A1A1A"/>
          <w:sz w:val="20"/>
          <w:szCs w:val="20"/>
        </w:rPr>
        <w:t xml:space="preserve">The home page section is fully responsive. On mobile (under 768px), the carousel becomes a stacked vertical list of cards. Auto-rotation is disabled on mobile to avoid accidental swipes. The trust signals bar stacks vertically (rating above simulation count).</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4. User-Facing Feedback Management</w:t>
      </w:r>
    </w:p>
    <w:p>
      <w:pPr>
        <w:spacing w:after="80" w:before="240"/>
      </w:pPr>
      <w:r>
        <w:rPr>
          <w:rFonts w:ascii="Arial" w:cs="Arial" w:eastAsia="Arial" w:hAnsi="Arial"/>
          <w:b/>
          <w:bCs/>
          <w:color w:val="1B3A6B"/>
          <w:sz w:val="26"/>
          <w:szCs w:val="26"/>
        </w:rPr>
        <w:t xml:space="preserve">4.1 Testimonials Panel in Profile Settings</w:t>
      </w:r>
    </w:p>
    <w:p>
      <w:pPr>
        <w:spacing w:after="100"/>
      </w:pPr>
      <w:r>
        <w:rPr>
          <w:rFonts w:ascii="Arial" w:cs="Arial" w:eastAsia="Arial" w:hAnsi="Arial"/>
          <w:color w:val="1A1A1A"/>
          <w:sz w:val="20"/>
          <w:szCs w:val="20"/>
        </w:rPr>
        <w:t xml:space="preserve">The Testimonials sub-section in Profile &amp; Bio settings gives authenticated users a complete view of all feedback they have submitted and the current moderation status of each. This is the only place users can track the lifecycle of their submissions.</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Submission list</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All of the user's feedback records listed in reverse chronological order (most recent first). Each row shows: star rating, quote excerpt (first 80 chars), submission date, and status badge (Pending = amber, Approved = teal, Featured = gold, Rejected = red).</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Status badge detail</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Hovering the Approved or Featured badge shows the approval date. Hovering the Rejected badge shows the admin_note if one was provided, or 'No reason provided' if admin_note is null.</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Edit (Pending only)</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pencil icon on Pending records opens the feedback modal pre-filled with the current values. The user can edit quote_text, outcome_text, layers_attributed, and name_display. Rating cannot be changed after submission. Save triggers a PUT to /api/feedback/:id.</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Live badge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Approved and Featured records show a 'Live on home page' chip with a direct link to simulacrum.io (the home page social proof section).</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Submit new button</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'Submit new feedback' button at the top of the Testimonials panel. Opens a blank feedback modal. Always available regardless of prior submission status.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Withdraw</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'Withdraw' option on Approved and Featured records allows the user to request removal of their testimonial from public display. This creates an admin notification and sets a withdrawn_requested_at field. The record remains Approved until the admin acts — the admin can honor the withdrawal (Unpublish) or contact the user.</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4.2 Functional Requirements — User Feedback Management</w:t>
      </w:r>
    </w:p>
    <w:p>
      <w:pPr>
        <w:spacing w:after="100"/>
      </w:pPr>
      <w:r>
        <w:rPr>
          <w:rFonts w:ascii="Arial" w:cs="Arial" w:eastAsia="Arial" w:hAnsi="Arial"/>
          <w:b/>
          <w:bCs/>
          <w:color w:val="0D1B3E"/>
          <w:sz w:val="20"/>
          <w:szCs w:val="20"/>
        </w:rPr>
        <w:t xml:space="preserve">FR-UFM-01: </w:t>
      </w:r>
      <w:r>
        <w:rPr>
          <w:rFonts w:ascii="Arial" w:cs="Arial" w:eastAsia="Arial" w:hAnsi="Arial"/>
          <w:color w:val="1A1A1A"/>
          <w:sz w:val="20"/>
          <w:szCs w:val="20"/>
        </w:rPr>
        <w:t xml:space="preserve">The Testimonials panel in Profile Settings shows all feedback records submitted by the authenticated user. Records are never deleted from this view — only their status changes.</w:t>
      </w:r>
    </w:p>
    <w:p>
      <w:pPr>
        <w:spacing w:after="100"/>
      </w:pPr>
      <w:r>
        <w:rPr>
          <w:rFonts w:ascii="Arial" w:cs="Arial" w:eastAsia="Arial" w:hAnsi="Arial"/>
          <w:b/>
          <w:bCs/>
          <w:color w:val="0D1B3E"/>
          <w:sz w:val="20"/>
          <w:szCs w:val="20"/>
        </w:rPr>
        <w:t xml:space="preserve">FR-UFM-02: </w:t>
      </w:r>
      <w:r>
        <w:rPr>
          <w:rFonts w:ascii="Arial" w:cs="Arial" w:eastAsia="Arial" w:hAnsi="Arial"/>
          <w:color w:val="1A1A1A"/>
          <w:sz w:val="20"/>
          <w:szCs w:val="20"/>
        </w:rPr>
        <w:t xml:space="preserve">Pending records can be edited by the user. The edit updates the existing record in place. Star rating cannot be changed after initial submission. All other fields can be edited while the record is in Pending status.</w:t>
      </w:r>
    </w:p>
    <w:p>
      <w:pPr>
        <w:spacing w:after="100"/>
      </w:pPr>
      <w:r>
        <w:rPr>
          <w:rFonts w:ascii="Arial" w:cs="Arial" w:eastAsia="Arial" w:hAnsi="Arial"/>
          <w:b/>
          <w:bCs/>
          <w:color w:val="0D1B3E"/>
          <w:sz w:val="20"/>
          <w:szCs w:val="20"/>
        </w:rPr>
        <w:t xml:space="preserve">FR-UFM-03: </w:t>
      </w:r>
      <w:r>
        <w:rPr>
          <w:rFonts w:ascii="Arial" w:cs="Arial" w:eastAsia="Arial" w:hAnsi="Arial"/>
          <w:color w:val="1A1A1A"/>
          <w:sz w:val="20"/>
          <w:szCs w:val="20"/>
        </w:rPr>
        <w:t xml:space="preserve">Approved and Featured records cannot be edited by the user. If the user wants to change their testimonial after approval, they must submit new feedback and request withdrawal of the approved record.</w:t>
      </w:r>
    </w:p>
    <w:p>
      <w:pPr>
        <w:spacing w:after="100"/>
      </w:pPr>
      <w:r>
        <w:rPr>
          <w:rFonts w:ascii="Arial" w:cs="Arial" w:eastAsia="Arial" w:hAnsi="Arial"/>
          <w:b/>
          <w:bCs/>
          <w:color w:val="0D1B3E"/>
          <w:sz w:val="20"/>
          <w:szCs w:val="20"/>
        </w:rPr>
        <w:t xml:space="preserve">FR-UFM-04: </w:t>
      </w:r>
      <w:r>
        <w:rPr>
          <w:rFonts w:ascii="Arial" w:cs="Arial" w:eastAsia="Arial" w:hAnsi="Arial"/>
          <w:color w:val="1A1A1A"/>
          <w:sz w:val="20"/>
          <w:szCs w:val="20"/>
        </w:rPr>
        <w:t xml:space="preserve">The withdrawal request sets withdrawn_requested_at on the record and sends an admin notification email. The record remains live until the admin takes action. The user's Testimonials panel shows a 'Withdrawal requested' status on the record.</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5. Sprint Plan — 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Shortest Job First: feedback collection and admin moderation (Week 1) are the prerequisites for the home page display (Week 2). The home page section has zero content to show until at least one testimonial is approved. Building the pipeline first ensures that by Week 2 launch, the admin will already have approved records ready to display.</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Sprint</w:t>
            </w:r>
          </w:p>
        </w:tc>
        <w:tc>
          <w:tcPr>
            <w:tcW w:type="dxa" w:w="1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Days</w:t>
            </w:r>
          </w:p>
        </w:tc>
        <w:tc>
          <w:tcPr>
            <w:tcW w:type="dxa" w:w="5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Deliverables</w:t>
            </w:r>
          </w:p>
        </w:tc>
      </w:tr>
      <w:tr>
        <w:tc>
          <w:tcPr>
            <w:tcW w:type="dxa" w:w="18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Week 1 — Pipeline</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Day 1–2</w:t>
            </w:r>
          </w:p>
        </w:tc>
        <w:tc>
          <w:tcPr>
            <w:tcW w:type="dxa" w:w="59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UserFeedback table + generate_id. POST /api/feedback endpoint. Feedback modal: star rating, layer dropdown, outcome textarea, quote textarea, name display radio. Client-side validation.</w:t>
            </w:r>
          </w:p>
        </w:tc>
      </w:tr>
      <w:tr>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Week 1 — Pipeline</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Day 3</w:t>
            </w:r>
          </w:p>
        </w:tc>
        <w:tc>
          <w:tcPr>
            <w:tcW w:type="dxa" w:w="5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Submission confirmation screen in modal. SendGrid: user confirmation email + admin notification email. Both dispatched via Celery async task.</w:t>
            </w:r>
          </w:p>
        </w:tc>
      </w:tr>
      <w:tr>
        <w:tc>
          <w:tcPr>
            <w:tcW w:type="dxa" w:w="18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Week 1 — Pipeline</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Day 4</w:t>
            </w:r>
          </w:p>
        </w:tc>
        <w:tc>
          <w:tcPr>
            <w:tcW w:type="dxa" w:w="59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Admin moderation queue at /admin/feedback: card list, Pending/Approved/Rejected tabs, star display, Approve/Feature/Reject buttons. Rejection modal with optional admin_note. Stats bar.</w:t>
            </w:r>
          </w:p>
        </w:tc>
      </w:tr>
      <w:tr>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Week 1 — Pipeline</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Day 5</w:t>
            </w:r>
          </w:p>
        </w:tc>
        <w:tc>
          <w:tcPr>
            <w:tcW w:type="dxa" w:w="5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Approve/Feature/Reject API endpoints + user notification emails. Unpublish action. Testimonials panel in Profile Settings: submission list, status badges, Edit for pending, Live chip, Submit new button. Withdraw request.</w:t>
            </w:r>
          </w:p>
        </w:tc>
      </w:tr>
      <w:tr>
        <w:tc>
          <w:tcPr>
            <w:tcW w:type="dxa" w:w="18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Week 2 — Display</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Day 6–7</w:t>
            </w:r>
          </w:p>
        </w:tc>
        <w:tc>
          <w:tcPr>
            <w:tcW w:type="dxa" w:w="59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Home page social proof section: section header, trust signals bar (live avg rating + simulation count). Featured hero card (navy bg, white quote, gold marks). Carousel card component with star, quote, name, zone, layer badges, date.</w:t>
            </w:r>
          </w:p>
        </w:tc>
      </w:tr>
      <w:tr>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Week 2 — Display</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Day 8</w:t>
            </w:r>
          </w:p>
        </w:tc>
        <w:tc>
          <w:tcPr>
            <w:tcW w:type="dxa" w:w="5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Carousel: auto-advance (6s), pause on hover, chevron navigation, dot indicators, keyboard nav (arrow keys). Mobile stacked view (auto-rotation disabled). GET /api/feedback/public + /stats/public endpoints.</w:t>
            </w:r>
          </w:p>
        </w:tc>
      </w:tr>
      <w:tr>
        <w:tc>
          <w:tcPr>
            <w:tcW w:type="dxa" w:w="18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Week 2 — Display</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Day 9</w:t>
            </w:r>
          </w:p>
        </w:tc>
        <w:tc>
          <w:tcPr>
            <w:tcW w:type="dxa" w:w="59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Admin display_order drag-drop in Approved tab. Bulk approve/reject. Partner 'Via' attribution logic. UTM parameter read on home page load. Segment ranking for Phase 2 (enabled via platform_settings threshold).</w:t>
            </w:r>
          </w:p>
        </w:tc>
      </w:tr>
      <w:tr>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Week 2 — Display</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Day 10</w:t>
            </w:r>
          </w:p>
        </w:tc>
        <w:tc>
          <w:tcPr>
            <w:tcW w:type="dxa" w:w="5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Partner CTA row below carousel. 'Via [partner]' attribution. WCAG AA audit (carousel keyboard, screen reader live region on advance). End-to-end test: submit → admin approve → appears on home page → user sees Live chip.</w:t>
            </w:r>
          </w:p>
        </w:tc>
      </w:tr>
    </w:tbl>
    <w:p>
      <w:pPr>
        <w:spacing w:after="120"/>
      </w:pPr>
      <w:r>
        <w:rPr>
          <w:rFonts w:ascii="Arial" w:cs="Arial" w:eastAsia="Arial" w:hAnsi="Arial"/>
        </w:rPr>
        <w:t xml:space="preserve"/>
      </w:r>
    </w:p>
    <w:p>
      <w:pPr>
        <w:pBdr>
          <w:bottom w:val="single" w:color="0F7B72" w:sz="6" w:space="1"/>
        </w:pBdr>
        <w:spacing w:after="80" w:before="80"/>
      </w:pPr>
      <w:r>
        <w:rPr>
          <w:rFonts w:ascii="Arial" w:cs="Arial" w:eastAsia="Arial" w:hAnsi="Arial"/>
        </w:rPr>
        <w:t xml:space="preserve"/>
      </w:r>
    </w:p>
    <w:p>
      <w:pPr>
        <w:spacing w:after="80"/>
      </w:pPr>
      <w:r>
        <w:rPr>
          <w:rFonts w:ascii="Arial" w:cs="Arial" w:eastAsia="Arial" w:hAnsi="Arial"/>
        </w:rPr>
        <w:t xml:space="preserve"/>
      </w:r>
    </w:p>
    <w:p>
      <w:pPr>
        <w:spacing w:after="60"/>
        <w:jc w:val="center"/>
      </w:pPr>
      <w:r>
        <w:rPr>
          <w:rFonts w:ascii="Arial" w:cs="Arial" w:eastAsia="Arial" w:hAnsi="Arial"/>
          <w:b/>
          <w:bCs/>
          <w:color w:val="0D1B3E"/>
          <w:sz w:val="18"/>
          <w:szCs w:val="18"/>
        </w:rPr>
        <w:t xml:space="preserve">SIM-PRD-FBK-001  ·  Simulacrum Feedback &amp; Social Proof System  ·  v1.0</w:t>
      </w:r>
    </w:p>
    <w:p>
      <w:pPr>
        <w:spacing w:after="0"/>
        <w:jc w:val="center"/>
      </w:pPr>
      <w:r>
        <w:rPr>
          <w:rFonts w:ascii="Arial" w:cs="Arial" w:eastAsia="Arial" w:hAnsi="Arial"/>
          <w:color w:val="666666"/>
          <w:sz w:val="16"/>
          <w:szCs w:val="16"/>
        </w:rPr>
        <w:t xml:space="preserve">Jean Moussa Delphonse  ·  PrezentEnergy Ventures  ·  April 2026  ·  Confidential</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after="0"/>
    </w:pPr>
    <w:r>
      <w:rPr>
        <w:rFonts w:ascii="Arial" w:cs="Arial" w:eastAsia="Arial" w:hAnsi="Arial"/>
        <w:color w:val="666666"/>
        <w:sz w:val="14"/>
        <w:szCs w:val="14"/>
      </w:rPr>
      <w:t xml:space="preserve">Jean Moussa Delphonse  |  PrezentEnergy Ventures  |  April 2026</w:t>
    </w:r>
    <w:r>
      <w:rPr>
        <w:rFonts w:ascii="Arial" w:cs="Arial" w:eastAsia="Arial" w:hAnsi="Arial"/>
        <w:color w:val="666666"/>
        <w:sz w:val="14"/>
        <w:szCs w:val="14"/>
      </w:rPr>
      <w:t xml:space="preserve">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B72" w:sz="4" w:space="1"/>
      </w:pBdr>
      <w:tabs>
        <w:tab w:val="right" w:pos="9026"/>
      </w:tabs>
      <w:spacing w:after="0"/>
    </w:pPr>
    <w:r>
      <w:rPr>
        <w:rFonts w:ascii="Arial" w:cs="Arial" w:eastAsia="Arial" w:hAnsi="Arial"/>
        <w:b/>
        <w:bCs/>
        <w:color w:val="0F7B72"/>
        <w:sz w:val="16"/>
        <w:szCs w:val="16"/>
      </w:rPr>
      <w:t xml:space="preserve">Simulacrum — Feedback &amp; Social Proof PRD</w:t>
    </w:r>
    <w:r>
      <w:rPr>
        <w:rFonts w:ascii="Arial" w:cs="Arial" w:eastAsia="Arial" w:hAnsi="Arial"/>
        <w:color w:val="666666"/>
        <w:sz w:val="16"/>
        <w:szCs w:val="16"/>
      </w:rPr>
      <w:t xml:space="preserve">	SIM-PRD-FBK-001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2026-04-26T20:20:06.270Z</dcterms:created>
  <dcterms:modified xsi:type="dcterms:W3CDTF">2026-04-26T20:20:06.273Z</dcterms:modified>
</cp:coreProperties>
</file>

<file path=docProps/custom.xml><?xml version="1.0" encoding="utf-8"?>
<Properties xmlns="http://schemas.openxmlformats.org/officeDocument/2006/custom-properties" xmlns:vt="http://schemas.openxmlformats.org/officeDocument/2006/docPropsVTypes"/>
</file>