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D1B3E" w:val="clear"/>
            <w:tcMar>
              <w:top w:type="dxa" w:w="300"/>
              <w:left w:type="dxa" w:w="300"/>
              <w:bottom w:type="dxa" w:w="300"/>
              <w:right w:type="dxa" w:w="300"/>
            </w:tcMar>
          </w:tcPr>
          <w:p>
            <w:pPr>
              <w:spacing w:after="80"/>
            </w:pPr>
            <w:r>
              <w:rPr>
                <w:rFonts w:ascii="Arial" w:cs="Arial" w:eastAsia="Arial" w:hAnsi="Arial"/>
                <w:b/>
                <w:bCs/>
                <w:i w:val="false"/>
                <w:iCs w:val="false"/>
                <w:color w:val="C9952A"/>
                <w:sz w:val="20"/>
                <w:szCs w:val="20"/>
              </w:rPr>
              <w:t xml:space="preserve">Product Requirements Document</w:t>
            </w:r>
          </w:p>
          <w:p>
            <w:pPr>
              <w:spacing w:after="80"/>
            </w:pPr>
            <w:r>
              <w:rPr>
                <w:rFonts w:ascii="Georgia" w:cs="Georgia" w:eastAsia="Georgia" w:hAnsi="Georgia"/>
                <w:b/>
                <w:bCs/>
                <w:i w:val="false"/>
                <w:iCs w:val="false"/>
                <w:color w:val="FFFFFF"/>
                <w:sz w:val="40"/>
                <w:szCs w:val="40"/>
              </w:rPr>
              <w:t xml:space="preserve">Voice Training + Simulation Video Overview</w:t>
            </w:r>
          </w:p>
          <w:p>
            <w:pPr>
              <w:spacing w:after="0"/>
            </w:pPr>
            <w:r>
              <w:rPr>
                <w:rFonts w:ascii="Arial" w:cs="Arial" w:eastAsia="Arial" w:hAnsi="Arial"/>
                <w:b w:val="false"/>
                <w:bCs w:val="false"/>
                <w:i w:val="false"/>
                <w:iCs w:val="false"/>
                <w:color w:val="6B7B8D"/>
                <w:sz w:val="18"/>
                <w:szCs w:val="18"/>
              </w:rPr>
              <w:t xml:space="preserve">ElevenLabs Voice Clone · Narrated Videos · $4.99 Premium Add-On · Bio Page Embed · LinkedIn Share</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Document ID</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SIM-PRD-VOICE-001</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Version</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1.0</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Scope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Two interconnected features. Part A: Voice Training — users train a synthetic voice model from their own voice in Settings → Voice. ElevenLabs API for voice cloning. $4.99 one-time premium add-on. Part B: Video Overview — generates a 60-90 second narrated motion graphics video of simulation results using the user's trained voice. Unlimited video generations after training. Videos are downloadable, shareable, and embeddable on the bio page.</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Provider</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ElevenLabs. Instant Voice Clone (30 seconds of audio) or Professional Voice Clone (3+ minutes for higher quality). Text-to-Speech API for narration. ~$0.30 per minute of generated audio.</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Pricing</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Voice training: $4.99 one-time premium add-on via Stripe. Videos: free and unlimited after voice training. The $4.99 covers the one-time ElevenLabs clone cost plus margin.</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Connects to</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SIM-PRD-SETTINGS-001 (voice settings), SIM-PRD-BIO-003 (bio page video embed), SIM-PRD-CYCLE-001 (simulation data for script), SIM-PRD-GCC-003 v3.1 (Visuals tab).</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Author</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Jean Moussa Delphonse · Bay Area Experiences Ventures</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Date</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June 2026</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Part A — Voice Training</w:t>
      </w:r>
    </w:p>
    <w:p>
      <w:pPr>
        <w:spacing w:after="80" w:before="160"/>
      </w:pPr>
      <w:r>
        <w:rPr>
          <w:rFonts w:ascii="Georgia" w:cs="Georgia" w:eastAsia="Georgia" w:hAnsi="Georgia"/>
          <w:b/>
          <w:bCs/>
          <w:i w:val="false"/>
          <w:iCs w:val="false"/>
          <w:color w:val="0D1B3E"/>
          <w:sz w:val="24"/>
          <w:szCs w:val="24"/>
        </w:rPr>
        <w:t xml:space="preserve">A.1 Voice Training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w:t>
            </w:r>
          </w:p>
        </w:tc>
        <w:tc>
          <w:tcPr>
            <w:tcW w:type="dxa" w:w="2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Step</w:t>
            </w:r>
          </w:p>
        </w:tc>
        <w:tc>
          <w:tcPr>
            <w:tcW w:type="dxa" w:w="67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What happens</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1</w:t>
            </w:r>
          </w:p>
        </w:tc>
        <w:tc>
          <w:tcPr>
            <w:tcW w:type="dxa" w:w="20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Purchase</w:t>
            </w:r>
          </w:p>
        </w:tc>
        <w:tc>
          <w:tcPr>
            <w:tcW w:type="dxa" w:w="6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Settings → Voice shows: 'Train your voice — $4.99 one-time.' User clicks 'Get started.' Stripe Checkout for $4.99. On success: voice training wizard opens. Metadata: type='voice_training', user_id.</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2</w:t>
            </w:r>
          </w:p>
        </w:tc>
        <w:tc>
          <w:tcPr>
            <w:tcW w:type="dxa" w:w="20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Consent</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Consent screen: 'I confirm this is my own voice and I authorize Simulacrum to create a synthetic voice model for use in my simulation videos. My voice model is private and will never be shared with other users or used outside my own content.' Checkbox required before proceeding.</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3</w:t>
            </w:r>
          </w:p>
        </w:tc>
        <w:tc>
          <w:tcPr>
            <w:tcW w:type="dxa" w:w="20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Record or upload</w:t>
            </w:r>
          </w:p>
        </w:tc>
        <w:tc>
          <w:tcPr>
            <w:tcW w:type="dxa" w:w="6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Two options: (A) Record in browser — user reads 5-10 scripted paragraphs displayed on screen while the browser microphone records. Each paragraph is relevant to professional contexts: 'I help engineering leaders build AI programs...' Total: 2-3 minutes. (B) Upload existing audio — user uploads an MP3/WAV/M4A of themselves speaking (podcast, conference talk, YouTube). Minimum 30 seconds, recommended 3+ minutes.</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4</w:t>
            </w:r>
          </w:p>
        </w:tc>
        <w:tc>
          <w:tcPr>
            <w:tcW w:type="dxa" w:w="20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Processing</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Audio is uploaded to ElevenLabs via the Add Voice API. Processing takes 1-5 minutes. Progress indicator: 'Training your voice model...' The API returns a voice_id on completion.</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5</w:t>
            </w:r>
          </w:p>
        </w:tc>
        <w:tc>
          <w:tcPr>
            <w:tcW w:type="dxa" w:w="20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Preview</w:t>
            </w:r>
          </w:p>
        </w:tc>
        <w:tc>
          <w:tcPr>
            <w:tcW w:type="dxa" w:w="6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 test sentence is generated using the user's trained voice: '[User name], your simulation has generated $12,400 in confirmed income across 3 layers.' The user listens and either approves ('Sounds like me!') or re-records ('Try again' → back to step 3).</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6</w:t>
            </w:r>
          </w:p>
        </w:tc>
        <w:tc>
          <w:tcPr>
            <w:tcW w:type="dxa" w:w="20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Complete</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Voice model saved. voice_id stored on the user record. Settings → Voice shows: 'Voice trained ✓ — [date]' with a 'Preview' button and 'Retrain' option. The 'Create Video' button is now unlocked in the GCC Visuals tab.</w:t>
            </w:r>
          </w:p>
        </w:tc>
      </w:tr>
    </w:tbl>
    <w:p>
      <w:pPr>
        <w:spacing w:before="120"/>
      </w:pPr>
    </w:p>
    <w:p>
      <w:pPr>
        <w:spacing w:after="80" w:before="160"/>
      </w:pPr>
      <w:r>
        <w:rPr>
          <w:rFonts w:ascii="Georgia" w:cs="Georgia" w:eastAsia="Georgia" w:hAnsi="Georgia"/>
          <w:b/>
          <w:bCs/>
          <w:i w:val="false"/>
          <w:iCs w:val="false"/>
          <w:color w:val="0D1B3E"/>
          <w:sz w:val="24"/>
          <w:szCs w:val="24"/>
        </w:rPr>
        <w:t xml:space="preserve">A.2 Recording Script Paragraphs</w:t>
      </w:r>
    </w:p>
    <w:p>
      <w:pPr>
        <w:spacing w:after="80" w:before="0"/>
        <w:jc w:val="left"/>
      </w:pPr>
      <w:r>
        <w:rPr>
          <w:rFonts w:ascii="Arial" w:cs="Arial" w:eastAsia="Arial" w:hAnsi="Arial"/>
          <w:b w:val="false"/>
          <w:bCs w:val="false"/>
          <w:i w:val="false"/>
          <w:iCs w:val="false"/>
          <w:color w:val="3C4858"/>
          <w:sz w:val="20"/>
          <w:szCs w:val="20"/>
        </w:rPr>
        <w:t xml:space="preserve">The user reads these paragraphs aloud during voice training. Each paragraph covers a different speaking pattern (declarative, conversational, data-heavy) to ensure the voice model handles varied content naturally.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w:t>
            </w:r>
          </w:p>
        </w:tc>
        <w:tc>
          <w:tcPr>
            <w:tcW w:type="dxa" w:w="87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Paragraph (displayed on screen for the user to read)</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1</w:t>
            </w:r>
          </w:p>
        </w:tc>
        <w:tc>
          <w:tcPr>
            <w:tcW w:type="dxa" w:w="8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 help professionals turn their expertise into income. After 15 years in the industry, I have seen what works and what does not.</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2</w:t>
            </w:r>
          </w:p>
        </w:tc>
        <w:tc>
          <w:tcPr>
            <w:tcW w:type="dxa" w:w="8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My simulation generated 46,000 dollars in confirmed income across 5 layers: consulting, workshops, courses, newsletter sponsorships, and automated investments.</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3</w:t>
            </w:r>
          </w:p>
        </w:tc>
        <w:tc>
          <w:tcPr>
            <w:tcW w:type="dxa" w:w="8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orchestrator runs 49 AI agents on 24-hour cycles. It sends outreach, books calls, creates proposals, and tracks results — automatically.</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4</w:t>
            </w:r>
          </w:p>
        </w:tc>
        <w:tc>
          <w:tcPr>
            <w:tcW w:type="dxa" w:w="8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What surprised me most was how quickly the system identified opportunities I had never considered. Speaking engagements, corporate training, even licensing my methodology.</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5</w:t>
            </w:r>
          </w:p>
        </w:tc>
        <w:tc>
          <w:tcPr>
            <w:tcW w:type="dxa" w:w="8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If you are a professional with 10 or more years of experience, your resume is not just a job history. It is a business plan you have not read yet.</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6</w:t>
            </w:r>
          </w:p>
        </w:tc>
        <w:tc>
          <w:tcPr>
            <w:tcW w:type="dxa" w:w="8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 started with a rate card and a bio page. Within two weeks, I had my first client. Within a month, I had three income streams running on autopilot.</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7</w:t>
            </w:r>
          </w:p>
        </w:tc>
        <w:tc>
          <w:tcPr>
            <w:tcW w:type="dxa" w:w="8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bio page captures leads at 2am when I am asleep. The AI chat answers prospect questions using my expertise and books discovery calls.</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8</w:t>
            </w:r>
          </w:p>
        </w:tc>
        <w:tc>
          <w:tcPr>
            <w:tcW w:type="dxa" w:w="8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 your free bio page today at simulacrum AI dot IO. Your expertise deserves more than a PDF nobody reads.</w:t>
            </w:r>
          </w:p>
        </w:tc>
      </w:tr>
    </w:tbl>
    <w:p>
      <w:pPr>
        <w:spacing w:before="120"/>
      </w:pPr>
    </w:p>
    <w:p>
      <w:pPr>
        <w:spacing w:after="80" w:before="160"/>
      </w:pPr>
      <w:r>
        <w:rPr>
          <w:rFonts w:ascii="Georgia" w:cs="Georgia" w:eastAsia="Georgia" w:hAnsi="Georgia"/>
          <w:b/>
          <w:bCs/>
          <w:i w:val="false"/>
          <w:iCs w:val="false"/>
          <w:color w:val="0D1B3E"/>
          <w:sz w:val="24"/>
          <w:szCs w:val="24"/>
        </w:rPr>
        <w:t xml:space="preserve">A.3 ElevenLabs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 Voice training via ElevenLabs API</w:t>
            </w:r>
            <w:r>
              <w:rPr>
                <w:rFonts w:ascii="Courier New" w:cs="Courier New" w:eastAsia="Courier New" w:hAnsi="Courier New"/>
                <w:color w:val="0D1B3E"/>
                <w:sz w:val="16"/>
                <w:szCs w:val="16"/>
              </w:rPr>
              <w:br/>
              <w:t xml:space="preserve">import elevenlabs</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def train_voice(user_id, audio_file_path):</w:t>
            </w:r>
            <w:r>
              <w:rPr>
                <w:rFonts w:ascii="Courier New" w:cs="Courier New" w:eastAsia="Courier New" w:hAnsi="Courier New"/>
                <w:color w:val="0D1B3E"/>
                <w:sz w:val="16"/>
                <w:szCs w:val="16"/>
              </w:rPr>
              <w:br/>
              <w:t xml:space="preserve">    user = User.get(user_id)</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 Create voice clone</w:t>
            </w:r>
            <w:r>
              <w:rPr>
                <w:rFonts w:ascii="Courier New" w:cs="Courier New" w:eastAsia="Courier New" w:hAnsi="Courier New"/>
                <w:color w:val="0D1B3E"/>
                <w:sz w:val="16"/>
                <w:szCs w:val="16"/>
              </w:rPr>
              <w:br/>
              <w:t xml:space="preserve">    voice = elevenlabs.clone(</w:t>
            </w:r>
            <w:r>
              <w:rPr>
                <w:rFonts w:ascii="Courier New" w:cs="Courier New" w:eastAsia="Courier New" w:hAnsi="Courier New"/>
                <w:color w:val="0D1B3E"/>
                <w:sz w:val="16"/>
                <w:szCs w:val="16"/>
              </w:rPr>
              <w:br/>
              <w:t xml:space="preserve">        name=f'simulacrum_{user.slug}',</w:t>
            </w:r>
            <w:r>
              <w:rPr>
                <w:rFonts w:ascii="Courier New" w:cs="Courier New" w:eastAsia="Courier New" w:hAnsi="Courier New"/>
                <w:color w:val="0D1B3E"/>
                <w:sz w:val="16"/>
                <w:szCs w:val="16"/>
              </w:rPr>
              <w:br/>
              <w:t xml:space="preserve">        description=f'Voice clone for {user.display_name}',</w:t>
            </w:r>
            <w:r>
              <w:rPr>
                <w:rFonts w:ascii="Courier New" w:cs="Courier New" w:eastAsia="Courier New" w:hAnsi="Courier New"/>
                <w:color w:val="0D1B3E"/>
                <w:sz w:val="16"/>
                <w:szCs w:val="16"/>
              </w:rPr>
              <w:br/>
              <w:t xml:space="preserve">        files=[audio_file_path],</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 Store voice_id on user record</w:t>
            </w:r>
            <w:r>
              <w:rPr>
                <w:rFonts w:ascii="Courier New" w:cs="Courier New" w:eastAsia="Courier New" w:hAnsi="Courier New"/>
                <w:color w:val="0D1B3E"/>
                <w:sz w:val="16"/>
                <w:szCs w:val="16"/>
              </w:rPr>
              <w:br/>
              <w:t xml:space="preserve">    user.elevenlabs_voice_id = voice.voice_id</w:t>
            </w:r>
            <w:r>
              <w:rPr>
                <w:rFonts w:ascii="Courier New" w:cs="Courier New" w:eastAsia="Courier New" w:hAnsi="Courier New"/>
                <w:color w:val="0D1B3E"/>
                <w:sz w:val="16"/>
                <w:szCs w:val="16"/>
              </w:rPr>
              <w:br/>
              <w:t xml:space="preserve">    user.voice_trained_at = datetime.utcnow()</w:t>
            </w:r>
            <w:r>
              <w:rPr>
                <w:rFonts w:ascii="Courier New" w:cs="Courier New" w:eastAsia="Courier New" w:hAnsi="Courier New"/>
                <w:color w:val="0D1B3E"/>
                <w:sz w:val="16"/>
                <w:szCs w:val="16"/>
              </w:rPr>
              <w:br/>
              <w:t xml:space="preserve">    db.session.commit()</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return voice.voice_id</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Generate speech from script</w:t>
            </w:r>
            <w:r>
              <w:rPr>
                <w:rFonts w:ascii="Courier New" w:cs="Courier New" w:eastAsia="Courier New" w:hAnsi="Courier New"/>
                <w:color w:val="0D1B3E"/>
                <w:sz w:val="16"/>
                <w:szCs w:val="16"/>
              </w:rPr>
              <w:br/>
              <w:t xml:space="preserve">def generate_narration(user_id, script_text):</w:t>
            </w:r>
            <w:r>
              <w:rPr>
                <w:rFonts w:ascii="Courier New" w:cs="Courier New" w:eastAsia="Courier New" w:hAnsi="Courier New"/>
                <w:color w:val="0D1B3E"/>
                <w:sz w:val="16"/>
                <w:szCs w:val="16"/>
              </w:rPr>
              <w:br/>
              <w:t xml:space="preserve">    user = User.get(user_id)</w:t>
            </w:r>
            <w:r>
              <w:rPr>
                <w:rFonts w:ascii="Courier New" w:cs="Courier New" w:eastAsia="Courier New" w:hAnsi="Courier New"/>
                <w:color w:val="0D1B3E"/>
                <w:sz w:val="16"/>
                <w:szCs w:val="16"/>
              </w:rPr>
              <w:br/>
              <w:t xml:space="preserve">    if not user.elevenlabs_voice_id:</w:t>
            </w:r>
            <w:r>
              <w:rPr>
                <w:rFonts w:ascii="Courier New" w:cs="Courier New" w:eastAsia="Courier New" w:hAnsi="Courier New"/>
                <w:color w:val="0D1B3E"/>
                <w:sz w:val="16"/>
                <w:szCs w:val="16"/>
              </w:rPr>
              <w:br/>
              <w:t xml:space="preserve">        raise ValueError('Voice not trained')</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audio = elevenlabs.generate(</w:t>
            </w:r>
            <w:r>
              <w:rPr>
                <w:rFonts w:ascii="Courier New" w:cs="Courier New" w:eastAsia="Courier New" w:hAnsi="Courier New"/>
                <w:color w:val="0D1B3E"/>
                <w:sz w:val="16"/>
                <w:szCs w:val="16"/>
              </w:rPr>
              <w:br/>
              <w:t xml:space="preserve">        text=script_text,</w:t>
            </w:r>
            <w:r>
              <w:rPr>
                <w:rFonts w:ascii="Courier New" w:cs="Courier New" w:eastAsia="Courier New" w:hAnsi="Courier New"/>
                <w:color w:val="0D1B3E"/>
                <w:sz w:val="16"/>
                <w:szCs w:val="16"/>
              </w:rPr>
              <w:br/>
              <w:t xml:space="preserve">        voice=user.elevenlabs_voice_id,</w:t>
            </w:r>
            <w:r>
              <w:rPr>
                <w:rFonts w:ascii="Courier New" w:cs="Courier New" w:eastAsia="Courier New" w:hAnsi="Courier New"/>
                <w:color w:val="0D1B3E"/>
                <w:sz w:val="16"/>
                <w:szCs w:val="16"/>
              </w:rPr>
              <w:br/>
              <w:t xml:space="preserve">        model='eleven_multilingual_v2',</w:t>
            </w:r>
            <w:r>
              <w:rPr>
                <w:rFonts w:ascii="Courier New" w:cs="Courier New" w:eastAsia="Courier New" w:hAnsi="Courier New"/>
                <w:color w:val="0D1B3E"/>
                <w:sz w:val="16"/>
                <w:szCs w:val="16"/>
              </w:rPr>
              <w:br/>
              <w:t xml:space="preserve">        output_format='mp3_44100_128',</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 Save audio file</w:t>
            </w:r>
            <w:r>
              <w:rPr>
                <w:rFonts w:ascii="Courier New" w:cs="Courier New" w:eastAsia="Courier New" w:hAnsi="Courier New"/>
                <w:color w:val="0D1B3E"/>
                <w:sz w:val="16"/>
                <w:szCs w:val="16"/>
              </w:rPr>
              <w:br/>
              <w:t xml:space="preserve">    audio_path = f'/static/voice/{user.slug}_{uuid4()}.mp3'</w:t>
            </w:r>
            <w:r>
              <w:rPr>
                <w:rFonts w:ascii="Courier New" w:cs="Courier New" w:eastAsia="Courier New" w:hAnsi="Courier New"/>
                <w:color w:val="0D1B3E"/>
                <w:sz w:val="16"/>
                <w:szCs w:val="16"/>
              </w:rPr>
              <w:br/>
              <w:t xml:space="preserve">    with open(audio_path, 'wb') as f:</w:t>
            </w:r>
            <w:r>
              <w:rPr>
                <w:rFonts w:ascii="Courier New" w:cs="Courier New" w:eastAsia="Courier New" w:hAnsi="Courier New"/>
                <w:color w:val="0D1B3E"/>
                <w:sz w:val="16"/>
                <w:szCs w:val="16"/>
              </w:rPr>
              <w:br/>
              <w:t xml:space="preserve">        f.write(audio)</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return audio_path</w:t>
            </w:r>
          </w:p>
        </w:tc>
      </w:tr>
    </w:tbl>
    <w:p>
      <w:pPr>
        <w:spacing w:before="120"/>
      </w:pPr>
    </w:p>
    <w:p>
      <w:pPr>
        <w:spacing w:after="80" w:before="160"/>
      </w:pPr>
      <w:r>
        <w:rPr>
          <w:rFonts w:ascii="Georgia" w:cs="Georgia" w:eastAsia="Georgia" w:hAnsi="Georgia"/>
          <w:b/>
          <w:bCs/>
          <w:i w:val="false"/>
          <w:iCs w:val="false"/>
          <w:color w:val="0D1B3E"/>
          <w:sz w:val="24"/>
          <w:szCs w:val="24"/>
        </w:rPr>
        <w:t xml:space="preserve">A.4 Settings →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Before training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'Voice Overview' card: 'Create narrated videos of your simulation results using your own voice. Train your voice model once, generate unlimited videos.' CTA: 'Get started — $4.99' (teal button). Below: 'What you get' — preview of a sample video with a generic voice.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After training</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'Voice trained ✓' green badge with date. Preview button plays the test sentence in the user's voice. 'Retrain' link allows re-recording (no additional charge). 'Delete voice' option removes the ElevenLabs clone and voice_id. Below: 'Create your first video →' links to GCC Visuals tab.</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Privacy notice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Below the voice card: 'Your voice model is stored securely and is never shared with other users. It is used only for generating your simulation videos. You can delete your voice model anytime.'</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Part B — Simulation Video Overview</w:t>
      </w:r>
    </w:p>
    <w:p>
      <w:pPr>
        <w:spacing w:after="80" w:before="160"/>
      </w:pPr>
      <w:r>
        <w:rPr>
          <w:rFonts w:ascii="Georgia" w:cs="Georgia" w:eastAsia="Georgia" w:hAnsi="Georgia"/>
          <w:b/>
          <w:bCs/>
          <w:i w:val="false"/>
          <w:iCs w:val="false"/>
          <w:color w:val="0D1B3E"/>
          <w:sz w:val="24"/>
          <w:szCs w:val="24"/>
        </w:rPr>
        <w:t xml:space="preserve">B.1 Video Structure (60-90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Segment</w:t>
            </w:r>
          </w:p>
        </w:tc>
        <w:tc>
          <w:tcPr>
            <w:tcW w:type="dxa" w:w="1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Duration</w:t>
            </w:r>
          </w:p>
        </w:tc>
        <w:tc>
          <w:tcPr>
            <w:tcW w:type="dxa" w:w="67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Visual + narration</w:t>
            </w:r>
          </w:p>
        </w:tc>
      </w:tr>
      <w:tr>
        <w:tc>
          <w:tcPr>
            <w:tcW w:type="dxa" w:w="1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Opening</w:t>
            </w:r>
          </w:p>
        </w:tc>
        <w:tc>
          <w:tcPr>
            <w:tcW w:type="dxa" w:w="12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10 sec</w:t>
            </w:r>
          </w:p>
        </w:tc>
        <w:tc>
          <w:tcPr>
            <w:tcW w:type="dxa" w:w="6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 avatar + name + title on navy gradient. Voice: 'Hi, I am [name]. Here is what my Simulacrum simulation built in [N] days.'</w:t>
            </w:r>
          </w:p>
        </w:tc>
      </w:tr>
      <w:tr>
        <w:tc>
          <w:tcPr>
            <w:tcW w:type="dxa" w:w="1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Wealth Pyramid</w:t>
            </w:r>
          </w:p>
        </w:tc>
        <w:tc>
          <w:tcPr>
            <w:tcW w:type="dxa" w:w="12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15 sec</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Animated pyramid with 5 layers glowing in sequence. Opportunity count per layer. Voice: 'The AI identified [N] income opportunities across 5 layers — from consulting rates to automated revenue.'</w:t>
            </w:r>
          </w:p>
        </w:tc>
      </w:tr>
      <w:tr>
        <w:tc>
          <w:tcPr>
            <w:tcW w:type="dxa" w:w="1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Agents</w:t>
            </w:r>
          </w:p>
        </w:tc>
        <w:tc>
          <w:tcPr>
            <w:tcW w:type="dxa" w:w="12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10 sec</w:t>
            </w:r>
          </w:p>
        </w:tc>
        <w:tc>
          <w:tcPr>
            <w:tcW w:type="dxa" w:w="6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Counter animation: '[N] AI agents dispatched across [N] cycles.' Icons for top 3 agents appear. Voice: 'My top agents: consulting outreach, rate card, and speaking proposals.'</w:t>
            </w:r>
          </w:p>
        </w:tc>
      </w:tr>
      <w:tr>
        <w:tc>
          <w:tcPr>
            <w:tcW w:type="dxa" w:w="1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Results</w:t>
            </w:r>
          </w:p>
        </w:tc>
        <w:tc>
          <w:tcPr>
            <w:tcW w:type="dxa" w:w="12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20 sec</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Animated counters: contacts reached, emails sent, replies, proposals, calls booked. Each number counts up. Voice: 'My agents reached [N] prospects, generated [N] replies, and booked [N] discovery calls.'</w:t>
            </w:r>
          </w:p>
        </w:tc>
      </w:tr>
      <w:tr>
        <w:tc>
          <w:tcPr>
            <w:tcW w:type="dxa" w:w="1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Income</w:t>
            </w:r>
          </w:p>
        </w:tc>
        <w:tc>
          <w:tcPr>
            <w:tcW w:type="dxa" w:w="12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15 sec</w:t>
            </w:r>
          </w:p>
        </w:tc>
        <w:tc>
          <w:tcPr>
            <w:tcW w:type="dxa" w:w="6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Bar chart animated by layer. Total counter at bottom. Voice: 'Total confirmed income: $[amount]. Layer 1 consulting: $[amount]. Layer 2 workshops: $[amount].'</w:t>
            </w:r>
          </w:p>
        </w:tc>
      </w:tr>
      <w:tr>
        <w:tc>
          <w:tcPr>
            <w:tcW w:type="dxa" w:w="1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Best win</w:t>
            </w:r>
          </w:p>
        </w:tc>
        <w:tc>
          <w:tcPr>
            <w:tcW w:type="dxa" w:w="12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10 sec</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Spotlight card: client name, engagement, amount. Voice: 'My biggest win: [client] signed a $[amount] [engagement type] after my AI sent the first outreach email.'</w:t>
            </w:r>
          </w:p>
        </w:tc>
      </w:tr>
      <w:tr>
        <w:tc>
          <w:tcPr>
            <w:tcW w:type="dxa" w:w="1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CTA</w:t>
            </w:r>
          </w:p>
        </w:tc>
        <w:tc>
          <w:tcPr>
            <w:tcW w:type="dxa" w:w="12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10 sec</w:t>
            </w:r>
          </w:p>
        </w:tc>
        <w:tc>
          <w:tcPr>
            <w:tcW w:type="dxa" w:w="6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Bio page URL on screen. Simulacrum logo. Voice: 'Want to see what your expertise is worth? Create your free bio page at simulacrum AI dot IO.'</w:t>
            </w:r>
          </w:p>
        </w:tc>
      </w:tr>
    </w:tbl>
    <w:p>
      <w:pPr>
        <w:spacing w:before="120"/>
      </w:pPr>
    </w:p>
    <w:p>
      <w:pPr>
        <w:spacing w:after="80" w:before="160"/>
      </w:pPr>
      <w:r>
        <w:rPr>
          <w:rFonts w:ascii="Georgia" w:cs="Georgia" w:eastAsia="Georgia" w:hAnsi="Georgia"/>
          <w:b/>
          <w:bCs/>
          <w:i w:val="false"/>
          <w:iCs w:val="false"/>
          <w:color w:val="0D1B3E"/>
          <w:sz w:val="24"/>
          <w:szCs w:val="24"/>
        </w:rPr>
        <w:t xml:space="preserve">B.2 Script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 Claude generates the narration script from simulation data</w:t>
            </w:r>
            <w:r>
              <w:rPr>
                <w:rFonts w:ascii="Courier New" w:cs="Courier New" w:eastAsia="Courier New" w:hAnsi="Courier New"/>
                <w:color w:val="0D1B3E"/>
                <w:sz w:val="16"/>
                <w:szCs w:val="16"/>
              </w:rPr>
              <w:br/>
              <w:t xml:space="preserve">def generate_video_script(simulation_id):</w:t>
            </w:r>
            <w:r>
              <w:rPr>
                <w:rFonts w:ascii="Courier New" w:cs="Courier New" w:eastAsia="Courier New" w:hAnsi="Courier New"/>
                <w:color w:val="0D1B3E"/>
                <w:sz w:val="16"/>
                <w:szCs w:val="16"/>
              </w:rPr>
              <w:br/>
              <w:t xml:space="preserve">    sim = Simulation.get(simulation_id)</w:t>
            </w:r>
            <w:r>
              <w:rPr>
                <w:rFonts w:ascii="Courier New" w:cs="Courier New" w:eastAsia="Courier New" w:hAnsi="Courier New"/>
                <w:color w:val="0D1B3E"/>
                <w:sz w:val="16"/>
                <w:szCs w:val="16"/>
              </w:rPr>
              <w:br/>
              <w:t xml:space="preserve">    user = User.get(sim.user_id)</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prompt = f'''</w:t>
            </w:r>
            <w:r>
              <w:rPr>
                <w:rFonts w:ascii="Courier New" w:cs="Courier New" w:eastAsia="Courier New" w:hAnsi="Courier New"/>
                <w:color w:val="0D1B3E"/>
                <w:sz w:val="16"/>
                <w:szCs w:val="16"/>
              </w:rPr>
              <w:br/>
              <w:t xml:space="preserve">    Write a 150-200 word narration script for a 60-90 second</w:t>
            </w:r>
            <w:r>
              <w:rPr>
                <w:rFonts w:ascii="Courier New" w:cs="Courier New" w:eastAsia="Courier New" w:hAnsi="Courier New"/>
                <w:color w:val="0D1B3E"/>
                <w:sz w:val="16"/>
                <w:szCs w:val="16"/>
              </w:rPr>
              <w:br/>
              <w:t xml:space="preserve">    simulation overview video. Spoken in first person by</w:t>
            </w:r>
            <w:r>
              <w:rPr>
                <w:rFonts w:ascii="Courier New" w:cs="Courier New" w:eastAsia="Courier New" w:hAnsi="Courier New"/>
                <w:color w:val="0D1B3E"/>
                <w:sz w:val="16"/>
                <w:szCs w:val="16"/>
              </w:rPr>
              <w:br/>
              <w:t xml:space="preserve">    {user.display_name}, {user.professional_title}.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Data:</w:t>
            </w:r>
            <w:r>
              <w:rPr>
                <w:rFonts w:ascii="Courier New" w:cs="Courier New" w:eastAsia="Courier New" w:hAnsi="Courier New"/>
                <w:color w:val="0D1B3E"/>
                <w:sz w:val="16"/>
                <w:szCs w:val="16"/>
              </w:rPr>
              <w:br/>
              <w:t xml:space="preserve">    - Total cycles: {sim.cycle_number}</w:t>
            </w:r>
            <w:r>
              <w:rPr>
                <w:rFonts w:ascii="Courier New" w:cs="Courier New" w:eastAsia="Courier New" w:hAnsi="Courier New"/>
                <w:color w:val="0D1B3E"/>
                <w:sz w:val="16"/>
                <w:szCs w:val="16"/>
              </w:rPr>
              <w:br/>
              <w:t xml:space="preserve">    - Days active: {(sim.phase_changed_at - sim.created_at).days}</w:t>
            </w:r>
            <w:r>
              <w:rPr>
                <w:rFonts w:ascii="Courier New" w:cs="Courier New" w:eastAsia="Courier New" w:hAnsi="Courier New"/>
                <w:color w:val="0D1B3E"/>
                <w:sz w:val="16"/>
                <w:szCs w:val="16"/>
              </w:rPr>
              <w:br/>
              <w:t xml:space="preserve">    - Agents dispatched: {sim.agents_dispatched_count}</w:t>
            </w:r>
            <w:r>
              <w:rPr>
                <w:rFonts w:ascii="Courier New" w:cs="Courier New" w:eastAsia="Courier New" w:hAnsi="Courier New"/>
                <w:color w:val="0D1B3E"/>
                <w:sz w:val="16"/>
                <w:szCs w:val="16"/>
              </w:rPr>
              <w:br/>
              <w:t xml:space="preserve">    - Contacts reached: {sim.total_contacts}</w:t>
            </w:r>
            <w:r>
              <w:rPr>
                <w:rFonts w:ascii="Courier New" w:cs="Courier New" w:eastAsia="Courier New" w:hAnsi="Courier New"/>
                <w:color w:val="0D1B3E"/>
                <w:sz w:val="16"/>
                <w:szCs w:val="16"/>
              </w:rPr>
              <w:br/>
              <w:t xml:space="preserve">    - Emails sent: {sim.total_emails_sent}</w:t>
            </w:r>
            <w:r>
              <w:rPr>
                <w:rFonts w:ascii="Courier New" w:cs="Courier New" w:eastAsia="Courier New" w:hAnsi="Courier New"/>
                <w:color w:val="0D1B3E"/>
                <w:sz w:val="16"/>
                <w:szCs w:val="16"/>
              </w:rPr>
              <w:br/>
              <w:t xml:space="preserve">    - Replies: {sim.total_replies}</w:t>
            </w:r>
            <w:r>
              <w:rPr>
                <w:rFonts w:ascii="Courier New" w:cs="Courier New" w:eastAsia="Courier New" w:hAnsi="Courier New"/>
                <w:color w:val="0D1B3E"/>
                <w:sz w:val="16"/>
                <w:szCs w:val="16"/>
              </w:rPr>
              <w:br/>
              <w:t xml:space="preserve">    - Calls booked: {sim.total_bookings}</w:t>
            </w:r>
            <w:r>
              <w:rPr>
                <w:rFonts w:ascii="Courier New" w:cs="Courier New" w:eastAsia="Courier New" w:hAnsi="Courier New"/>
                <w:color w:val="0D1B3E"/>
                <w:sz w:val="16"/>
                <w:szCs w:val="16"/>
              </w:rPr>
              <w:br/>
              <w:t xml:space="preserve">    - Proposals sent: {sim.total_proposals}</w:t>
            </w:r>
            <w:r>
              <w:rPr>
                <w:rFonts w:ascii="Courier New" w:cs="Courier New" w:eastAsia="Courier New" w:hAnsi="Courier New"/>
                <w:color w:val="0D1B3E"/>
                <w:sz w:val="16"/>
                <w:szCs w:val="16"/>
              </w:rPr>
              <w:br/>
              <w:t xml:space="preserve">    - Income by layer: L1=${sim.l1_income}, L2=${sim.l2_income},</w:t>
            </w:r>
            <w:r>
              <w:rPr>
                <w:rFonts w:ascii="Courier New" w:cs="Courier New" w:eastAsia="Courier New" w:hAnsi="Courier New"/>
                <w:color w:val="0D1B3E"/>
                <w:sz w:val="16"/>
                <w:szCs w:val="16"/>
              </w:rPr>
              <w:br/>
              <w:t xml:space="preserve">      L3=${sim.l3_income}, L4=${sim.l4_income}, L5=${sim.l5_income}</w:t>
            </w:r>
            <w:r>
              <w:rPr>
                <w:rFonts w:ascii="Courier New" w:cs="Courier New" w:eastAsia="Courier New" w:hAnsi="Courier New"/>
                <w:color w:val="0D1B3E"/>
                <w:sz w:val="16"/>
                <w:szCs w:val="16"/>
              </w:rPr>
              <w:br/>
              <w:t xml:space="preserve">    - Total income: ${sim.total_income}</w:t>
            </w:r>
            <w:r>
              <w:rPr>
                <w:rFonts w:ascii="Courier New" w:cs="Courier New" w:eastAsia="Courier New" w:hAnsi="Courier New"/>
                <w:color w:val="0D1B3E"/>
                <w:sz w:val="16"/>
                <w:szCs w:val="16"/>
              </w:rPr>
              <w:br/>
              <w:t xml:space="preserve">    - Best outcome: {sim.best_outcome_description}</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Tone: confident, specific, data-driven. Not salesy.</w:t>
            </w:r>
            <w:r>
              <w:rPr>
                <w:rFonts w:ascii="Courier New" w:cs="Courier New" w:eastAsia="Courier New" w:hAnsi="Courier New"/>
                <w:color w:val="0D1B3E"/>
                <w:sz w:val="16"/>
                <w:szCs w:val="16"/>
              </w:rPr>
              <w:br/>
              <w:t xml:space="preserve">    End with CTA: create your free bio page at simulacrum AI dot IO.</w:t>
            </w:r>
            <w:r>
              <w:rPr>
                <w:rFonts w:ascii="Courier New" w:cs="Courier New" w:eastAsia="Courier New" w:hAnsi="Courier New"/>
                <w:color w:val="0D1B3E"/>
                <w:sz w:val="16"/>
                <w:szCs w:val="16"/>
              </w:rPr>
              <w:br/>
              <w:t xml:space="preserve">    Write numbers as spoken words where natural (fifteen thousand</w:t>
            </w:r>
            <w:r>
              <w:rPr>
                <w:rFonts w:ascii="Courier New" w:cs="Courier New" w:eastAsia="Courier New" w:hAnsi="Courier New"/>
                <w:color w:val="0D1B3E"/>
                <w:sz w:val="16"/>
                <w:szCs w:val="16"/>
              </w:rPr>
              <w:br/>
              <w:t xml:space="preserve">    instead of 15,000). Spell out URLs phonetically.</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script = call_claude(model='sonnet', prompt=prompt).text</w:t>
            </w:r>
            <w:r>
              <w:rPr>
                <w:rFonts w:ascii="Courier New" w:cs="Courier New" w:eastAsia="Courier New" w:hAnsi="Courier New"/>
                <w:color w:val="0D1B3E"/>
                <w:sz w:val="16"/>
                <w:szCs w:val="16"/>
              </w:rPr>
              <w:br/>
              <w:t xml:space="preserve">    return script</w:t>
            </w:r>
          </w:p>
        </w:tc>
      </w:tr>
    </w:tbl>
    <w:p>
      <w:pPr>
        <w:spacing w:before="120"/>
      </w:pPr>
    </w:p>
    <w:p>
      <w:pPr>
        <w:spacing w:after="80" w:before="160"/>
      </w:pPr>
      <w:r>
        <w:rPr>
          <w:rFonts w:ascii="Georgia" w:cs="Georgia" w:eastAsia="Georgia" w:hAnsi="Georgia"/>
          <w:b/>
          <w:bCs/>
          <w:i w:val="false"/>
          <w:iCs w:val="false"/>
          <w:color w:val="0D1B3E"/>
          <w:sz w:val="24"/>
          <w:szCs w:val="24"/>
        </w:rPr>
        <w:t xml:space="preserve">B.3 Video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 End-to-end video generation</w:t>
            </w:r>
            <w:r>
              <w:rPr>
                <w:rFonts w:ascii="Courier New" w:cs="Courier New" w:eastAsia="Courier New" w:hAnsi="Courier New"/>
                <w:color w:val="0D1B3E"/>
                <w:sz w:val="16"/>
                <w:szCs w:val="16"/>
              </w:rPr>
              <w:br/>
              <w:t xml:space="preserve">def create_simulation_video(simulation_id, user_id):</w:t>
            </w:r>
            <w:r>
              <w:rPr>
                <w:rFonts w:ascii="Courier New" w:cs="Courier New" w:eastAsia="Courier New" w:hAnsi="Courier New"/>
                <w:color w:val="0D1B3E"/>
                <w:sz w:val="16"/>
                <w:szCs w:val="16"/>
              </w:rPr>
              <w:br/>
              <w:t xml:space="preserve">    user = User.get(user_id)</w:t>
            </w:r>
            <w:r>
              <w:rPr>
                <w:rFonts w:ascii="Courier New" w:cs="Courier New" w:eastAsia="Courier New" w:hAnsi="Courier New"/>
                <w:color w:val="0D1B3E"/>
                <w:sz w:val="16"/>
                <w:szCs w:val="16"/>
              </w:rPr>
              <w:br/>
              <w:t xml:space="preserve">    if not user.elevenlabs_voice_id:</w:t>
            </w:r>
            <w:r>
              <w:rPr>
                <w:rFonts w:ascii="Courier New" w:cs="Courier New" w:eastAsia="Courier New" w:hAnsi="Courier New"/>
                <w:color w:val="0D1B3E"/>
                <w:sz w:val="16"/>
                <w:szCs w:val="16"/>
              </w:rPr>
              <w:br/>
              <w:t xml:space="preserve">        raise ValueError('Voice not trained. Go to Settings → Voice.')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 1. Generate script from simulation data</w:t>
            </w:r>
            <w:r>
              <w:rPr>
                <w:rFonts w:ascii="Courier New" w:cs="Courier New" w:eastAsia="Courier New" w:hAnsi="Courier New"/>
                <w:color w:val="0D1B3E"/>
                <w:sz w:val="16"/>
                <w:szCs w:val="16"/>
              </w:rPr>
              <w:br/>
              <w:t xml:space="preserve">    script = generate_video_script(simulation_id)</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 2. Generate narration audio via ElevenLabs</w:t>
            </w:r>
            <w:r>
              <w:rPr>
                <w:rFonts w:ascii="Courier New" w:cs="Courier New" w:eastAsia="Courier New" w:hAnsi="Courier New"/>
                <w:color w:val="0D1B3E"/>
                <w:sz w:val="16"/>
                <w:szCs w:val="16"/>
              </w:rPr>
              <w:br/>
              <w:t xml:space="preserve">    audio_path = generate_narration(user_id, script)</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 3. Generate motion graphics video via Remotion</w:t>
            </w:r>
            <w:r>
              <w:rPr>
                <w:rFonts w:ascii="Courier New" w:cs="Courier New" w:eastAsia="Courier New" w:hAnsi="Courier New"/>
                <w:color w:val="0D1B3E"/>
                <w:sz w:val="16"/>
                <w:szCs w:val="16"/>
              </w:rPr>
              <w:br/>
              <w:t xml:space="preserve">    sim_data = get_simulation_summary(simulation_id)</w:t>
            </w:r>
            <w:r>
              <w:rPr>
                <w:rFonts w:ascii="Courier New" w:cs="Courier New" w:eastAsia="Courier New" w:hAnsi="Courier New"/>
                <w:color w:val="0D1B3E"/>
                <w:sz w:val="16"/>
                <w:szCs w:val="16"/>
              </w:rPr>
              <w:br/>
              <w:t xml:space="preserve">    video_path = render_video(</w:t>
            </w:r>
            <w:r>
              <w:rPr>
                <w:rFonts w:ascii="Courier New" w:cs="Courier New" w:eastAsia="Courier New" w:hAnsi="Courier New"/>
                <w:color w:val="0D1B3E"/>
                <w:sz w:val="16"/>
                <w:szCs w:val="16"/>
              </w:rPr>
              <w:br/>
              <w:t xml:space="preserve">        template='simulation_overview',</w:t>
            </w:r>
            <w:r>
              <w:rPr>
                <w:rFonts w:ascii="Courier New" w:cs="Courier New" w:eastAsia="Courier New" w:hAnsi="Courier New"/>
                <w:color w:val="0D1B3E"/>
                <w:sz w:val="16"/>
                <w:szCs w:val="16"/>
              </w:rPr>
              <w:br/>
              <w:t xml:space="preserve">        data=sim_data,</w:t>
            </w:r>
            <w:r>
              <w:rPr>
                <w:rFonts w:ascii="Courier New" w:cs="Courier New" w:eastAsia="Courier New" w:hAnsi="Courier New"/>
                <w:color w:val="0D1B3E"/>
                <w:sz w:val="16"/>
                <w:szCs w:val="16"/>
              </w:rPr>
              <w:br/>
              <w:t xml:space="preserve">        audio=audio_path,</w:t>
            </w:r>
            <w:r>
              <w:rPr>
                <w:rFonts w:ascii="Courier New" w:cs="Courier New" w:eastAsia="Courier New" w:hAnsi="Courier New"/>
                <w:color w:val="0D1B3E"/>
                <w:sz w:val="16"/>
                <w:szCs w:val="16"/>
              </w:rPr>
              <w:br/>
              <w:t xml:space="preserve">        resolution='1080x1080',  # square for LinkedIn</w:t>
            </w:r>
            <w:r>
              <w:rPr>
                <w:rFonts w:ascii="Courier New" w:cs="Courier New" w:eastAsia="Courier New" w:hAnsi="Courier New"/>
                <w:color w:val="0D1B3E"/>
                <w:sz w:val="16"/>
                <w:szCs w:val="16"/>
              </w:rPr>
              <w:br/>
              <w:t xml:space="preserve">        fps=30,</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 4. Store and return</w:t>
            </w:r>
            <w:r>
              <w:rPr>
                <w:rFonts w:ascii="Courier New" w:cs="Courier New" w:eastAsia="Courier New" w:hAnsi="Courier New"/>
                <w:color w:val="0D1B3E"/>
                <w:sz w:val="16"/>
                <w:szCs w:val="16"/>
              </w:rPr>
              <w:br/>
              <w:t xml:space="preserve">    video_record = SimulationVideo.create(</w:t>
            </w:r>
            <w:r>
              <w:rPr>
                <w:rFonts w:ascii="Courier New" w:cs="Courier New" w:eastAsia="Courier New" w:hAnsi="Courier New"/>
                <w:color w:val="0D1B3E"/>
                <w:sz w:val="16"/>
                <w:szCs w:val="16"/>
              </w:rPr>
              <w:br/>
              <w:t xml:space="preserve">        simulation_id=simulation_id,</w:t>
            </w:r>
            <w:r>
              <w:rPr>
                <w:rFonts w:ascii="Courier New" w:cs="Courier New" w:eastAsia="Courier New" w:hAnsi="Courier New"/>
                <w:color w:val="0D1B3E"/>
                <w:sz w:val="16"/>
                <w:szCs w:val="16"/>
              </w:rPr>
              <w:br/>
              <w:t xml:space="preserve">        user_id=user_id,</w:t>
            </w:r>
            <w:r>
              <w:rPr>
                <w:rFonts w:ascii="Courier New" w:cs="Courier New" w:eastAsia="Courier New" w:hAnsi="Courier New"/>
                <w:color w:val="0D1B3E"/>
                <w:sz w:val="16"/>
                <w:szCs w:val="16"/>
              </w:rPr>
              <w:br/>
              <w:t xml:space="preserve">        script=script,</w:t>
            </w:r>
            <w:r>
              <w:rPr>
                <w:rFonts w:ascii="Courier New" w:cs="Courier New" w:eastAsia="Courier New" w:hAnsi="Courier New"/>
                <w:color w:val="0D1B3E"/>
                <w:sz w:val="16"/>
                <w:szCs w:val="16"/>
              </w:rPr>
              <w:br/>
              <w:t xml:space="preserve">        audio_path=audio_path,</w:t>
            </w:r>
            <w:r>
              <w:rPr>
                <w:rFonts w:ascii="Courier New" w:cs="Courier New" w:eastAsia="Courier New" w:hAnsi="Courier New"/>
                <w:color w:val="0D1B3E"/>
                <w:sz w:val="16"/>
                <w:szCs w:val="16"/>
              </w:rPr>
              <w:br/>
              <w:t xml:space="preserve">        video_path=video_path,</w:t>
            </w:r>
            <w:r>
              <w:rPr>
                <w:rFonts w:ascii="Courier New" w:cs="Courier New" w:eastAsia="Courier New" w:hAnsi="Courier New"/>
                <w:color w:val="0D1B3E"/>
                <w:sz w:val="16"/>
                <w:szCs w:val="16"/>
              </w:rPr>
              <w:br/>
              <w:t xml:space="preserve">        duration_seconds=get_audio_duration(audio_path),</w:t>
            </w:r>
            <w:r>
              <w:rPr>
                <w:rFonts w:ascii="Courier New" w:cs="Courier New" w:eastAsia="Courier New" w:hAnsi="Courier New"/>
                <w:color w:val="0D1B3E"/>
                <w:sz w:val="16"/>
                <w:szCs w:val="16"/>
              </w:rPr>
              <w:br/>
              <w:t xml:space="preserve">        status='complete',</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return video_record</w:t>
            </w:r>
          </w:p>
        </w:tc>
      </w:tr>
    </w:tbl>
    <w:p>
      <w:pPr>
        <w:spacing w:before="120"/>
      </w:pPr>
    </w:p>
    <w:p>
      <w:pPr>
        <w:spacing w:after="80" w:before="160"/>
      </w:pPr>
      <w:r>
        <w:rPr>
          <w:rFonts w:ascii="Georgia" w:cs="Georgia" w:eastAsia="Georgia" w:hAnsi="Georgia"/>
          <w:b/>
          <w:bCs/>
          <w:i w:val="false"/>
          <w:iCs w:val="false"/>
          <w:color w:val="0D1B3E"/>
          <w:sz w:val="24"/>
          <w:szCs w:val="24"/>
        </w:rPr>
        <w:t xml:space="preserve">B.4 Video Creation UX — GCC Visuals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Create button</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 Video Overview' button on the Visuals tab. Disabled with tooltip 'Train your voice first → Settings' if voice not trained. Active with teal fill if voice is trained.</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Section selector</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Before generation: checkboxes for which sections to include: Opening (always on), Wealth Pyramid, Agents, Results, Income, Best Win, CTA (always on). Default: all checked. User can uncheck sections to create a shorter video.</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Script preview</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After clicking Create: the generated script is displayed in an editable textarea. 'This is what your video will say. Edit anything before generating.' User can modify the script — the video uses their edited version.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Generate button</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'Generate Video' button below the script. On click: progress indicator with phases: 'Generating narration...' → 'Rendering video...' → 'Finalizing...' Total time: 30-90 seconds.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Video player</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After generation: embedded video player with play/pause, progress bar, volume. Below the player: 'Download MP4' button, 'Share on LinkedIn' button (copies video + suggested caption), 'Embed on bio page' toggle.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Video history</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Below the player: list of previously generated videos with date, duration, and thumbnail. Click to replay. Delete option for old videos.</w:t>
            </w:r>
          </w:p>
        </w:tc>
      </w:tr>
    </w:tbl>
    <w:p>
      <w:pPr>
        <w:spacing w:before="120"/>
      </w:pPr>
    </w:p>
    <w:p>
      <w:pPr>
        <w:spacing w:after="80" w:before="160"/>
      </w:pPr>
      <w:r>
        <w:rPr>
          <w:rFonts w:ascii="Georgia" w:cs="Georgia" w:eastAsia="Georgia" w:hAnsi="Georgia"/>
          <w:b/>
          <w:bCs/>
          <w:i w:val="false"/>
          <w:iCs w:val="false"/>
          <w:color w:val="0D1B3E"/>
          <w:sz w:val="24"/>
          <w:szCs w:val="24"/>
        </w:rPr>
        <w:t xml:space="preserve">B.5 Video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Format</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Resolution</w:t>
            </w:r>
          </w:p>
        </w:tc>
        <w:tc>
          <w:tcPr>
            <w:tcW w:type="dxa" w:w="45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Use case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Square</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1080 × 1080</w:t>
            </w:r>
          </w:p>
        </w:tc>
        <w:tc>
          <w:tcPr>
            <w:tcW w:type="dxa" w:w="4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LinkedIn feed posts, Instagram. Best engagement for social feeds. Default format.</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Landscape</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1920 × 1080</w:t>
            </w:r>
          </w:p>
        </w:tc>
        <w:tc>
          <w:tcPr>
            <w:tcW w:type="dxa" w:w="4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Bio page embed, website embed, presentation slides.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Vertical</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1080 × 1920</w:t>
            </w:r>
          </w:p>
        </w:tc>
        <w:tc>
          <w:tcPr>
            <w:tcW w:type="dxa" w:w="4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LinkedIn Stories, Instagram Stories, TikTok. Mobile-first format.</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The user selects the format before generation. Default: square (1080×1080) for LinkedIn. All three formats use the same script, narration, and data — only the layout changes.</w:t>
      </w:r>
    </w:p>
    <w:p>
      <w:pPr>
        <w:pageBreakBefore/>
      </w:pPr>
      <w:r>
        <w:br/>
      </w:r>
    </w:p>
    <w:p>
      <w:pPr>
        <w:spacing w:after="120" w:before="200"/>
      </w:pPr>
      <w:r>
        <w:rPr>
          <w:rFonts w:ascii="Georgia" w:cs="Georgia" w:eastAsia="Georgia" w:hAnsi="Georgia"/>
          <w:b/>
          <w:bCs/>
          <w:i w:val="false"/>
          <w:iCs w:val="false"/>
          <w:color w:val="0D1B3E"/>
          <w:sz w:val="32"/>
          <w:szCs w:val="32"/>
        </w:rPr>
        <w:t xml:space="preserve">B.6 Bio Page Embed and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Surface</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How the video appears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Bio page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When 'Embed on bio page' is toggled on: a new section appears between About and Career Timeline: 'Watch my simulation results.' Video player with play button, thumbnail (first frame), and duration badge. Visitors see the user's results narrated in their own voice. Plays inline, no redirect.</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LinkedIn share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'Share on LinkedIn' button generates a suggested caption: 'My AI simulation ran 49 agents for 30 days. Here is what it built — narrated by me. [video]'. User downloads the MP4 and uploads to LinkedIn natively (LinkedIn native video gets 3x more reach than links).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Proposal attachment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When creating a consulting_proposal, an option: 'Attach your simulation video.' The PandaDoc document includes a link to the video. 'Before you read my proposal, watch this 60-second overview.'</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Email signature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Settings → Profile → Email Signature includes an optional video thumbnail link. Recipients click → opens the video on the bio page.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Explore directory</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Bio pages with embedded videos get a 'Video' badge on their Explore card. This is a differentiation signal — pages with video stand out. Video content increases Explore ranking weight: (views × 1) + (likes × 3) + (chats × 5) + (leads × 10) + (has_video × 8).</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B.7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Guardrail</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Enforcement</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Voice is private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ElevenLabs voice model is tied to the user's account. It is never shared with other users, used for other purposes, or accessed by Simulacrum staff. Deletion via Settings removes the ElevenLabs clone via API.</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Consent mandatory</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No voice training without explicit checkbox consent. Consent text: 'I confirm this is my own voice and I authorize Simulacrum to create a synthetic voice model for use in my simulation videos.'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No arbitrary speech</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voice model can only narrate scripts generated from simulation data by the Simulacrum platform. The user can edit the script but cannot type completely arbitrary text — the script must be derived from simulation context. This prevents deepfake misuse.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Script review required</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generated script is shown before video rendering. The user must click 'Generate Video' after reviewing. No video is created without explicit action.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Data accuracy</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script only references data from the user's actual simulation: real income, real contacts, real agent results. The prompt explicitly instructs Claude: 'Do not fabricate or inflate any metrics.'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Deletion right</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user can delete their voice model anytime in Settings → Voice. Deletion calls ElevenLabs API to remove the clone. Generated videos remain (they are MP4 files, not live-synthesized) but no new videos can be created.</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B.8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 Voice training</w:t>
            </w:r>
            <w:r>
              <w:rPr>
                <w:rFonts w:ascii="Courier New" w:cs="Courier New" w:eastAsia="Courier New" w:hAnsi="Courier New"/>
                <w:color w:val="0D1B3E"/>
                <w:sz w:val="16"/>
                <w:szCs w:val="16"/>
              </w:rPr>
              <w:br/>
              <w:t xml:space="preserve">ALTER TABLE users</w:t>
            </w:r>
            <w:r>
              <w:rPr>
                <w:rFonts w:ascii="Courier New" w:cs="Courier New" w:eastAsia="Courier New" w:hAnsi="Courier New"/>
                <w:color w:val="0D1B3E"/>
                <w:sz w:val="16"/>
                <w:szCs w:val="16"/>
              </w:rPr>
              <w:br/>
              <w:t xml:space="preserve">    ADD COLUMN elevenlabs_voice_id VARCHAR(50) NULL,</w:t>
            </w:r>
            <w:r>
              <w:rPr>
                <w:rFonts w:ascii="Courier New" w:cs="Courier New" w:eastAsia="Courier New" w:hAnsi="Courier New"/>
                <w:color w:val="0D1B3E"/>
                <w:sz w:val="16"/>
                <w:szCs w:val="16"/>
              </w:rPr>
              <w:br/>
              <w:t xml:space="preserve">    ADD COLUMN voice_trained_at TIMESTAMP NULL,</w:t>
            </w:r>
            <w:r>
              <w:rPr>
                <w:rFonts w:ascii="Courier New" w:cs="Courier New" w:eastAsia="Courier New" w:hAnsi="Courier New"/>
                <w:color w:val="0D1B3E"/>
                <w:sz w:val="16"/>
                <w:szCs w:val="16"/>
              </w:rPr>
              <w:br/>
              <w:t xml:space="preserve">    ADD COLUMN voice_consent_accepted_at TIMESTAMP NULL,</w:t>
            </w:r>
            <w:r>
              <w:rPr>
                <w:rFonts w:ascii="Courier New" w:cs="Courier New" w:eastAsia="Courier New" w:hAnsi="Courier New"/>
                <w:color w:val="0D1B3E"/>
                <w:sz w:val="16"/>
                <w:szCs w:val="16"/>
              </w:rPr>
              <w:br/>
              <w:t xml:space="preserve">    ADD COLUMN voice_training_paid_at TIMESTAMP NULL;</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Generated videos</w:t>
            </w:r>
            <w:r>
              <w:rPr>
                <w:rFonts w:ascii="Courier New" w:cs="Courier New" w:eastAsia="Courier New" w:hAnsi="Courier New"/>
                <w:color w:val="0D1B3E"/>
                <w:sz w:val="16"/>
                <w:szCs w:val="16"/>
              </w:rPr>
              <w:br/>
              <w:t xml:space="preserve">CREATE TABLE simulation_videos (</w:t>
            </w:r>
            <w:r>
              <w:rPr>
                <w:rFonts w:ascii="Courier New" w:cs="Courier New" w:eastAsia="Courier New" w:hAnsi="Courier New"/>
                <w:color w:val="0D1B3E"/>
                <w:sz w:val="16"/>
                <w:szCs w:val="16"/>
              </w:rPr>
              <w:br/>
              <w:t xml:space="preserve">    id              CHAR(9) PRIMARY KEY,</w:t>
            </w:r>
            <w:r>
              <w:rPr>
                <w:rFonts w:ascii="Courier New" w:cs="Courier New" w:eastAsia="Courier New" w:hAnsi="Courier New"/>
                <w:color w:val="0D1B3E"/>
                <w:sz w:val="16"/>
                <w:szCs w:val="16"/>
              </w:rPr>
              <w:br/>
              <w:t xml:space="preserve">    simulation_id   CHAR(9) NOT NULL REFERENCES simulations(id),</w:t>
            </w:r>
            <w:r>
              <w:rPr>
                <w:rFonts w:ascii="Courier New" w:cs="Courier New" w:eastAsia="Courier New" w:hAnsi="Courier New"/>
                <w:color w:val="0D1B3E"/>
                <w:sz w:val="16"/>
                <w:szCs w:val="16"/>
              </w:rPr>
              <w:br/>
              <w:t xml:space="preserve">    user_id         CHAR(9) NOT NULL REFERENCES users(id),</w:t>
            </w:r>
            <w:r>
              <w:rPr>
                <w:rFonts w:ascii="Courier New" w:cs="Courier New" w:eastAsia="Courier New" w:hAnsi="Courier New"/>
                <w:color w:val="0D1B3E"/>
                <w:sz w:val="16"/>
                <w:szCs w:val="16"/>
              </w:rPr>
              <w:br/>
              <w:t xml:space="preserve">    script          TEXT NOT NULL,</w:t>
            </w:r>
            <w:r>
              <w:rPr>
                <w:rFonts w:ascii="Courier New" w:cs="Courier New" w:eastAsia="Courier New" w:hAnsi="Courier New"/>
                <w:color w:val="0D1B3E"/>
                <w:sz w:val="16"/>
                <w:szCs w:val="16"/>
              </w:rPr>
              <w:br/>
              <w:t xml:space="preserve">    audio_path      VARCHAR(500) NOT NULL,</w:t>
            </w:r>
            <w:r>
              <w:rPr>
                <w:rFonts w:ascii="Courier New" w:cs="Courier New" w:eastAsia="Courier New" w:hAnsi="Courier New"/>
                <w:color w:val="0D1B3E"/>
                <w:sz w:val="16"/>
                <w:szCs w:val="16"/>
              </w:rPr>
              <w:br/>
              <w:t xml:space="preserve">    video_path      VARCHAR(500) NOT NULL,</w:t>
            </w:r>
            <w:r>
              <w:rPr>
                <w:rFonts w:ascii="Courier New" w:cs="Courier New" w:eastAsia="Courier New" w:hAnsi="Courier New"/>
                <w:color w:val="0D1B3E"/>
                <w:sz w:val="16"/>
                <w:szCs w:val="16"/>
              </w:rPr>
              <w:br/>
              <w:t xml:space="preserve">    format          VARCHAR(20) NOT NULL DEFAULT 'square',</w:t>
            </w:r>
            <w:r>
              <w:rPr>
                <w:rFonts w:ascii="Courier New" w:cs="Courier New" w:eastAsia="Courier New" w:hAnsi="Courier New"/>
                <w:color w:val="0D1B3E"/>
                <w:sz w:val="16"/>
                <w:szCs w:val="16"/>
              </w:rPr>
              <w:br/>
              <w:t xml:space="preserve">    duration_seconds INT NOT NULL,</w:t>
            </w:r>
            <w:r>
              <w:rPr>
                <w:rFonts w:ascii="Courier New" w:cs="Courier New" w:eastAsia="Courier New" w:hAnsi="Courier New"/>
                <w:color w:val="0D1B3E"/>
                <w:sz w:val="16"/>
                <w:szCs w:val="16"/>
              </w:rPr>
              <w:br/>
              <w:t xml:space="preserve">    embedded_on_bio BOOLEAN NOT NULL DEFAULT FALSE,</w:t>
            </w:r>
            <w:r>
              <w:rPr>
                <w:rFonts w:ascii="Courier New" w:cs="Courier New" w:eastAsia="Courier New" w:hAnsi="Courier New"/>
                <w:color w:val="0D1B3E"/>
                <w:sz w:val="16"/>
                <w:szCs w:val="16"/>
              </w:rPr>
              <w:br/>
              <w:t xml:space="preserve">    status          VARCHAR(20) NOT NULL DEFAULT 'processing',</w:t>
            </w:r>
            <w:r>
              <w:rPr>
                <w:rFonts w:ascii="Courier New" w:cs="Courier New" w:eastAsia="Courier New" w:hAnsi="Courier New"/>
                <w:color w:val="0D1B3E"/>
                <w:sz w:val="16"/>
                <w:szCs w:val="16"/>
              </w:rPr>
              <w:br/>
              <w:t xml:space="preserve">    created_at      TIMESTAMP DEFAULT CURRENT_TIMESTAMP</w:t>
            </w:r>
            <w:r>
              <w:rPr>
                <w:rFonts w:ascii="Courier New" w:cs="Courier New" w:eastAsia="Courier New" w:hAnsi="Courier New"/>
                <w:color w:val="0D1B3E"/>
                <w:sz w:val="16"/>
                <w:szCs w:val="16"/>
              </w:rPr>
              <w:br/>
              <w:t xml:space="preserve">);</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B.9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Component</w:t>
            </w:r>
          </w:p>
        </w:tc>
        <w:tc>
          <w:tcPr>
            <w:tcW w:type="dxa" w:w="1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Cost</w:t>
            </w:r>
          </w:p>
        </w:tc>
        <w:tc>
          <w:tcPr>
            <w:tcW w:type="dxa" w:w="1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Frequency</w:t>
            </w:r>
          </w:p>
        </w:tc>
        <w:tc>
          <w:tcPr>
            <w:tcW w:type="dxa" w:w="25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Paid by</w:t>
            </w:r>
          </w:p>
        </w:tc>
      </w:tr>
      <w:tr>
        <w:tc>
          <w:tcPr>
            <w:tcW w:type="dxa" w:w="3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ElevenLabs voice clone</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~$1-5</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One-time</w:t>
            </w:r>
          </w:p>
        </w:tc>
        <w:tc>
          <w:tcPr>
            <w:tcW w:type="dxa" w:w="2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Covered by $4.99 add-on</w:t>
            </w:r>
          </w:p>
        </w:tc>
      </w:tr>
      <w:tr>
        <w:tc>
          <w:tcPr>
            <w:tcW w:type="dxa" w:w="3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ElevenLabs TTS per video</w:t>
            </w:r>
          </w:p>
        </w:tc>
        <w:tc>
          <w:tcPr>
            <w:tcW w:type="dxa" w:w="1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~$0.30</w:t>
            </w:r>
          </w:p>
        </w:tc>
        <w:tc>
          <w:tcPr>
            <w:tcW w:type="dxa" w:w="1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Per video</w:t>
            </w:r>
          </w:p>
        </w:tc>
        <w:tc>
          <w:tcPr>
            <w:tcW w:type="dxa" w:w="2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Absorbed by platform</w:t>
            </w:r>
          </w:p>
        </w:tc>
      </w:tr>
      <w:tr>
        <w:tc>
          <w:tcPr>
            <w:tcW w:type="dxa" w:w="3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Claude script generation</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~$0.05</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Per video</w:t>
            </w:r>
          </w:p>
        </w:tc>
        <w:tc>
          <w:tcPr>
            <w:tcW w:type="dxa" w:w="2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Absorbed by platform</w:t>
            </w:r>
          </w:p>
        </w:tc>
      </w:tr>
      <w:tr>
        <w:tc>
          <w:tcPr>
            <w:tcW w:type="dxa" w:w="3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Remotion video render</w:t>
            </w:r>
          </w:p>
        </w:tc>
        <w:tc>
          <w:tcPr>
            <w:tcW w:type="dxa" w:w="1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~$0.10</w:t>
            </w:r>
          </w:p>
        </w:tc>
        <w:tc>
          <w:tcPr>
            <w:tcW w:type="dxa" w:w="1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Per video</w:t>
            </w:r>
          </w:p>
        </w:tc>
        <w:tc>
          <w:tcPr>
            <w:tcW w:type="dxa" w:w="2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Absorbed by platform</w:t>
            </w:r>
          </w:p>
        </w:tc>
      </w:tr>
      <w:tr>
        <w:tc>
          <w:tcPr>
            <w:tcW w:type="dxa" w:w="3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Cloud storage per video</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~$0.01/mo</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Ongoing</w:t>
            </w:r>
          </w:p>
        </w:tc>
        <w:tc>
          <w:tcPr>
            <w:tcW w:type="dxa" w:w="2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Absorbed by platform</w:t>
            </w:r>
          </w:p>
        </w:tc>
      </w:tr>
      <w:tr>
        <w:tc>
          <w:tcPr>
            <w:tcW w:type="dxa" w:w="3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Total per video (after training)</w:t>
            </w:r>
          </w:p>
        </w:tc>
        <w:tc>
          <w:tcPr>
            <w:tcW w:type="dxa" w:w="1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~$0.46</w:t>
            </w:r>
          </w:p>
        </w:tc>
        <w:tc>
          <w:tcPr>
            <w:tcW w:type="dxa" w:w="1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Per video</w:t>
            </w:r>
          </w:p>
        </w:tc>
        <w:tc>
          <w:tcPr>
            <w:tcW w:type="dxa" w:w="2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Platform cost — user pays $0</w:t>
            </w:r>
          </w:p>
        </w:tc>
      </w:tr>
      <w:tr>
        <w:tc>
          <w:tcPr>
            <w:tcW w:type="dxa" w:w="3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User pays</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$4.99</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One-time</w:t>
            </w:r>
          </w:p>
        </w:tc>
        <w:tc>
          <w:tcPr>
            <w:tcW w:type="dxa" w:w="2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Stripe checkout</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At $0.46 per video, a user generating 10 videos costs the platform $4.60 — nearly covered by the $4.99 add-on. Users generating 11+ videos cost the platform incrementally, but video sharing drives PLG (every video contains the simulacrumai.io CTA), making the marginal cost a marketing investment.</w:t>
      </w:r>
    </w:p>
    <w:p>
      <w:pPr>
        <w:pageBreakBefore/>
      </w:pPr>
      <w:r>
        <w:br/>
      </w:r>
    </w:p>
    <w:p>
      <w:pPr>
        <w:spacing w:after="120" w:before="200"/>
      </w:pPr>
      <w:r>
        <w:rPr>
          <w:rFonts w:ascii="Georgia" w:cs="Georgia" w:eastAsia="Georgia" w:hAnsi="Georgia"/>
          <w:b/>
          <w:bCs/>
          <w:i w:val="false"/>
          <w:iCs w:val="false"/>
          <w:color w:val="0D1B3E"/>
          <w:sz w:val="32"/>
          <w:szCs w:val="32"/>
        </w:rPr>
        <w:t xml:space="preserve">Functional Requirements</w:t>
      </w:r>
    </w:p>
    <w:p>
      <w:pPr>
        <w:spacing w:after="80" w:before="160"/>
      </w:pPr>
      <w:r>
        <w:rPr>
          <w:rFonts w:ascii="Georgia" w:cs="Georgia" w:eastAsia="Georgia" w:hAnsi="Georgia"/>
          <w:b/>
          <w:bCs/>
          <w:i w:val="false"/>
          <w:iCs w:val="false"/>
          <w:color w:val="0D1B3E"/>
          <w:sz w:val="24"/>
          <w:szCs w:val="24"/>
        </w:rPr>
        <w:t xml:space="preserve">Part A — Voice Training</w:t>
      </w:r>
    </w:p>
    <w:p>
      <w:pPr>
        <w:spacing w:after="100" w:before="0"/>
        <w:jc w:val="left"/>
      </w:pPr>
      <w:r>
        <w:rPr>
          <w:rFonts w:ascii="Arial" w:cs="Arial" w:eastAsia="Arial" w:hAnsi="Arial"/>
          <w:b/>
          <w:bCs/>
          <w:i w:val="false"/>
          <w:iCs w:val="false"/>
          <w:color w:val="0D1B3E"/>
          <w:sz w:val="20"/>
          <w:szCs w:val="20"/>
        </w:rPr>
        <w:t xml:space="preserve">FR-VOICE-01  </w:t>
      </w:r>
      <w:r>
        <w:rPr>
          <w:rFonts w:ascii="Arial" w:cs="Arial" w:eastAsia="Arial" w:hAnsi="Arial"/>
          <w:b w:val="false"/>
          <w:bCs w:val="false"/>
          <w:i w:val="false"/>
          <w:iCs w:val="false"/>
          <w:color w:val="3C4858"/>
          <w:sz w:val="20"/>
          <w:szCs w:val="20"/>
        </w:rPr>
        <w:t xml:space="preserve">Voice training available in Settings → Voice as a $4.99 one-time premium add-on via Stripe. Payment required before training begins. Metadata: type='voice_training'. user.voice_training_paid_at set on payment success.</w:t>
      </w:r>
    </w:p>
    <w:p>
      <w:pPr>
        <w:spacing w:after="100" w:before="0"/>
        <w:jc w:val="left"/>
      </w:pPr>
      <w:r>
        <w:rPr>
          <w:rFonts w:ascii="Arial" w:cs="Arial" w:eastAsia="Arial" w:hAnsi="Arial"/>
          <w:b/>
          <w:bCs/>
          <w:i w:val="false"/>
          <w:iCs w:val="false"/>
          <w:color w:val="0D1B3E"/>
          <w:sz w:val="20"/>
          <w:szCs w:val="20"/>
        </w:rPr>
        <w:t xml:space="preserve">FR-VOICE-02  </w:t>
      </w:r>
      <w:r>
        <w:rPr>
          <w:rFonts w:ascii="Arial" w:cs="Arial" w:eastAsia="Arial" w:hAnsi="Arial"/>
          <w:b w:val="false"/>
          <w:bCs w:val="false"/>
          <w:i w:val="false"/>
          <w:iCs w:val="false"/>
          <w:color w:val="3C4858"/>
          <w:sz w:val="20"/>
          <w:szCs w:val="20"/>
        </w:rPr>
        <w:t xml:space="preserve">Consent checkbox required before recording: 'I confirm this is my own voice and I authorize Simulacrum to create a synthetic voice model.' Stored as voice_consent_accepted_at.</w:t>
      </w:r>
    </w:p>
    <w:p>
      <w:pPr>
        <w:spacing w:after="100" w:before="0"/>
        <w:jc w:val="left"/>
      </w:pPr>
      <w:r>
        <w:rPr>
          <w:rFonts w:ascii="Arial" w:cs="Arial" w:eastAsia="Arial" w:hAnsi="Arial"/>
          <w:b/>
          <w:bCs/>
          <w:i w:val="false"/>
          <w:iCs w:val="false"/>
          <w:color w:val="0D1B3E"/>
          <w:sz w:val="20"/>
          <w:szCs w:val="20"/>
        </w:rPr>
        <w:t xml:space="preserve">FR-VOICE-03  </w:t>
      </w:r>
      <w:r>
        <w:rPr>
          <w:rFonts w:ascii="Arial" w:cs="Arial" w:eastAsia="Arial" w:hAnsi="Arial"/>
          <w:b w:val="false"/>
          <w:bCs w:val="false"/>
          <w:i w:val="false"/>
          <w:iCs w:val="false"/>
          <w:color w:val="3C4858"/>
          <w:sz w:val="20"/>
          <w:szCs w:val="20"/>
        </w:rPr>
        <w:t xml:space="preserve">Two recording options: (A) Browser microphone recording — user reads 8 scripted paragraphs covering varied speaking patterns. 2-3 minutes total. (B) Upload existing audio — MP3/WAV/M4A, minimum 30 seconds, recommended 3+ minutes.</w:t>
      </w:r>
    </w:p>
    <w:p>
      <w:pPr>
        <w:spacing w:after="100" w:before="0"/>
        <w:jc w:val="left"/>
      </w:pPr>
      <w:r>
        <w:rPr>
          <w:rFonts w:ascii="Arial" w:cs="Arial" w:eastAsia="Arial" w:hAnsi="Arial"/>
          <w:b/>
          <w:bCs/>
          <w:i w:val="false"/>
          <w:iCs w:val="false"/>
          <w:color w:val="0D1B3E"/>
          <w:sz w:val="20"/>
          <w:szCs w:val="20"/>
        </w:rPr>
        <w:t xml:space="preserve">FR-VOICE-04  </w:t>
      </w:r>
      <w:r>
        <w:rPr>
          <w:rFonts w:ascii="Arial" w:cs="Arial" w:eastAsia="Arial" w:hAnsi="Arial"/>
          <w:b w:val="false"/>
          <w:bCs w:val="false"/>
          <w:i w:val="false"/>
          <w:iCs w:val="false"/>
          <w:color w:val="3C4858"/>
          <w:sz w:val="20"/>
          <w:szCs w:val="20"/>
        </w:rPr>
        <w:t xml:space="preserve">Audio sent to ElevenLabs Add Voice API for cloning. voice_id stored on user record. Training time: 1-5 minutes. Progress indicator shown.</w:t>
      </w:r>
    </w:p>
    <w:p>
      <w:pPr>
        <w:spacing w:after="100" w:before="0"/>
        <w:jc w:val="left"/>
      </w:pPr>
      <w:r>
        <w:rPr>
          <w:rFonts w:ascii="Arial" w:cs="Arial" w:eastAsia="Arial" w:hAnsi="Arial"/>
          <w:b/>
          <w:bCs/>
          <w:i w:val="false"/>
          <w:iCs w:val="false"/>
          <w:color w:val="0D1B3E"/>
          <w:sz w:val="20"/>
          <w:szCs w:val="20"/>
        </w:rPr>
        <w:t xml:space="preserve">FR-VOICE-05  </w:t>
      </w:r>
      <w:r>
        <w:rPr>
          <w:rFonts w:ascii="Arial" w:cs="Arial" w:eastAsia="Arial" w:hAnsi="Arial"/>
          <w:b w:val="false"/>
          <w:bCs w:val="false"/>
          <w:i w:val="false"/>
          <w:iCs w:val="false"/>
          <w:color w:val="3C4858"/>
          <w:sz w:val="20"/>
          <w:szCs w:val="20"/>
        </w:rPr>
        <w:t xml:space="preserve">Preview: test sentence generated in the user's voice. User approves or re-records. Retrain available anytime at no additional charge. Delete removes the ElevenLabs clone via API.</w:t>
      </w:r>
    </w:p>
    <w:p>
      <w:pPr>
        <w:spacing w:before="40"/>
      </w:pPr>
    </w:p>
    <w:p>
      <w:pPr>
        <w:spacing w:after="80" w:before="160"/>
      </w:pPr>
      <w:r>
        <w:rPr>
          <w:rFonts w:ascii="Georgia" w:cs="Georgia" w:eastAsia="Georgia" w:hAnsi="Georgia"/>
          <w:b/>
          <w:bCs/>
          <w:i w:val="false"/>
          <w:iCs w:val="false"/>
          <w:color w:val="0D1B3E"/>
          <w:sz w:val="24"/>
          <w:szCs w:val="24"/>
        </w:rPr>
        <w:t xml:space="preserve">Part B — Video Overview</w:t>
      </w:r>
    </w:p>
    <w:p>
      <w:pPr>
        <w:spacing w:after="100" w:before="0"/>
        <w:jc w:val="left"/>
      </w:pPr>
      <w:r>
        <w:rPr>
          <w:rFonts w:ascii="Arial" w:cs="Arial" w:eastAsia="Arial" w:hAnsi="Arial"/>
          <w:b/>
          <w:bCs/>
          <w:i w:val="false"/>
          <w:iCs w:val="false"/>
          <w:color w:val="0D1B3E"/>
          <w:sz w:val="20"/>
          <w:szCs w:val="20"/>
        </w:rPr>
        <w:t xml:space="preserve">FR-VOICE-06  </w:t>
      </w:r>
      <w:r>
        <w:rPr>
          <w:rFonts w:ascii="Arial" w:cs="Arial" w:eastAsia="Arial" w:hAnsi="Arial"/>
          <w:b w:val="false"/>
          <w:bCs w:val="false"/>
          <w:i w:val="false"/>
          <w:iCs w:val="false"/>
          <w:color w:val="3C4858"/>
          <w:sz w:val="20"/>
          <w:szCs w:val="20"/>
        </w:rPr>
        <w:t xml:space="preserve">Video generation available in GCC → Visuals tab. 'Create Video Overview' button. Disabled if voice not trained. Section selector: Opening (always on), Wealth Pyramid, Agents, Results, Income, Best Win, CTA (always on). Default: all checked.</w:t>
      </w:r>
    </w:p>
    <w:p>
      <w:pPr>
        <w:spacing w:after="100" w:before="0"/>
        <w:jc w:val="left"/>
      </w:pPr>
      <w:r>
        <w:rPr>
          <w:rFonts w:ascii="Arial" w:cs="Arial" w:eastAsia="Arial" w:hAnsi="Arial"/>
          <w:b/>
          <w:bCs/>
          <w:i w:val="false"/>
          <w:iCs w:val="false"/>
          <w:color w:val="0D1B3E"/>
          <w:sz w:val="20"/>
          <w:szCs w:val="20"/>
        </w:rPr>
        <w:t xml:space="preserve">FR-VOICE-07  </w:t>
      </w:r>
      <w:r>
        <w:rPr>
          <w:rFonts w:ascii="Arial" w:cs="Arial" w:eastAsia="Arial" w:hAnsi="Arial"/>
          <w:b w:val="false"/>
          <w:bCs w:val="false"/>
          <w:i w:val="false"/>
          <w:iCs w:val="false"/>
          <w:color w:val="3C4858"/>
          <w:sz w:val="20"/>
          <w:szCs w:val="20"/>
        </w:rPr>
        <w:t xml:space="preserve">Script generated by Claude (Sonnet) from simulation data: cycle count, contacts, emails, replies, income by layer, best outcome. 150-200 words. Displayed in editable textarea for user review before generation. User can modify text.</w:t>
      </w:r>
    </w:p>
    <w:p>
      <w:pPr>
        <w:spacing w:after="100" w:before="0"/>
        <w:jc w:val="left"/>
      </w:pPr>
      <w:r>
        <w:rPr>
          <w:rFonts w:ascii="Arial" w:cs="Arial" w:eastAsia="Arial" w:hAnsi="Arial"/>
          <w:b/>
          <w:bCs/>
          <w:i w:val="false"/>
          <w:iCs w:val="false"/>
          <w:color w:val="0D1B3E"/>
          <w:sz w:val="20"/>
          <w:szCs w:val="20"/>
        </w:rPr>
        <w:t xml:space="preserve">FR-VOICE-08  </w:t>
      </w:r>
      <w:r>
        <w:rPr>
          <w:rFonts w:ascii="Arial" w:cs="Arial" w:eastAsia="Arial" w:hAnsi="Arial"/>
          <w:b w:val="false"/>
          <w:bCs w:val="false"/>
          <w:i w:val="false"/>
          <w:iCs w:val="false"/>
          <w:color w:val="3C4858"/>
          <w:sz w:val="20"/>
          <w:szCs w:val="20"/>
        </w:rPr>
        <w:t xml:space="preserve">Narration generated by ElevenLabs TTS using the user's voice_id. Audio synced to Remotion motion graphics template. Rendering: 30-90 seconds. Output: MP4 at selected resolution.</w:t>
      </w:r>
    </w:p>
    <w:p>
      <w:pPr>
        <w:spacing w:after="100" w:before="0"/>
        <w:jc w:val="left"/>
      </w:pPr>
      <w:r>
        <w:rPr>
          <w:rFonts w:ascii="Arial" w:cs="Arial" w:eastAsia="Arial" w:hAnsi="Arial"/>
          <w:b/>
          <w:bCs/>
          <w:i w:val="false"/>
          <w:iCs w:val="false"/>
          <w:color w:val="0D1B3E"/>
          <w:sz w:val="20"/>
          <w:szCs w:val="20"/>
        </w:rPr>
        <w:t xml:space="preserve">FR-VOICE-09  </w:t>
      </w:r>
      <w:r>
        <w:rPr>
          <w:rFonts w:ascii="Arial" w:cs="Arial" w:eastAsia="Arial" w:hAnsi="Arial"/>
          <w:b w:val="false"/>
          <w:bCs w:val="false"/>
          <w:i w:val="false"/>
          <w:iCs w:val="false"/>
          <w:color w:val="3C4858"/>
          <w:sz w:val="20"/>
          <w:szCs w:val="20"/>
        </w:rPr>
        <w:t xml:space="preserve">Three video formats: square (1080×1080, default for LinkedIn), landscape (1920×1080, bio page/website), vertical (1080×1920, stories). Same script and data, different layout.</w:t>
      </w:r>
    </w:p>
    <w:p>
      <w:pPr>
        <w:spacing w:after="100" w:before="0"/>
        <w:jc w:val="left"/>
      </w:pPr>
      <w:r>
        <w:rPr>
          <w:rFonts w:ascii="Arial" w:cs="Arial" w:eastAsia="Arial" w:hAnsi="Arial"/>
          <w:b/>
          <w:bCs/>
          <w:i w:val="false"/>
          <w:iCs w:val="false"/>
          <w:color w:val="0D1B3E"/>
          <w:sz w:val="20"/>
          <w:szCs w:val="20"/>
        </w:rPr>
        <w:t xml:space="preserve">FR-VOICE-10  </w:t>
      </w:r>
      <w:r>
        <w:rPr>
          <w:rFonts w:ascii="Arial" w:cs="Arial" w:eastAsia="Arial" w:hAnsi="Arial"/>
          <w:b w:val="false"/>
          <w:bCs w:val="false"/>
          <w:i w:val="false"/>
          <w:iCs w:val="false"/>
          <w:color w:val="3C4858"/>
          <w:sz w:val="20"/>
          <w:szCs w:val="20"/>
        </w:rPr>
        <w:t xml:space="preserve">Video player in Visuals tab with: play/pause, progress, volume. Download MP4 button. Share on LinkedIn button (suggested caption). Embed on bio page toggle. Video history list with date, duration, thumbnail.</w:t>
      </w:r>
    </w:p>
    <w:p>
      <w:pPr>
        <w:spacing w:after="100" w:before="0"/>
        <w:jc w:val="left"/>
      </w:pPr>
      <w:r>
        <w:rPr>
          <w:rFonts w:ascii="Arial" w:cs="Arial" w:eastAsia="Arial" w:hAnsi="Arial"/>
          <w:b/>
          <w:bCs/>
          <w:i w:val="false"/>
          <w:iCs w:val="false"/>
          <w:color w:val="0D1B3E"/>
          <w:sz w:val="20"/>
          <w:szCs w:val="20"/>
        </w:rPr>
        <w:t xml:space="preserve">FR-VOICE-11  </w:t>
      </w:r>
      <w:r>
        <w:rPr>
          <w:rFonts w:ascii="Arial" w:cs="Arial" w:eastAsia="Arial" w:hAnsi="Arial"/>
          <w:b w:val="false"/>
          <w:bCs w:val="false"/>
          <w:i w:val="false"/>
          <w:iCs w:val="false"/>
          <w:color w:val="3C4858"/>
          <w:sz w:val="20"/>
          <w:szCs w:val="20"/>
        </w:rPr>
        <w:t xml:space="preserve">Bio page embed: video section between About and Career Timeline. Play button, thumbnail, duration badge. Explore directory: 'Video' badge on cards with embedded video. Explore ranking bonus: has_video × 8 added to engagement score.</w:t>
      </w:r>
    </w:p>
    <w:p>
      <w:pPr>
        <w:spacing w:before="40"/>
      </w:pPr>
    </w:p>
    <w:p>
      <w:pPr>
        <w:spacing w:after="80" w:before="160"/>
      </w:pPr>
      <w:r>
        <w:rPr>
          <w:rFonts w:ascii="Georgia" w:cs="Georgia" w:eastAsia="Georgia" w:hAnsi="Georgia"/>
          <w:b/>
          <w:bCs/>
          <w:i w:val="false"/>
          <w:iCs w:val="false"/>
          <w:color w:val="0D1B3E"/>
          <w:sz w:val="24"/>
          <w:szCs w:val="24"/>
        </w:rPr>
        <w:t xml:space="preserve">Guardrails</w:t>
      </w:r>
    </w:p>
    <w:p>
      <w:pPr>
        <w:spacing w:after="100" w:before="0"/>
        <w:jc w:val="left"/>
      </w:pPr>
      <w:r>
        <w:rPr>
          <w:rFonts w:ascii="Arial" w:cs="Arial" w:eastAsia="Arial" w:hAnsi="Arial"/>
          <w:b/>
          <w:bCs/>
          <w:i w:val="false"/>
          <w:iCs w:val="false"/>
          <w:color w:val="0D1B3E"/>
          <w:sz w:val="20"/>
          <w:szCs w:val="20"/>
        </w:rPr>
        <w:t xml:space="preserve">FR-VOICE-12  </w:t>
      </w:r>
      <w:r>
        <w:rPr>
          <w:rFonts w:ascii="Arial" w:cs="Arial" w:eastAsia="Arial" w:hAnsi="Arial"/>
          <w:b w:val="false"/>
          <w:bCs w:val="false"/>
          <w:i w:val="false"/>
          <w:iCs w:val="false"/>
          <w:color w:val="3C4858"/>
          <w:sz w:val="20"/>
          <w:szCs w:val="20"/>
        </w:rPr>
        <w:t xml:space="preserve">Voice model is private — never shared, never used outside user's content. Consent required. No arbitrary speech — script must derive from simulation data. Script review before rendering. Data accuracy enforced in prompt. Deletion right via Settings.</w:t>
      </w:r>
    </w:p>
    <w:p>
      <w:pPr>
        <w:spacing w:after="100" w:before="0"/>
        <w:jc w:val="left"/>
      </w:pPr>
      <w:r>
        <w:rPr>
          <w:rFonts w:ascii="Arial" w:cs="Arial" w:eastAsia="Arial" w:hAnsi="Arial"/>
          <w:b/>
          <w:bCs/>
          <w:i w:val="false"/>
          <w:iCs w:val="false"/>
          <w:color w:val="0D1B3E"/>
          <w:sz w:val="20"/>
          <w:szCs w:val="20"/>
        </w:rPr>
        <w:t xml:space="preserve">FR-VOICE-13  </w:t>
      </w:r>
      <w:r>
        <w:rPr>
          <w:rFonts w:ascii="Arial" w:cs="Arial" w:eastAsia="Arial" w:hAnsi="Arial"/>
          <w:b w:val="false"/>
          <w:bCs w:val="false"/>
          <w:i w:val="false"/>
          <w:iCs w:val="false"/>
          <w:color w:val="3C4858"/>
          <w:sz w:val="20"/>
          <w:szCs w:val="20"/>
        </w:rPr>
        <w:t xml:space="preserve">Unlimited video generations after voice training. No per-video charge to the user. Platform absorbs ~$0.46/video as a PLG investment (every video contains the simulacrumai.io CTA).</w:t>
      </w:r>
    </w:p>
    <w:p>
      <w:pPr>
        <w:spacing w:before="100"/>
      </w:pPr>
    </w:p>
    <w:p>
      <w:pPr>
        <w:spacing w:before="200"/>
      </w:pPr>
    </w:p>
    <w:p>
      <w:pPr>
        <w:pBdr>
          <w:bottom w:val="single" w:color="DDDDDD" w:sz="1"/>
        </w:pBdr>
        <w:spacing w:after="120" w:before="120"/>
      </w:pPr>
    </w:p>
    <w:p>
      <w:pPr>
        <w:spacing w:after="80" w:before="0"/>
        <w:jc w:val="left"/>
      </w:pPr>
      <w:r>
        <w:rPr>
          <w:rFonts w:ascii="Arial" w:cs="Arial" w:eastAsia="Arial" w:hAnsi="Arial"/>
          <w:b w:val="false"/>
          <w:bCs w:val="false"/>
          <w:i/>
          <w:iCs/>
          <w:color w:val="6B7B8D"/>
          <w:sz w:val="18"/>
          <w:szCs w:val="18"/>
        </w:rPr>
        <w:t xml:space="preserve">End of SIM-PRD-VOICE-001 — Voice Training + Simulation Video Overview</w:t>
      </w:r>
    </w:p>
    <w:p>
      <w:pPr>
        <w:spacing w:after="80" w:before="0"/>
        <w:jc w:val="left"/>
      </w:pPr>
      <w:r>
        <w:rPr>
          <w:rFonts w:ascii="Arial" w:cs="Arial" w:eastAsia="Arial" w:hAnsi="Arial"/>
          <w:b w:val="false"/>
          <w:bCs w:val="false"/>
          <w:i w:val="false"/>
          <w:iCs w:val="false"/>
          <w:color w:val="6B7B8D"/>
          <w:sz w:val="16"/>
          <w:szCs w:val="16"/>
        </w:rPr>
        <w:t xml:space="preserve">Jean Moussa Delphonse · Bay Area Experiences Ventures · simulacrumai.io</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Simulacrum — Voice Training + Video Overview</dc:title>
  <dc:creator>Jean Moussa Delphonse</dc:creator>
  <dc:description>SIM-PRD-VOICE-001</dc:description>
  <cp:lastModifiedBy>Un-named</cp:lastModifiedBy>
  <cp:revision>1</cp:revision>
  <dcterms:created xsi:type="dcterms:W3CDTF">2026-06-25T03:13:00.432Z</dcterms:created>
  <dcterms:modified xsi:type="dcterms:W3CDTF">2026-06-25T03:13:00.444Z</dcterms:modified>
</cp:coreProperties>
</file>

<file path=docProps/custom.xml><?xml version="1.0" encoding="utf-8"?>
<Properties xmlns="http://schemas.openxmlformats.org/officeDocument/2006/custom-properties" xmlns:vt="http://schemas.openxmlformats.org/officeDocument/2006/docPropsVTypes"/>
</file>