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mmentaire"/>
        <w:pBdr>
          <w:bottom w:val="single" w:sz="4" w:space="1" w:color="000000"/>
        </w:pBdr>
        <w:spacing w:before="240" w:after="120"/>
        <w:rPr>
          <w:rFonts w:ascii="Verdana;Arial" w:hAnsi="Verdana;Arial" w:cs="Verdana;Arial"/>
          <w:sz w:val="20"/>
        </w:rPr>
      </w:pPr>
      <w:r>
        <w:rPr>
          <w:rFonts w:cs="Verdana;Arial" w:ascii="Verdana;Arial" w:hAnsi="Verdana;Arial"/>
          <w:sz w:val="20"/>
        </w:rPr>
        <w:t xml:space="preserve">Adım, soyadım: </w:t>
      </w:r>
      <w:r>
        <w:rPr>
          <w:rFonts w:cs="Verdana;Arial" w:ascii="Verdana;Arial" w:hAnsi="Verdana;Arial"/>
          <w:sz w:val="20"/>
        </w:rPr>
        <w:t>Matthieu Boyer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  <w:t>(S1-1)</w:t>
      </w:r>
    </w:p>
    <w:p>
      <w:pPr>
        <w:pStyle w:val="Heading3"/>
        <w:numPr>
          <w:ilvl w:val="2"/>
          <w:numId w:val="1"/>
        </w:numPr>
        <w:ind w:left="2880" w:hanging="0"/>
        <w:jc w:val="left"/>
        <w:rPr>
          <w:b w:val="false"/>
        </w:rPr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Soru-cevapları tamamlayın</w:t>
        <w:br/>
      </w:r>
      <w:r>
        <w:rPr>
          <w:b w:val="false"/>
          <w:i w:val="false"/>
        </w:rPr>
        <w:t>— Complétez les questions-réponses</w:t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 xml:space="preserve">En vous appuyant sur l’exemple fourni, </w:t>
        <w:br/>
        <w:t>proposez la question et la réponse.</w:t>
        <w:br/>
        <w:t>(Utilisez les suffixes de personne de votre choix, mais veillez à introduire un peu de variété !)</w:t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>Ensuite, traduisez.</w:t>
      </w:r>
    </w:p>
    <w:p>
      <w:pPr>
        <w:pStyle w:val="Normal"/>
        <w:rPr>
          <w:rFonts w:ascii="Verdana;Arial" w:hAnsi="Verdana;Arial" w:cs="Verdana;Arial"/>
          <w:i/>
          <w:i/>
          <w:sz w:val="20"/>
          <w:lang w:val="fr-FR"/>
        </w:rPr>
      </w:pPr>
      <w:r>
        <w:rPr>
          <w:rFonts w:cs="Verdana;Arial" w:ascii="Verdana;Arial" w:hAnsi="Verdana;Arial"/>
          <w:i/>
          <w:sz w:val="20"/>
          <w:lang w:val="fr-FR"/>
        </w:rPr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Şapkan nerede?</w:t>
      </w:r>
      <w:r>
        <w:rPr>
          <w:lang w:val="fr-FR"/>
        </w:rPr>
        <w:t xml:space="preserve">  Où est ton chapeau.</w:t>
        <w:tab/>
      </w:r>
      <w:r>
        <w:rPr>
          <w:i/>
          <w:lang w:val="fr-FR"/>
        </w:rPr>
        <w:tab/>
        <w:t xml:space="preserve">Şapkam başımda. </w:t>
      </w:r>
      <w:r>
        <w:rPr>
          <w:lang w:val="fr-FR"/>
        </w:rPr>
        <w:t>Mon chapeau est sur ma tête.</w:t>
      </w:r>
    </w:p>
    <w:p>
      <w:pPr>
        <w:pStyle w:val="Normal"/>
        <w:ind w:left="720" w:hanging="0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ind w:left="720" w:hanging="0"/>
        <w:rPr/>
      </w:pPr>
      <w:r>
        <w:rPr>
          <w:lang w:val="fr-FR"/>
        </w:rPr>
        <w:t>Ceket</w:t>
      </w:r>
      <w:r>
        <w:rPr>
          <w:lang w:val="fr-FR"/>
        </w:rPr>
        <w:t>em nerede ? Où est mon manteau ?</w:t>
      </w:r>
      <w:r>
        <w:rPr>
          <w:lang w:val="fr-FR"/>
        </w:rPr>
        <w:tab/>
      </w:r>
      <w:r>
        <w:rPr>
          <w:lang w:val="fr-FR"/>
        </w:rPr>
        <w:t>Ceketen s</w:t>
      </w:r>
      <w:r>
        <w:rPr>
          <w:lang w:val="fr-FR"/>
        </w:rPr>
        <w:t>ırtı</w:t>
      </w:r>
      <w:r>
        <w:rPr>
          <w:lang w:val="fr-FR"/>
        </w:rPr>
        <w:t>nde. Ton manteau est sur ton dos.</w:t>
      </w:r>
    </w:p>
    <w:p>
      <w:pPr>
        <w:pStyle w:val="Normal"/>
        <w:ind w:left="720" w:hanging="0"/>
        <w:rPr/>
      </w:pPr>
      <w:r>
        <w:rPr>
          <w:lang w:val="fr-FR"/>
        </w:rPr>
        <w:t>Terlik</w:t>
      </w:r>
      <w:r>
        <w:rPr>
          <w:lang w:val="fr-FR"/>
        </w:rPr>
        <w:t>i</w:t>
      </w:r>
      <w:r>
        <w:rPr>
          <w:lang w:val="fr-FR"/>
        </w:rPr>
        <w:tab/>
      </w:r>
      <w:r>
        <w:rPr>
          <w:lang w:val="fr-FR"/>
        </w:rPr>
        <w:t>nerede ? Où est sa chaussure ?</w:t>
      </w:r>
      <w:r>
        <w:rPr>
          <w:lang w:val="fr-FR"/>
        </w:rPr>
        <w:tab/>
      </w:r>
      <w:r>
        <w:rPr>
          <w:lang w:val="fr-FR"/>
        </w:rPr>
        <w:t>Terliki a</w:t>
      </w:r>
      <w:r>
        <w:rPr>
          <w:lang w:val="fr-FR"/>
        </w:rPr>
        <w:t>yakı</w:t>
      </w:r>
      <w:r>
        <w:rPr>
          <w:lang w:val="fr-FR"/>
        </w:rPr>
        <w:t>mde. Sa chaussure est à mon pied</w:t>
      </w:r>
    </w:p>
    <w:p>
      <w:pPr>
        <w:pStyle w:val="Normal"/>
        <w:ind w:left="720" w:hanging="0"/>
        <w:rPr/>
      </w:pPr>
      <w:r>
        <w:rPr>
          <w:lang w:val="fr-FR"/>
        </w:rPr>
        <w:t>Yüzükü</w:t>
      </w:r>
      <w:r>
        <w:rPr>
          <w:lang w:val="fr-FR"/>
        </w:rPr>
        <w:t>mız nerede ? Où est notre anneau ?</w:t>
      </w:r>
      <w:r>
        <w:rPr>
          <w:lang w:val="fr-FR"/>
        </w:rPr>
        <w:tab/>
        <w:t>Yü</w:t>
      </w:r>
      <w:r>
        <w:rPr>
          <w:lang w:val="fr-FR"/>
        </w:rPr>
        <w:t xml:space="preserve">zükümız </w:t>
      </w:r>
      <w:r>
        <w:rPr>
          <w:lang w:val="fr-FR"/>
        </w:rPr>
        <w:t>armakı</w:t>
      </w:r>
      <w:r>
        <w:rPr>
          <w:lang w:val="fr-FR"/>
        </w:rPr>
        <w:t xml:space="preserve">mızde. Notre anneau est à notre </w:t>
      </w:r>
      <w:r>
        <w:rPr>
          <w:i/>
          <w:iCs/>
          <w:lang w:val="fr-FR"/>
        </w:rPr>
        <w:t>armak</w:t>
      </w:r>
    </w:p>
    <w:p>
      <w:pPr>
        <w:pStyle w:val="Normal"/>
        <w:ind w:left="720" w:hanging="0"/>
        <w:rPr/>
      </w:pPr>
      <w:r>
        <w:rPr>
          <w:lang w:val="fr-FR"/>
        </w:rPr>
        <w:t>Küpe</w:t>
      </w:r>
      <w:r>
        <w:rPr>
          <w:lang w:val="fr-FR"/>
        </w:rPr>
        <w:t>si nerede ? Où est sa boucle d’oreille ?</w:t>
      </w:r>
      <w:r>
        <w:rPr>
          <w:lang w:val="fr-FR"/>
        </w:rPr>
        <w:tab/>
        <w:t>Küp</w:t>
      </w:r>
      <w:r>
        <w:rPr>
          <w:lang w:val="fr-FR"/>
        </w:rPr>
        <w:t xml:space="preserve">esi </w:t>
      </w:r>
      <w:r>
        <w:rPr>
          <w:lang w:val="fr-FR"/>
        </w:rPr>
        <w:t>ulak</w:t>
      </w:r>
      <w:r>
        <w:rPr>
          <w:lang w:val="fr-FR"/>
        </w:rPr>
        <w:t xml:space="preserve">te. Sa boucle d’oreille est </w:t>
      </w:r>
      <w:r>
        <w:rPr>
          <w:i/>
          <w:iCs/>
          <w:lang w:val="fr-FR"/>
        </w:rPr>
        <w:t>à la poste.</w:t>
      </w:r>
    </w:p>
    <w:p>
      <w:pPr>
        <w:pStyle w:val="Normal"/>
        <w:ind w:left="720" w:hanging="0"/>
        <w:rPr/>
      </w:pPr>
      <w:r>
        <w:rPr>
          <w:lang w:val="fr-FR"/>
        </w:rPr>
        <w:t>Mendil</w:t>
      </w:r>
      <w:r>
        <w:rPr>
          <w:lang w:val="fr-FR"/>
        </w:rPr>
        <w:t>im nerede ? Où est mon mouchoir ?</w:t>
      </w:r>
      <w:r>
        <w:rPr>
          <w:lang w:val="fr-FR"/>
        </w:rPr>
        <w:tab/>
        <w:t>M</w:t>
      </w:r>
      <w:r>
        <w:rPr>
          <w:lang w:val="fr-FR"/>
        </w:rPr>
        <w:t>endilin c</w:t>
      </w:r>
      <w:r>
        <w:rPr>
          <w:lang w:val="fr-FR"/>
        </w:rPr>
        <w:t>ep</w:t>
      </w:r>
      <w:r>
        <w:rPr>
          <w:lang w:val="fr-FR"/>
        </w:rPr>
        <w:t>inde. Ton mouchoir est dans ta poche.</w:t>
      </w:r>
    </w:p>
    <w:p>
      <w:pPr>
        <w:pStyle w:val="Normal"/>
        <w:ind w:left="720" w:hanging="0"/>
        <w:rPr/>
      </w:pPr>
      <w:r>
        <w:rPr>
          <w:lang w:val="fr-FR"/>
        </w:rPr>
        <w:t>Eldiven</w:t>
      </w:r>
      <w:r>
        <w:rPr>
          <w:lang w:val="fr-FR"/>
        </w:rPr>
        <w:t>lerin nerede ? Où sont tes gants ?</w:t>
        <w:tab/>
        <w:t>Eldivenlerim e</w:t>
      </w:r>
      <w:r>
        <w:rPr>
          <w:lang w:val="fr-FR"/>
        </w:rPr>
        <w:t>l</w:t>
      </w:r>
      <w:r>
        <w:rPr>
          <w:lang w:val="fr-FR"/>
        </w:rPr>
        <w:t>imde. Mes gants sont sur mes mains.</w:t>
      </w:r>
    </w:p>
    <w:p>
      <w:pPr>
        <w:pStyle w:val="Normal"/>
        <w:ind w:left="720" w:hanging="0"/>
        <w:rPr/>
      </w:pPr>
      <w:r>
        <w:rPr>
          <w:lang w:val="fr-FR"/>
        </w:rPr>
        <w:t>Saat</w:t>
      </w:r>
      <w:r>
        <w:rPr>
          <w:lang w:val="fr-FR"/>
        </w:rPr>
        <w:t>im nerede ? Où est ma montre ?</w:t>
      </w:r>
      <w:r>
        <w:rPr>
          <w:lang w:val="fr-FR"/>
        </w:rPr>
        <w:tab/>
        <w:tab/>
        <w:t>S</w:t>
      </w:r>
      <w:r>
        <w:rPr>
          <w:lang w:val="fr-FR"/>
        </w:rPr>
        <w:t>aatin k</w:t>
      </w:r>
      <w:r>
        <w:rPr>
          <w:lang w:val="fr-FR"/>
        </w:rPr>
        <w:t>ol</w:t>
      </w:r>
      <w:r>
        <w:rPr>
          <w:lang w:val="fr-FR"/>
        </w:rPr>
        <w:t xml:space="preserve">inde. Ta montre est sur ton bras. </w:t>
      </w:r>
    </w:p>
    <w:p>
      <w:pPr>
        <w:pStyle w:val="Normal"/>
        <w:ind w:left="720" w:hanging="0"/>
        <w:rPr/>
      </w:pPr>
      <w:r>
        <w:rPr>
          <w:lang w:val="fr-FR"/>
        </w:rPr>
        <w:t>Anahtarı</w:t>
      </w:r>
      <w:r>
        <w:rPr>
          <w:lang w:val="fr-FR"/>
        </w:rPr>
        <w:t>mız nerede ? Où est notre clef ?</w:t>
      </w:r>
      <w:r>
        <w:rPr>
          <w:lang w:val="fr-FR"/>
        </w:rPr>
        <w:tab/>
        <w:t>A</w:t>
      </w:r>
      <w:r>
        <w:rPr>
          <w:lang w:val="fr-FR"/>
        </w:rPr>
        <w:t>nahtarımız o</w:t>
      </w:r>
      <w:r>
        <w:rPr>
          <w:lang w:val="fr-FR"/>
        </w:rPr>
        <w:t>da</w:t>
      </w:r>
      <w:r>
        <w:rPr>
          <w:lang w:val="fr-FR"/>
        </w:rPr>
        <w:t>nde. Notre clef est dans ta chambre.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Kravat</w:t>
      </w:r>
      <w:r>
        <w:rPr>
          <w:lang w:val="fr-FR"/>
        </w:rPr>
        <w:t>ı nerede ? Où est sa cravate ?</w:t>
      </w:r>
      <w:r>
        <w:rPr>
          <w:lang w:val="fr-FR"/>
        </w:rPr>
        <w:tab/>
        <w:tab/>
        <w:t>K</w:t>
      </w:r>
      <w:r>
        <w:rPr>
          <w:lang w:val="fr-FR"/>
        </w:rPr>
        <w:t xml:space="preserve">ravatı boynıde. Sa cravate est à son cou. </w:t>
      </w:r>
    </w:p>
    <w:p>
      <w:pPr>
        <w:pStyle w:val="Normal"/>
        <w:ind w:left="720" w:hanging="0"/>
        <w:rPr/>
      </w:pPr>
      <w:r>
        <w:rPr>
          <w:lang w:val="fr-FR"/>
        </w:rPr>
        <w:t>Araba</w:t>
      </w:r>
      <w:r>
        <w:rPr>
          <w:lang w:val="fr-FR"/>
        </w:rPr>
        <w:t>ın nerede ? Où est ta voiture ?</w:t>
      </w:r>
      <w:r>
        <w:rPr>
          <w:lang w:val="fr-FR"/>
        </w:rPr>
        <w:tab/>
        <w:tab/>
        <w:t>A</w:t>
      </w:r>
      <w:r>
        <w:rPr>
          <w:lang w:val="fr-FR"/>
        </w:rPr>
        <w:t>rabaım k</w:t>
      </w:r>
      <w:r>
        <w:rPr>
          <w:lang w:val="fr-FR"/>
        </w:rPr>
        <w:t>apı</w:t>
      </w:r>
      <w:r>
        <w:rPr>
          <w:lang w:val="fr-FR"/>
        </w:rPr>
        <w:t>ya. Ma voiture est derrière la porte.</w:t>
      </w:r>
    </w:p>
    <w:p>
      <w:pPr>
        <w:pStyle w:val="Normal"/>
        <w:ind w:left="720" w:hanging="0"/>
        <w:rPr/>
      </w:pPr>
      <w:r>
        <w:rPr>
          <w:lang w:val="fr-FR"/>
        </w:rPr>
        <w:t>Ders</w:t>
      </w:r>
      <w:r>
        <w:rPr>
          <w:lang w:val="fr-FR"/>
        </w:rPr>
        <w:t>iniz nerede ? Où est votre cours ?</w:t>
      </w:r>
      <w:r>
        <w:rPr>
          <w:lang w:val="fr-FR"/>
        </w:rPr>
        <w:tab/>
        <w:t>D</w:t>
      </w:r>
      <w:r>
        <w:rPr>
          <w:lang w:val="fr-FR"/>
        </w:rPr>
        <w:t>ersimiz sı</w:t>
      </w:r>
      <w:r>
        <w:rPr>
          <w:lang w:val="fr-FR"/>
        </w:rPr>
        <w:t>nıf</w:t>
      </w:r>
      <w:r>
        <w:rPr>
          <w:lang w:val="fr-FR"/>
        </w:rPr>
        <w:t>da. Notre cours est dans la classe.</w:t>
      </w:r>
    </w:p>
    <w:p>
      <w:pPr>
        <w:pStyle w:val="Normal"/>
        <w:ind w:left="720" w:hanging="0"/>
        <w:rPr/>
      </w:pPr>
      <w:r>
        <w:rPr>
          <w:lang w:val="fr-FR"/>
        </w:rPr>
        <w:t>Öğretmen</w:t>
      </w:r>
      <w:r>
        <w:rPr>
          <w:lang w:val="fr-FR"/>
        </w:rPr>
        <w:t>im nerede ? Où est mon maître ?</w:t>
      </w:r>
      <w:r>
        <w:rPr>
          <w:lang w:val="fr-FR"/>
        </w:rPr>
        <w:tab/>
        <w:t>Öğretmen</w:t>
      </w:r>
      <w:r>
        <w:rPr>
          <w:lang w:val="fr-FR"/>
        </w:rPr>
        <w:t>in ö</w:t>
      </w:r>
      <w:r>
        <w:rPr>
          <w:lang w:val="fr-FR"/>
        </w:rPr>
        <w:t>n</w:t>
      </w:r>
      <w:r>
        <w:rPr>
          <w:lang w:val="fr-FR"/>
        </w:rPr>
        <w:t>de. Ton maître est devant.</w:t>
      </w:r>
    </w:p>
    <w:p>
      <w:pPr>
        <w:pStyle w:val="Normal"/>
        <w:ind w:left="720" w:hanging="0"/>
        <w:rPr/>
      </w:pPr>
      <w:r>
        <w:rPr>
          <w:lang w:val="fr-FR"/>
        </w:rPr>
        <w:t>Kitaplar</w:t>
      </w:r>
      <w:r>
        <w:rPr>
          <w:lang w:val="fr-FR"/>
        </w:rPr>
        <w:t>ın nerede ? Où est ton livre ?</w:t>
      </w:r>
      <w:r>
        <w:rPr>
          <w:lang w:val="fr-FR"/>
        </w:rPr>
        <w:tab/>
        <w:tab/>
      </w:r>
      <w:r>
        <w:rPr>
          <w:lang w:val="fr-FR"/>
        </w:rPr>
        <w:t>Kitaplarım d</w:t>
      </w:r>
      <w:r>
        <w:rPr>
          <w:lang w:val="fr-FR"/>
        </w:rPr>
        <w:t>olap</w:t>
      </w:r>
      <w:r>
        <w:rPr>
          <w:lang w:val="fr-FR"/>
        </w:rPr>
        <w:t>ımde. Mon livre est dans ma bibliothèque.</w:t>
      </w:r>
    </w:p>
    <w:p>
      <w:pPr>
        <w:pStyle w:val="Normal"/>
        <w:ind w:left="720" w:hanging="0"/>
        <w:rPr/>
      </w:pPr>
      <w:r>
        <w:rPr>
          <w:lang w:val="fr-FR"/>
        </w:rPr>
        <w:t>Defterler</w:t>
      </w:r>
      <w:r>
        <w:rPr>
          <w:lang w:val="fr-FR"/>
        </w:rPr>
        <w:t>iniz nerede ? Où sont vos cahiers ?</w:t>
      </w:r>
      <w:r>
        <w:rPr>
          <w:lang w:val="fr-FR"/>
        </w:rPr>
        <w:tab/>
        <w:t>D</w:t>
      </w:r>
      <w:r>
        <w:rPr>
          <w:lang w:val="fr-FR"/>
        </w:rPr>
        <w:t>efterlerimiz y</w:t>
      </w:r>
      <w:r>
        <w:rPr>
          <w:lang w:val="en-US"/>
        </w:rPr>
        <w:t>an</w:t>
      </w:r>
      <w:r>
        <w:rPr>
          <w:lang w:val="en-US"/>
        </w:rPr>
        <w:t>da</w:t>
      </w:r>
      <w:r>
        <w:rPr>
          <w:lang w:val="fr-FR"/>
        </w:rPr>
        <w:t>. Nos livres sont à côté.</w:t>
      </w:r>
    </w:p>
    <w:p>
      <w:pPr>
        <w:pStyle w:val="Normal"/>
        <w:ind w:left="720" w:hanging="0"/>
        <w:rPr/>
      </w:pPr>
      <w:r>
        <w:rPr>
          <w:lang w:val="en-US"/>
        </w:rPr>
        <w:t>Suc</w:t>
      </w:r>
      <w:r>
        <w:rPr>
          <w:lang w:val="en-US"/>
        </w:rPr>
        <w:t>ular nerede ? Où sont les vendeurs d’eau ? Sucular s</w:t>
      </w:r>
      <w:r>
        <w:rPr>
          <w:lang w:val="en-US"/>
        </w:rPr>
        <w:t>okak</w:t>
      </w:r>
      <w:r>
        <w:rPr>
          <w:lang w:val="fr-FR"/>
        </w:rPr>
        <w:t>ım</w:t>
      </w:r>
      <w:r>
        <w:rPr>
          <w:lang w:val="en-US"/>
        </w:rPr>
        <w:t xml:space="preserve">da. Les vendeurs d’eau sont dans ma rue. </w:t>
      </w:r>
    </w:p>
    <w:p>
      <w:pPr>
        <w:pStyle w:val="Normal"/>
        <w:ind w:left="720" w:hanging="0"/>
        <w:rPr/>
      </w:pPr>
      <w:r>
        <w:rPr>
          <w:lang w:val="en-US"/>
        </w:rPr>
        <w:t>Gazete</w:t>
      </w:r>
      <w:r>
        <w:rPr>
          <w:lang w:val="en-US"/>
        </w:rPr>
        <w:t>m nerede ? Où est mon journal ?</w:t>
      </w:r>
      <w:r>
        <w:rPr>
          <w:lang w:val="en-US"/>
        </w:rPr>
        <w:tab/>
      </w:r>
      <w:r>
        <w:rPr>
          <w:lang w:val="en-US"/>
        </w:rPr>
        <w:t>Gazeten ç</w:t>
      </w:r>
      <w:r>
        <w:rPr>
          <w:lang w:val="en-US"/>
        </w:rPr>
        <w:t>anta</w:t>
      </w:r>
      <w:r>
        <w:rPr>
          <w:lang w:val="en-US"/>
        </w:rPr>
        <w:t>mda. Ton journal est dans ton sac.</w:t>
      </w:r>
    </w:p>
    <w:p>
      <w:pPr>
        <w:pStyle w:val="Normal"/>
        <w:ind w:left="720" w:hanging="0"/>
        <w:rPr/>
      </w:pPr>
      <w:r>
        <w:rPr>
          <w:lang w:val="en-US"/>
        </w:rPr>
        <w:t>Kapıcı</w:t>
      </w:r>
      <w:r>
        <w:rPr>
          <w:lang w:val="en-US"/>
        </w:rPr>
        <w:t xml:space="preserve"> nerede ? Où est le portier ?</w:t>
      </w:r>
      <w:r>
        <w:rPr>
          <w:lang w:val="en-US"/>
        </w:rPr>
        <w:tab/>
        <w:tab/>
      </w:r>
      <w:r>
        <w:rPr>
          <w:lang w:val="en-US"/>
        </w:rPr>
        <w:t>Kap</w:t>
      </w:r>
      <w:r>
        <w:rPr>
          <w:lang w:val="fr-FR"/>
        </w:rPr>
        <w:t xml:space="preserve">ıcı </w:t>
      </w:r>
      <w:r>
        <w:rPr>
          <w:lang w:val="en-US"/>
        </w:rPr>
        <w:t>b</w:t>
      </w:r>
      <w:r>
        <w:rPr>
          <w:lang w:val="en-US"/>
        </w:rPr>
        <w:t>ahçe</w:t>
      </w:r>
      <w:r>
        <w:rPr>
          <w:lang w:val="en-US"/>
        </w:rPr>
        <w:t>de. Le portier est aux toilettes.</w:t>
      </w:r>
    </w:p>
    <w:p>
      <w:pPr>
        <w:pStyle w:val="Normal"/>
        <w:ind w:left="720" w:hanging="0"/>
        <w:rPr>
          <w:lang w:val="en-US"/>
        </w:rPr>
      </w:pPr>
      <w:r>
        <w:rPr/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>
          <w:rFonts w:ascii="Verdana;Arial" w:hAnsi="Verdana;Arial" w:cs="Verdana;Arial"/>
          <w:i w:val="false"/>
          <w:i w:val="false"/>
          <w:sz w:val="20"/>
        </w:rPr>
      </w:pPr>
      <w:r>
        <w:rPr>
          <w:rFonts w:cs="Verdana;Arial" w:ascii="Verdana;Arial" w:hAnsi="Verdana;Arial"/>
          <w:sz w:val="20"/>
        </w:rPr>
        <w:t xml:space="preserve">Defterin var demek </w:t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/>
      </w:pPr>
      <w:r>
        <w:rPr>
          <w:rFonts w:cs="Verdana;Arial" w:ascii="Verdana;Arial" w:hAnsi="Verdana;Arial"/>
          <w:i w:val="false"/>
          <w:sz w:val="20"/>
        </w:rPr>
        <w:t>Relisez les éléments de dialogue fournis à la leçon 4 (p. 3) puis écrivez les questions qui pourraient correspondre aux réponses données.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Sende kalem var m</w:t>
      </w:r>
      <w:r>
        <w:rPr>
          <w:lang w:val="fr-FR"/>
        </w:rPr>
        <w:t>ı ?</w:t>
        <w:tab/>
        <w:tab/>
      </w:r>
      <w:r>
        <w:rPr>
          <w:lang w:val="de-DE"/>
        </w:rPr>
        <w:tab/>
        <w:tab/>
        <w:t xml:space="preserve">— </w:t>
      </w:r>
      <w:r>
        <w:rPr>
          <w:lang w:val="tr-TR"/>
        </w:rPr>
        <w:t xml:space="preserve">Bende </w:t>
      </w:r>
      <w:r>
        <w:rPr>
          <w:lang w:val="de-DE"/>
        </w:rPr>
        <w:t>kalem var. Kalemim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Sende kitab var ?</w:t>
        <w:tab/>
        <w:tab/>
        <w:t xml:space="preserve"> </w:t>
      </w:r>
      <w:r>
        <w:rPr>
          <w:lang w:val="de-DE"/>
        </w:rPr>
        <w:tab/>
        <w:tab/>
        <w:t>— O da var. Kitabım var.</w:t>
      </w:r>
    </w:p>
    <w:p>
      <w:pPr>
        <w:pStyle w:val="Dialogue"/>
        <w:numPr>
          <w:ilvl w:val="0"/>
          <w:numId w:val="4"/>
        </w:numPr>
        <w:rPr>
          <w:lang w:val="it-IT"/>
        </w:rPr>
      </w:pPr>
      <w:r>
        <w:rPr>
          <w:lang w:val="de-DE"/>
        </w:rPr>
        <w:t>Kaç kitab var ?</w:t>
        <w:tab/>
        <w:tab/>
      </w:r>
      <w:r>
        <w:rPr>
          <w:lang w:val="de-DE"/>
        </w:rPr>
        <w:tab/>
        <w:tab/>
        <w:t xml:space="preserve">— </w:t>
      </w:r>
      <w:r>
        <w:rPr>
          <w:lang w:val="it-IT"/>
        </w:rPr>
        <w:t>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Kitabın mavi mi ?</w:t>
      </w:r>
      <w:r>
        <w:rPr>
          <w:lang w:val="de-DE"/>
        </w:rPr>
        <w:tab/>
        <w:tab/>
        <w:tab/>
        <w:tab/>
        <w:t>— Hayır, yeşil. Yeşil 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Kitabın kapalı mı ? Kitabın koyu mı ?</w:t>
      </w:r>
      <w:r>
        <w:rPr>
          <w:lang w:val="de-DE"/>
        </w:rPr>
        <w:tab/>
        <w:t>— Kitabım açık değil, koyu yeşil.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Çantan kitab var ?</w:t>
        <w:tab/>
        <w:tab/>
      </w:r>
      <w:r>
        <w:rPr>
          <w:lang w:val="de-DE"/>
        </w:rPr>
        <w:tab/>
        <w:tab/>
        <w:t>— Evet, çantamda bir kitabım var.</w:t>
      </w:r>
    </w:p>
    <w:p>
      <w:pPr>
        <w:pStyle w:val="Dialogue"/>
        <w:numPr>
          <w:ilvl w:val="0"/>
          <w:numId w:val="4"/>
        </w:numPr>
        <w:rPr>
          <w:lang w:val="de-DE"/>
        </w:rPr>
      </w:pPr>
      <w:r>
        <w:rPr>
          <w:lang w:val="de-DE"/>
        </w:rPr>
        <w:t>Çantanda başka ne var ?</w:t>
        <w:tab/>
      </w:r>
      <w:r>
        <w:rPr>
          <w:lang w:val="de-DE"/>
        </w:rPr>
        <w:tab/>
        <w:tab/>
        <w:t>— Başka bir şeyim yok maalesef.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Dördüncü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2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4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3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ＭＳ 明朝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Times New Roman" w:hAnsi="Times New Roman" w:cs="Times New Roman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6">
    <w:name w:val="WW8Num12z6"/>
    <w:qFormat/>
    <w:rPr>
      <w:rFonts w:ascii="Symbol" w:hAnsi="Symbol" w:eastAsia="Times New Roman" w:cs="Times New Roman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  <w:i w:val="false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Times New Roman" w:hAnsi="Times New Roman" w:cs="Times New Roman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WW8Num36z0">
    <w:name w:val="WW8Num36z0"/>
    <w:qFormat/>
    <w:rPr/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eastAsia="Times New Roman" w:cs="Times New Roman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0z4">
    <w:name w:val="WW8Num40z4"/>
    <w:qFormat/>
    <w:rPr>
      <w:rFonts w:ascii="Courier New" w:hAnsi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Times New Roman" w:hAnsi="Times New Roman" w:eastAsia="Times New Roman" w:cs="Times New Roman"/>
      <w:i w:val="false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eastAsia="Times New Roman" w:cs="Times New Roman"/>
    </w:rPr>
  </w:style>
  <w:style w:type="character" w:styleId="WW8Num51z1">
    <w:name w:val="WW8Num51z1"/>
    <w:qFormat/>
    <w:rPr>
      <w:rFonts w:ascii="Times New Roman" w:hAnsi="Times New Roman" w:cs="Times New Roman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ＭＳ 明朝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ＭＳ 明朝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ＭＳ 明朝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4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Listepuces">
    <w:name w:val="Liste à puces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LibreOffice/7.5.7.1$Linux_X86_64 LibreOffice_project/50$Build-1</Application>
  <AppVersion>15.0000</AppVersion>
  <Pages>2</Pages>
  <Words>432</Words>
  <Characters>2000</Characters>
  <CharactersWithSpaces>2431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2022-10-11T15:48:00Z</dcterms:created>
  <dc:creator>Marc</dc:creator>
  <dc:description/>
  <dc:language>fr-FR</dc:language>
  <cp:lastModifiedBy/>
  <cp:lastPrinted>2017-02-28T14:19:00Z</cp:lastPrinted>
  <dcterms:modified xsi:type="dcterms:W3CDTF">2023-10-18T11:35:31Z</dcterms:modified>
  <cp:revision>11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