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A508" w14:textId="77777777" w:rsidR="0000151E" w:rsidRDefault="0000151E" w:rsidP="003F2587">
      <w:pPr>
        <w:pStyle w:val="Titre2"/>
      </w:pPr>
    </w:p>
    <w:p w14:paraId="5A2216FF" w14:textId="77777777" w:rsidR="0000151E" w:rsidRDefault="0000151E">
      <w:pPr>
        <w:pStyle w:val="Titre3"/>
      </w:pPr>
      <w:r>
        <w:sym w:font="Wingdings" w:char="F0E8"/>
      </w:r>
      <w:r>
        <w:t xml:space="preserve"> Suffixes verbaux</w:t>
      </w:r>
    </w:p>
    <w:tbl>
      <w:tblPr>
        <w:tblW w:w="0" w:type="auto"/>
        <w:tblInd w:w="95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55"/>
        <w:gridCol w:w="1215"/>
        <w:gridCol w:w="1285"/>
        <w:gridCol w:w="1378"/>
        <w:gridCol w:w="1474"/>
        <w:gridCol w:w="1304"/>
        <w:gridCol w:w="1263"/>
      </w:tblGrid>
      <w:tr w:rsidR="0000151E" w14:paraId="3636036A" w14:textId="77777777">
        <w:trPr>
          <w:tblHeader/>
        </w:trPr>
        <w:tc>
          <w:tcPr>
            <w:tcW w:w="763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D90E79" w14:textId="77777777" w:rsidR="0000151E" w:rsidRDefault="0000151E">
            <w:pPr>
              <w:spacing w:after="60"/>
              <w:jc w:val="center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6A0D2FFD" w14:textId="77777777" w:rsidR="0000151E" w:rsidRDefault="0000151E">
            <w:pPr>
              <w:spacing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réfléchi</w:t>
            </w:r>
          </w:p>
        </w:tc>
        <w:tc>
          <w:tcPr>
            <w:tcW w:w="13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16F6FCAA" w14:textId="77777777" w:rsidR="0000151E" w:rsidRDefault="0000151E">
            <w:pPr>
              <w:spacing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contributif</w:t>
            </w:r>
          </w:p>
        </w:tc>
        <w:tc>
          <w:tcPr>
            <w:tcW w:w="1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1C47D3FC" w14:textId="77777777" w:rsidR="0000151E" w:rsidRDefault="0000151E">
            <w:pPr>
              <w:spacing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factitif</w:t>
            </w:r>
          </w:p>
        </w:tc>
        <w:tc>
          <w:tcPr>
            <w:tcW w:w="15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9C364E" w14:textId="77777777" w:rsidR="0000151E" w:rsidRDefault="0000151E">
            <w:pPr>
              <w:spacing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[c+f]</w:t>
            </w:r>
          </w:p>
        </w:tc>
        <w:tc>
          <w:tcPr>
            <w:tcW w:w="134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25DBF3F4" w14:textId="77777777" w:rsidR="0000151E" w:rsidRDefault="0000151E">
            <w:pPr>
              <w:spacing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passif</w:t>
            </w:r>
          </w:p>
        </w:tc>
        <w:tc>
          <w:tcPr>
            <w:tcW w:w="13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022A922A" w14:textId="77777777" w:rsidR="0000151E" w:rsidRDefault="0000151E">
            <w:pPr>
              <w:spacing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négatif</w:t>
            </w:r>
          </w:p>
        </w:tc>
      </w:tr>
      <w:tr w:rsidR="0000151E" w14:paraId="169AE230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2DCF27" w14:textId="77777777" w:rsidR="0000151E" w:rsidRDefault="0000151E">
            <w:pPr>
              <w:spacing w:after="60"/>
              <w:rPr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al-</w:t>
            </w:r>
          </w:p>
          <w:p w14:paraId="6570ED3F" w14:textId="77777777" w:rsidR="0000151E" w:rsidRDefault="0000151E">
            <w:pPr>
              <w:spacing w:after="60"/>
              <w:rPr>
                <w:i/>
                <w:sz w:val="22"/>
                <w:szCs w:val="22"/>
                <w:lang w:val="it-IT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4A812C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alın-</w:t>
            </w:r>
            <w:r>
              <w:rPr>
                <w:sz w:val="18"/>
                <w:szCs w:val="18"/>
                <w:lang w:val="it-IT"/>
              </w:rPr>
              <w:t> : s’offenser, se scandaliser de (/a/ ou /dan/)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A556B" w14:textId="77777777" w:rsidR="0000151E" w:rsidRDefault="0000151E">
            <w:pPr>
              <w:spacing w:before="40" w:after="60"/>
              <w:rPr>
                <w:sz w:val="18"/>
                <w:szCs w:val="18"/>
                <w:u w:val="double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alış-</w:t>
            </w:r>
            <w:r>
              <w:rPr>
                <w:sz w:val="18"/>
                <w:szCs w:val="18"/>
                <w:lang w:val="it-IT"/>
              </w:rPr>
              <w:t> : s’habituer à, se familiariser avec (/a/)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BBBAF2" w14:textId="77777777" w:rsidR="0000151E" w:rsidRPr="001B668F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1B668F">
              <w:rPr>
                <w:i/>
                <w:sz w:val="18"/>
                <w:szCs w:val="18"/>
                <w:lang w:val="fr-FR"/>
              </w:rPr>
              <w:t>aldır</w:t>
            </w:r>
            <w:proofErr w:type="gramEnd"/>
            <w:r w:rsidRPr="001B668F">
              <w:rPr>
                <w:i/>
                <w:sz w:val="18"/>
                <w:szCs w:val="18"/>
                <w:lang w:val="fr-FR"/>
              </w:rPr>
              <w:t>-</w:t>
            </w:r>
            <w:r w:rsidRPr="001B668F">
              <w:rPr>
                <w:sz w:val="18"/>
                <w:szCs w:val="18"/>
                <w:lang w:val="fr-FR"/>
              </w:rPr>
              <w:t xml:space="preserve"> : </w:t>
            </w:r>
            <w:r w:rsidR="001B668F" w:rsidRPr="001B668F">
              <w:rPr>
                <w:sz w:val="18"/>
                <w:szCs w:val="18"/>
                <w:lang w:val="fr-FR"/>
              </w:rPr>
              <w:t>1. </w:t>
            </w:r>
            <w:r w:rsidRPr="001B668F">
              <w:rPr>
                <w:sz w:val="18"/>
                <w:szCs w:val="18"/>
                <w:lang w:val="fr-FR"/>
              </w:rPr>
              <w:t xml:space="preserve">faire prendre, faire acheter ; </w:t>
            </w:r>
            <w:r w:rsidR="001B668F">
              <w:rPr>
                <w:sz w:val="18"/>
                <w:szCs w:val="18"/>
                <w:lang w:val="fr-FR"/>
              </w:rPr>
              <w:t>2. </w:t>
            </w:r>
            <w:r w:rsidRPr="001B668F">
              <w:rPr>
                <w:sz w:val="18"/>
                <w:szCs w:val="18"/>
                <w:lang w:val="fr-FR"/>
              </w:rPr>
              <w:t>se soucier de, donner de l’importance à (/a/)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FF9DED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alıştır-</w:t>
            </w:r>
            <w:r>
              <w:rPr>
                <w:sz w:val="18"/>
                <w:szCs w:val="18"/>
                <w:lang w:val="it-IT"/>
              </w:rPr>
              <w:t> : habituer, accoutumer, rôder, exercer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A2F90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alın</w:t>
            </w:r>
            <w:r>
              <w:rPr>
                <w:sz w:val="18"/>
                <w:szCs w:val="18"/>
                <w:lang w:val="it-IT"/>
              </w:rPr>
              <w:t>- : être pris, reçu, acheté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F966E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alma-</w:t>
            </w:r>
          </w:p>
        </w:tc>
      </w:tr>
      <w:tr w:rsidR="0000151E" w14:paraId="297A7376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E41850" w14:textId="77777777" w:rsidR="0000151E" w:rsidRDefault="0000151E">
            <w:pPr>
              <w:spacing w:after="60"/>
              <w:rPr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anla-</w:t>
            </w:r>
          </w:p>
          <w:p w14:paraId="1F859CD7" w14:textId="77777777" w:rsidR="0000151E" w:rsidRDefault="0000151E">
            <w:pPr>
              <w:spacing w:after="60"/>
              <w:rPr>
                <w:i/>
                <w:sz w:val="22"/>
                <w:szCs w:val="22"/>
                <w:lang w:val="it-IT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EAD89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43AE8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anlaş-</w:t>
            </w:r>
            <w:r>
              <w:rPr>
                <w:sz w:val="18"/>
                <w:szCs w:val="18"/>
                <w:lang w:val="it-IT"/>
              </w:rPr>
              <w:t> : s’accorder, s’entendre, se concerter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4C3D3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anlat-</w:t>
            </w:r>
            <w:r>
              <w:rPr>
                <w:sz w:val="18"/>
                <w:szCs w:val="18"/>
                <w:lang w:val="it-IT"/>
              </w:rPr>
              <w:t> : raconter ; expliquer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196512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anlaştır-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74134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anlaşıl-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D1D50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anlama-</w:t>
            </w:r>
          </w:p>
        </w:tc>
      </w:tr>
      <w:tr w:rsidR="0000151E" w:rsidRPr="0031756C" w14:paraId="597C5C7C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AC47D6" w14:textId="77777777" w:rsidR="0000151E" w:rsidRDefault="0000151E">
            <w:pPr>
              <w:spacing w:after="60"/>
              <w:rPr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çek-</w:t>
            </w:r>
          </w:p>
          <w:p w14:paraId="414CD201" w14:textId="77777777" w:rsidR="0000151E" w:rsidRDefault="0000151E">
            <w:pPr>
              <w:spacing w:after="60"/>
              <w:rPr>
                <w:i/>
                <w:sz w:val="22"/>
                <w:szCs w:val="22"/>
                <w:lang w:val="it-IT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15478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çekin-</w:t>
            </w:r>
            <w:r>
              <w:rPr>
                <w:sz w:val="18"/>
                <w:szCs w:val="18"/>
                <w:lang w:val="it-IT"/>
              </w:rPr>
              <w:t> : se gêner, se garder de (/dan/)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24CD9" w14:textId="77777777" w:rsidR="0000151E" w:rsidRPr="00973A4F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973A4F">
              <w:rPr>
                <w:i/>
                <w:sz w:val="18"/>
                <w:szCs w:val="18"/>
                <w:lang w:val="fr-FR"/>
              </w:rPr>
              <w:t>çekiş</w:t>
            </w:r>
            <w:proofErr w:type="gramEnd"/>
            <w:r w:rsidRPr="00973A4F">
              <w:rPr>
                <w:i/>
                <w:sz w:val="18"/>
                <w:szCs w:val="18"/>
                <w:lang w:val="fr-FR"/>
              </w:rPr>
              <w:t>-</w:t>
            </w:r>
            <w:r w:rsidRPr="00973A4F">
              <w:rPr>
                <w:sz w:val="18"/>
                <w:szCs w:val="18"/>
                <w:lang w:val="fr-FR"/>
              </w:rPr>
              <w:t> : se di</w:t>
            </w:r>
            <w:r w:rsidR="00973A4F" w:rsidRPr="00973A4F">
              <w:rPr>
                <w:sz w:val="18"/>
                <w:szCs w:val="18"/>
                <w:lang w:val="fr-FR"/>
              </w:rPr>
              <w:t>s</w:t>
            </w:r>
            <w:r w:rsidRPr="00973A4F">
              <w:rPr>
                <w:sz w:val="18"/>
                <w:szCs w:val="18"/>
                <w:lang w:val="fr-FR"/>
              </w:rPr>
              <w:t>puter, se chamailler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ADEB9" w14:textId="77777777" w:rsidR="0000151E" w:rsidRPr="0031756C" w:rsidRDefault="0000151E" w:rsidP="0031756C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31756C">
              <w:rPr>
                <w:i/>
                <w:sz w:val="18"/>
                <w:szCs w:val="18"/>
                <w:lang w:val="fr-FR"/>
              </w:rPr>
              <w:t>çektir</w:t>
            </w:r>
            <w:proofErr w:type="gramEnd"/>
            <w:r w:rsidRPr="0031756C">
              <w:rPr>
                <w:i/>
                <w:sz w:val="18"/>
                <w:szCs w:val="18"/>
                <w:lang w:val="fr-FR"/>
              </w:rPr>
              <w:t>-</w:t>
            </w:r>
            <w:r w:rsidRPr="0031756C">
              <w:rPr>
                <w:sz w:val="18"/>
                <w:szCs w:val="18"/>
                <w:lang w:val="fr-FR"/>
              </w:rPr>
              <w:t xml:space="preserve"> : </w:t>
            </w:r>
            <w:r w:rsidR="0031756C" w:rsidRPr="0031756C">
              <w:rPr>
                <w:sz w:val="18"/>
                <w:szCs w:val="18"/>
                <w:lang w:val="fr-FR"/>
              </w:rPr>
              <w:t>1. </w:t>
            </w:r>
            <w:r w:rsidRPr="0031756C">
              <w:rPr>
                <w:sz w:val="18"/>
                <w:szCs w:val="18"/>
                <w:lang w:val="fr-FR"/>
              </w:rPr>
              <w:t>faire tirer</w:t>
            </w:r>
            <w:r w:rsidR="0031756C">
              <w:rPr>
                <w:sz w:val="18"/>
                <w:szCs w:val="18"/>
                <w:lang w:val="fr-FR"/>
              </w:rPr>
              <w:t> ;</w:t>
            </w:r>
            <w:r w:rsidRPr="0031756C">
              <w:rPr>
                <w:sz w:val="18"/>
                <w:szCs w:val="18"/>
                <w:lang w:val="fr-FR"/>
              </w:rPr>
              <w:t xml:space="preserve"> </w:t>
            </w:r>
            <w:r w:rsidR="0031756C">
              <w:rPr>
                <w:sz w:val="18"/>
                <w:szCs w:val="18"/>
                <w:lang w:val="fr-FR"/>
              </w:rPr>
              <w:t>2. </w:t>
            </w:r>
            <w:r w:rsidRPr="0031756C">
              <w:rPr>
                <w:sz w:val="18"/>
                <w:szCs w:val="18"/>
                <w:lang w:val="fr-FR"/>
              </w:rPr>
              <w:t>faire souffrir, faire endurer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F3A65" w14:textId="77777777" w:rsidR="0000151E" w:rsidRPr="0031756C" w:rsidRDefault="0000151E" w:rsidP="00EE08F7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31756C">
              <w:rPr>
                <w:i/>
                <w:sz w:val="18"/>
                <w:szCs w:val="18"/>
                <w:lang w:val="fr-FR"/>
              </w:rPr>
              <w:t>çekiştir</w:t>
            </w:r>
            <w:proofErr w:type="gramEnd"/>
            <w:r w:rsidRPr="0031756C">
              <w:rPr>
                <w:i/>
                <w:sz w:val="18"/>
                <w:szCs w:val="18"/>
                <w:lang w:val="fr-FR"/>
              </w:rPr>
              <w:t>-</w:t>
            </w:r>
            <w:r w:rsidRPr="0031756C">
              <w:rPr>
                <w:sz w:val="18"/>
                <w:szCs w:val="18"/>
                <w:lang w:val="fr-FR"/>
              </w:rPr>
              <w:t xml:space="preserve"> : </w:t>
            </w:r>
            <w:r w:rsidR="00EE08F7" w:rsidRPr="0031756C">
              <w:rPr>
                <w:sz w:val="18"/>
                <w:szCs w:val="18"/>
                <w:lang w:val="fr-FR"/>
              </w:rPr>
              <w:t>1. tirailler ; 2. </w:t>
            </w:r>
            <w:r w:rsidRPr="0031756C">
              <w:rPr>
                <w:sz w:val="18"/>
                <w:szCs w:val="18"/>
                <w:lang w:val="fr-FR"/>
              </w:rPr>
              <w:t>dénigrer, médire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010B5" w14:textId="77777777" w:rsidR="0000151E" w:rsidRPr="0031756C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proofErr w:type="gramStart"/>
            <w:r w:rsidRPr="0031756C">
              <w:rPr>
                <w:i/>
                <w:sz w:val="18"/>
                <w:szCs w:val="18"/>
                <w:lang w:val="fr-FR"/>
              </w:rPr>
              <w:t>çekil</w:t>
            </w:r>
            <w:proofErr w:type="gramEnd"/>
            <w:r w:rsidRPr="0031756C">
              <w:rPr>
                <w:i/>
                <w:sz w:val="18"/>
                <w:szCs w:val="18"/>
                <w:lang w:val="fr-FR"/>
              </w:rPr>
              <w:t>-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DA553" w14:textId="77777777" w:rsidR="0000151E" w:rsidRPr="0031756C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proofErr w:type="gramStart"/>
            <w:r w:rsidRPr="0031756C">
              <w:rPr>
                <w:i/>
                <w:sz w:val="18"/>
                <w:szCs w:val="18"/>
                <w:lang w:val="fr-FR"/>
              </w:rPr>
              <w:t>çekme</w:t>
            </w:r>
            <w:proofErr w:type="gramEnd"/>
            <w:r w:rsidRPr="0031756C">
              <w:rPr>
                <w:i/>
                <w:sz w:val="18"/>
                <w:szCs w:val="18"/>
                <w:lang w:val="fr-FR"/>
              </w:rPr>
              <w:t>-</w:t>
            </w:r>
          </w:p>
        </w:tc>
      </w:tr>
      <w:tr w:rsidR="0000151E" w:rsidRPr="00DC4AF9" w14:paraId="374E80E6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4DA4A" w14:textId="77777777" w:rsidR="0000151E" w:rsidRPr="0031756C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proofErr w:type="gramStart"/>
            <w:r w:rsidRPr="0031756C">
              <w:rPr>
                <w:i/>
                <w:sz w:val="22"/>
                <w:szCs w:val="22"/>
                <w:lang w:val="fr-FR"/>
              </w:rPr>
              <w:t>çık</w:t>
            </w:r>
            <w:proofErr w:type="gramEnd"/>
            <w:r w:rsidRPr="0031756C">
              <w:rPr>
                <w:i/>
                <w:sz w:val="22"/>
                <w:szCs w:val="22"/>
                <w:lang w:val="fr-FR"/>
              </w:rPr>
              <w:t>-</w:t>
            </w:r>
          </w:p>
          <w:p w14:paraId="5667092C" w14:textId="77777777" w:rsidR="0000151E" w:rsidRPr="0031756C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7B0FB" w14:textId="77777777" w:rsidR="0000151E" w:rsidRPr="0031756C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 w:rsidRPr="0031756C"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D5869" w14:textId="77777777" w:rsidR="0000151E" w:rsidRPr="00EE08F7" w:rsidRDefault="0000151E" w:rsidP="0031756C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EE08F7">
              <w:rPr>
                <w:i/>
                <w:sz w:val="18"/>
                <w:szCs w:val="18"/>
                <w:lang w:val="fr-FR"/>
              </w:rPr>
              <w:t>çıkış</w:t>
            </w:r>
            <w:proofErr w:type="gramEnd"/>
            <w:r w:rsidRPr="00EE08F7">
              <w:rPr>
                <w:i/>
                <w:sz w:val="18"/>
                <w:szCs w:val="18"/>
                <w:lang w:val="fr-FR"/>
              </w:rPr>
              <w:t>-</w:t>
            </w:r>
            <w:r w:rsidRPr="00EE08F7">
              <w:rPr>
                <w:sz w:val="18"/>
                <w:szCs w:val="18"/>
                <w:lang w:val="fr-FR"/>
              </w:rPr>
              <w:t xml:space="preserve"> : </w:t>
            </w:r>
            <w:r w:rsidR="00EE08F7" w:rsidRPr="00EE08F7">
              <w:rPr>
                <w:sz w:val="18"/>
                <w:szCs w:val="18"/>
                <w:lang w:val="fr-FR"/>
              </w:rPr>
              <w:t>1</w:t>
            </w:r>
            <w:r w:rsidR="00EE08F7">
              <w:rPr>
                <w:sz w:val="18"/>
                <w:szCs w:val="18"/>
                <w:lang w:val="fr-FR"/>
              </w:rPr>
              <w:t>. </w:t>
            </w:r>
            <w:r w:rsidRPr="00EE08F7">
              <w:rPr>
                <w:sz w:val="18"/>
                <w:szCs w:val="18"/>
                <w:lang w:val="fr-FR"/>
              </w:rPr>
              <w:t>invectiver</w:t>
            </w:r>
            <w:r w:rsidR="00EE08F7" w:rsidRPr="00EE08F7">
              <w:rPr>
                <w:sz w:val="18"/>
                <w:szCs w:val="18"/>
                <w:lang w:val="fr-FR"/>
              </w:rPr>
              <w:t>, vitupérer</w:t>
            </w:r>
            <w:r w:rsidRPr="00EE08F7">
              <w:rPr>
                <w:sz w:val="18"/>
                <w:szCs w:val="18"/>
                <w:lang w:val="fr-FR"/>
              </w:rPr>
              <w:t xml:space="preserve"> ; </w:t>
            </w:r>
            <w:r w:rsidR="00EE08F7">
              <w:rPr>
                <w:sz w:val="18"/>
                <w:szCs w:val="18"/>
                <w:lang w:val="fr-FR"/>
              </w:rPr>
              <w:t>2. </w:t>
            </w:r>
            <w:r w:rsidRPr="00EE08F7">
              <w:rPr>
                <w:sz w:val="18"/>
                <w:szCs w:val="18"/>
                <w:lang w:val="fr-FR"/>
              </w:rPr>
              <w:t>suffire à qqch (se dit d’une somme d’argent)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259C11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çıkar-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E135FB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çıkıştır-</w:t>
            </w:r>
            <w:r>
              <w:rPr>
                <w:sz w:val="18"/>
                <w:szCs w:val="18"/>
                <w:lang w:val="it-IT"/>
              </w:rPr>
              <w:t> : réunir (une somme d’argent)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0B720" w14:textId="77777777" w:rsidR="0000151E" w:rsidRPr="00DC4AF9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DC4AF9">
              <w:rPr>
                <w:i/>
                <w:sz w:val="18"/>
                <w:szCs w:val="18"/>
                <w:lang w:val="fr-FR"/>
              </w:rPr>
              <w:t>çıkıl</w:t>
            </w:r>
            <w:proofErr w:type="gramEnd"/>
            <w:r w:rsidRPr="00DC4AF9">
              <w:rPr>
                <w:i/>
                <w:sz w:val="18"/>
                <w:szCs w:val="18"/>
                <w:lang w:val="fr-FR"/>
              </w:rPr>
              <w:t>-</w:t>
            </w:r>
            <w:r w:rsidRPr="00DC4AF9">
              <w:rPr>
                <w:sz w:val="18"/>
                <w:szCs w:val="18"/>
                <w:lang w:val="fr-FR"/>
              </w:rPr>
              <w:t xml:space="preserve"> : </w:t>
            </w:r>
            <w:r w:rsidR="00DC4AF9" w:rsidRPr="00DC4AF9">
              <w:rPr>
                <w:sz w:val="18"/>
                <w:szCs w:val="18"/>
                <w:lang w:val="fr-FR"/>
              </w:rPr>
              <w:t>1. </w:t>
            </w:r>
            <w:r w:rsidRPr="00DC4AF9">
              <w:rPr>
                <w:sz w:val="18"/>
                <w:szCs w:val="18"/>
                <w:lang w:val="fr-FR"/>
              </w:rPr>
              <w:t>sortir, émerger</w:t>
            </w:r>
            <w:r w:rsidR="00A872BA">
              <w:rPr>
                <w:sz w:val="18"/>
                <w:szCs w:val="18"/>
                <w:lang w:val="fr-FR"/>
              </w:rPr>
              <w:t xml:space="preserve"> (impers.)</w:t>
            </w:r>
            <w:r w:rsidRPr="00DC4AF9">
              <w:rPr>
                <w:sz w:val="18"/>
                <w:szCs w:val="18"/>
                <w:lang w:val="fr-FR"/>
              </w:rPr>
              <w:t xml:space="preserve"> ; </w:t>
            </w:r>
            <w:r w:rsidR="00DC4AF9">
              <w:rPr>
                <w:sz w:val="18"/>
                <w:szCs w:val="18"/>
                <w:lang w:val="fr-FR"/>
              </w:rPr>
              <w:t>2. </w:t>
            </w:r>
            <w:r w:rsidRPr="00DC4AF9">
              <w:rPr>
                <w:sz w:val="18"/>
                <w:szCs w:val="18"/>
                <w:lang w:val="fr-FR"/>
              </w:rPr>
              <w:t>obtenir un diplôme de (/dan/)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DE1167" w14:textId="77777777" w:rsidR="0000151E" w:rsidRPr="00DC4AF9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proofErr w:type="gramStart"/>
            <w:r w:rsidRPr="00DC4AF9">
              <w:rPr>
                <w:i/>
                <w:sz w:val="18"/>
                <w:szCs w:val="18"/>
                <w:lang w:val="fr-FR"/>
              </w:rPr>
              <w:t>çıkma</w:t>
            </w:r>
            <w:proofErr w:type="gramEnd"/>
            <w:r w:rsidRPr="00DC4AF9">
              <w:rPr>
                <w:i/>
                <w:sz w:val="18"/>
                <w:szCs w:val="18"/>
                <w:lang w:val="fr-FR"/>
              </w:rPr>
              <w:t>-</w:t>
            </w:r>
          </w:p>
        </w:tc>
      </w:tr>
      <w:tr w:rsidR="0000151E" w:rsidRPr="00DC4AF9" w14:paraId="102D1874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B3C148" w14:textId="77777777" w:rsidR="0000151E" w:rsidRPr="00DC4AF9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proofErr w:type="gramStart"/>
            <w:r w:rsidRPr="00DC4AF9">
              <w:rPr>
                <w:i/>
                <w:sz w:val="22"/>
                <w:szCs w:val="22"/>
                <w:lang w:val="fr-FR"/>
              </w:rPr>
              <w:t>gel</w:t>
            </w:r>
            <w:proofErr w:type="gramEnd"/>
            <w:r w:rsidRPr="00DC4AF9">
              <w:rPr>
                <w:i/>
                <w:sz w:val="22"/>
                <w:szCs w:val="22"/>
                <w:lang w:val="fr-FR"/>
              </w:rPr>
              <w:t>-</w:t>
            </w:r>
          </w:p>
          <w:p w14:paraId="600ADD2B" w14:textId="77777777" w:rsidR="0000151E" w:rsidRPr="00DC4AF9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97AF" w14:textId="77777777" w:rsidR="0000151E" w:rsidRPr="006C1851" w:rsidRDefault="006C1851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>
              <w:rPr>
                <w:i/>
                <w:sz w:val="18"/>
                <w:szCs w:val="18"/>
                <w:lang w:val="fr-FR"/>
              </w:rPr>
              <w:t>gelin</w:t>
            </w:r>
            <w:proofErr w:type="gramEnd"/>
            <w:r>
              <w:rPr>
                <w:i/>
                <w:sz w:val="18"/>
                <w:szCs w:val="18"/>
                <w:lang w:val="fr-FR"/>
              </w:rPr>
              <w:t>-</w:t>
            </w:r>
            <w:r>
              <w:rPr>
                <w:sz w:val="18"/>
                <w:szCs w:val="18"/>
                <w:lang w:val="fr-FR"/>
              </w:rPr>
              <w:t> : parvenir (à une phase donnée)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EDEFB" w14:textId="77777777" w:rsidR="0000151E" w:rsidRPr="00DC4AF9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DC4AF9">
              <w:rPr>
                <w:i/>
                <w:sz w:val="18"/>
                <w:szCs w:val="18"/>
                <w:lang w:val="fr-FR"/>
              </w:rPr>
              <w:t>geliş</w:t>
            </w:r>
            <w:proofErr w:type="gramEnd"/>
            <w:r w:rsidRPr="00DC4AF9">
              <w:rPr>
                <w:i/>
                <w:sz w:val="18"/>
                <w:szCs w:val="18"/>
                <w:lang w:val="fr-FR"/>
              </w:rPr>
              <w:t>-</w:t>
            </w:r>
            <w:r w:rsidRPr="00DC4AF9">
              <w:rPr>
                <w:sz w:val="18"/>
                <w:szCs w:val="18"/>
                <w:lang w:val="fr-FR"/>
              </w:rPr>
              <w:t> : se développer, grandir, prospérer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D04D1" w14:textId="77777777" w:rsidR="0000151E" w:rsidRPr="00DC4AF9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DC4AF9">
              <w:rPr>
                <w:i/>
                <w:sz w:val="18"/>
                <w:szCs w:val="18"/>
                <w:lang w:val="fr-FR"/>
              </w:rPr>
              <w:t>getir</w:t>
            </w:r>
            <w:proofErr w:type="gramEnd"/>
            <w:r w:rsidRPr="00DC4AF9">
              <w:rPr>
                <w:i/>
                <w:sz w:val="18"/>
                <w:szCs w:val="18"/>
                <w:lang w:val="fr-FR"/>
              </w:rPr>
              <w:t>-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5ECAA0" w14:textId="77777777" w:rsidR="0000151E" w:rsidRPr="00DC4AF9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proofErr w:type="gramStart"/>
            <w:r w:rsidRPr="00DC4AF9">
              <w:rPr>
                <w:i/>
                <w:sz w:val="18"/>
                <w:szCs w:val="18"/>
                <w:lang w:val="fr-FR"/>
              </w:rPr>
              <w:t>geliştir</w:t>
            </w:r>
            <w:proofErr w:type="gramEnd"/>
            <w:r w:rsidRPr="00DC4AF9">
              <w:rPr>
                <w:i/>
                <w:sz w:val="18"/>
                <w:szCs w:val="18"/>
                <w:lang w:val="fr-FR"/>
              </w:rPr>
              <w:t>-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9029F9" w14:textId="77777777" w:rsidR="0000151E" w:rsidRPr="00DC4AF9" w:rsidRDefault="0000151E" w:rsidP="000A41AD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 w:rsidRPr="00DC4AF9">
              <w:rPr>
                <w:i/>
                <w:sz w:val="18"/>
                <w:szCs w:val="18"/>
                <w:lang w:val="fr-FR"/>
              </w:rPr>
              <w:t>gelin</w:t>
            </w:r>
            <w:proofErr w:type="gramEnd"/>
            <w:r w:rsidRPr="00DC4AF9">
              <w:rPr>
                <w:i/>
                <w:sz w:val="18"/>
                <w:szCs w:val="18"/>
                <w:lang w:val="fr-FR"/>
              </w:rPr>
              <w:t>-</w:t>
            </w:r>
            <w:r w:rsidRPr="00DC4AF9">
              <w:rPr>
                <w:sz w:val="18"/>
                <w:szCs w:val="18"/>
                <w:lang w:val="fr-FR"/>
              </w:rPr>
              <w:t> : en arriver à (impers</w:t>
            </w:r>
            <w:r w:rsidR="000A41AD">
              <w:rPr>
                <w:sz w:val="18"/>
                <w:szCs w:val="18"/>
                <w:lang w:val="fr-FR"/>
              </w:rPr>
              <w:t>.</w:t>
            </w:r>
            <w:r w:rsidRPr="00DC4AF9">
              <w:rPr>
                <w:sz w:val="18"/>
                <w:szCs w:val="18"/>
                <w:lang w:val="fr-FR"/>
              </w:rPr>
              <w:t>)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A72B19" w14:textId="77777777" w:rsidR="0000151E" w:rsidRPr="00DC4AF9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proofErr w:type="gramStart"/>
            <w:r w:rsidRPr="00DC4AF9">
              <w:rPr>
                <w:i/>
                <w:sz w:val="18"/>
                <w:szCs w:val="18"/>
                <w:lang w:val="fr-FR"/>
              </w:rPr>
              <w:t>gelme</w:t>
            </w:r>
            <w:proofErr w:type="gramEnd"/>
            <w:r w:rsidRPr="00DC4AF9">
              <w:rPr>
                <w:i/>
                <w:sz w:val="18"/>
                <w:szCs w:val="18"/>
                <w:lang w:val="fr-FR"/>
              </w:rPr>
              <w:t>-</w:t>
            </w:r>
          </w:p>
        </w:tc>
      </w:tr>
      <w:tr w:rsidR="0000151E" w14:paraId="7CEF4B3C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FE0B9" w14:textId="77777777" w:rsidR="0000151E" w:rsidRPr="00DC4AF9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proofErr w:type="gramStart"/>
            <w:r w:rsidRPr="00DC4AF9">
              <w:rPr>
                <w:i/>
                <w:sz w:val="22"/>
                <w:szCs w:val="22"/>
                <w:lang w:val="fr-FR"/>
              </w:rPr>
              <w:t>git</w:t>
            </w:r>
            <w:proofErr w:type="gramEnd"/>
            <w:r w:rsidRPr="00DC4AF9">
              <w:rPr>
                <w:i/>
                <w:sz w:val="22"/>
                <w:szCs w:val="22"/>
                <w:lang w:val="fr-FR"/>
              </w:rPr>
              <w:t>-</w:t>
            </w:r>
          </w:p>
          <w:p w14:paraId="552CF717" w14:textId="77777777" w:rsidR="0000151E" w:rsidRPr="00DC4AF9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01E0C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D9364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gidiş-</w:t>
            </w:r>
            <w:r>
              <w:rPr>
                <w:sz w:val="18"/>
                <w:szCs w:val="18"/>
                <w:lang w:val="it-IT"/>
              </w:rPr>
              <w:t> : démanger, chatouiller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EC45C9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gider-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3DFD6C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gidiştir-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FE410" w14:textId="77777777" w:rsidR="0000151E" w:rsidRDefault="0000151E">
            <w:pPr>
              <w:spacing w:before="40" w:after="60"/>
              <w:rPr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gidil-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D0CC2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it-IT"/>
              </w:rPr>
            </w:pPr>
            <w:r>
              <w:rPr>
                <w:i/>
                <w:sz w:val="18"/>
                <w:szCs w:val="18"/>
                <w:lang w:val="it-IT"/>
              </w:rPr>
              <w:t>gitme-</w:t>
            </w:r>
          </w:p>
        </w:tc>
      </w:tr>
      <w:tr w:rsidR="0000151E" w14:paraId="7FB40EDF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6380F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proofErr w:type="gramStart"/>
            <w:r>
              <w:rPr>
                <w:i/>
                <w:sz w:val="22"/>
                <w:szCs w:val="22"/>
                <w:lang w:val="fr-FR"/>
              </w:rPr>
              <w:t>gül</w:t>
            </w:r>
            <w:proofErr w:type="gramEnd"/>
            <w:r>
              <w:rPr>
                <w:i/>
                <w:sz w:val="22"/>
                <w:szCs w:val="22"/>
                <w:lang w:val="fr-FR"/>
              </w:rPr>
              <w:t>-</w:t>
            </w:r>
          </w:p>
          <w:p w14:paraId="6C414348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F04F7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2E4030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>
              <w:rPr>
                <w:i/>
                <w:sz w:val="18"/>
                <w:szCs w:val="18"/>
                <w:lang w:val="fr-FR"/>
              </w:rPr>
              <w:t>gülüş</w:t>
            </w:r>
            <w:proofErr w:type="gramEnd"/>
            <w:r>
              <w:rPr>
                <w:i/>
                <w:sz w:val="18"/>
                <w:szCs w:val="18"/>
                <w:lang w:val="fr-FR"/>
              </w:rPr>
              <w:t>-</w:t>
            </w:r>
            <w:r>
              <w:rPr>
                <w:sz w:val="18"/>
                <w:szCs w:val="18"/>
                <w:lang w:val="fr-FR"/>
              </w:rPr>
              <w:t> : rire les uns avec les autres, les uns des autres ; se distraire, folâtrer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13DB8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>
              <w:rPr>
                <w:i/>
                <w:sz w:val="18"/>
                <w:szCs w:val="18"/>
                <w:lang w:val="fr-FR"/>
              </w:rPr>
              <w:t>güldür</w:t>
            </w:r>
            <w:proofErr w:type="gramEnd"/>
            <w:r>
              <w:rPr>
                <w:i/>
                <w:sz w:val="18"/>
                <w:szCs w:val="18"/>
                <w:lang w:val="fr-FR"/>
              </w:rPr>
              <w:t>-</w:t>
            </w:r>
            <w:r>
              <w:rPr>
                <w:sz w:val="18"/>
                <w:szCs w:val="18"/>
                <w:lang w:val="fr-FR"/>
              </w:rPr>
              <w:t> : faire rire, distraire, amuser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6BDF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proofErr w:type="gramStart"/>
            <w:r>
              <w:rPr>
                <w:i/>
                <w:sz w:val="18"/>
                <w:szCs w:val="18"/>
                <w:lang w:val="fr-FR"/>
              </w:rPr>
              <w:t>gülüştür</w:t>
            </w:r>
            <w:proofErr w:type="gramEnd"/>
            <w:r>
              <w:rPr>
                <w:i/>
                <w:sz w:val="18"/>
                <w:szCs w:val="18"/>
                <w:lang w:val="fr-FR"/>
              </w:rPr>
              <w:t>-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FC3469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proofErr w:type="gramStart"/>
            <w:r>
              <w:rPr>
                <w:i/>
                <w:sz w:val="18"/>
                <w:szCs w:val="18"/>
                <w:lang w:val="fr-FR"/>
              </w:rPr>
              <w:t>gülün</w:t>
            </w:r>
            <w:proofErr w:type="gramEnd"/>
            <w:r>
              <w:rPr>
                <w:i/>
                <w:sz w:val="18"/>
                <w:szCs w:val="18"/>
                <w:lang w:val="fr-FR"/>
              </w:rPr>
              <w:t>-</w:t>
            </w:r>
            <w:r>
              <w:rPr>
                <w:sz w:val="18"/>
                <w:szCs w:val="18"/>
                <w:lang w:val="fr-FR"/>
              </w:rPr>
              <w:t> : se moquer de (impers.)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3774A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gülme-</w:t>
            </w:r>
          </w:p>
        </w:tc>
      </w:tr>
      <w:tr w:rsidR="0000151E" w14:paraId="6E94F29C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B7BAC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ol-</w:t>
            </w:r>
          </w:p>
          <w:p w14:paraId="02B4364D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3E005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5F491" w14:textId="77777777" w:rsidR="0000151E" w:rsidRDefault="0000151E" w:rsidP="00F75013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oluş-</w:t>
            </w:r>
            <w:r>
              <w:rPr>
                <w:sz w:val="18"/>
                <w:szCs w:val="18"/>
                <w:lang w:val="fr-FR"/>
              </w:rPr>
              <w:t> : prendre forme, être constitué (de</w:t>
            </w:r>
            <w:r w:rsidR="00F75013">
              <w:rPr>
                <w:sz w:val="18"/>
                <w:szCs w:val="18"/>
                <w:lang w:val="fr-FR"/>
              </w:rPr>
              <w:t>)</w:t>
            </w:r>
            <w:r>
              <w:rPr>
                <w:sz w:val="18"/>
                <w:szCs w:val="18"/>
                <w:lang w:val="fr-FR"/>
              </w:rPr>
              <w:t xml:space="preserve"> /</w:t>
            </w:r>
            <w:r w:rsidR="00F75013">
              <w:rPr>
                <w:sz w:val="18"/>
                <w:szCs w:val="18"/>
                <w:lang w:val="fr-FR"/>
              </w:rPr>
              <w:t>dan/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41380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oldur-</w:t>
            </w:r>
            <w:r>
              <w:rPr>
                <w:sz w:val="18"/>
                <w:szCs w:val="18"/>
                <w:lang w:val="fr-FR"/>
              </w:rPr>
              <w:t> : faire advenir ; mûrir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CF184" w14:textId="77777777" w:rsidR="0000151E" w:rsidRDefault="0000151E" w:rsidP="00F75013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oluştur-</w:t>
            </w:r>
            <w:r>
              <w:rPr>
                <w:sz w:val="18"/>
                <w:szCs w:val="18"/>
                <w:lang w:val="fr-FR"/>
              </w:rPr>
              <w:t xml:space="preserve"> : </w:t>
            </w:r>
            <w:r w:rsidR="00F75013">
              <w:rPr>
                <w:sz w:val="18"/>
                <w:szCs w:val="18"/>
                <w:lang w:val="fr-FR"/>
              </w:rPr>
              <w:t>1. </w:t>
            </w:r>
            <w:r>
              <w:rPr>
                <w:sz w:val="18"/>
                <w:szCs w:val="18"/>
                <w:lang w:val="fr-FR"/>
              </w:rPr>
              <w:t>former, constituer</w:t>
            </w:r>
            <w:r w:rsidR="00F75013">
              <w:rPr>
                <w:sz w:val="18"/>
                <w:szCs w:val="18"/>
                <w:lang w:val="fr-FR"/>
              </w:rPr>
              <w:t> ;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="00F75013">
              <w:rPr>
                <w:sz w:val="18"/>
                <w:szCs w:val="18"/>
                <w:lang w:val="fr-FR"/>
              </w:rPr>
              <w:t>2. </w:t>
            </w:r>
            <w:r>
              <w:rPr>
                <w:sz w:val="18"/>
                <w:szCs w:val="18"/>
                <w:lang w:val="fr-FR"/>
              </w:rPr>
              <w:t>engendrer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FA2188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olun-</w:t>
            </w:r>
            <w:r>
              <w:rPr>
                <w:sz w:val="18"/>
                <w:szCs w:val="18"/>
                <w:lang w:val="fr-FR"/>
              </w:rPr>
              <w:t> : devenir (impers.)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52A4F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olma-</w:t>
            </w:r>
          </w:p>
        </w:tc>
      </w:tr>
      <w:tr w:rsidR="0000151E" w14:paraId="1939EB34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C49AC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öl-</w:t>
            </w:r>
          </w:p>
          <w:p w14:paraId="35134731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9EF85F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AB189F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C69DF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öldür-</w:t>
            </w:r>
            <w:r>
              <w:rPr>
                <w:sz w:val="18"/>
                <w:szCs w:val="18"/>
                <w:lang w:val="fr-FR"/>
              </w:rPr>
              <w:t> : assassiner</w:t>
            </w:r>
            <w:r w:rsidR="00F75013">
              <w:rPr>
                <w:sz w:val="18"/>
                <w:szCs w:val="18"/>
                <w:lang w:val="fr-FR"/>
              </w:rPr>
              <w:t>, tuer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D66F3E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76988E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76351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ölme-</w:t>
            </w:r>
          </w:p>
        </w:tc>
      </w:tr>
      <w:tr w:rsidR="0000151E" w14:paraId="4EC7A48E" w14:textId="77777777">
        <w:trPr>
          <w:cantSplit/>
        </w:trPr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0D606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sev-</w:t>
            </w:r>
          </w:p>
          <w:p w14:paraId="611F7D7E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E3866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sevin-</w:t>
            </w:r>
            <w:r>
              <w:rPr>
                <w:sz w:val="18"/>
                <w:szCs w:val="18"/>
                <w:lang w:val="fr-FR"/>
              </w:rPr>
              <w:t> : se réjouir</w:t>
            </w:r>
            <w:r w:rsidR="00973A4F">
              <w:rPr>
                <w:sz w:val="18"/>
                <w:szCs w:val="18"/>
                <w:lang w:val="fr-FR"/>
              </w:rPr>
              <w:t xml:space="preserve"> de (/a/)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64A90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seviş-</w:t>
            </w:r>
            <w:r>
              <w:rPr>
                <w:sz w:val="18"/>
                <w:szCs w:val="18"/>
                <w:lang w:val="fr-FR"/>
              </w:rPr>
              <w:t> : s’aimer, se faire l’amour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76847" w14:textId="77777777" w:rsidR="0000151E" w:rsidRDefault="0000151E" w:rsidP="00A125EF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sevdir-</w:t>
            </w:r>
            <w:r>
              <w:rPr>
                <w:sz w:val="18"/>
                <w:szCs w:val="18"/>
                <w:lang w:val="fr-FR"/>
              </w:rPr>
              <w:t> : faire aimer, attirer les faveurs ; laisser caresser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785046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seviştir-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AC5728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sevil-</w:t>
            </w:r>
            <w:r>
              <w:rPr>
                <w:sz w:val="18"/>
                <w:szCs w:val="18"/>
                <w:lang w:val="fr-FR"/>
              </w:rPr>
              <w:t> : être aimé, caressé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988F8B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sevme-</w:t>
            </w:r>
          </w:p>
        </w:tc>
      </w:tr>
      <w:tr w:rsidR="0000151E" w14:paraId="48808443" w14:textId="77777777" w:rsidTr="00471FC1">
        <w:trPr>
          <w:cantSplit/>
        </w:trPr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0CC5A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lastRenderedPageBreak/>
              <w:t>sor-</w:t>
            </w:r>
          </w:p>
          <w:p w14:paraId="25AC80B3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20AFF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FCCCC7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soruş-</w:t>
            </w:r>
            <w:r>
              <w:rPr>
                <w:sz w:val="18"/>
                <w:szCs w:val="18"/>
                <w:lang w:val="fr-FR"/>
              </w:rPr>
              <w:t> : s’entre-questionner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48B69A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sordur-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1F04A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soruştur-</w:t>
            </w:r>
            <w:r>
              <w:rPr>
                <w:sz w:val="18"/>
                <w:szCs w:val="18"/>
                <w:lang w:val="fr-FR"/>
              </w:rPr>
              <w:t> : enquêter, mener des investigations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BBFF27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sorul-</w:t>
            </w:r>
            <w:r>
              <w:rPr>
                <w:sz w:val="18"/>
                <w:szCs w:val="18"/>
                <w:lang w:val="fr-FR"/>
              </w:rPr>
              <w:t> 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864D2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sorma-</w:t>
            </w:r>
          </w:p>
        </w:tc>
      </w:tr>
      <w:tr w:rsidR="0000151E" w14:paraId="4DB71209" w14:textId="77777777">
        <w:tc>
          <w:tcPr>
            <w:tcW w:w="7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ECC1F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yaşa-</w:t>
            </w:r>
          </w:p>
          <w:p w14:paraId="20C97A36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21EE4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–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47F04A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A0A3E" w14:textId="77777777" w:rsidR="0000151E" w:rsidRDefault="0000151E" w:rsidP="00A125EF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yaşat-</w:t>
            </w:r>
            <w:r>
              <w:rPr>
                <w:sz w:val="18"/>
                <w:szCs w:val="18"/>
                <w:lang w:val="fr-FR"/>
              </w:rPr>
              <w:t> : faire vivre</w:t>
            </w:r>
            <w:r w:rsidR="00A125EF">
              <w:rPr>
                <w:sz w:val="18"/>
                <w:szCs w:val="18"/>
                <w:lang w:val="fr-FR"/>
              </w:rPr>
              <w:t> ;</w:t>
            </w:r>
            <w:r>
              <w:rPr>
                <w:sz w:val="18"/>
                <w:szCs w:val="18"/>
                <w:lang w:val="fr-FR"/>
              </w:rPr>
              <w:t xml:space="preserve"> tenir en vie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7D1AE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3BBEF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yaşan-</w:t>
            </w:r>
            <w:r>
              <w:rPr>
                <w:sz w:val="18"/>
                <w:szCs w:val="18"/>
                <w:lang w:val="fr-FR"/>
              </w:rPr>
              <w:t> : être vécu (impers.)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0D6A62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yaşama-</w:t>
            </w:r>
          </w:p>
        </w:tc>
      </w:tr>
      <w:tr w:rsidR="0000151E" w14:paraId="77F582FF" w14:textId="77777777">
        <w:tc>
          <w:tcPr>
            <w:tcW w:w="76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33BBFF6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yet-</w:t>
            </w:r>
          </w:p>
          <w:p w14:paraId="263FE7EE" w14:textId="77777777" w:rsidR="0000151E" w:rsidRDefault="0000151E">
            <w:pPr>
              <w:spacing w:after="60"/>
              <w:rPr>
                <w:i/>
                <w:sz w:val="22"/>
                <w:szCs w:val="22"/>
                <w:lang w:val="fr-FR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CB16BB4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yetin-</w:t>
            </w:r>
            <w:r>
              <w:rPr>
                <w:sz w:val="18"/>
                <w:szCs w:val="18"/>
                <w:lang w:val="fr-FR"/>
              </w:rPr>
              <w:t> : se contenter de (/ile/)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D7DCBDB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yetiş-</w:t>
            </w:r>
            <w:r>
              <w:rPr>
                <w:sz w:val="18"/>
                <w:szCs w:val="18"/>
                <w:lang w:val="fr-FR"/>
              </w:rPr>
              <w:t xml:space="preserve"> : </w:t>
            </w:r>
            <w:r w:rsidR="000A41AD">
              <w:rPr>
                <w:sz w:val="18"/>
                <w:szCs w:val="18"/>
                <w:lang w:val="fr-FR"/>
              </w:rPr>
              <w:t>1. </w:t>
            </w:r>
            <w:r>
              <w:rPr>
                <w:sz w:val="18"/>
                <w:szCs w:val="18"/>
                <w:lang w:val="fr-FR"/>
              </w:rPr>
              <w:t xml:space="preserve">atteindre, arriver (à temps), parvenir à, être capable de ; </w:t>
            </w:r>
            <w:r w:rsidR="000A41AD">
              <w:rPr>
                <w:sz w:val="18"/>
                <w:szCs w:val="18"/>
                <w:lang w:val="fr-FR"/>
              </w:rPr>
              <w:t>2. </w:t>
            </w:r>
            <w:r w:rsidR="003E0D0F">
              <w:rPr>
                <w:sz w:val="18"/>
                <w:szCs w:val="18"/>
                <w:lang w:val="fr-FR"/>
              </w:rPr>
              <w:t>grandir</w:t>
            </w:r>
            <w:r w:rsidR="00243E9A">
              <w:rPr>
                <w:sz w:val="18"/>
                <w:szCs w:val="18"/>
                <w:lang w:val="fr-FR"/>
              </w:rPr>
              <w:t>, se former</w:t>
            </w:r>
            <w:r w:rsidR="003E0D0F">
              <w:rPr>
                <w:sz w:val="18"/>
                <w:szCs w:val="18"/>
                <w:lang w:val="fr-FR"/>
              </w:rPr>
              <w:t> ; 3. </w:t>
            </w:r>
            <w:r>
              <w:rPr>
                <w:sz w:val="18"/>
                <w:szCs w:val="18"/>
                <w:lang w:val="fr-FR"/>
              </w:rPr>
              <w:t>recevoir une éducation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0266F4" w14:textId="77777777" w:rsidR="0000151E" w:rsidRDefault="0000151E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yettir-</w:t>
            </w:r>
            <w:r>
              <w:rPr>
                <w:sz w:val="18"/>
                <w:szCs w:val="18"/>
                <w:lang w:val="fr-FR"/>
              </w:rPr>
              <w:t> : étirer, faire durer, prolonger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D3462AD" w14:textId="77777777" w:rsidR="0000151E" w:rsidRDefault="0000151E" w:rsidP="00826935">
            <w:pPr>
              <w:spacing w:before="40" w:after="60"/>
              <w:rPr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yetiştir-</w:t>
            </w:r>
            <w:r>
              <w:rPr>
                <w:sz w:val="18"/>
                <w:szCs w:val="18"/>
                <w:lang w:val="fr-FR"/>
              </w:rPr>
              <w:t xml:space="preserve"> : </w:t>
            </w:r>
            <w:r w:rsidR="000A41AD">
              <w:rPr>
                <w:sz w:val="18"/>
                <w:szCs w:val="18"/>
                <w:lang w:val="fr-FR"/>
              </w:rPr>
              <w:t>1. </w:t>
            </w:r>
            <w:r>
              <w:rPr>
                <w:sz w:val="18"/>
                <w:szCs w:val="18"/>
                <w:lang w:val="fr-FR"/>
              </w:rPr>
              <w:t xml:space="preserve">faire parvenir, faire atteindre ; </w:t>
            </w:r>
            <w:r w:rsidR="000A41AD">
              <w:rPr>
                <w:sz w:val="18"/>
                <w:szCs w:val="18"/>
                <w:lang w:val="fr-FR"/>
              </w:rPr>
              <w:t>2. </w:t>
            </w:r>
            <w:r>
              <w:rPr>
                <w:sz w:val="18"/>
                <w:szCs w:val="18"/>
                <w:lang w:val="fr-FR"/>
              </w:rPr>
              <w:t>élever</w:t>
            </w:r>
            <w:r w:rsidR="00826935">
              <w:rPr>
                <w:sz w:val="18"/>
                <w:szCs w:val="18"/>
                <w:lang w:val="fr-FR"/>
              </w:rPr>
              <w:t> ;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="00826935">
              <w:rPr>
                <w:sz w:val="18"/>
                <w:szCs w:val="18"/>
                <w:lang w:val="fr-FR"/>
              </w:rPr>
              <w:t>3. </w:t>
            </w:r>
            <w:r>
              <w:rPr>
                <w:sz w:val="18"/>
                <w:szCs w:val="18"/>
                <w:lang w:val="fr-FR"/>
              </w:rPr>
              <w:t>éduquer, instruire</w:t>
            </w:r>
          </w:p>
        </w:tc>
        <w:tc>
          <w:tcPr>
            <w:tcW w:w="134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DBA5DFD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–</w:t>
            </w:r>
          </w:p>
        </w:tc>
        <w:tc>
          <w:tcPr>
            <w:tcW w:w="132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1B49644" w14:textId="77777777" w:rsidR="0000151E" w:rsidRDefault="0000151E">
            <w:pPr>
              <w:spacing w:before="40" w:after="60"/>
              <w:rPr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  <w:t>yetme-</w:t>
            </w:r>
          </w:p>
        </w:tc>
      </w:tr>
    </w:tbl>
    <w:p w14:paraId="20AF57BE" w14:textId="77777777" w:rsidR="0000151E" w:rsidRPr="000A41AD" w:rsidRDefault="0000151E">
      <w:pPr>
        <w:rPr>
          <w:lang w:val="fr-FR"/>
        </w:rPr>
      </w:pPr>
    </w:p>
    <w:p w14:paraId="01C5C51B" w14:textId="77777777" w:rsidR="0000151E" w:rsidRDefault="0000151E">
      <w:pPr>
        <w:rPr>
          <w:lang w:val="tr-TR"/>
        </w:rPr>
      </w:pPr>
    </w:p>
    <w:sectPr w:rsidR="0000151E" w:rsidSect="003F2587">
      <w:headerReference w:type="default" r:id="rId8"/>
      <w:footnotePr>
        <w:numRestart w:val="eachSect"/>
      </w:footnotePr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834B" w14:textId="77777777" w:rsidR="00CA146A" w:rsidRDefault="00CA146A">
      <w:r>
        <w:separator/>
      </w:r>
    </w:p>
  </w:endnote>
  <w:endnote w:type="continuationSeparator" w:id="0">
    <w:p w14:paraId="72FE070B" w14:textId="77777777" w:rsidR="00CA146A" w:rsidRDefault="00CA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9823" w14:textId="77777777" w:rsidR="00CA146A" w:rsidRDefault="00CA146A">
      <w:r>
        <w:separator/>
      </w:r>
    </w:p>
  </w:footnote>
  <w:footnote w:type="continuationSeparator" w:id="0">
    <w:p w14:paraId="42266781" w14:textId="77777777" w:rsidR="00CA146A" w:rsidRDefault="00CA1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9E61" w14:textId="77777777" w:rsidR="0000151E" w:rsidRDefault="0000151E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  <w:r>
      <w:rPr>
        <w:rFonts w:ascii="Lucida Console" w:hAnsi="Lucida Console"/>
        <w:sz w:val="16"/>
        <w:lang w:val="fr-FR"/>
      </w:rPr>
      <w:tab/>
    </w:r>
    <w:r>
      <w:rPr>
        <w:rFonts w:ascii="Lucida Console" w:hAnsi="Lucida Console"/>
        <w:sz w:val="16"/>
        <w:lang w:val="fr-FR"/>
      </w:rPr>
      <w:tab/>
      <w:t xml:space="preserve">| </w:t>
    </w:r>
    <w:r>
      <w:rPr>
        <w:rFonts w:ascii="Lucida Console" w:hAnsi="Lucida Console"/>
        <w:sz w:val="16"/>
        <w:lang w:val="fr-FR"/>
      </w:rPr>
      <w:fldChar w:fldCharType="begin"/>
    </w:r>
    <w:r>
      <w:rPr>
        <w:rFonts w:ascii="Lucida Console" w:hAnsi="Lucida Console"/>
        <w:sz w:val="16"/>
        <w:lang w:val="fr-FR"/>
      </w:rPr>
      <w:instrText xml:space="preserve"> PAGE   \* MERGEFORMAT </w:instrText>
    </w:r>
    <w:r>
      <w:rPr>
        <w:rFonts w:ascii="Lucida Console" w:hAnsi="Lucida Console"/>
        <w:sz w:val="16"/>
        <w:lang w:val="fr-FR"/>
      </w:rPr>
      <w:fldChar w:fldCharType="separate"/>
    </w:r>
    <w:r w:rsidR="00471FC1">
      <w:rPr>
        <w:rFonts w:ascii="Lucida Console" w:hAnsi="Lucida Console"/>
        <w:noProof/>
        <w:sz w:val="16"/>
        <w:lang w:val="fr-FR"/>
      </w:rPr>
      <w:t>2</w:t>
    </w:r>
    <w:r>
      <w:rPr>
        <w:rFonts w:ascii="Lucida Console" w:hAnsi="Lucida Console"/>
        <w:sz w:val="16"/>
        <w:lang w:val="fr-FR"/>
      </w:rPr>
      <w:fldChar w:fldCharType="end"/>
    </w:r>
  </w:p>
  <w:p w14:paraId="6481DD88" w14:textId="77777777" w:rsidR="0000151E" w:rsidRDefault="0000151E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</w:p>
  <w:p w14:paraId="651C92A1" w14:textId="77777777" w:rsidR="0000151E" w:rsidRDefault="0000151E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</w:p>
  <w:p w14:paraId="14321DBB" w14:textId="77777777" w:rsidR="0000151E" w:rsidRDefault="0000151E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98"/>
    <w:multiLevelType w:val="hybridMultilevel"/>
    <w:tmpl w:val="D5E201F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572EC"/>
    <w:multiLevelType w:val="hybridMultilevel"/>
    <w:tmpl w:val="1D2CA5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B1F56"/>
    <w:multiLevelType w:val="hybridMultilevel"/>
    <w:tmpl w:val="BD1ED9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B28F4"/>
    <w:multiLevelType w:val="hybridMultilevel"/>
    <w:tmpl w:val="BC78D8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C3C01"/>
    <w:multiLevelType w:val="hybridMultilevel"/>
    <w:tmpl w:val="96AA6328"/>
    <w:lvl w:ilvl="0" w:tplc="06CAF0FE">
      <w:numFmt w:val="bullet"/>
      <w:lvlText w:val="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0D574F"/>
    <w:multiLevelType w:val="hybridMultilevel"/>
    <w:tmpl w:val="909C53B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33E28"/>
    <w:multiLevelType w:val="hybridMultilevel"/>
    <w:tmpl w:val="8EB6799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33CDC"/>
    <w:multiLevelType w:val="hybridMultilevel"/>
    <w:tmpl w:val="1CB0F366"/>
    <w:lvl w:ilvl="0" w:tplc="040C0005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8" w15:restartNumberingAfterBreak="0">
    <w:nsid w:val="142035FF"/>
    <w:multiLevelType w:val="hybridMultilevel"/>
    <w:tmpl w:val="A08A4F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D0167"/>
    <w:multiLevelType w:val="hybridMultilevel"/>
    <w:tmpl w:val="FCCCAE44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57266FF"/>
    <w:multiLevelType w:val="hybridMultilevel"/>
    <w:tmpl w:val="181ADF06"/>
    <w:lvl w:ilvl="0" w:tplc="497C7DD6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15271"/>
    <w:multiLevelType w:val="hybridMultilevel"/>
    <w:tmpl w:val="14E884CA"/>
    <w:lvl w:ilvl="0" w:tplc="908A7A7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47792">
      <w:numFmt w:val="bullet"/>
      <w:lvlText w:val=""/>
      <w:lvlJc w:val="left"/>
      <w:pPr>
        <w:ind w:left="5040" w:hanging="360"/>
      </w:pPr>
      <w:rPr>
        <w:rFonts w:ascii="Symbol" w:eastAsia="Times New Roman" w:hAnsi="Symbol" w:cs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51733"/>
    <w:multiLevelType w:val="hybridMultilevel"/>
    <w:tmpl w:val="7D2C65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14DBC"/>
    <w:multiLevelType w:val="hybridMultilevel"/>
    <w:tmpl w:val="ED883D3E"/>
    <w:lvl w:ilvl="0" w:tplc="06CAF0FE">
      <w:numFmt w:val="bullet"/>
      <w:lvlText w:val="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E707DB"/>
    <w:multiLevelType w:val="hybridMultilevel"/>
    <w:tmpl w:val="62CC8BD4"/>
    <w:lvl w:ilvl="0" w:tplc="07CED2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D0D2C95"/>
    <w:multiLevelType w:val="hybridMultilevel"/>
    <w:tmpl w:val="06A2F186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FEC656F"/>
    <w:multiLevelType w:val="hybridMultilevel"/>
    <w:tmpl w:val="4CCCB6B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E46A59"/>
    <w:multiLevelType w:val="hybridMultilevel"/>
    <w:tmpl w:val="ED6012E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402F98"/>
    <w:multiLevelType w:val="hybridMultilevel"/>
    <w:tmpl w:val="4D648C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BE07EF"/>
    <w:multiLevelType w:val="hybridMultilevel"/>
    <w:tmpl w:val="3816212A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7AF300C"/>
    <w:multiLevelType w:val="hybridMultilevel"/>
    <w:tmpl w:val="F16419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35367"/>
    <w:multiLevelType w:val="hybridMultilevel"/>
    <w:tmpl w:val="CE02C7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70A76"/>
    <w:multiLevelType w:val="hybridMultilevel"/>
    <w:tmpl w:val="F244B5DC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2D1A09B6"/>
    <w:multiLevelType w:val="hybridMultilevel"/>
    <w:tmpl w:val="50DA13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AEDEE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  <w:i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A5C46"/>
    <w:multiLevelType w:val="hybridMultilevel"/>
    <w:tmpl w:val="5E38EE06"/>
    <w:lvl w:ilvl="0" w:tplc="497C7DD6">
      <w:start w:val="11"/>
      <w:numFmt w:val="bullet"/>
      <w:lvlText w:val="—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E413784"/>
    <w:multiLevelType w:val="hybridMultilevel"/>
    <w:tmpl w:val="FE280D9A"/>
    <w:lvl w:ilvl="0" w:tplc="BB8675D8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0E5571"/>
    <w:multiLevelType w:val="hybridMultilevel"/>
    <w:tmpl w:val="5484E298"/>
    <w:lvl w:ilvl="0" w:tplc="EDD6D2DC">
      <w:start w:val="1"/>
      <w:numFmt w:val="bullet"/>
      <w:lvlText w:val="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31676BF9"/>
    <w:multiLevelType w:val="hybridMultilevel"/>
    <w:tmpl w:val="DC9CD9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35601"/>
    <w:multiLevelType w:val="hybridMultilevel"/>
    <w:tmpl w:val="780854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A01A52"/>
    <w:multiLevelType w:val="hybridMultilevel"/>
    <w:tmpl w:val="D23A7206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36B21146"/>
    <w:multiLevelType w:val="hybridMultilevel"/>
    <w:tmpl w:val="9C00445A"/>
    <w:lvl w:ilvl="0" w:tplc="593A8540">
      <w:start w:val="1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961B5B"/>
    <w:multiLevelType w:val="hybridMultilevel"/>
    <w:tmpl w:val="4656C60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C10F3A"/>
    <w:multiLevelType w:val="hybridMultilevel"/>
    <w:tmpl w:val="968E4BD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8F7281C"/>
    <w:multiLevelType w:val="hybridMultilevel"/>
    <w:tmpl w:val="A08A4F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232229"/>
    <w:multiLevelType w:val="hybridMultilevel"/>
    <w:tmpl w:val="66D68DFE"/>
    <w:lvl w:ilvl="0" w:tplc="EDD6D2D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6F702D"/>
    <w:multiLevelType w:val="hybridMultilevel"/>
    <w:tmpl w:val="8B9E8EF6"/>
    <w:lvl w:ilvl="0" w:tplc="58C634B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4D2674"/>
    <w:multiLevelType w:val="hybridMultilevel"/>
    <w:tmpl w:val="CE6A345E"/>
    <w:lvl w:ilvl="0" w:tplc="08DA11B0">
      <w:start w:val="8"/>
      <w:numFmt w:val="decimal"/>
      <w:pStyle w:val="Titre2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8C3DBC"/>
    <w:multiLevelType w:val="hybridMultilevel"/>
    <w:tmpl w:val="1F90607E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478C778B"/>
    <w:multiLevelType w:val="hybridMultilevel"/>
    <w:tmpl w:val="0C92B7DA"/>
    <w:lvl w:ilvl="0" w:tplc="06CAF0FE">
      <w:numFmt w:val="bullet"/>
      <w:lvlText w:val="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6CAF0FE">
      <w:numFmt w:val="bullet"/>
      <w:lvlText w:val="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7A25711"/>
    <w:multiLevelType w:val="hybridMultilevel"/>
    <w:tmpl w:val="8FA2DC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E668DE"/>
    <w:multiLevelType w:val="hybridMultilevel"/>
    <w:tmpl w:val="B882C5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061EF7"/>
    <w:multiLevelType w:val="hybridMultilevel"/>
    <w:tmpl w:val="68D2A3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4E765C94"/>
    <w:multiLevelType w:val="hybridMultilevel"/>
    <w:tmpl w:val="39249B7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7C7DD6">
      <w:start w:val="11"/>
      <w:numFmt w:val="bullet"/>
      <w:lvlText w:val="—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0284971"/>
    <w:multiLevelType w:val="hybridMultilevel"/>
    <w:tmpl w:val="F4FAE0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D327D6"/>
    <w:multiLevelType w:val="hybridMultilevel"/>
    <w:tmpl w:val="B148B78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33E3997"/>
    <w:multiLevelType w:val="hybridMultilevel"/>
    <w:tmpl w:val="3828E6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494EBE"/>
    <w:multiLevelType w:val="hybridMultilevel"/>
    <w:tmpl w:val="117AF6C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60723C9"/>
    <w:multiLevelType w:val="hybridMultilevel"/>
    <w:tmpl w:val="79CA9738"/>
    <w:lvl w:ilvl="0" w:tplc="CCFA21D6">
      <w:start w:val="11"/>
      <w:numFmt w:val="bullet"/>
      <w:pStyle w:val="Dialogue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CAF0FE">
      <w:numFmt w:val="bullet"/>
      <w:lvlText w:val="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726E49"/>
    <w:multiLevelType w:val="hybridMultilevel"/>
    <w:tmpl w:val="5C3CCEC4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9" w15:restartNumberingAfterBreak="0">
    <w:nsid w:val="59FB379F"/>
    <w:multiLevelType w:val="hybridMultilevel"/>
    <w:tmpl w:val="B5423F68"/>
    <w:lvl w:ilvl="0" w:tplc="35C0841C"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C016BB2"/>
    <w:multiLevelType w:val="hybridMultilevel"/>
    <w:tmpl w:val="B50E5DDA"/>
    <w:lvl w:ilvl="0" w:tplc="58C634B0">
      <w:start w:val="1"/>
      <w:numFmt w:val="bullet"/>
      <w:lvlText w:val="—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5E5A618A"/>
    <w:multiLevelType w:val="hybridMultilevel"/>
    <w:tmpl w:val="87C07392"/>
    <w:lvl w:ilvl="0" w:tplc="EDD6D2D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68634C"/>
    <w:multiLevelType w:val="hybridMultilevel"/>
    <w:tmpl w:val="53823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A30B10"/>
    <w:multiLevelType w:val="hybridMultilevel"/>
    <w:tmpl w:val="0B0AB9E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17F0C75"/>
    <w:multiLevelType w:val="hybridMultilevel"/>
    <w:tmpl w:val="1248B868"/>
    <w:lvl w:ilvl="0" w:tplc="074AEDEE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4816A46"/>
    <w:multiLevelType w:val="hybridMultilevel"/>
    <w:tmpl w:val="A6F24692"/>
    <w:lvl w:ilvl="0" w:tplc="9E38569A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EF691D"/>
    <w:multiLevelType w:val="hybridMultilevel"/>
    <w:tmpl w:val="B4C2F5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6F44A6"/>
    <w:multiLevelType w:val="hybridMultilevel"/>
    <w:tmpl w:val="A3AA36D8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8" w15:restartNumberingAfterBreak="0">
    <w:nsid w:val="70A24366"/>
    <w:multiLevelType w:val="hybridMultilevel"/>
    <w:tmpl w:val="78C6DD54"/>
    <w:lvl w:ilvl="0" w:tplc="908A7A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11617DA"/>
    <w:multiLevelType w:val="hybridMultilevel"/>
    <w:tmpl w:val="834EAA08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0" w15:restartNumberingAfterBreak="0">
    <w:nsid w:val="716D3835"/>
    <w:multiLevelType w:val="hybridMultilevel"/>
    <w:tmpl w:val="03947C1A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1" w15:restartNumberingAfterBreak="0">
    <w:nsid w:val="71F06086"/>
    <w:multiLevelType w:val="hybridMultilevel"/>
    <w:tmpl w:val="A41082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D40DD2"/>
    <w:multiLevelType w:val="hybridMultilevel"/>
    <w:tmpl w:val="D77E9A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B534C2"/>
    <w:multiLevelType w:val="hybridMultilevel"/>
    <w:tmpl w:val="78C00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691AAC"/>
    <w:multiLevelType w:val="hybridMultilevel"/>
    <w:tmpl w:val="84D2EA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DC2C4F"/>
    <w:multiLevelType w:val="hybridMultilevel"/>
    <w:tmpl w:val="420EA3AE"/>
    <w:lvl w:ilvl="0" w:tplc="040C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66" w15:restartNumberingAfterBreak="0">
    <w:nsid w:val="7B7E694E"/>
    <w:multiLevelType w:val="hybridMultilevel"/>
    <w:tmpl w:val="2F80966C"/>
    <w:lvl w:ilvl="0" w:tplc="EDD6D2D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946A00"/>
    <w:multiLevelType w:val="hybridMultilevel"/>
    <w:tmpl w:val="8FA2DC02"/>
    <w:lvl w:ilvl="0" w:tplc="040C000F">
      <w:start w:val="1"/>
      <w:numFmt w:val="decimal"/>
      <w:lvlText w:val="%1."/>
      <w:lvlJc w:val="left"/>
      <w:pPr>
        <w:ind w:left="2154" w:hanging="360"/>
      </w:pPr>
    </w:lvl>
    <w:lvl w:ilvl="1" w:tplc="040C0019" w:tentative="1">
      <w:start w:val="1"/>
      <w:numFmt w:val="lowerLetter"/>
      <w:lvlText w:val="%2."/>
      <w:lvlJc w:val="left"/>
      <w:pPr>
        <w:ind w:left="2874" w:hanging="360"/>
      </w:pPr>
    </w:lvl>
    <w:lvl w:ilvl="2" w:tplc="040C001B" w:tentative="1">
      <w:start w:val="1"/>
      <w:numFmt w:val="lowerRoman"/>
      <w:lvlText w:val="%3."/>
      <w:lvlJc w:val="right"/>
      <w:pPr>
        <w:ind w:left="3594" w:hanging="180"/>
      </w:pPr>
    </w:lvl>
    <w:lvl w:ilvl="3" w:tplc="040C000F" w:tentative="1">
      <w:start w:val="1"/>
      <w:numFmt w:val="decimal"/>
      <w:lvlText w:val="%4."/>
      <w:lvlJc w:val="left"/>
      <w:pPr>
        <w:ind w:left="4314" w:hanging="360"/>
      </w:pPr>
    </w:lvl>
    <w:lvl w:ilvl="4" w:tplc="040C0019" w:tentative="1">
      <w:start w:val="1"/>
      <w:numFmt w:val="lowerLetter"/>
      <w:lvlText w:val="%5."/>
      <w:lvlJc w:val="left"/>
      <w:pPr>
        <w:ind w:left="5034" w:hanging="360"/>
      </w:pPr>
    </w:lvl>
    <w:lvl w:ilvl="5" w:tplc="040C001B" w:tentative="1">
      <w:start w:val="1"/>
      <w:numFmt w:val="lowerRoman"/>
      <w:lvlText w:val="%6."/>
      <w:lvlJc w:val="right"/>
      <w:pPr>
        <w:ind w:left="5754" w:hanging="180"/>
      </w:pPr>
    </w:lvl>
    <w:lvl w:ilvl="6" w:tplc="040C000F" w:tentative="1">
      <w:start w:val="1"/>
      <w:numFmt w:val="decimal"/>
      <w:lvlText w:val="%7."/>
      <w:lvlJc w:val="left"/>
      <w:pPr>
        <w:ind w:left="6474" w:hanging="360"/>
      </w:pPr>
    </w:lvl>
    <w:lvl w:ilvl="7" w:tplc="040C0019" w:tentative="1">
      <w:start w:val="1"/>
      <w:numFmt w:val="lowerLetter"/>
      <w:lvlText w:val="%8."/>
      <w:lvlJc w:val="left"/>
      <w:pPr>
        <w:ind w:left="7194" w:hanging="360"/>
      </w:pPr>
    </w:lvl>
    <w:lvl w:ilvl="8" w:tplc="040C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47"/>
  </w:num>
  <w:num w:numId="2">
    <w:abstractNumId w:val="6"/>
  </w:num>
  <w:num w:numId="3">
    <w:abstractNumId w:val="0"/>
  </w:num>
  <w:num w:numId="4">
    <w:abstractNumId w:val="10"/>
  </w:num>
  <w:num w:numId="5">
    <w:abstractNumId w:val="23"/>
  </w:num>
  <w:num w:numId="6">
    <w:abstractNumId w:val="36"/>
  </w:num>
  <w:num w:numId="7">
    <w:abstractNumId w:val="13"/>
  </w:num>
  <w:num w:numId="8">
    <w:abstractNumId w:val="22"/>
  </w:num>
  <w:num w:numId="9">
    <w:abstractNumId w:val="48"/>
  </w:num>
  <w:num w:numId="10">
    <w:abstractNumId w:val="29"/>
  </w:num>
  <w:num w:numId="11">
    <w:abstractNumId w:val="59"/>
  </w:num>
  <w:num w:numId="12">
    <w:abstractNumId w:val="37"/>
  </w:num>
  <w:num w:numId="13">
    <w:abstractNumId w:val="9"/>
  </w:num>
  <w:num w:numId="14">
    <w:abstractNumId w:val="60"/>
  </w:num>
  <w:num w:numId="15">
    <w:abstractNumId w:val="15"/>
  </w:num>
  <w:num w:numId="16">
    <w:abstractNumId w:val="26"/>
  </w:num>
  <w:num w:numId="17">
    <w:abstractNumId w:val="19"/>
  </w:num>
  <w:num w:numId="18">
    <w:abstractNumId w:val="42"/>
  </w:num>
  <w:num w:numId="19">
    <w:abstractNumId w:val="39"/>
  </w:num>
  <w:num w:numId="20">
    <w:abstractNumId w:val="46"/>
  </w:num>
  <w:num w:numId="21">
    <w:abstractNumId w:val="17"/>
  </w:num>
  <w:num w:numId="22">
    <w:abstractNumId w:val="24"/>
  </w:num>
  <w:num w:numId="23">
    <w:abstractNumId w:val="67"/>
  </w:num>
  <w:num w:numId="24">
    <w:abstractNumId w:val="14"/>
  </w:num>
  <w:num w:numId="25">
    <w:abstractNumId w:val="58"/>
  </w:num>
  <w:num w:numId="26">
    <w:abstractNumId w:val="25"/>
  </w:num>
  <w:num w:numId="27">
    <w:abstractNumId w:val="41"/>
  </w:num>
  <w:num w:numId="28">
    <w:abstractNumId w:val="31"/>
  </w:num>
  <w:num w:numId="29">
    <w:abstractNumId w:val="55"/>
  </w:num>
  <w:num w:numId="30">
    <w:abstractNumId w:val="44"/>
  </w:num>
  <w:num w:numId="31">
    <w:abstractNumId w:val="4"/>
  </w:num>
  <w:num w:numId="32">
    <w:abstractNumId w:val="33"/>
  </w:num>
  <w:num w:numId="33">
    <w:abstractNumId w:val="5"/>
  </w:num>
  <w:num w:numId="34">
    <w:abstractNumId w:val="12"/>
  </w:num>
  <w:num w:numId="35">
    <w:abstractNumId w:val="52"/>
  </w:num>
  <w:num w:numId="36">
    <w:abstractNumId w:val="45"/>
  </w:num>
  <w:num w:numId="37">
    <w:abstractNumId w:val="27"/>
  </w:num>
  <w:num w:numId="38">
    <w:abstractNumId w:val="61"/>
  </w:num>
  <w:num w:numId="39">
    <w:abstractNumId w:val="62"/>
  </w:num>
  <w:num w:numId="40">
    <w:abstractNumId w:val="3"/>
  </w:num>
  <w:num w:numId="41">
    <w:abstractNumId w:val="21"/>
  </w:num>
  <w:num w:numId="42">
    <w:abstractNumId w:val="56"/>
  </w:num>
  <w:num w:numId="43">
    <w:abstractNumId w:val="40"/>
  </w:num>
  <w:num w:numId="44">
    <w:abstractNumId w:val="28"/>
  </w:num>
  <w:num w:numId="45">
    <w:abstractNumId w:val="18"/>
  </w:num>
  <w:num w:numId="46">
    <w:abstractNumId w:val="47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9"/>
  </w:num>
  <w:num w:numId="48">
    <w:abstractNumId w:val="1"/>
  </w:num>
  <w:num w:numId="49">
    <w:abstractNumId w:val="63"/>
  </w:num>
  <w:num w:numId="50">
    <w:abstractNumId w:val="2"/>
  </w:num>
  <w:num w:numId="51">
    <w:abstractNumId w:val="54"/>
  </w:num>
  <w:num w:numId="52">
    <w:abstractNumId w:val="57"/>
  </w:num>
  <w:num w:numId="53">
    <w:abstractNumId w:val="16"/>
  </w:num>
  <w:num w:numId="54">
    <w:abstractNumId w:val="64"/>
  </w:num>
  <w:num w:numId="55">
    <w:abstractNumId w:val="8"/>
  </w:num>
  <w:num w:numId="56">
    <w:abstractNumId w:val="50"/>
  </w:num>
  <w:num w:numId="57">
    <w:abstractNumId w:val="65"/>
  </w:num>
  <w:num w:numId="58">
    <w:abstractNumId w:val="32"/>
  </w:num>
  <w:num w:numId="59">
    <w:abstractNumId w:val="53"/>
  </w:num>
  <w:num w:numId="60">
    <w:abstractNumId w:val="7"/>
  </w:num>
  <w:num w:numId="61">
    <w:abstractNumId w:val="38"/>
  </w:num>
  <w:num w:numId="62">
    <w:abstractNumId w:val="11"/>
  </w:num>
  <w:num w:numId="63">
    <w:abstractNumId w:val="30"/>
  </w:num>
  <w:num w:numId="64">
    <w:abstractNumId w:val="43"/>
  </w:num>
  <w:num w:numId="65">
    <w:abstractNumId w:val="35"/>
  </w:num>
  <w:num w:numId="66">
    <w:abstractNumId w:val="20"/>
  </w:num>
  <w:num w:numId="67">
    <w:abstractNumId w:val="66"/>
  </w:num>
  <w:num w:numId="68">
    <w:abstractNumId w:val="34"/>
  </w:num>
  <w:num w:numId="69">
    <w:abstractNumId w:val="5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E"/>
    <w:rsid w:val="0000151E"/>
    <w:rsid w:val="000202C7"/>
    <w:rsid w:val="000376DC"/>
    <w:rsid w:val="00047810"/>
    <w:rsid w:val="00056B63"/>
    <w:rsid w:val="00057EFC"/>
    <w:rsid w:val="000A41AD"/>
    <w:rsid w:val="000A5610"/>
    <w:rsid w:val="001443F9"/>
    <w:rsid w:val="00156855"/>
    <w:rsid w:val="00161227"/>
    <w:rsid w:val="00163566"/>
    <w:rsid w:val="00171D7B"/>
    <w:rsid w:val="001A158A"/>
    <w:rsid w:val="001A31C8"/>
    <w:rsid w:val="001A349C"/>
    <w:rsid w:val="001A5801"/>
    <w:rsid w:val="001B668F"/>
    <w:rsid w:val="001B6C3A"/>
    <w:rsid w:val="001D3A8F"/>
    <w:rsid w:val="00200F93"/>
    <w:rsid w:val="00221AE6"/>
    <w:rsid w:val="002329DE"/>
    <w:rsid w:val="00243E9A"/>
    <w:rsid w:val="002453F0"/>
    <w:rsid w:val="0025274C"/>
    <w:rsid w:val="002646AE"/>
    <w:rsid w:val="00272074"/>
    <w:rsid w:val="00274FFC"/>
    <w:rsid w:val="00297D1F"/>
    <w:rsid w:val="002B4266"/>
    <w:rsid w:val="002E32FE"/>
    <w:rsid w:val="002E495F"/>
    <w:rsid w:val="003169F7"/>
    <w:rsid w:val="0031756C"/>
    <w:rsid w:val="0034710D"/>
    <w:rsid w:val="0036487C"/>
    <w:rsid w:val="0038205F"/>
    <w:rsid w:val="00390661"/>
    <w:rsid w:val="003A14FF"/>
    <w:rsid w:val="003A236C"/>
    <w:rsid w:val="003E0D0F"/>
    <w:rsid w:val="003E4136"/>
    <w:rsid w:val="003F2587"/>
    <w:rsid w:val="0041143E"/>
    <w:rsid w:val="00427F24"/>
    <w:rsid w:val="004360FF"/>
    <w:rsid w:val="00443181"/>
    <w:rsid w:val="00456F30"/>
    <w:rsid w:val="004612EF"/>
    <w:rsid w:val="00464D96"/>
    <w:rsid w:val="004655CA"/>
    <w:rsid w:val="00471FC1"/>
    <w:rsid w:val="004A6751"/>
    <w:rsid w:val="004B2086"/>
    <w:rsid w:val="004C4FBB"/>
    <w:rsid w:val="004D3DA9"/>
    <w:rsid w:val="00505CFF"/>
    <w:rsid w:val="0051383E"/>
    <w:rsid w:val="00525BBF"/>
    <w:rsid w:val="0053345B"/>
    <w:rsid w:val="0054030C"/>
    <w:rsid w:val="005435F8"/>
    <w:rsid w:val="005634F5"/>
    <w:rsid w:val="00593FFE"/>
    <w:rsid w:val="00597172"/>
    <w:rsid w:val="005C47CC"/>
    <w:rsid w:val="005C5A84"/>
    <w:rsid w:val="005C7C1C"/>
    <w:rsid w:val="005D1A85"/>
    <w:rsid w:val="005E43F2"/>
    <w:rsid w:val="006117EE"/>
    <w:rsid w:val="006448EE"/>
    <w:rsid w:val="00683C51"/>
    <w:rsid w:val="00686EC5"/>
    <w:rsid w:val="006A4DD6"/>
    <w:rsid w:val="006A7774"/>
    <w:rsid w:val="006C1851"/>
    <w:rsid w:val="006C7987"/>
    <w:rsid w:val="006D46C2"/>
    <w:rsid w:val="00713FBE"/>
    <w:rsid w:val="0071524C"/>
    <w:rsid w:val="00720950"/>
    <w:rsid w:val="007263F4"/>
    <w:rsid w:val="0075788F"/>
    <w:rsid w:val="00762B0E"/>
    <w:rsid w:val="00785714"/>
    <w:rsid w:val="0079119C"/>
    <w:rsid w:val="00793403"/>
    <w:rsid w:val="00797516"/>
    <w:rsid w:val="00797DB5"/>
    <w:rsid w:val="007C1209"/>
    <w:rsid w:val="007C5AE7"/>
    <w:rsid w:val="007D7484"/>
    <w:rsid w:val="007E012F"/>
    <w:rsid w:val="00804EA7"/>
    <w:rsid w:val="00822F48"/>
    <w:rsid w:val="00826935"/>
    <w:rsid w:val="00846B06"/>
    <w:rsid w:val="00892DAB"/>
    <w:rsid w:val="008978F3"/>
    <w:rsid w:val="008A05A4"/>
    <w:rsid w:val="008A182A"/>
    <w:rsid w:val="008D7B26"/>
    <w:rsid w:val="00920FD1"/>
    <w:rsid w:val="009478B0"/>
    <w:rsid w:val="00950E43"/>
    <w:rsid w:val="00966600"/>
    <w:rsid w:val="00973A4F"/>
    <w:rsid w:val="0099714B"/>
    <w:rsid w:val="009A477A"/>
    <w:rsid w:val="009C3F46"/>
    <w:rsid w:val="009D1F3E"/>
    <w:rsid w:val="009E2841"/>
    <w:rsid w:val="009E3E1C"/>
    <w:rsid w:val="009E5E95"/>
    <w:rsid w:val="00A125EF"/>
    <w:rsid w:val="00A15450"/>
    <w:rsid w:val="00A315B2"/>
    <w:rsid w:val="00A366FC"/>
    <w:rsid w:val="00A4512D"/>
    <w:rsid w:val="00A4531B"/>
    <w:rsid w:val="00A60FA9"/>
    <w:rsid w:val="00A83C34"/>
    <w:rsid w:val="00A872BA"/>
    <w:rsid w:val="00A929C4"/>
    <w:rsid w:val="00AD1489"/>
    <w:rsid w:val="00AD662F"/>
    <w:rsid w:val="00AE2CFD"/>
    <w:rsid w:val="00AF1170"/>
    <w:rsid w:val="00AF47DA"/>
    <w:rsid w:val="00B0724F"/>
    <w:rsid w:val="00B308B6"/>
    <w:rsid w:val="00B32F6B"/>
    <w:rsid w:val="00B34EFD"/>
    <w:rsid w:val="00B4140F"/>
    <w:rsid w:val="00B55AB0"/>
    <w:rsid w:val="00B61648"/>
    <w:rsid w:val="00B61DEF"/>
    <w:rsid w:val="00B63536"/>
    <w:rsid w:val="00B83423"/>
    <w:rsid w:val="00BA47A8"/>
    <w:rsid w:val="00BA4A6F"/>
    <w:rsid w:val="00BC2392"/>
    <w:rsid w:val="00C0467F"/>
    <w:rsid w:val="00C2322B"/>
    <w:rsid w:val="00C3798F"/>
    <w:rsid w:val="00C64B23"/>
    <w:rsid w:val="00C65836"/>
    <w:rsid w:val="00C65F17"/>
    <w:rsid w:val="00CA146A"/>
    <w:rsid w:val="00CC09DB"/>
    <w:rsid w:val="00CD773D"/>
    <w:rsid w:val="00CE3C70"/>
    <w:rsid w:val="00CF2569"/>
    <w:rsid w:val="00D0155D"/>
    <w:rsid w:val="00D142E2"/>
    <w:rsid w:val="00D23941"/>
    <w:rsid w:val="00D36051"/>
    <w:rsid w:val="00D50DCD"/>
    <w:rsid w:val="00D55021"/>
    <w:rsid w:val="00D61EEB"/>
    <w:rsid w:val="00D874AB"/>
    <w:rsid w:val="00DA107F"/>
    <w:rsid w:val="00DB041E"/>
    <w:rsid w:val="00DB2DD5"/>
    <w:rsid w:val="00DB788B"/>
    <w:rsid w:val="00DC4AF9"/>
    <w:rsid w:val="00DD685A"/>
    <w:rsid w:val="00DF35D4"/>
    <w:rsid w:val="00E0257E"/>
    <w:rsid w:val="00E2404B"/>
    <w:rsid w:val="00E24894"/>
    <w:rsid w:val="00E35F44"/>
    <w:rsid w:val="00E53672"/>
    <w:rsid w:val="00EB50C6"/>
    <w:rsid w:val="00EE08F7"/>
    <w:rsid w:val="00EE3A89"/>
    <w:rsid w:val="00F24FDD"/>
    <w:rsid w:val="00F27A01"/>
    <w:rsid w:val="00F42198"/>
    <w:rsid w:val="00F43A97"/>
    <w:rsid w:val="00F475B7"/>
    <w:rsid w:val="00F75013"/>
    <w:rsid w:val="00FB1D85"/>
    <w:rsid w:val="00FC0796"/>
    <w:rsid w:val="00FD6023"/>
    <w:rsid w:val="00F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4D55E"/>
  <w15:chartTrackingRefBased/>
  <w15:docId w15:val="{C18F7272-A0B9-4A1B-83F9-CE92D11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72"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suppressAutoHyphens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Titre2">
    <w:name w:val="heading 2"/>
    <w:basedOn w:val="Normal"/>
    <w:next w:val="Normal"/>
    <w:qFormat/>
    <w:pPr>
      <w:keepNext/>
      <w:numPr>
        <w:numId w:val="6"/>
      </w:numPr>
      <w:suppressAutoHyphens/>
      <w:overflowPunct w:val="0"/>
      <w:autoSpaceDE w:val="0"/>
      <w:autoSpaceDN w:val="0"/>
      <w:adjustRightInd w:val="0"/>
      <w:spacing w:before="240" w:after="480" w:line="360" w:lineRule="auto"/>
      <w:jc w:val="center"/>
      <w:textAlignment w:val="baseline"/>
      <w:outlineLvl w:val="1"/>
    </w:pPr>
    <w:rPr>
      <w:rFonts w:ascii="Arial" w:eastAsia="MS Mincho" w:hAnsi="Arial" w:cs="Arial"/>
      <w:caps/>
      <w:lang w:val="tr-TR"/>
    </w:rPr>
  </w:style>
  <w:style w:type="paragraph" w:styleId="Titre3">
    <w:name w:val="heading 3"/>
    <w:basedOn w:val="Normal"/>
    <w:next w:val="Normal"/>
    <w:qFormat/>
    <w:pPr>
      <w:keepNext/>
      <w:pBdr>
        <w:bottom w:val="single" w:sz="4" w:space="1" w:color="auto"/>
      </w:pBdr>
      <w:suppressAutoHyphens/>
      <w:overflowPunct w:val="0"/>
      <w:autoSpaceDE w:val="0"/>
      <w:autoSpaceDN w:val="0"/>
      <w:adjustRightInd w:val="0"/>
      <w:spacing w:before="480" w:after="240" w:line="360" w:lineRule="auto"/>
      <w:ind w:left="2880"/>
      <w:jc w:val="both"/>
      <w:textAlignment w:val="baseline"/>
      <w:outlineLvl w:val="2"/>
    </w:pPr>
    <w:rPr>
      <w:rFonts w:ascii="Verdana" w:hAnsi="Verdana" w:cs="Arial"/>
      <w:b/>
      <w:i/>
      <w:iCs/>
      <w:sz w:val="20"/>
      <w:lang w:val="tr-TR"/>
    </w:rPr>
  </w:style>
  <w:style w:type="paragraph" w:styleId="Titre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before="100" w:beforeAutospacing="1" w:line="360" w:lineRule="auto"/>
      <w:ind w:left="2880"/>
      <w:jc w:val="both"/>
      <w:textAlignment w:val="baseline"/>
      <w:outlineLvl w:val="3"/>
    </w:pPr>
    <w:rPr>
      <w:i/>
      <w:lang w:val="fr-FR"/>
    </w:rPr>
  </w:style>
  <w:style w:type="paragraph" w:styleId="Titre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spacing w:before="360" w:after="180" w:line="360" w:lineRule="auto"/>
      <w:ind w:left="2880"/>
      <w:textAlignment w:val="baseline"/>
      <w:outlineLvl w:val="4"/>
    </w:pPr>
    <w:rPr>
      <w:i/>
      <w:iCs/>
      <w:szCs w:val="26"/>
      <w:lang w:val="fr-FR"/>
    </w:rPr>
  </w:style>
  <w:style w:type="paragraph" w:styleId="Titre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spacing w:before="360" w:line="360" w:lineRule="auto"/>
      <w:textAlignment w:val="baseline"/>
      <w:outlineLvl w:val="5"/>
    </w:pPr>
    <w:rPr>
      <w:b/>
      <w:bCs/>
      <w:spacing w:val="40"/>
      <w:lang w:val="fr-FR"/>
    </w:rPr>
  </w:style>
  <w:style w:type="paragraph" w:styleId="Titre7">
    <w:name w:val="heading 7"/>
    <w:basedOn w:val="Normal"/>
    <w:next w:val="Normal"/>
    <w:qFormat/>
    <w:pPr>
      <w:keepNext/>
      <w:ind w:left="360"/>
      <w:outlineLvl w:val="6"/>
    </w:pPr>
    <w:rPr>
      <w:i/>
      <w:iCs/>
      <w:lang w:val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itre6Car">
    <w:name w:val="Titre 6 Car"/>
    <w:rPr>
      <w:b/>
      <w:bCs/>
      <w:sz w:val="22"/>
      <w:szCs w:val="22"/>
      <w:lang w:eastAsia="en-US"/>
    </w:rPr>
  </w:style>
  <w:style w:type="character" w:customStyle="1" w:styleId="Titre7Car">
    <w:name w:val="Titre 7 Car"/>
    <w:rPr>
      <w:i/>
      <w:iCs/>
      <w:sz w:val="24"/>
      <w:szCs w:val="24"/>
      <w:lang w:eastAsia="en-US"/>
    </w:rPr>
  </w:style>
  <w:style w:type="paragraph" w:customStyle="1" w:styleId="Biblio">
    <w:name w:val="Biblio"/>
    <w:basedOn w:val="Normal"/>
    <w:pPr>
      <w:suppressAutoHyphens/>
      <w:overflowPunct w:val="0"/>
      <w:autoSpaceDE w:val="0"/>
      <w:autoSpaceDN w:val="0"/>
      <w:adjustRightInd w:val="0"/>
      <w:spacing w:line="360" w:lineRule="auto"/>
      <w:ind w:left="397" w:hanging="397"/>
      <w:jc w:val="both"/>
      <w:textAlignment w:val="baseline"/>
    </w:pPr>
    <w:rPr>
      <w:rFonts w:ascii="Garamond" w:hAnsi="Garamond"/>
      <w:szCs w:val="22"/>
      <w:lang w:val="fr-FR"/>
    </w:rPr>
  </w:style>
  <w:style w:type="paragraph" w:styleId="Citation">
    <w:name w:val="Quote"/>
    <w:basedOn w:val="Normal"/>
    <w:next w:val="Normal"/>
    <w:qFormat/>
    <w:pPr>
      <w:tabs>
        <w:tab w:val="left" w:pos="1134"/>
      </w:tabs>
      <w:overflowPunct w:val="0"/>
      <w:autoSpaceDE w:val="0"/>
      <w:autoSpaceDN w:val="0"/>
      <w:adjustRightInd w:val="0"/>
      <w:spacing w:before="240" w:after="360"/>
      <w:ind w:left="709"/>
      <w:jc w:val="both"/>
      <w:textAlignment w:val="baseline"/>
    </w:pPr>
    <w:rPr>
      <w:rFonts w:ascii="Garamond" w:eastAsia="MS Mincho" w:hAnsi="Garamond"/>
      <w:sz w:val="23"/>
      <w:szCs w:val="20"/>
      <w:lang w:val="fr-FR"/>
    </w:rPr>
  </w:style>
  <w:style w:type="character" w:customStyle="1" w:styleId="CitationCar">
    <w:name w:val="Citation Car"/>
    <w:rPr>
      <w:rFonts w:ascii="Garamond" w:eastAsia="MS Mincho" w:hAnsi="Garamond"/>
      <w:sz w:val="23"/>
      <w:lang w:eastAsia="en-US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semiHidden/>
    <w:rPr>
      <w:rFonts w:ascii="Tahoma" w:hAnsi="Tahoma" w:cs="Tahoma"/>
      <w:sz w:val="24"/>
      <w:szCs w:val="24"/>
      <w:shd w:val="clear" w:color="auto" w:fill="000080"/>
      <w:lang w:val="en-GB" w:eastAsia="en-US"/>
    </w:rPr>
  </w:style>
  <w:style w:type="paragraph" w:styleId="Notedefin">
    <w:name w:val="endnote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  <w:rPr>
      <w:lang w:val="en-GB" w:eastAsia="en-US"/>
    </w:rPr>
  </w:style>
  <w:style w:type="character" w:styleId="Appeldenotedefin">
    <w:name w:val="endnote reference"/>
    <w:semiHidden/>
    <w:unhideWhenUsed/>
    <w:rPr>
      <w:vertAlign w:val="superscript"/>
    </w:rPr>
  </w:style>
  <w:style w:type="paragraph" w:customStyle="1" w:styleId="Vocabulaire">
    <w:name w:val="Vocabulaire"/>
    <w:basedOn w:val="Normal"/>
    <w:qFormat/>
    <w:pPr>
      <w:ind w:left="4320"/>
    </w:pPr>
    <w:rPr>
      <w:i/>
      <w:iCs/>
      <w:lang w:val="tr-TR"/>
    </w:rPr>
  </w:style>
  <w:style w:type="paragraph" w:customStyle="1" w:styleId="Dialogue">
    <w:name w:val="Dialogue"/>
    <w:basedOn w:val="Normal"/>
    <w:qFormat/>
    <w:pPr>
      <w:numPr>
        <w:numId w:val="46"/>
      </w:numPr>
    </w:pPr>
    <w:rPr>
      <w:lang w:val="fr-FR"/>
    </w:rPr>
  </w:style>
  <w:style w:type="character" w:customStyle="1" w:styleId="VocabulaireCar">
    <w:name w:val="Vocabulaire Car"/>
    <w:rPr>
      <w:i/>
      <w:iCs/>
      <w:sz w:val="24"/>
      <w:szCs w:val="24"/>
      <w:lang w:val="tr-TR" w:eastAsia="en-US"/>
    </w:rPr>
  </w:style>
  <w:style w:type="paragraph" w:styleId="Commentaire">
    <w:name w:val="annotation text"/>
    <w:basedOn w:val="Normal"/>
    <w:unhideWhenUsed/>
    <w:pPr>
      <w:spacing w:before="240" w:after="120"/>
    </w:pPr>
    <w:rPr>
      <w:szCs w:val="20"/>
      <w:lang w:val="fr-FR"/>
    </w:rPr>
  </w:style>
  <w:style w:type="character" w:customStyle="1" w:styleId="DialogueCar">
    <w:name w:val="Dialogue Car"/>
    <w:rPr>
      <w:sz w:val="24"/>
      <w:szCs w:val="24"/>
      <w:lang w:eastAsia="en-US"/>
    </w:rPr>
  </w:style>
  <w:style w:type="character" w:customStyle="1" w:styleId="CommentaireCar">
    <w:name w:val="Commentaire Car"/>
    <w:rPr>
      <w:sz w:val="24"/>
      <w:lang w:eastAsia="en-US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4"/>
      <w:szCs w:val="24"/>
      <w:lang w:val="en-GB" w:eastAsia="en-US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semiHidden/>
    <w:rPr>
      <w:sz w:val="24"/>
      <w:szCs w:val="24"/>
      <w:lang w:val="en-GB" w:eastAsia="en-US"/>
    </w:rPr>
  </w:style>
  <w:style w:type="character" w:customStyle="1" w:styleId="Titre4Car">
    <w:name w:val="Titre 4 Car"/>
    <w:rPr>
      <w:i/>
      <w:sz w:val="24"/>
      <w:szCs w:val="24"/>
      <w:lang w:eastAsia="en-US"/>
    </w:rPr>
  </w:style>
  <w:style w:type="character" w:customStyle="1" w:styleId="Titre2Car">
    <w:name w:val="Titre 2 Car"/>
    <w:rPr>
      <w:rFonts w:ascii="Arial" w:eastAsia="MS Mincho" w:hAnsi="Arial" w:cs="Arial"/>
      <w:caps/>
      <w:sz w:val="24"/>
      <w:szCs w:val="24"/>
      <w:lang w:val="tr-TR" w:eastAsia="en-US"/>
    </w:rPr>
  </w:style>
  <w:style w:type="paragraph" w:customStyle="1" w:styleId="metin">
    <w:name w:val="metin"/>
    <w:basedOn w:val="Normal"/>
    <w:pPr>
      <w:spacing w:before="100" w:beforeAutospacing="1" w:after="100" w:afterAutospacing="1"/>
    </w:pPr>
    <w:rPr>
      <w:lang w:val="fr-FR" w:eastAsia="fr-FR"/>
    </w:rPr>
  </w:style>
  <w:style w:type="character" w:styleId="Accentuation">
    <w:name w:val="Emphasis"/>
    <w:qFormat/>
    <w:rPr>
      <w:i/>
      <w:iCs/>
    </w:rPr>
  </w:style>
  <w:style w:type="character" w:styleId="lev">
    <w:name w:val="Strong"/>
    <w:qFormat/>
    <w:rPr>
      <w:b/>
      <w:bCs/>
    </w:rPr>
  </w:style>
  <w:style w:type="character" w:customStyle="1" w:styleId="Titre3Car">
    <w:name w:val="Titre 3 Car"/>
    <w:rPr>
      <w:rFonts w:ascii="Verdana" w:hAnsi="Verdana" w:cs="Arial"/>
      <w:b/>
      <w:i/>
      <w:iCs/>
      <w:szCs w:val="24"/>
      <w:lang w:val="tr-TR" w:eastAsia="en-US"/>
    </w:rPr>
  </w:style>
  <w:style w:type="character" w:styleId="Marquedecommentaire">
    <w:name w:val="annotation reference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unhideWhenUsed/>
    <w:pPr>
      <w:spacing w:before="0" w:after="0"/>
    </w:pPr>
    <w:rPr>
      <w:b/>
      <w:bCs/>
      <w:sz w:val="20"/>
      <w:lang w:val="en-GB"/>
    </w:rPr>
  </w:style>
  <w:style w:type="character" w:customStyle="1" w:styleId="ObjetducommentaireCar">
    <w:name w:val="Objet du commentaire Car"/>
    <w:semiHidden/>
    <w:rPr>
      <w:b/>
      <w:bCs/>
      <w:sz w:val="24"/>
      <w:lang w:val="en-GB" w:eastAsia="en-US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val="en-GB" w:eastAsia="en-US"/>
    </w:rPr>
  </w:style>
  <w:style w:type="paragraph" w:styleId="Paragraphedeliste">
    <w:name w:val="List Paragraph"/>
    <w:basedOn w:val="Normal"/>
    <w:qFormat/>
    <w:pPr>
      <w:ind w:left="708"/>
    </w:pPr>
  </w:style>
  <w:style w:type="paragraph" w:styleId="Rvision">
    <w:name w:val="Revision"/>
    <w:hidden/>
    <w:semiHidden/>
    <w:rPr>
      <w:sz w:val="24"/>
      <w:szCs w:val="24"/>
      <w:lang w:val="en-GB" w:eastAsia="en-US"/>
    </w:rPr>
  </w:style>
  <w:style w:type="character" w:customStyle="1" w:styleId="Titre5Car">
    <w:name w:val="Titre 5 Car"/>
    <w:rPr>
      <w:i/>
      <w:iCs/>
      <w:sz w:val="24"/>
      <w:szCs w:val="26"/>
      <w:lang w:eastAsia="en-US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unhideWhenUsed/>
    <w:rPr>
      <w:color w:val="0000FF"/>
      <w:u w:val="single"/>
    </w:rPr>
  </w:style>
  <w:style w:type="paragraph" w:customStyle="1" w:styleId="Encadr">
    <w:name w:val="Encadré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character" w:customStyle="1" w:styleId="citation0">
    <w:name w:val="citation"/>
    <w:basedOn w:val="Policepardfaut"/>
  </w:style>
  <w:style w:type="character" w:customStyle="1" w:styleId="reference-accessdate">
    <w:name w:val="reference-accessdate"/>
    <w:basedOn w:val="Policepardfaut"/>
  </w:style>
  <w:style w:type="paragraph" w:customStyle="1" w:styleId="Exergue">
    <w:name w:val="Exergue"/>
    <w:basedOn w:val="Normal"/>
    <w:qFormat/>
    <w:pPr>
      <w:spacing w:before="100" w:beforeAutospacing="1" w:after="100" w:afterAutospacing="1"/>
      <w:jc w:val="right"/>
    </w:pPr>
    <w:rPr>
      <w:rFonts w:ascii="Arial Narrow" w:hAnsi="Arial Narrow"/>
      <w:sz w:val="20"/>
      <w:lang w:val="tr-TR"/>
    </w:rPr>
  </w:style>
  <w:style w:type="paragraph" w:styleId="Retraitcorpsdetexte">
    <w:name w:val="Body Text Indent"/>
    <w:basedOn w:val="Normal"/>
    <w:semiHidden/>
    <w:pPr>
      <w:ind w:left="720"/>
    </w:pPr>
    <w:rPr>
      <w:lang w:val="tr-TR"/>
    </w:rPr>
  </w:style>
  <w:style w:type="character" w:customStyle="1" w:styleId="ExergueCar">
    <w:name w:val="Exergue Car"/>
    <w:rPr>
      <w:rFonts w:ascii="Arial Narrow" w:hAnsi="Arial Narrow"/>
      <w:szCs w:val="24"/>
      <w:lang w:val="tr-TR" w:eastAsia="en-US"/>
    </w:rPr>
  </w:style>
  <w:style w:type="paragraph" w:styleId="Notedebasdepage">
    <w:name w:val="footnote text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  <w:rPr>
      <w:lang w:val="en-GB" w:eastAsia="en-US"/>
    </w:rPr>
  </w:style>
  <w:style w:type="character" w:styleId="Appelnotedebasdep">
    <w:name w:val="footnote reference"/>
    <w:semiHidden/>
    <w:unhideWhenUsed/>
    <w:rPr>
      <w:vertAlign w:val="superscript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il">
    <w:name w:val="il"/>
    <w:basedOn w:val="Policepardfaut"/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table" w:styleId="Grilledutableau">
    <w:name w:val="Table Grid"/>
    <w:basedOn w:val="TableauNormal"/>
    <w:uiPriority w:val="39"/>
    <w:rsid w:val="00BA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0773E566-5FDB-4903-BD2E-2BF8E62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Türkçe dersleri</vt:lpstr>
      <vt:lpstr>Türkçe dersleri 2015-2016</vt:lpstr>
    </vt:vector>
  </TitlesOfParts>
  <Company>CNRS / EHESS Paris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Türkçe dersleri</dc:title>
  <dc:subject/>
  <dc:creator>Marc Aymes</dc:creator>
  <cp:keywords/>
  <cp:lastModifiedBy>Marc AYMES</cp:lastModifiedBy>
  <cp:revision>2</cp:revision>
  <cp:lastPrinted>2018-09-24T08:51:00Z</cp:lastPrinted>
  <dcterms:created xsi:type="dcterms:W3CDTF">2024-01-15T15:04:00Z</dcterms:created>
  <dcterms:modified xsi:type="dcterms:W3CDTF">2024-01-15T15:04:00Z</dcterms:modified>
</cp:coreProperties>
</file>