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A37501D"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5DAB6C7B"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02EB378F" w14:textId="434BA73E" w:rsidR="0010311B" w:rsidRPr="0010311B" w:rsidRDefault="00FF078E" w:rsidP="0010311B">
      <w:pPr>
        <w:spacing w:after="0" w:line="240" w:lineRule="auto"/>
        <w:jc w:val="center"/>
        <w:rPr>
          <w:rFonts w:ascii="Arial" w:eastAsia="Times New Roman" w:hAnsi="Arial" w:cs="Arial"/>
          <w:b/>
          <w:sz w:val="24"/>
          <w:szCs w:val="24"/>
          <w:lang w:val="es-ES" w:eastAsia="es-ES"/>
        </w:rPr>
      </w:pPr>
      <w:r w:rsidRPr="00FF078E">
        <w:rPr>
          <w:rFonts w:ascii="Arial" w:eastAsia="Times New Roman" w:hAnsi="Arial" w:cs="Arial"/>
          <w:b/>
          <w:sz w:val="24"/>
          <w:szCs w:val="24"/>
          <w:lang w:val="es-ES" w:eastAsia="es-ES"/>
        </w:rPr>
        <w:t>JUEGO EDUCATIVO DE ENSEÑANZA HACIA LOS NIÑOS - INFILOGIC</w:t>
      </w:r>
    </w:p>
    <w:p w14:paraId="6A05A80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A39BBE3"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1C8F39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72A3D3E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D0B940D"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E27B00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0061E4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4EAFD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4D5A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DEEC66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656B9A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312826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CC4F5DF" w14:textId="217EB3D6" w:rsidR="00FF078E" w:rsidRDefault="00FF078E" w:rsidP="001F6898">
      <w:pPr>
        <w:spacing w:after="0" w:line="240" w:lineRule="auto"/>
        <w:rPr>
          <w:rFonts w:ascii="Arial" w:eastAsia="Times New Roman" w:hAnsi="Arial" w:cs="Arial"/>
          <w:b/>
          <w:sz w:val="24"/>
          <w:szCs w:val="24"/>
          <w:lang w:val="es-ES" w:eastAsia="es-ES"/>
        </w:rPr>
      </w:pPr>
    </w:p>
    <w:p w14:paraId="4101652C" w14:textId="1A672684" w:rsidR="0010311B" w:rsidRDefault="00FF078E" w:rsidP="0010311B">
      <w:pPr>
        <w:spacing w:after="0" w:line="240" w:lineRule="auto"/>
        <w:jc w:val="center"/>
        <w:rPr>
          <w:rFonts w:ascii="Arial" w:eastAsia="Times New Roman" w:hAnsi="Arial" w:cs="Arial"/>
          <w:b/>
          <w:sz w:val="24"/>
          <w:szCs w:val="24"/>
          <w:lang w:val="es-ES" w:eastAsia="es-ES"/>
        </w:rPr>
      </w:pPr>
      <w:r w:rsidRPr="00FF078E">
        <w:rPr>
          <w:rFonts w:ascii="Arial" w:eastAsia="Times New Roman" w:hAnsi="Arial" w:cs="Arial"/>
          <w:b/>
          <w:sz w:val="24"/>
          <w:szCs w:val="24"/>
          <w:lang w:val="es-ES" w:eastAsia="es-ES"/>
        </w:rPr>
        <w:t>EIDER FRANCESCO OJEDA JAIMES</w:t>
      </w:r>
    </w:p>
    <w:p w14:paraId="0710F1CA" w14:textId="77777777" w:rsidR="001F6898" w:rsidRDefault="001F6898" w:rsidP="001F6898">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JEAN MANUEL GALVIS VILLAMIZAR</w:t>
      </w:r>
    </w:p>
    <w:p w14:paraId="023D5C77" w14:textId="77777777" w:rsidR="001F6898" w:rsidRDefault="001F6898" w:rsidP="0010311B">
      <w:pPr>
        <w:spacing w:after="0" w:line="240" w:lineRule="auto"/>
        <w:jc w:val="center"/>
        <w:rPr>
          <w:rFonts w:ascii="Arial" w:eastAsia="Times New Roman" w:hAnsi="Arial" w:cs="Arial"/>
          <w:b/>
          <w:sz w:val="24"/>
          <w:szCs w:val="24"/>
          <w:lang w:val="es-ES" w:eastAsia="es-ES"/>
        </w:rPr>
      </w:pPr>
    </w:p>
    <w:p w14:paraId="43FB4978" w14:textId="77777777" w:rsidR="00FF078E" w:rsidRDefault="00FF078E" w:rsidP="0010311B">
      <w:pPr>
        <w:spacing w:after="0" w:line="240" w:lineRule="auto"/>
        <w:jc w:val="center"/>
        <w:rPr>
          <w:rFonts w:ascii="Arial" w:eastAsia="Times New Roman" w:hAnsi="Arial" w:cs="Arial"/>
          <w:b/>
          <w:sz w:val="24"/>
          <w:szCs w:val="24"/>
          <w:lang w:val="es-ES" w:eastAsia="es-ES"/>
        </w:rPr>
      </w:pPr>
    </w:p>
    <w:p w14:paraId="1A3E6753" w14:textId="77777777" w:rsidR="00FF078E" w:rsidRPr="0010311B" w:rsidRDefault="00FF078E"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299C43A" w14:textId="28423805" w:rsidR="0010311B" w:rsidRDefault="00FF078E" w:rsidP="0010311B">
      <w:pPr>
        <w:spacing w:after="0" w:line="240" w:lineRule="auto"/>
        <w:jc w:val="center"/>
        <w:rPr>
          <w:rFonts w:ascii="Arial" w:eastAsia="Times New Roman" w:hAnsi="Arial" w:cs="Arial"/>
          <w:b/>
          <w:sz w:val="24"/>
          <w:szCs w:val="24"/>
          <w:lang w:val="es-ES" w:eastAsia="es-ES"/>
        </w:rPr>
      </w:pPr>
      <w:r w:rsidRPr="00FF078E">
        <w:rPr>
          <w:rFonts w:ascii="Arial" w:eastAsia="Times New Roman" w:hAnsi="Arial" w:cs="Arial"/>
          <w:b/>
          <w:sz w:val="24"/>
          <w:szCs w:val="24"/>
          <w:lang w:val="es-ES" w:eastAsia="es-ES"/>
        </w:rPr>
        <w:t>SOFTWARE LIBRE</w:t>
      </w:r>
    </w:p>
    <w:p w14:paraId="52B23160" w14:textId="77777777" w:rsidR="00FF078E" w:rsidRPr="0010311B" w:rsidRDefault="00FF078E" w:rsidP="0010311B">
      <w:pPr>
        <w:spacing w:after="0" w:line="240" w:lineRule="auto"/>
        <w:jc w:val="center"/>
        <w:rPr>
          <w:rFonts w:ascii="Arial" w:eastAsia="Times New Roman" w:hAnsi="Arial" w:cs="Arial"/>
          <w:b/>
          <w:sz w:val="24"/>
          <w:szCs w:val="24"/>
          <w:lang w:val="es-ES" w:eastAsia="es-ES"/>
        </w:rPr>
      </w:pPr>
    </w:p>
    <w:p w14:paraId="4DDBEF00"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F49D0EF" w14:textId="77777777" w:rsidR="00FF078E" w:rsidRDefault="00FF078E" w:rsidP="0010311B">
      <w:pPr>
        <w:spacing w:after="0" w:line="240" w:lineRule="auto"/>
        <w:jc w:val="center"/>
        <w:rPr>
          <w:rFonts w:ascii="Arial" w:eastAsia="Times New Roman" w:hAnsi="Arial" w:cs="Arial"/>
          <w:b/>
          <w:sz w:val="24"/>
          <w:szCs w:val="24"/>
          <w:lang w:val="es-ES" w:eastAsia="es-ES"/>
        </w:rPr>
      </w:pPr>
    </w:p>
    <w:p w14:paraId="7DE16658" w14:textId="77777777" w:rsidR="00FF078E" w:rsidRPr="0010311B" w:rsidRDefault="00FF078E" w:rsidP="0010311B">
      <w:pPr>
        <w:spacing w:after="0" w:line="240" w:lineRule="auto"/>
        <w:jc w:val="center"/>
        <w:rPr>
          <w:rFonts w:ascii="Arial" w:eastAsia="Times New Roman" w:hAnsi="Arial" w:cs="Arial"/>
          <w:b/>
          <w:sz w:val="24"/>
          <w:szCs w:val="24"/>
          <w:lang w:val="es-ES" w:eastAsia="es-ES"/>
        </w:rPr>
      </w:pPr>
    </w:p>
    <w:p w14:paraId="76D82063" w14:textId="77777777" w:rsidR="00FF078E" w:rsidRDefault="00FF078E" w:rsidP="00FF078E">
      <w:pPr>
        <w:spacing w:after="0" w:line="240" w:lineRule="auto"/>
        <w:rPr>
          <w:rFonts w:ascii="Arial" w:eastAsia="Times New Roman" w:hAnsi="Arial" w:cs="Arial"/>
          <w:b/>
          <w:sz w:val="24"/>
          <w:szCs w:val="24"/>
          <w:lang w:val="es-ES" w:eastAsia="es-ES"/>
        </w:rPr>
      </w:pPr>
    </w:p>
    <w:p w14:paraId="3CF2D8B6" w14:textId="411F77F5" w:rsidR="0010311B" w:rsidRPr="0010311B" w:rsidRDefault="00FF078E" w:rsidP="00FF078E">
      <w:pPr>
        <w:spacing w:after="0" w:line="240" w:lineRule="auto"/>
        <w:jc w:val="center"/>
        <w:rPr>
          <w:rFonts w:ascii="Arial" w:eastAsia="Times New Roman" w:hAnsi="Arial" w:cs="Arial"/>
          <w:b/>
          <w:sz w:val="24"/>
          <w:szCs w:val="24"/>
          <w:lang w:val="es-ES" w:eastAsia="es-ES"/>
        </w:rPr>
      </w:pPr>
      <w:r w:rsidRPr="00FF078E">
        <w:rPr>
          <w:rFonts w:ascii="Arial" w:eastAsia="Times New Roman" w:hAnsi="Arial" w:cs="Arial"/>
          <w:b/>
          <w:sz w:val="24"/>
          <w:szCs w:val="24"/>
          <w:lang w:val="es-ES" w:eastAsia="es-ES"/>
        </w:rPr>
        <w:t>JUAN SEBASTIAN GOMEZ ROSAS</w:t>
      </w: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562CB0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CE0A4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2EBF3C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4B20322F" w14:textId="77777777" w:rsidR="00FF078E" w:rsidRDefault="00FF078E" w:rsidP="0010311B">
      <w:pPr>
        <w:spacing w:after="0" w:line="240" w:lineRule="auto"/>
        <w:jc w:val="center"/>
        <w:rPr>
          <w:rFonts w:ascii="Arial" w:eastAsia="Times New Roman" w:hAnsi="Arial" w:cs="Arial"/>
          <w:b/>
          <w:sz w:val="24"/>
          <w:szCs w:val="24"/>
          <w:lang w:val="es-ES" w:eastAsia="es-ES"/>
        </w:rPr>
      </w:pPr>
    </w:p>
    <w:p w14:paraId="5C5F7976" w14:textId="77777777" w:rsidR="00FF078E" w:rsidRDefault="00FF078E" w:rsidP="0010311B">
      <w:pPr>
        <w:spacing w:after="0" w:line="240" w:lineRule="auto"/>
        <w:jc w:val="center"/>
        <w:rPr>
          <w:rFonts w:ascii="Arial" w:eastAsia="Times New Roman" w:hAnsi="Arial" w:cs="Arial"/>
          <w:b/>
          <w:sz w:val="24"/>
          <w:szCs w:val="24"/>
          <w:lang w:val="es-ES" w:eastAsia="es-ES"/>
        </w:rPr>
      </w:pPr>
    </w:p>
    <w:p w14:paraId="55C39BAD" w14:textId="77777777" w:rsidR="00FF078E" w:rsidRDefault="00FF078E"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6B2642BA" w:rsidR="0010311B" w:rsidRPr="0010311B" w:rsidRDefault="08BEA21F" w:rsidP="08BEA21F">
      <w:pPr>
        <w:spacing w:after="0" w:line="240" w:lineRule="auto"/>
        <w:jc w:val="center"/>
        <w:rPr>
          <w:rFonts w:ascii="Arial" w:eastAsia="Arial" w:hAnsi="Arial" w:cs="Arial"/>
          <w:b/>
          <w:bCs/>
          <w:sz w:val="24"/>
          <w:szCs w:val="24"/>
          <w:lang w:val="es-ES" w:eastAsia="es-ES"/>
        </w:rPr>
      </w:pPr>
      <w:r w:rsidRPr="08BEA21F">
        <w:rPr>
          <w:rFonts w:ascii="Arial" w:eastAsia="Arial" w:hAnsi="Arial" w:cs="Arial"/>
          <w:b/>
          <w:bCs/>
          <w:sz w:val="24"/>
          <w:szCs w:val="24"/>
          <w:lang w:val="es-ES" w:eastAsia="es-ES"/>
        </w:rPr>
        <w:lastRenderedPageBreak/>
        <w:t>2018</w:t>
      </w:r>
    </w:p>
    <w:p w14:paraId="7FD4E988" w14:textId="77777777" w:rsidR="00FF078E" w:rsidRPr="00FF078E" w:rsidRDefault="00FF078E" w:rsidP="00FF078E">
      <w:pPr>
        <w:spacing w:line="240" w:lineRule="auto"/>
        <w:jc w:val="both"/>
        <w:rPr>
          <w:rFonts w:ascii="Arial" w:eastAsia="Times New Roman" w:hAnsi="Arial" w:cs="Arial"/>
          <w:b/>
          <w:sz w:val="24"/>
          <w:szCs w:val="24"/>
          <w:lang w:val="es-ES" w:eastAsia="es-ES"/>
        </w:rPr>
      </w:pPr>
    </w:p>
    <w:p w14:paraId="61CDCEAD" w14:textId="5D0F82A8" w:rsidR="000436FD" w:rsidRDefault="00FF078E" w:rsidP="00FF078E">
      <w:pPr>
        <w:spacing w:line="240" w:lineRule="auto"/>
        <w:jc w:val="both"/>
        <w:rPr>
          <w:rFonts w:ascii="Arial" w:eastAsia="Times New Roman" w:hAnsi="Arial" w:cs="Arial"/>
          <w:b/>
          <w:sz w:val="24"/>
          <w:szCs w:val="24"/>
          <w:lang w:val="es-ES" w:eastAsia="es-ES"/>
        </w:rPr>
      </w:pPr>
      <w:r w:rsidRPr="00FF078E">
        <w:rPr>
          <w:rFonts w:ascii="Arial" w:eastAsia="Times New Roman" w:hAnsi="Arial" w:cs="Arial"/>
          <w:b/>
          <w:sz w:val="24"/>
          <w:szCs w:val="24"/>
          <w:lang w:val="es-ES" w:eastAsia="es-ES"/>
        </w:rPr>
        <w:t xml:space="preserve">JUEGO EDUCATIVO DE ENSEÑANZA HACIA LOS NIÑOS </w:t>
      </w:r>
      <w:r>
        <w:rPr>
          <w:rFonts w:ascii="Arial" w:eastAsia="Times New Roman" w:hAnsi="Arial" w:cs="Arial"/>
          <w:b/>
          <w:sz w:val="24"/>
          <w:szCs w:val="24"/>
          <w:lang w:val="es-ES" w:eastAsia="es-ES"/>
        </w:rPr>
        <w:t>–</w:t>
      </w:r>
      <w:r w:rsidRPr="00FF078E">
        <w:rPr>
          <w:rFonts w:ascii="Arial" w:eastAsia="Times New Roman" w:hAnsi="Arial" w:cs="Arial"/>
          <w:b/>
          <w:sz w:val="24"/>
          <w:szCs w:val="24"/>
          <w:lang w:val="es-ES" w:eastAsia="es-ES"/>
        </w:rPr>
        <w:t xml:space="preserve"> INFILOGIC</w:t>
      </w:r>
    </w:p>
    <w:p w14:paraId="4FF9FF12" w14:textId="77777777" w:rsidR="00FF078E" w:rsidRDefault="00FF078E" w:rsidP="00FF078E">
      <w:pPr>
        <w:spacing w:line="240" w:lineRule="auto"/>
        <w:jc w:val="both"/>
        <w:rPr>
          <w:rFonts w:ascii="Arial Narrow" w:hAnsi="Arial Narrow"/>
          <w:sz w:val="24"/>
          <w:szCs w:val="24"/>
        </w:rPr>
      </w:pPr>
    </w:p>
    <w:p w14:paraId="6206EAB2" w14:textId="77777777" w:rsidR="000436FD" w:rsidRPr="00423118" w:rsidRDefault="007736EA" w:rsidP="000436FD">
      <w:pPr>
        <w:spacing w:line="24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5FF88295" w14:textId="77777777" w:rsidR="005B6D5F" w:rsidRPr="005B6D5F" w:rsidRDefault="005B6D5F" w:rsidP="005B6D5F">
      <w:pPr>
        <w:spacing w:line="240" w:lineRule="auto"/>
        <w:jc w:val="both"/>
        <w:rPr>
          <w:rFonts w:ascii="Arial Narrow" w:hAnsi="Arial Narrow"/>
          <w:sz w:val="24"/>
          <w:szCs w:val="24"/>
        </w:rPr>
      </w:pPr>
      <w:r w:rsidRPr="005B6D5F">
        <w:rPr>
          <w:rFonts w:ascii="Arial Narrow" w:hAnsi="Arial Narrow"/>
          <w:sz w:val="24"/>
          <w:szCs w:val="24"/>
        </w:rPr>
        <w:t>El educar o enseñar a los niños desde casa o jardines es una de las problemáticas que se enfrentan a diario diferentes padres y docentes que se encargan de cuidar y ayudarlos en su crecimiento enseñándoles diferentes factores como normas, animales, colores, etc. El principal problema es la comunicación, las palabras, los gestos, las miradas y las expresiones que se utilizan al momento de enlazar un vínculo con los infantes, ya que ellos son muy distraídos y les gusta principalmente estar jugando, y al momento de estudiar y aprender poco lo hacen.</w:t>
      </w:r>
    </w:p>
    <w:p w14:paraId="5BB67993" w14:textId="77777777" w:rsidR="005B6D5F" w:rsidRPr="005B6D5F" w:rsidRDefault="005B6D5F" w:rsidP="005B6D5F">
      <w:pPr>
        <w:spacing w:line="240" w:lineRule="auto"/>
        <w:jc w:val="both"/>
        <w:rPr>
          <w:rFonts w:ascii="Arial Narrow" w:hAnsi="Arial Narrow"/>
          <w:sz w:val="24"/>
          <w:szCs w:val="24"/>
        </w:rPr>
      </w:pPr>
      <w:r w:rsidRPr="005B6D5F">
        <w:rPr>
          <w:rFonts w:ascii="Arial Narrow" w:hAnsi="Arial Narrow"/>
          <w:sz w:val="24"/>
          <w:szCs w:val="24"/>
        </w:rPr>
        <w:t>En la actualidad la mayor parte de niños prácticamente nacen con un objeto tecnológico en sus manos. Desde pequeños adquieren esa familiaridad con objetos como las Tablet o los smartphones y se acostumbran  al lado de la tecnología, ya sea escuchando música infantil, viendo videos en la televisión o computadora, esto se debe a que nacieron en la era digital.</w:t>
      </w:r>
    </w:p>
    <w:p w14:paraId="0262E861" w14:textId="77777777" w:rsidR="005B6D5F" w:rsidRPr="005B6D5F" w:rsidRDefault="005B6D5F" w:rsidP="005B6D5F">
      <w:pPr>
        <w:spacing w:line="240" w:lineRule="auto"/>
        <w:jc w:val="both"/>
        <w:rPr>
          <w:rFonts w:ascii="Arial Narrow" w:hAnsi="Arial Narrow"/>
          <w:sz w:val="24"/>
          <w:szCs w:val="24"/>
        </w:rPr>
      </w:pPr>
      <w:r w:rsidRPr="005B6D5F">
        <w:rPr>
          <w:rFonts w:ascii="Arial Narrow" w:hAnsi="Arial Narrow"/>
          <w:sz w:val="24"/>
          <w:szCs w:val="24"/>
        </w:rPr>
        <w:t>Según datos revelados por diferentes estudios académicos, en Latinoamérica la edad en que los niños tienen el primer Smartphone esta entre los 10 y 12 años, siendo ellos los más “conectados” ya que el 57% de las personas con menos de 24 años consultan su teléfono más de 50 veces en un día. También preocupa que el 83% de los menores de edad mienten para poder abrir una cuenta de Facebook, donde ya 5 millones de usuarios tienen 10 o menos años. En los niños de 3 a 5 años, el uso de estos dispositivos debiese estar limitado a 1 hora como máximo, mientras que los de 6 a 18 años a 2 horas por día. Excederlas horas recomendadas, puede traer consecuencias sumamente nocivas en el desarrollo del infante.</w:t>
      </w:r>
    </w:p>
    <w:p w14:paraId="27797AE6" w14:textId="77777777" w:rsidR="005B6D5F" w:rsidRPr="005B6D5F" w:rsidRDefault="005B6D5F" w:rsidP="005B6D5F">
      <w:pPr>
        <w:spacing w:line="240" w:lineRule="auto"/>
        <w:jc w:val="both"/>
        <w:rPr>
          <w:rFonts w:ascii="Arial Narrow" w:hAnsi="Arial Narrow"/>
          <w:sz w:val="24"/>
          <w:szCs w:val="24"/>
        </w:rPr>
      </w:pPr>
      <w:r w:rsidRPr="005B6D5F">
        <w:rPr>
          <w:rFonts w:ascii="Arial Narrow" w:hAnsi="Arial Narrow"/>
          <w:sz w:val="24"/>
          <w:szCs w:val="24"/>
        </w:rPr>
        <w:t>Por ese motivo se recomienda la supervisión de estos medios, acompañados de enseñarles a manejar las nuevas tecnologías. Un ejemplo del buen uso que se les puede brindar a los niños desde el punto digital son los Juegos Educativos como herramienta metodológica para el aprendizaje, que buscan la efectividad, la competitividad y la calidad de la educación en todos los niveles y que propenden porque el estudiante sea el precursor de su propio conocimiento, obviamente acompañado por un docente o responsable  que monitoree su proceso de formación enfocado a que adquiera habilidades que lo hagan más crítico y propositivo.</w:t>
      </w:r>
    </w:p>
    <w:p w14:paraId="7A6CA318" w14:textId="77777777" w:rsidR="005B6D5F" w:rsidRPr="005B6D5F" w:rsidRDefault="005B6D5F" w:rsidP="005B6D5F">
      <w:pPr>
        <w:spacing w:line="240" w:lineRule="auto"/>
        <w:jc w:val="both"/>
        <w:rPr>
          <w:rFonts w:ascii="Arial Narrow" w:hAnsi="Arial Narrow"/>
          <w:sz w:val="24"/>
          <w:szCs w:val="24"/>
        </w:rPr>
      </w:pPr>
      <w:r w:rsidRPr="005B6D5F">
        <w:rPr>
          <w:rFonts w:ascii="Arial Narrow" w:hAnsi="Arial Narrow"/>
          <w:sz w:val="24"/>
          <w:szCs w:val="24"/>
        </w:rPr>
        <w:t>Los juegos educativos también ayudan a los niños con la atención, la concentración, la autoestima, y la memoria. Los juegos didácticos infantiles pueden ayudar a un niño a concentrarse porque están siendo atentos y pacientes mientras espera su turno o para lograr llegar al siguiente nivel.</w:t>
      </w:r>
    </w:p>
    <w:p w14:paraId="34B9C2E2" w14:textId="77777777" w:rsidR="005B6D5F" w:rsidRPr="005B6D5F" w:rsidRDefault="005B6D5F" w:rsidP="005B6D5F">
      <w:pPr>
        <w:spacing w:line="240" w:lineRule="auto"/>
        <w:jc w:val="both"/>
        <w:rPr>
          <w:rFonts w:ascii="Arial Narrow" w:hAnsi="Arial Narrow"/>
          <w:sz w:val="24"/>
          <w:szCs w:val="24"/>
        </w:rPr>
      </w:pPr>
      <w:r w:rsidRPr="005B6D5F">
        <w:rPr>
          <w:rFonts w:ascii="Arial Narrow" w:hAnsi="Arial Narrow"/>
          <w:sz w:val="24"/>
          <w:szCs w:val="24"/>
        </w:rPr>
        <w:t>Por este motivo nos planteamos la siguiente pregunta problema:</w:t>
      </w:r>
    </w:p>
    <w:p w14:paraId="6BB9E253" w14:textId="557638FC" w:rsidR="007F72E8" w:rsidRPr="005B6D5F" w:rsidRDefault="005B6D5F" w:rsidP="005B6D5F">
      <w:pPr>
        <w:spacing w:line="240" w:lineRule="auto"/>
        <w:jc w:val="both"/>
        <w:rPr>
          <w:rFonts w:ascii="Arial Narrow" w:hAnsi="Arial Narrow"/>
          <w:sz w:val="24"/>
          <w:szCs w:val="24"/>
        </w:rPr>
      </w:pPr>
      <w:r w:rsidRPr="005B6D5F">
        <w:rPr>
          <w:rFonts w:ascii="Arial Narrow" w:hAnsi="Arial Narrow"/>
          <w:sz w:val="24"/>
          <w:szCs w:val="24"/>
        </w:rPr>
        <w:t xml:space="preserve">  ¿Por medio de un juego educativo como el rompecabezas desarrollar destrezas y habilidades que motiven a los niños aprender?</w:t>
      </w:r>
    </w:p>
    <w:p w14:paraId="06A2E72D" w14:textId="77777777" w:rsidR="007F72E8" w:rsidRPr="00423118" w:rsidRDefault="007F72E8" w:rsidP="007F72E8">
      <w:pPr>
        <w:spacing w:line="240" w:lineRule="auto"/>
        <w:jc w:val="both"/>
        <w:rPr>
          <w:rFonts w:ascii="Arial Narrow" w:hAnsi="Arial Narrow"/>
          <w:b/>
          <w:sz w:val="24"/>
          <w:szCs w:val="24"/>
        </w:rPr>
      </w:pPr>
      <w:r>
        <w:rPr>
          <w:rFonts w:ascii="Arial Narrow" w:hAnsi="Arial Narrow"/>
          <w:b/>
          <w:sz w:val="24"/>
          <w:szCs w:val="24"/>
        </w:rPr>
        <w:lastRenderedPageBreak/>
        <w:t>2</w:t>
      </w:r>
      <w:r w:rsidRPr="00423118">
        <w:rPr>
          <w:rFonts w:ascii="Arial Narrow" w:hAnsi="Arial Narrow"/>
          <w:b/>
          <w:sz w:val="24"/>
          <w:szCs w:val="24"/>
        </w:rPr>
        <w:t xml:space="preserve">. </w:t>
      </w:r>
      <w:r>
        <w:rPr>
          <w:rFonts w:ascii="Arial Narrow" w:hAnsi="Arial Narrow"/>
          <w:b/>
          <w:sz w:val="24"/>
          <w:szCs w:val="24"/>
        </w:rPr>
        <w:t xml:space="preserve">Revisión bibliográfica </w:t>
      </w:r>
    </w:p>
    <w:p w14:paraId="75CDEA2E" w14:textId="77777777" w:rsidR="008E2CA1" w:rsidRPr="008E2CA1" w:rsidRDefault="008E2CA1" w:rsidP="008E2CA1">
      <w:pPr>
        <w:spacing w:line="240" w:lineRule="auto"/>
        <w:jc w:val="both"/>
        <w:rPr>
          <w:rFonts w:ascii="Arial Narrow" w:hAnsi="Arial Narrow"/>
          <w:sz w:val="24"/>
          <w:szCs w:val="24"/>
        </w:rPr>
      </w:pPr>
      <w:r w:rsidRPr="008E2CA1">
        <w:rPr>
          <w:rFonts w:ascii="Arial Narrow" w:hAnsi="Arial Narrow"/>
          <w:sz w:val="24"/>
          <w:szCs w:val="24"/>
        </w:rPr>
        <w:t>Principalmente los niños desde muy temprana edad son muy curiosos y les gusta jugar y distraer la mente muy rápido, y algunos juegos tienen beneficios como desarrollar y potencializan la motricidad fina, habilidades cognitivas, lógica matemática para solucionar problemas, también emocionalmente ayudan al autoestima y manejo de la frustración.</w:t>
      </w:r>
    </w:p>
    <w:p w14:paraId="23DE523C" w14:textId="4192D5C1" w:rsidR="00AD5A3D" w:rsidRDefault="00F34C23" w:rsidP="008E2CA1">
      <w:pPr>
        <w:spacing w:line="240" w:lineRule="auto"/>
        <w:jc w:val="both"/>
        <w:rPr>
          <w:rFonts w:ascii="Arial Narrow" w:hAnsi="Arial Narrow"/>
          <w:b/>
          <w:sz w:val="24"/>
          <w:szCs w:val="24"/>
        </w:rPr>
      </w:pPr>
      <w:r>
        <w:rPr>
          <w:rFonts w:ascii="Arial Narrow" w:hAnsi="Arial Narrow"/>
          <w:sz w:val="24"/>
          <w:szCs w:val="24"/>
        </w:rPr>
        <w:t>C</w:t>
      </w:r>
      <w:r w:rsidR="00E84EC6" w:rsidRPr="00E84EC6">
        <w:rPr>
          <w:rFonts w:ascii="Arial Narrow" w:hAnsi="Arial Narrow"/>
          <w:sz w:val="24"/>
          <w:szCs w:val="24"/>
        </w:rPr>
        <w:t>uando un infante juega con un rompecabezas puede potenciar</w:t>
      </w:r>
      <w:r w:rsidR="00E84EC6">
        <w:rPr>
          <w:rFonts w:ascii="Arial Narrow" w:hAnsi="Arial Narrow"/>
          <w:sz w:val="24"/>
          <w:szCs w:val="24"/>
        </w:rPr>
        <w:t xml:space="preserve"> </w:t>
      </w:r>
      <w:r w:rsidR="008E2CA1" w:rsidRPr="008E2CA1">
        <w:rPr>
          <w:rFonts w:ascii="Arial Narrow" w:hAnsi="Arial Narrow"/>
          <w:sz w:val="24"/>
          <w:szCs w:val="24"/>
        </w:rPr>
        <w:t xml:space="preserve">las habilidades de motricidad fina del niño, ya que Los puzzles pueden potenciar las habilidades de motricidad fina del niño, ya que éste tiene que agacharse a recoger e intentar colocar las piezas en el lugar exacto. Los puzzles que tienen formas y colores, por ejemplo letras, números o animales, estimulan las habilidades cognitivas; los niños comienzan a tener conciencia de las formas de las letras y de los números. Existen puzzles que además de las ilustraciones incluyen sonidos, de esta manera su cerebro desarrollará más rápido los conceptos que se encuentran entre las formas y colores de su rompecabezas. También ayudara al niño o a planear y ser estratega, dos aspectos que se requieren para lograr que las piezas del </w:t>
      </w:r>
      <w:proofErr w:type="spellStart"/>
      <w:r w:rsidR="008E2CA1" w:rsidRPr="008E2CA1">
        <w:rPr>
          <w:rFonts w:ascii="Arial Narrow" w:hAnsi="Arial Narrow"/>
          <w:sz w:val="24"/>
          <w:szCs w:val="24"/>
        </w:rPr>
        <w:t>puzzle</w:t>
      </w:r>
      <w:proofErr w:type="spellEnd"/>
      <w:r w:rsidR="008E2CA1" w:rsidRPr="008E2CA1">
        <w:rPr>
          <w:rFonts w:ascii="Arial Narrow" w:hAnsi="Arial Narrow"/>
          <w:sz w:val="24"/>
          <w:szCs w:val="24"/>
        </w:rPr>
        <w:t xml:space="preserve"> encajen en el lugar indicado, además Un niño que juega con un rompecabezas aprende a manejar la frustración de manera sana, es decir no explotará al no poder encajar las piezas, sino que buscará la manera de lograr sus objetivos. Por otro lado, al lograr armar su rompecabezas por sí mismo se reforzará su autoestima al saber que puede lograr lo que se propone.</w:t>
      </w:r>
    </w:p>
    <w:p w14:paraId="120A2059" w14:textId="77777777" w:rsidR="00423118" w:rsidRPr="00423118" w:rsidRDefault="000436FD" w:rsidP="00AD5A3D">
      <w:pPr>
        <w:spacing w:line="240" w:lineRule="auto"/>
        <w:jc w:val="both"/>
        <w:rPr>
          <w:rFonts w:ascii="Arial Narrow" w:hAnsi="Arial Narrow"/>
          <w:b/>
          <w:sz w:val="24"/>
          <w:szCs w:val="24"/>
        </w:rPr>
      </w:pPr>
      <w:r>
        <w:rPr>
          <w:rFonts w:ascii="Arial Narrow" w:hAnsi="Arial Narrow"/>
          <w:b/>
          <w:sz w:val="24"/>
          <w:szCs w:val="24"/>
        </w:rPr>
        <w:t>3</w:t>
      </w:r>
      <w:r w:rsidR="00423118" w:rsidRPr="00423118">
        <w:rPr>
          <w:rFonts w:ascii="Arial Narrow" w:hAnsi="Arial Narrow"/>
          <w:b/>
          <w:sz w:val="24"/>
          <w:szCs w:val="24"/>
        </w:rPr>
        <w:t>. Objetivos</w:t>
      </w:r>
    </w:p>
    <w:p w14:paraId="7D704C00" w14:textId="77777777" w:rsidR="00553C79" w:rsidRDefault="007F72E8" w:rsidP="00553C79">
      <w:pPr>
        <w:spacing w:line="240" w:lineRule="auto"/>
        <w:jc w:val="both"/>
        <w:rPr>
          <w:rFonts w:ascii="Arial Narrow" w:hAnsi="Arial Narrow"/>
          <w:sz w:val="24"/>
          <w:szCs w:val="24"/>
        </w:rPr>
      </w:pPr>
      <w:r w:rsidRPr="005B5577">
        <w:rPr>
          <w:rFonts w:ascii="Arial Narrow" w:hAnsi="Arial Narrow"/>
          <w:b/>
          <w:sz w:val="24"/>
          <w:szCs w:val="24"/>
        </w:rPr>
        <w:t xml:space="preserve">3.1. </w:t>
      </w:r>
      <w:r w:rsidR="00423118" w:rsidRPr="005B5577">
        <w:rPr>
          <w:rFonts w:ascii="Arial Narrow" w:hAnsi="Arial Narrow"/>
          <w:b/>
          <w:sz w:val="24"/>
          <w:szCs w:val="24"/>
        </w:rPr>
        <w:t>Objetivo General</w:t>
      </w:r>
      <w:r w:rsidR="00423118" w:rsidRPr="005B5577">
        <w:rPr>
          <w:rFonts w:ascii="Arial Narrow" w:hAnsi="Arial Narrow"/>
          <w:sz w:val="24"/>
          <w:szCs w:val="24"/>
        </w:rPr>
        <w:t>:</w:t>
      </w:r>
    </w:p>
    <w:p w14:paraId="52E56223" w14:textId="6EA097F5" w:rsidR="007F72E8" w:rsidRDefault="00553C79" w:rsidP="00AD5A3D">
      <w:pPr>
        <w:spacing w:line="240" w:lineRule="auto"/>
        <w:jc w:val="both"/>
        <w:rPr>
          <w:rFonts w:ascii="Arial Narrow" w:hAnsi="Arial Narrow"/>
          <w:sz w:val="24"/>
          <w:szCs w:val="24"/>
        </w:rPr>
      </w:pPr>
      <w:r w:rsidRPr="00553C79">
        <w:rPr>
          <w:rFonts w:ascii="Arial Narrow" w:hAnsi="Arial Narrow"/>
          <w:sz w:val="24"/>
          <w:szCs w:val="24"/>
        </w:rPr>
        <w:t xml:space="preserve">Desarrollar un videojuego educativo en base del </w:t>
      </w:r>
      <w:proofErr w:type="spellStart"/>
      <w:r w:rsidRPr="00553C79">
        <w:rPr>
          <w:rFonts w:ascii="Arial Narrow" w:hAnsi="Arial Narrow"/>
          <w:sz w:val="24"/>
          <w:szCs w:val="24"/>
        </w:rPr>
        <w:t>puzzle</w:t>
      </w:r>
      <w:proofErr w:type="spellEnd"/>
      <w:r w:rsidRPr="00553C79">
        <w:rPr>
          <w:rFonts w:ascii="Arial Narrow" w:hAnsi="Arial Narrow"/>
          <w:sz w:val="24"/>
          <w:szCs w:val="24"/>
        </w:rPr>
        <w:t xml:space="preserve"> rompecabezas </w:t>
      </w:r>
      <w:r>
        <w:rPr>
          <w:rFonts w:ascii="Arial Narrow" w:hAnsi="Arial Narrow"/>
          <w:sz w:val="24"/>
          <w:szCs w:val="24"/>
        </w:rPr>
        <w:t xml:space="preserve">electrónico </w:t>
      </w:r>
      <w:r w:rsidRPr="00553C79">
        <w:rPr>
          <w:rFonts w:ascii="Arial Narrow" w:hAnsi="Arial Narrow"/>
          <w:sz w:val="24"/>
          <w:szCs w:val="24"/>
        </w:rPr>
        <w:t>que ayude a desarrollar destrezas y habilidades en un niño desde una edad temprana.</w:t>
      </w:r>
    </w:p>
    <w:p w14:paraId="658FD75A" w14:textId="59C3FC58" w:rsidR="00423118" w:rsidRDefault="007F72E8" w:rsidP="00553C79">
      <w:pPr>
        <w:spacing w:line="240" w:lineRule="auto"/>
        <w:jc w:val="both"/>
        <w:rPr>
          <w:rFonts w:ascii="Arial Narrow" w:hAnsi="Arial Narrow"/>
          <w:b/>
          <w:sz w:val="24"/>
          <w:szCs w:val="24"/>
        </w:rPr>
      </w:pPr>
      <w:r>
        <w:rPr>
          <w:rFonts w:ascii="Arial Narrow" w:hAnsi="Arial Narrow"/>
          <w:b/>
          <w:sz w:val="24"/>
          <w:szCs w:val="24"/>
        </w:rPr>
        <w:t xml:space="preserve">3.2. </w:t>
      </w:r>
      <w:r w:rsidR="00423118" w:rsidRPr="00AF1EE9">
        <w:rPr>
          <w:rFonts w:ascii="Arial Narrow" w:hAnsi="Arial Narrow"/>
          <w:b/>
          <w:sz w:val="24"/>
          <w:szCs w:val="24"/>
        </w:rPr>
        <w:t>Objetivos Específicos</w:t>
      </w:r>
      <w:r w:rsidR="00553C79">
        <w:rPr>
          <w:rFonts w:ascii="Arial Narrow" w:hAnsi="Arial Narrow"/>
          <w:b/>
          <w:sz w:val="24"/>
          <w:szCs w:val="24"/>
        </w:rPr>
        <w:t>:</w:t>
      </w:r>
    </w:p>
    <w:p w14:paraId="1A1F6331" w14:textId="77777777" w:rsidR="00553C79" w:rsidRPr="00AF4D5A" w:rsidRDefault="00553C79" w:rsidP="00553C79">
      <w:pPr>
        <w:pStyle w:val="Prrafodelista"/>
        <w:numPr>
          <w:ilvl w:val="0"/>
          <w:numId w:val="7"/>
        </w:numPr>
        <w:spacing w:line="240" w:lineRule="auto"/>
        <w:jc w:val="both"/>
        <w:rPr>
          <w:rFonts w:ascii="Arial Narrow" w:hAnsi="Arial Narrow"/>
          <w:sz w:val="24"/>
          <w:szCs w:val="24"/>
        </w:rPr>
      </w:pPr>
      <w:r w:rsidRPr="00AF4D5A">
        <w:rPr>
          <w:rFonts w:ascii="Arial Narrow" w:hAnsi="Arial Narrow"/>
          <w:sz w:val="24"/>
          <w:szCs w:val="24"/>
        </w:rPr>
        <w:t>Investigar sobre los diferentes juegos educativos que permitan desarrollar la lógica en los niños</w:t>
      </w:r>
    </w:p>
    <w:p w14:paraId="762D75EE" w14:textId="77777777" w:rsidR="00553C79" w:rsidRPr="00AF4D5A" w:rsidRDefault="00553C79" w:rsidP="00553C79">
      <w:pPr>
        <w:pStyle w:val="Prrafodelista"/>
        <w:numPr>
          <w:ilvl w:val="0"/>
          <w:numId w:val="7"/>
        </w:numPr>
        <w:spacing w:line="240" w:lineRule="auto"/>
        <w:jc w:val="both"/>
        <w:rPr>
          <w:rFonts w:ascii="Arial Narrow" w:hAnsi="Arial Narrow"/>
          <w:sz w:val="24"/>
          <w:szCs w:val="24"/>
        </w:rPr>
      </w:pPr>
      <w:r w:rsidRPr="00AF4D5A">
        <w:rPr>
          <w:rFonts w:ascii="Arial Narrow" w:hAnsi="Arial Narrow"/>
          <w:sz w:val="24"/>
          <w:szCs w:val="24"/>
        </w:rPr>
        <w:t>Desarrollar el videojuego que cumpla con los diseños planteados y su funcionalidad cumpla con la solución al problema</w:t>
      </w:r>
    </w:p>
    <w:p w14:paraId="49121316" w14:textId="77777777" w:rsidR="00553C79" w:rsidRPr="00AF4D5A" w:rsidRDefault="00553C79" w:rsidP="00553C79">
      <w:pPr>
        <w:pStyle w:val="Prrafodelista"/>
        <w:numPr>
          <w:ilvl w:val="0"/>
          <w:numId w:val="7"/>
        </w:numPr>
        <w:spacing w:line="240" w:lineRule="auto"/>
        <w:jc w:val="both"/>
        <w:rPr>
          <w:rFonts w:ascii="Arial Narrow" w:hAnsi="Arial Narrow"/>
          <w:sz w:val="24"/>
          <w:szCs w:val="24"/>
        </w:rPr>
      </w:pPr>
      <w:r w:rsidRPr="00AF4D5A">
        <w:rPr>
          <w:rFonts w:ascii="Arial Narrow" w:hAnsi="Arial Narrow"/>
          <w:sz w:val="24"/>
          <w:szCs w:val="24"/>
        </w:rPr>
        <w:t>Validar el correcto funcionamiento del código implementado para el desarrollo del videojuego</w:t>
      </w:r>
    </w:p>
    <w:p w14:paraId="557314EC" w14:textId="77777777" w:rsidR="00553C79" w:rsidRDefault="00553C79" w:rsidP="00553C79">
      <w:pPr>
        <w:pStyle w:val="Prrafodelista"/>
        <w:spacing w:line="240" w:lineRule="auto"/>
        <w:jc w:val="both"/>
        <w:rPr>
          <w:rFonts w:ascii="Arial Narrow" w:hAnsi="Arial Narrow"/>
          <w:b/>
          <w:sz w:val="24"/>
          <w:szCs w:val="24"/>
        </w:rPr>
      </w:pPr>
    </w:p>
    <w:p w14:paraId="6E47F662" w14:textId="77777777" w:rsidR="00553C79" w:rsidRDefault="00553C79" w:rsidP="00553C79">
      <w:pPr>
        <w:spacing w:line="240" w:lineRule="auto"/>
        <w:jc w:val="both"/>
        <w:rPr>
          <w:rFonts w:ascii="Arial Narrow" w:hAnsi="Arial Narrow"/>
          <w:sz w:val="24"/>
          <w:szCs w:val="24"/>
        </w:rPr>
      </w:pPr>
    </w:p>
    <w:p w14:paraId="07547A01" w14:textId="77777777" w:rsidR="000436FD" w:rsidRDefault="000436FD" w:rsidP="00AD5A3D">
      <w:pPr>
        <w:spacing w:line="240" w:lineRule="auto"/>
        <w:jc w:val="both"/>
        <w:rPr>
          <w:rFonts w:ascii="Arial Narrow" w:hAnsi="Arial Narrow"/>
          <w:b/>
          <w:sz w:val="24"/>
          <w:szCs w:val="24"/>
        </w:rPr>
      </w:pPr>
    </w:p>
    <w:p w14:paraId="750F3958" w14:textId="77777777" w:rsidR="00423118" w:rsidRPr="00423118" w:rsidRDefault="00423118" w:rsidP="00AD5A3D">
      <w:pPr>
        <w:spacing w:line="240" w:lineRule="auto"/>
        <w:jc w:val="both"/>
        <w:rPr>
          <w:rFonts w:ascii="Arial Narrow" w:hAnsi="Arial Narrow"/>
          <w:b/>
          <w:sz w:val="24"/>
          <w:szCs w:val="24"/>
        </w:rPr>
      </w:pPr>
      <w:r w:rsidRPr="00423118">
        <w:rPr>
          <w:rFonts w:ascii="Arial Narrow" w:hAnsi="Arial Narrow"/>
          <w:b/>
          <w:sz w:val="24"/>
          <w:szCs w:val="24"/>
        </w:rPr>
        <w:t>4. Justificación</w:t>
      </w:r>
    </w:p>
    <w:p w14:paraId="5043CB0F" w14:textId="743F7E81" w:rsidR="004A4AC5" w:rsidRDefault="00C57AA3" w:rsidP="00AD5A3D">
      <w:pPr>
        <w:spacing w:line="240" w:lineRule="auto"/>
        <w:jc w:val="both"/>
        <w:rPr>
          <w:rFonts w:ascii="Arial Narrow" w:hAnsi="Arial Narrow"/>
          <w:b/>
          <w:sz w:val="24"/>
          <w:szCs w:val="24"/>
        </w:rPr>
      </w:pPr>
      <w:r w:rsidRPr="00C57AA3">
        <w:rPr>
          <w:rFonts w:ascii="Arial Narrow" w:hAnsi="Arial Narrow"/>
          <w:sz w:val="24"/>
          <w:szCs w:val="24"/>
        </w:rPr>
        <w:t xml:space="preserve">Al estar en la era digital, se torna más difícil educar a los niños y desarrollar sus distintas habilidades y destrezas que desde una edad temprana deben comenzar a surgir de forma segura y guiada. Hoy en día los tiempos han cambiado y estamos viviendo en una era tecnológica que predomina muchos ámbitos. Los niños de hoy en día prácticamente están naciendo con un objeto tecnológico en sus </w:t>
      </w:r>
      <w:r w:rsidRPr="00C57AA3">
        <w:rPr>
          <w:rFonts w:ascii="Arial Narrow" w:hAnsi="Arial Narrow"/>
          <w:sz w:val="24"/>
          <w:szCs w:val="24"/>
        </w:rPr>
        <w:lastRenderedPageBreak/>
        <w:t xml:space="preserve">manos por el uso desde una temprana edad. Muchas veces es por culpa de los mismos adultos que esto sucede, recurriendo a el uso de la tecnología en sus hijos para ‘’calmarlos’’ y mantenerlos ocupados sin ninguna supervisión y guía. Con ayuda del juego </w:t>
      </w:r>
      <w:proofErr w:type="spellStart"/>
      <w:r w:rsidRPr="00C57AA3">
        <w:rPr>
          <w:rFonts w:ascii="Arial Narrow" w:hAnsi="Arial Narrow"/>
          <w:sz w:val="24"/>
          <w:szCs w:val="24"/>
        </w:rPr>
        <w:t>Infilogic</w:t>
      </w:r>
      <w:proofErr w:type="spellEnd"/>
      <w:r w:rsidRPr="00C57AA3">
        <w:rPr>
          <w:rFonts w:ascii="Arial Narrow" w:hAnsi="Arial Narrow"/>
          <w:sz w:val="24"/>
          <w:szCs w:val="24"/>
        </w:rPr>
        <w:t xml:space="preserve"> queremos lograr un buen uso de la tecnología de forma segura y guiada por un adulto. Para tener un buen desarrollo de las habilidades y destrezas de un niño desde una edad temprana, se decidió utilizar un juego </w:t>
      </w:r>
      <w:proofErr w:type="spellStart"/>
      <w:r w:rsidRPr="00C57AA3">
        <w:rPr>
          <w:rFonts w:ascii="Arial Narrow" w:hAnsi="Arial Narrow"/>
          <w:sz w:val="24"/>
          <w:szCs w:val="24"/>
        </w:rPr>
        <w:t>puzzle</w:t>
      </w:r>
      <w:proofErr w:type="spellEnd"/>
      <w:r w:rsidRPr="00C57AA3">
        <w:rPr>
          <w:rFonts w:ascii="Arial Narrow" w:hAnsi="Arial Narrow"/>
          <w:sz w:val="24"/>
          <w:szCs w:val="24"/>
        </w:rPr>
        <w:t xml:space="preserve"> conocido como el rompecabezas, ya que es uno de los mejores juegos para iniciar con un buen desarrollo del cerebro en los niños. Según un estudio que realizó la universidad de Chicago se ha demostrado que resolver puzzles entre los 2 y 4 años de edad ayuda a desarrollar habilidades espaciales y matemáticas que resultan de gran utilidad en la vida adulta, teniendo un impacto en el futuro desarrollo de una carrera en el ámbito de la ciencia, tecnologías, ingenierías y matemáticas. Por otro lado, un estudio publicado por la revista Archives </w:t>
      </w:r>
      <w:proofErr w:type="spellStart"/>
      <w:r w:rsidRPr="00C57AA3">
        <w:rPr>
          <w:rFonts w:ascii="Arial Narrow" w:hAnsi="Arial Narrow"/>
          <w:sz w:val="24"/>
          <w:szCs w:val="24"/>
        </w:rPr>
        <w:t>of</w:t>
      </w:r>
      <w:proofErr w:type="spellEnd"/>
      <w:r w:rsidRPr="00C57AA3">
        <w:rPr>
          <w:rFonts w:ascii="Arial Narrow" w:hAnsi="Arial Narrow"/>
          <w:sz w:val="24"/>
          <w:szCs w:val="24"/>
        </w:rPr>
        <w:t xml:space="preserve"> </w:t>
      </w:r>
      <w:proofErr w:type="spellStart"/>
      <w:r w:rsidRPr="00C57AA3">
        <w:rPr>
          <w:rFonts w:ascii="Arial Narrow" w:hAnsi="Arial Narrow"/>
          <w:sz w:val="24"/>
          <w:szCs w:val="24"/>
        </w:rPr>
        <w:t>Neurology</w:t>
      </w:r>
      <w:proofErr w:type="spellEnd"/>
      <w:r w:rsidRPr="00C57AA3">
        <w:rPr>
          <w:rFonts w:ascii="Arial Narrow" w:hAnsi="Arial Narrow"/>
          <w:sz w:val="24"/>
          <w:szCs w:val="24"/>
        </w:rPr>
        <w:t xml:space="preserve"> reveló que las personas que resuelven puzzles o crucigramas tienen menos presencia de la proteína beta-</w:t>
      </w:r>
      <w:proofErr w:type="spellStart"/>
      <w:r w:rsidRPr="00C57AA3">
        <w:rPr>
          <w:rFonts w:ascii="Arial Narrow" w:hAnsi="Arial Narrow"/>
          <w:sz w:val="24"/>
          <w:szCs w:val="24"/>
        </w:rPr>
        <w:t>amieloide</w:t>
      </w:r>
      <w:proofErr w:type="spellEnd"/>
      <w:r w:rsidRPr="00C57AA3">
        <w:rPr>
          <w:rFonts w:ascii="Arial Narrow" w:hAnsi="Arial Narrow"/>
          <w:sz w:val="24"/>
          <w:szCs w:val="24"/>
        </w:rPr>
        <w:t xml:space="preserve"> en sus cerebros, evitando sufrir de la enfermedad de Alzheimer, es decir, que con ayuda del juego </w:t>
      </w:r>
      <w:proofErr w:type="spellStart"/>
      <w:r w:rsidRPr="00C57AA3">
        <w:rPr>
          <w:rFonts w:ascii="Arial Narrow" w:hAnsi="Arial Narrow"/>
          <w:sz w:val="24"/>
          <w:szCs w:val="24"/>
        </w:rPr>
        <w:t>Infilogic</w:t>
      </w:r>
      <w:proofErr w:type="spellEnd"/>
      <w:r w:rsidRPr="00C57AA3">
        <w:rPr>
          <w:rFonts w:ascii="Arial Narrow" w:hAnsi="Arial Narrow"/>
          <w:sz w:val="24"/>
          <w:szCs w:val="24"/>
        </w:rPr>
        <w:t xml:space="preserve"> en niños, es posible ayudar a evitar la enfermedad Alzheimer en un futuro. Para terminar con la importancia sobre la necesidad de desarrollar este juego, los psicólogos de la universidad de Chicago realizaron un estudió que duró un año y fue con diferentes niños entre las edades de 1 a 4 años de distintas clases socioeconómicas y culturales que permitió observar el desarrollo de la inteligencia viso-espacial que ayuda a pensar en imágenes en tres dimensiones con más facilidad y trabajar con figuras mentalmente. Por este y muchos más motivos resaltados anteriormente, es vital aprovechar el uso de la tecnología de forma segura en niños para ayudarlos a desarrollar habilidades y destrezas que permitan un mejor futuro educativo y evitar algún tipo de enfermedad como el Alzheimer.</w:t>
      </w:r>
    </w:p>
    <w:p w14:paraId="45CB8A30" w14:textId="77777777" w:rsidR="00423118" w:rsidRPr="00423118" w:rsidRDefault="004A4AC5" w:rsidP="00AD5A3D">
      <w:pPr>
        <w:spacing w:line="240" w:lineRule="auto"/>
        <w:jc w:val="both"/>
        <w:rPr>
          <w:rFonts w:ascii="Arial Narrow" w:hAnsi="Arial Narrow"/>
          <w:b/>
          <w:sz w:val="24"/>
          <w:szCs w:val="24"/>
        </w:rPr>
      </w:pPr>
      <w:r>
        <w:rPr>
          <w:rFonts w:ascii="Arial Narrow" w:hAnsi="Arial Narrow"/>
          <w:b/>
          <w:sz w:val="24"/>
          <w:szCs w:val="24"/>
        </w:rPr>
        <w:t>5</w:t>
      </w:r>
      <w:r w:rsidR="00423118" w:rsidRPr="00423118">
        <w:rPr>
          <w:rFonts w:ascii="Arial Narrow" w:hAnsi="Arial Narrow"/>
          <w:b/>
          <w:sz w:val="24"/>
          <w:szCs w:val="24"/>
        </w:rPr>
        <w:t>. Actividades a Desarrollar</w:t>
      </w:r>
    </w:p>
    <w:p w14:paraId="6E0005E7" w14:textId="2836F138" w:rsidR="00F46F3F" w:rsidRDefault="00EF206F" w:rsidP="00F46F3F">
      <w:pPr>
        <w:pStyle w:val="Prrafodelista"/>
        <w:numPr>
          <w:ilvl w:val="0"/>
          <w:numId w:val="8"/>
        </w:numPr>
        <w:spacing w:line="240" w:lineRule="auto"/>
        <w:jc w:val="both"/>
        <w:rPr>
          <w:rFonts w:ascii="Arial Narrow" w:hAnsi="Arial Narrow"/>
          <w:sz w:val="24"/>
          <w:szCs w:val="24"/>
        </w:rPr>
      </w:pPr>
      <w:r>
        <w:rPr>
          <w:rFonts w:ascii="Arial Narrow" w:hAnsi="Arial Narrow"/>
          <w:b/>
          <w:sz w:val="24"/>
          <w:szCs w:val="24"/>
        </w:rPr>
        <w:t xml:space="preserve">Metodología de Prototipos: </w:t>
      </w:r>
      <w:r w:rsidRPr="00EF206F">
        <w:rPr>
          <w:rFonts w:ascii="Arial Narrow" w:hAnsi="Arial Narrow"/>
          <w:sz w:val="24"/>
          <w:szCs w:val="24"/>
        </w:rPr>
        <w:t xml:space="preserve">Es la metodología que mas se adapta al desarrollo del </w:t>
      </w:r>
      <w:r>
        <w:rPr>
          <w:rFonts w:ascii="Arial Narrow" w:hAnsi="Arial Narrow"/>
          <w:sz w:val="24"/>
          <w:szCs w:val="24"/>
        </w:rPr>
        <w:t>videojuego</w:t>
      </w:r>
      <w:r w:rsidRPr="00EF206F">
        <w:rPr>
          <w:rFonts w:ascii="Arial Narrow" w:hAnsi="Arial Narrow"/>
          <w:sz w:val="24"/>
          <w:szCs w:val="24"/>
        </w:rPr>
        <w:t xml:space="preserve"> debido a que esta permite presentar prototipos cada cierto tiempo de manera rápida para ser evaluados, se basa en un “prueba y error”</w:t>
      </w:r>
      <w:r>
        <w:rPr>
          <w:rFonts w:ascii="Arial Narrow" w:hAnsi="Arial Narrow"/>
          <w:sz w:val="24"/>
          <w:szCs w:val="24"/>
        </w:rPr>
        <w:t>, al ser de esta manera se puede verificar que las funcionalidades implementadas sean correctas en cada prototipo que se trabaje.</w:t>
      </w:r>
    </w:p>
    <w:p w14:paraId="059AF81F" w14:textId="46BBECC3" w:rsidR="00F46F3F" w:rsidRDefault="001551A1" w:rsidP="00F46F3F">
      <w:pPr>
        <w:pStyle w:val="Prrafodelista"/>
        <w:spacing w:line="240" w:lineRule="auto"/>
        <w:jc w:val="center"/>
        <w:rPr>
          <w:rFonts w:ascii="Arial Narrow" w:hAnsi="Arial Narrow"/>
          <w:sz w:val="24"/>
          <w:szCs w:val="24"/>
        </w:rPr>
      </w:pPr>
      <w:r w:rsidRPr="001551A1">
        <w:rPr>
          <w:rFonts w:ascii="Arial Narrow" w:hAnsi="Arial Narrow"/>
          <w:sz w:val="24"/>
          <w:szCs w:val="24"/>
        </w:rPr>
        <w:lastRenderedPageBreak/>
        <w:drawing>
          <wp:inline distT="0" distB="0" distL="0" distR="0" wp14:anchorId="3276D9B2" wp14:editId="148A47E0">
            <wp:extent cx="4340546" cy="3831665"/>
            <wp:effectExtent l="0" t="0" r="3175" b="0"/>
            <wp:docPr id="2050" name="Picture 2" descr="Resultado de imagen para metodologias prototip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esultado de imagen para metodologias prototipado"/>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81" r="24685" b="10970"/>
                    <a:stretch/>
                  </pic:blipFill>
                  <pic:spPr bwMode="auto">
                    <a:xfrm>
                      <a:off x="0" y="0"/>
                      <a:ext cx="4340546" cy="383166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6C3DDE2" w14:textId="77777777" w:rsidR="001551A1" w:rsidRPr="001551A1" w:rsidRDefault="001551A1" w:rsidP="001551A1">
      <w:pPr>
        <w:pStyle w:val="Sinespaciado"/>
        <w:ind w:left="2124"/>
        <w:rPr>
          <w:sz w:val="16"/>
          <w:szCs w:val="16"/>
        </w:rPr>
      </w:pPr>
      <w:r w:rsidRPr="001551A1">
        <w:rPr>
          <w:i/>
          <w:iCs/>
          <w:sz w:val="16"/>
          <w:szCs w:val="16"/>
          <w:lang w:val="es-419"/>
        </w:rPr>
        <w:t xml:space="preserve">Imagen tomada de: </w:t>
      </w:r>
      <w:r w:rsidRPr="001551A1">
        <w:rPr>
          <w:i/>
          <w:iCs/>
          <w:sz w:val="16"/>
          <w:szCs w:val="16"/>
        </w:rPr>
        <w:t>https://bittacorp.wordpress.com/2008/11/27/metodologias-agiles/</w:t>
      </w:r>
      <w:r w:rsidRPr="001551A1">
        <w:rPr>
          <w:i/>
          <w:iCs/>
          <w:sz w:val="16"/>
          <w:szCs w:val="16"/>
          <w:lang w:val="es-419"/>
        </w:rPr>
        <w:t xml:space="preserve"> </w:t>
      </w:r>
    </w:p>
    <w:p w14:paraId="119DE0E4" w14:textId="77777777" w:rsidR="00F46F3F" w:rsidRPr="00F46F3F" w:rsidRDefault="00F46F3F" w:rsidP="00F46F3F">
      <w:pPr>
        <w:pStyle w:val="Sinespaciado"/>
        <w:ind w:left="2124"/>
        <w:rPr>
          <w:sz w:val="16"/>
          <w:szCs w:val="16"/>
        </w:rPr>
      </w:pPr>
    </w:p>
    <w:p w14:paraId="45764EDA" w14:textId="77777777" w:rsidR="00423118" w:rsidRPr="00423118" w:rsidRDefault="009E76E0" w:rsidP="00AD5A3D">
      <w:pPr>
        <w:spacing w:line="240" w:lineRule="auto"/>
        <w:jc w:val="both"/>
        <w:rPr>
          <w:rFonts w:ascii="Arial Narrow" w:hAnsi="Arial Narrow"/>
          <w:b/>
          <w:sz w:val="24"/>
          <w:szCs w:val="24"/>
        </w:rPr>
      </w:pPr>
      <w:r>
        <w:rPr>
          <w:rFonts w:ascii="Arial Narrow" w:hAnsi="Arial Narrow"/>
          <w:b/>
          <w:sz w:val="24"/>
          <w:szCs w:val="24"/>
        </w:rPr>
        <w:t>6</w:t>
      </w:r>
      <w:r w:rsidR="00423118" w:rsidRPr="00423118">
        <w:rPr>
          <w:rFonts w:ascii="Arial Narrow" w:hAnsi="Arial Narrow"/>
          <w:b/>
          <w:sz w:val="24"/>
          <w:szCs w:val="24"/>
        </w:rPr>
        <w:t>. Cronograma de Actividades</w:t>
      </w:r>
    </w:p>
    <w:tbl>
      <w:tblPr>
        <w:tblStyle w:val="Tablaconcuadrcula"/>
        <w:tblW w:w="9372" w:type="dxa"/>
        <w:tblInd w:w="-5" w:type="dxa"/>
        <w:tblLayout w:type="fixed"/>
        <w:tblLook w:val="04A0" w:firstRow="1" w:lastRow="0" w:firstColumn="1" w:lastColumn="0" w:noHBand="0" w:noVBand="1"/>
      </w:tblPr>
      <w:tblGrid>
        <w:gridCol w:w="2828"/>
        <w:gridCol w:w="485"/>
        <w:gridCol w:w="486"/>
        <w:gridCol w:w="486"/>
        <w:gridCol w:w="485"/>
        <w:gridCol w:w="612"/>
        <w:gridCol w:w="567"/>
        <w:gridCol w:w="993"/>
        <w:gridCol w:w="486"/>
        <w:gridCol w:w="486"/>
        <w:gridCol w:w="486"/>
        <w:gridCol w:w="486"/>
        <w:gridCol w:w="486"/>
      </w:tblGrid>
      <w:tr w:rsidR="00F61B25" w:rsidRPr="0031100C" w14:paraId="6A77EB87" w14:textId="693EDDF6" w:rsidTr="00F61B25">
        <w:trPr>
          <w:cantSplit/>
          <w:trHeight w:val="1725"/>
        </w:trPr>
        <w:tc>
          <w:tcPr>
            <w:tcW w:w="2828" w:type="dxa"/>
            <w:vAlign w:val="center"/>
          </w:tcPr>
          <w:p w14:paraId="0604CEAF" w14:textId="77777777" w:rsidR="00F61B25" w:rsidRPr="0031100C" w:rsidRDefault="00F61B25" w:rsidP="00BB5342">
            <w:pPr>
              <w:jc w:val="center"/>
              <w:rPr>
                <w:rFonts w:ascii="Arial Narrow" w:hAnsi="Arial Narrow"/>
                <w:b/>
                <w:szCs w:val="24"/>
              </w:rPr>
            </w:pPr>
            <w:r w:rsidRPr="0031100C">
              <w:rPr>
                <w:rFonts w:ascii="Arial Narrow" w:hAnsi="Arial Narrow"/>
                <w:b/>
                <w:szCs w:val="24"/>
              </w:rPr>
              <w:t>Actividad</w:t>
            </w:r>
          </w:p>
        </w:tc>
        <w:tc>
          <w:tcPr>
            <w:tcW w:w="485" w:type="dxa"/>
            <w:textDirection w:val="btLr"/>
          </w:tcPr>
          <w:p w14:paraId="0179B33F" w14:textId="77777777" w:rsidR="00F61B25" w:rsidRPr="0031100C"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Ene 20 - 25</w:t>
            </w:r>
          </w:p>
        </w:tc>
        <w:tc>
          <w:tcPr>
            <w:tcW w:w="486" w:type="dxa"/>
            <w:textDirection w:val="btLr"/>
          </w:tcPr>
          <w:p w14:paraId="34DE16AF" w14:textId="77777777" w:rsidR="00F61B25" w:rsidRPr="0031100C"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Ene 27 - 31</w:t>
            </w:r>
          </w:p>
        </w:tc>
        <w:tc>
          <w:tcPr>
            <w:tcW w:w="486" w:type="dxa"/>
            <w:textDirection w:val="btLr"/>
          </w:tcPr>
          <w:p w14:paraId="47190427" w14:textId="77777777" w:rsidR="00F61B25"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Feb 4 – 8</w:t>
            </w:r>
          </w:p>
          <w:p w14:paraId="25C12393" w14:textId="77777777" w:rsidR="00F61B25" w:rsidRPr="0031100C" w:rsidRDefault="00F61B25" w:rsidP="00BB5342">
            <w:pPr>
              <w:spacing w:line="240" w:lineRule="atLeast"/>
              <w:ind w:left="113" w:right="113"/>
              <w:contextualSpacing/>
              <w:jc w:val="both"/>
              <w:rPr>
                <w:rFonts w:ascii="Arial Narrow" w:hAnsi="Arial Narrow"/>
                <w:szCs w:val="24"/>
              </w:rPr>
            </w:pPr>
          </w:p>
        </w:tc>
        <w:tc>
          <w:tcPr>
            <w:tcW w:w="485" w:type="dxa"/>
            <w:textDirection w:val="btLr"/>
          </w:tcPr>
          <w:p w14:paraId="7D7E80A3" w14:textId="77777777" w:rsidR="00F61B25" w:rsidRPr="0031100C"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 xml:space="preserve">Feb  11 - 15 </w:t>
            </w:r>
          </w:p>
        </w:tc>
        <w:tc>
          <w:tcPr>
            <w:tcW w:w="612" w:type="dxa"/>
            <w:textDirection w:val="btLr"/>
          </w:tcPr>
          <w:p w14:paraId="7919DCEE" w14:textId="77777777" w:rsidR="00F61B25" w:rsidRPr="0031100C" w:rsidRDefault="00F61B25" w:rsidP="00BB5342">
            <w:pPr>
              <w:spacing w:line="240" w:lineRule="atLeast"/>
              <w:ind w:left="113" w:right="113"/>
              <w:contextualSpacing/>
              <w:rPr>
                <w:rFonts w:ascii="Arial Narrow" w:hAnsi="Arial Narrow"/>
                <w:szCs w:val="24"/>
              </w:rPr>
            </w:pPr>
            <w:r>
              <w:rPr>
                <w:rFonts w:ascii="Arial Narrow" w:hAnsi="Arial Narrow"/>
                <w:szCs w:val="24"/>
              </w:rPr>
              <w:t>Feb 18 - 22</w:t>
            </w:r>
          </w:p>
        </w:tc>
        <w:tc>
          <w:tcPr>
            <w:tcW w:w="567" w:type="dxa"/>
            <w:textDirection w:val="btLr"/>
          </w:tcPr>
          <w:p w14:paraId="703D9011" w14:textId="77777777" w:rsidR="00F61B25" w:rsidRPr="0031100C"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 xml:space="preserve">Feb 25 – Mar 1  </w:t>
            </w:r>
          </w:p>
        </w:tc>
        <w:tc>
          <w:tcPr>
            <w:tcW w:w="993" w:type="dxa"/>
            <w:textDirection w:val="btLr"/>
          </w:tcPr>
          <w:p w14:paraId="04CCD4E4" w14:textId="080D5DE7" w:rsidR="00F61B25" w:rsidRPr="0031100C"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Mar 8 - 9</w:t>
            </w:r>
          </w:p>
        </w:tc>
        <w:tc>
          <w:tcPr>
            <w:tcW w:w="486" w:type="dxa"/>
            <w:textDirection w:val="btLr"/>
          </w:tcPr>
          <w:p w14:paraId="410FD3EB" w14:textId="023F6A6E" w:rsidR="00F61B25" w:rsidRPr="0031100C"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 xml:space="preserve">Abr 1 - 15  </w:t>
            </w:r>
          </w:p>
        </w:tc>
        <w:tc>
          <w:tcPr>
            <w:tcW w:w="486" w:type="dxa"/>
            <w:textDirection w:val="btLr"/>
          </w:tcPr>
          <w:p w14:paraId="1741B4D7" w14:textId="74A59E18" w:rsidR="00F61B25" w:rsidRPr="0031100C"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Abr 22 - 28</w:t>
            </w:r>
          </w:p>
        </w:tc>
        <w:tc>
          <w:tcPr>
            <w:tcW w:w="486" w:type="dxa"/>
            <w:textDirection w:val="btLr"/>
          </w:tcPr>
          <w:p w14:paraId="4EC3671C" w14:textId="7DFC1129" w:rsidR="00F61B25" w:rsidRPr="0031100C" w:rsidRDefault="00F61B25" w:rsidP="00BB5342">
            <w:pPr>
              <w:spacing w:line="240" w:lineRule="atLeast"/>
              <w:ind w:left="113" w:right="113"/>
              <w:contextualSpacing/>
              <w:jc w:val="both"/>
              <w:rPr>
                <w:rFonts w:ascii="Arial Narrow" w:hAnsi="Arial Narrow"/>
                <w:szCs w:val="24"/>
              </w:rPr>
            </w:pPr>
            <w:r>
              <w:rPr>
                <w:rFonts w:ascii="Arial Narrow" w:hAnsi="Arial Narrow"/>
                <w:szCs w:val="24"/>
              </w:rPr>
              <w:t xml:space="preserve">Abr 29 – May 3 </w:t>
            </w:r>
          </w:p>
        </w:tc>
        <w:tc>
          <w:tcPr>
            <w:tcW w:w="486" w:type="dxa"/>
            <w:textDirection w:val="btLr"/>
          </w:tcPr>
          <w:p w14:paraId="39577031" w14:textId="2E2C03AC" w:rsidR="00F61B25" w:rsidRPr="0031100C" w:rsidRDefault="0053271A" w:rsidP="00BB5342">
            <w:pPr>
              <w:spacing w:line="240" w:lineRule="atLeast"/>
              <w:ind w:left="113" w:right="113"/>
              <w:contextualSpacing/>
              <w:jc w:val="both"/>
              <w:rPr>
                <w:rFonts w:ascii="Arial Narrow" w:hAnsi="Arial Narrow"/>
                <w:szCs w:val="24"/>
              </w:rPr>
            </w:pPr>
            <w:r>
              <w:rPr>
                <w:rFonts w:ascii="Arial Narrow" w:hAnsi="Arial Narrow"/>
                <w:szCs w:val="24"/>
              </w:rPr>
              <w:t>May 5</w:t>
            </w:r>
          </w:p>
        </w:tc>
        <w:tc>
          <w:tcPr>
            <w:tcW w:w="486" w:type="dxa"/>
            <w:textDirection w:val="btLr"/>
          </w:tcPr>
          <w:p w14:paraId="2BD60933" w14:textId="758E94B2" w:rsidR="00F61B25" w:rsidRDefault="0053271A" w:rsidP="00BB5342">
            <w:pPr>
              <w:spacing w:line="240" w:lineRule="atLeast"/>
              <w:ind w:left="113" w:right="113"/>
              <w:contextualSpacing/>
              <w:jc w:val="both"/>
              <w:rPr>
                <w:rFonts w:ascii="Arial Narrow" w:hAnsi="Arial Narrow"/>
                <w:szCs w:val="24"/>
              </w:rPr>
            </w:pPr>
            <w:r>
              <w:rPr>
                <w:rFonts w:ascii="Arial Narrow" w:hAnsi="Arial Narrow"/>
                <w:szCs w:val="24"/>
              </w:rPr>
              <w:t>May 6 - 10</w:t>
            </w:r>
          </w:p>
        </w:tc>
      </w:tr>
      <w:tr w:rsidR="00F61B25" w:rsidRPr="0031100C" w14:paraId="09579AA4" w14:textId="4D2BB368" w:rsidTr="000D790B">
        <w:tc>
          <w:tcPr>
            <w:tcW w:w="2828" w:type="dxa"/>
          </w:tcPr>
          <w:p w14:paraId="1593912F" w14:textId="77777777" w:rsidR="00F61B25" w:rsidRPr="00F47B89" w:rsidRDefault="00F61B25" w:rsidP="00BB5342">
            <w:pPr>
              <w:jc w:val="both"/>
              <w:rPr>
                <w:rFonts w:ascii="Arial Narrow" w:hAnsi="Arial Narrow"/>
                <w:sz w:val="20"/>
                <w:szCs w:val="24"/>
              </w:rPr>
            </w:pPr>
            <w:r w:rsidRPr="00F47B89">
              <w:rPr>
                <w:rFonts w:ascii="Arial Narrow" w:hAnsi="Arial Narrow"/>
                <w:sz w:val="20"/>
                <w:szCs w:val="24"/>
              </w:rPr>
              <w:t>Asignación</w:t>
            </w:r>
            <w:r>
              <w:rPr>
                <w:rFonts w:ascii="Arial Narrow" w:hAnsi="Arial Narrow"/>
                <w:sz w:val="20"/>
                <w:szCs w:val="24"/>
              </w:rPr>
              <w:t xml:space="preserve"> del proyecto a los estudiantes</w:t>
            </w:r>
          </w:p>
        </w:tc>
        <w:tc>
          <w:tcPr>
            <w:tcW w:w="485" w:type="dxa"/>
            <w:shd w:val="clear" w:color="auto" w:fill="FF0000"/>
          </w:tcPr>
          <w:p w14:paraId="59356435"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70521E91"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auto"/>
          </w:tcPr>
          <w:p w14:paraId="196B8E4C" w14:textId="77777777" w:rsidR="00F61B25" w:rsidRPr="0031100C" w:rsidRDefault="00F61B25" w:rsidP="00BB5342">
            <w:pPr>
              <w:spacing w:line="240" w:lineRule="atLeast"/>
              <w:contextualSpacing/>
              <w:jc w:val="both"/>
              <w:rPr>
                <w:rFonts w:ascii="Arial Narrow" w:hAnsi="Arial Narrow"/>
                <w:szCs w:val="24"/>
              </w:rPr>
            </w:pPr>
          </w:p>
        </w:tc>
        <w:tc>
          <w:tcPr>
            <w:tcW w:w="485" w:type="dxa"/>
          </w:tcPr>
          <w:p w14:paraId="4E3EC98F" w14:textId="77777777" w:rsidR="00F61B25" w:rsidRPr="0031100C" w:rsidRDefault="00F61B25" w:rsidP="00BB5342">
            <w:pPr>
              <w:spacing w:line="240" w:lineRule="atLeast"/>
              <w:contextualSpacing/>
              <w:jc w:val="both"/>
              <w:rPr>
                <w:rFonts w:ascii="Arial Narrow" w:hAnsi="Arial Narrow"/>
                <w:szCs w:val="24"/>
              </w:rPr>
            </w:pPr>
          </w:p>
        </w:tc>
        <w:tc>
          <w:tcPr>
            <w:tcW w:w="612" w:type="dxa"/>
          </w:tcPr>
          <w:p w14:paraId="59C74585" w14:textId="77777777" w:rsidR="00F61B25" w:rsidRPr="0031100C" w:rsidRDefault="00F61B25" w:rsidP="00BB5342">
            <w:pPr>
              <w:spacing w:line="240" w:lineRule="atLeast"/>
              <w:contextualSpacing/>
              <w:jc w:val="both"/>
              <w:rPr>
                <w:rFonts w:ascii="Arial Narrow" w:hAnsi="Arial Narrow"/>
                <w:szCs w:val="24"/>
              </w:rPr>
            </w:pPr>
          </w:p>
        </w:tc>
        <w:tc>
          <w:tcPr>
            <w:tcW w:w="567" w:type="dxa"/>
          </w:tcPr>
          <w:p w14:paraId="4CC2DF99" w14:textId="77777777" w:rsidR="00F61B25" w:rsidRPr="0031100C" w:rsidRDefault="00F61B25" w:rsidP="00BB5342">
            <w:pPr>
              <w:spacing w:line="240" w:lineRule="atLeast"/>
              <w:contextualSpacing/>
              <w:jc w:val="both"/>
              <w:rPr>
                <w:rFonts w:ascii="Arial Narrow" w:hAnsi="Arial Narrow"/>
                <w:szCs w:val="24"/>
              </w:rPr>
            </w:pPr>
          </w:p>
        </w:tc>
        <w:tc>
          <w:tcPr>
            <w:tcW w:w="993" w:type="dxa"/>
          </w:tcPr>
          <w:p w14:paraId="6B08DA14"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4DA327E0"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073DAAE6"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63D1E9F5"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070942E2"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08E7A5E"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3B1390FC" w14:textId="14F93CF8" w:rsidTr="000D790B">
        <w:tc>
          <w:tcPr>
            <w:tcW w:w="2828" w:type="dxa"/>
          </w:tcPr>
          <w:p w14:paraId="00D44472" w14:textId="77777777" w:rsidR="00F61B25" w:rsidRPr="00F47B89" w:rsidRDefault="00F61B25" w:rsidP="00BB5342">
            <w:pPr>
              <w:jc w:val="both"/>
              <w:rPr>
                <w:rFonts w:ascii="Arial Narrow" w:hAnsi="Arial Narrow"/>
                <w:sz w:val="20"/>
                <w:szCs w:val="24"/>
              </w:rPr>
            </w:pPr>
            <w:r>
              <w:rPr>
                <w:rFonts w:ascii="Arial Narrow" w:hAnsi="Arial Narrow"/>
                <w:sz w:val="20"/>
                <w:szCs w:val="24"/>
              </w:rPr>
              <w:t xml:space="preserve">Lectura en tópicos asociados al proyecto y elaboración de la propuesta </w:t>
            </w:r>
          </w:p>
        </w:tc>
        <w:tc>
          <w:tcPr>
            <w:tcW w:w="485" w:type="dxa"/>
          </w:tcPr>
          <w:p w14:paraId="6A528C19"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0000"/>
          </w:tcPr>
          <w:p w14:paraId="7BD58E3F" w14:textId="77777777" w:rsidR="00F61B25" w:rsidRPr="00523E80" w:rsidRDefault="00F61B25" w:rsidP="00BB5342">
            <w:pPr>
              <w:spacing w:line="240" w:lineRule="atLeast"/>
              <w:contextualSpacing/>
              <w:jc w:val="both"/>
              <w:rPr>
                <w:rFonts w:ascii="Arial Narrow" w:hAnsi="Arial Narrow"/>
                <w:szCs w:val="24"/>
                <w:highlight w:val="red"/>
              </w:rPr>
            </w:pPr>
          </w:p>
        </w:tc>
        <w:tc>
          <w:tcPr>
            <w:tcW w:w="486" w:type="dxa"/>
            <w:shd w:val="clear" w:color="auto" w:fill="FF0000"/>
          </w:tcPr>
          <w:p w14:paraId="4ABEF328" w14:textId="77777777" w:rsidR="00F61B25" w:rsidRPr="0031100C" w:rsidRDefault="00F61B25" w:rsidP="00BB5342">
            <w:pPr>
              <w:spacing w:line="240" w:lineRule="atLeast"/>
              <w:contextualSpacing/>
              <w:jc w:val="both"/>
              <w:rPr>
                <w:rFonts w:ascii="Arial Narrow" w:hAnsi="Arial Narrow"/>
                <w:szCs w:val="24"/>
              </w:rPr>
            </w:pPr>
          </w:p>
        </w:tc>
        <w:tc>
          <w:tcPr>
            <w:tcW w:w="485" w:type="dxa"/>
          </w:tcPr>
          <w:p w14:paraId="1A833181" w14:textId="77777777" w:rsidR="00F61B25" w:rsidRPr="0031100C" w:rsidRDefault="00F61B25" w:rsidP="00BB5342">
            <w:pPr>
              <w:spacing w:line="240" w:lineRule="atLeast"/>
              <w:contextualSpacing/>
              <w:jc w:val="both"/>
              <w:rPr>
                <w:rFonts w:ascii="Arial Narrow" w:hAnsi="Arial Narrow"/>
                <w:szCs w:val="24"/>
              </w:rPr>
            </w:pPr>
          </w:p>
        </w:tc>
        <w:tc>
          <w:tcPr>
            <w:tcW w:w="612" w:type="dxa"/>
          </w:tcPr>
          <w:p w14:paraId="360EF1E3" w14:textId="77777777" w:rsidR="00F61B25" w:rsidRPr="0031100C" w:rsidRDefault="00F61B25" w:rsidP="00BB5342">
            <w:pPr>
              <w:spacing w:line="240" w:lineRule="atLeast"/>
              <w:contextualSpacing/>
              <w:jc w:val="both"/>
              <w:rPr>
                <w:rFonts w:ascii="Arial Narrow" w:hAnsi="Arial Narrow"/>
                <w:szCs w:val="24"/>
              </w:rPr>
            </w:pPr>
          </w:p>
        </w:tc>
        <w:tc>
          <w:tcPr>
            <w:tcW w:w="567" w:type="dxa"/>
          </w:tcPr>
          <w:p w14:paraId="76626B00" w14:textId="77777777" w:rsidR="00F61B25" w:rsidRPr="0031100C" w:rsidRDefault="00F61B25" w:rsidP="00BB5342">
            <w:pPr>
              <w:spacing w:line="240" w:lineRule="atLeast"/>
              <w:contextualSpacing/>
              <w:jc w:val="both"/>
              <w:rPr>
                <w:rFonts w:ascii="Arial Narrow" w:hAnsi="Arial Narrow"/>
                <w:szCs w:val="24"/>
              </w:rPr>
            </w:pPr>
          </w:p>
        </w:tc>
        <w:tc>
          <w:tcPr>
            <w:tcW w:w="993" w:type="dxa"/>
          </w:tcPr>
          <w:p w14:paraId="38AFE187"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4E6BBBB4"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160CC30F"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02A3C1B0"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5F4A28FE"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38A4C13F"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1A3DF94F" w14:textId="23966ED9" w:rsidTr="000D790B">
        <w:tc>
          <w:tcPr>
            <w:tcW w:w="2828" w:type="dxa"/>
          </w:tcPr>
          <w:p w14:paraId="78ADF5ED" w14:textId="77777777" w:rsidR="00F61B25" w:rsidRPr="00F47B89" w:rsidRDefault="00F61B25" w:rsidP="00BB5342">
            <w:pPr>
              <w:jc w:val="both"/>
              <w:rPr>
                <w:rFonts w:ascii="Arial Narrow" w:hAnsi="Arial Narrow"/>
                <w:sz w:val="20"/>
                <w:szCs w:val="24"/>
              </w:rPr>
            </w:pPr>
            <w:r>
              <w:rPr>
                <w:rFonts w:ascii="Arial Narrow" w:hAnsi="Arial Narrow"/>
                <w:sz w:val="20"/>
                <w:szCs w:val="24"/>
              </w:rPr>
              <w:t>Entrega de la propuesta</w:t>
            </w:r>
          </w:p>
        </w:tc>
        <w:tc>
          <w:tcPr>
            <w:tcW w:w="485" w:type="dxa"/>
          </w:tcPr>
          <w:p w14:paraId="44C071E5"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5DE2E24"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0000"/>
          </w:tcPr>
          <w:p w14:paraId="579CEDA6"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FFFF" w:themeFill="background1"/>
          </w:tcPr>
          <w:p w14:paraId="3A55D997"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FFFFFF" w:themeFill="background1"/>
          </w:tcPr>
          <w:p w14:paraId="0A8938FF" w14:textId="77777777" w:rsidR="00F61B25" w:rsidRPr="0031100C" w:rsidRDefault="00F61B25" w:rsidP="00BB5342">
            <w:pPr>
              <w:spacing w:line="240" w:lineRule="atLeast"/>
              <w:contextualSpacing/>
              <w:jc w:val="both"/>
              <w:rPr>
                <w:rFonts w:ascii="Arial Narrow" w:hAnsi="Arial Narrow"/>
                <w:szCs w:val="24"/>
              </w:rPr>
            </w:pPr>
          </w:p>
        </w:tc>
        <w:tc>
          <w:tcPr>
            <w:tcW w:w="567" w:type="dxa"/>
          </w:tcPr>
          <w:p w14:paraId="4D5C3885" w14:textId="77777777" w:rsidR="00F61B25" w:rsidRPr="0031100C" w:rsidRDefault="00F61B25" w:rsidP="00BB5342">
            <w:pPr>
              <w:spacing w:line="240" w:lineRule="atLeast"/>
              <w:contextualSpacing/>
              <w:jc w:val="both"/>
              <w:rPr>
                <w:rFonts w:ascii="Arial Narrow" w:hAnsi="Arial Narrow"/>
                <w:szCs w:val="24"/>
              </w:rPr>
            </w:pPr>
          </w:p>
        </w:tc>
        <w:tc>
          <w:tcPr>
            <w:tcW w:w="993" w:type="dxa"/>
          </w:tcPr>
          <w:p w14:paraId="65F134C2"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7181ECA3"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0601437"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0F44425"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55E701D4"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5D272FF4"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39C3B969" w14:textId="43679B87" w:rsidTr="000D790B">
        <w:tc>
          <w:tcPr>
            <w:tcW w:w="2828" w:type="dxa"/>
          </w:tcPr>
          <w:p w14:paraId="569216A0" w14:textId="77777777" w:rsidR="00F61B25" w:rsidRPr="00F47B89" w:rsidRDefault="00F61B25" w:rsidP="00BB5342">
            <w:pPr>
              <w:jc w:val="both"/>
              <w:rPr>
                <w:rFonts w:ascii="Arial Narrow" w:hAnsi="Arial Narrow"/>
                <w:sz w:val="20"/>
                <w:szCs w:val="24"/>
              </w:rPr>
            </w:pPr>
            <w:r>
              <w:rPr>
                <w:rFonts w:ascii="Arial Narrow" w:hAnsi="Arial Narrow"/>
                <w:sz w:val="20"/>
                <w:szCs w:val="24"/>
              </w:rPr>
              <w:t xml:space="preserve">Investigación sobre las destrezas y habilidades que ayudan a desarrollar un </w:t>
            </w:r>
            <w:proofErr w:type="spellStart"/>
            <w:r>
              <w:rPr>
                <w:rFonts w:ascii="Arial Narrow" w:hAnsi="Arial Narrow"/>
                <w:sz w:val="20"/>
                <w:szCs w:val="24"/>
              </w:rPr>
              <w:t>puzzle</w:t>
            </w:r>
            <w:proofErr w:type="spellEnd"/>
            <w:r>
              <w:rPr>
                <w:rFonts w:ascii="Arial Narrow" w:hAnsi="Arial Narrow"/>
                <w:sz w:val="20"/>
                <w:szCs w:val="24"/>
              </w:rPr>
              <w:t xml:space="preserve"> como el rompecabezas y como diseñarlo en un juego para pc</w:t>
            </w:r>
          </w:p>
        </w:tc>
        <w:tc>
          <w:tcPr>
            <w:tcW w:w="485" w:type="dxa"/>
          </w:tcPr>
          <w:p w14:paraId="3D7AEA8A"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F8497FC"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auto"/>
          </w:tcPr>
          <w:p w14:paraId="0CC76EF3"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0000"/>
          </w:tcPr>
          <w:p w14:paraId="59F80FEE"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auto"/>
          </w:tcPr>
          <w:p w14:paraId="1C880B62" w14:textId="77777777" w:rsidR="00F61B25" w:rsidRPr="0031100C" w:rsidRDefault="00F61B25" w:rsidP="00BB5342">
            <w:pPr>
              <w:spacing w:line="240" w:lineRule="atLeast"/>
              <w:contextualSpacing/>
              <w:jc w:val="both"/>
              <w:rPr>
                <w:rFonts w:ascii="Arial Narrow" w:hAnsi="Arial Narrow"/>
                <w:szCs w:val="24"/>
              </w:rPr>
            </w:pPr>
          </w:p>
        </w:tc>
        <w:tc>
          <w:tcPr>
            <w:tcW w:w="567" w:type="dxa"/>
            <w:shd w:val="clear" w:color="auto" w:fill="auto"/>
          </w:tcPr>
          <w:p w14:paraId="2A2973FD" w14:textId="77777777" w:rsidR="00F61B25" w:rsidRPr="0031100C" w:rsidRDefault="00F61B25" w:rsidP="00BB5342">
            <w:pPr>
              <w:spacing w:line="240" w:lineRule="atLeast"/>
              <w:contextualSpacing/>
              <w:jc w:val="both"/>
              <w:rPr>
                <w:rFonts w:ascii="Arial Narrow" w:hAnsi="Arial Narrow"/>
                <w:szCs w:val="24"/>
              </w:rPr>
            </w:pPr>
          </w:p>
        </w:tc>
        <w:tc>
          <w:tcPr>
            <w:tcW w:w="993" w:type="dxa"/>
            <w:shd w:val="clear" w:color="auto" w:fill="auto"/>
          </w:tcPr>
          <w:p w14:paraId="13536C08"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auto"/>
          </w:tcPr>
          <w:p w14:paraId="02642E73"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auto"/>
          </w:tcPr>
          <w:p w14:paraId="5856A673"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0F3C7E39"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1EC2FF2A"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78C6557E"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13073C77" w14:textId="6BCABF9A" w:rsidTr="00F61B25">
        <w:tc>
          <w:tcPr>
            <w:tcW w:w="2828" w:type="dxa"/>
          </w:tcPr>
          <w:p w14:paraId="24ACD21B" w14:textId="77777777" w:rsidR="00F61B25" w:rsidRPr="0031100C" w:rsidRDefault="00F61B25" w:rsidP="00BB5342">
            <w:pPr>
              <w:spacing w:line="240" w:lineRule="atLeast"/>
              <w:contextualSpacing/>
              <w:jc w:val="both"/>
              <w:rPr>
                <w:rFonts w:ascii="Arial Narrow" w:hAnsi="Arial Narrow"/>
                <w:szCs w:val="24"/>
              </w:rPr>
            </w:pPr>
            <w:r>
              <w:rPr>
                <w:rFonts w:ascii="Arial Narrow" w:hAnsi="Arial Narrow"/>
                <w:szCs w:val="24"/>
              </w:rPr>
              <w:t xml:space="preserve">Corrección de la propuesta </w:t>
            </w:r>
          </w:p>
        </w:tc>
        <w:tc>
          <w:tcPr>
            <w:tcW w:w="485" w:type="dxa"/>
          </w:tcPr>
          <w:p w14:paraId="15050AF0"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7D814458"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6327D5C8"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FFFF" w:themeFill="background1"/>
          </w:tcPr>
          <w:p w14:paraId="0A415691"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FF0000"/>
          </w:tcPr>
          <w:p w14:paraId="07A2A44A" w14:textId="77777777" w:rsidR="00F61B25" w:rsidRPr="0031100C" w:rsidRDefault="00F61B25" w:rsidP="00BB5342">
            <w:pPr>
              <w:spacing w:line="240" w:lineRule="atLeast"/>
              <w:contextualSpacing/>
              <w:jc w:val="both"/>
              <w:rPr>
                <w:rFonts w:ascii="Arial Narrow" w:hAnsi="Arial Narrow"/>
                <w:szCs w:val="24"/>
              </w:rPr>
            </w:pPr>
          </w:p>
        </w:tc>
        <w:tc>
          <w:tcPr>
            <w:tcW w:w="567" w:type="dxa"/>
          </w:tcPr>
          <w:p w14:paraId="0585536C" w14:textId="77777777" w:rsidR="00F61B25" w:rsidRPr="0031100C" w:rsidRDefault="00F61B25" w:rsidP="00BB5342">
            <w:pPr>
              <w:spacing w:line="240" w:lineRule="atLeast"/>
              <w:contextualSpacing/>
              <w:jc w:val="both"/>
              <w:rPr>
                <w:rFonts w:ascii="Arial Narrow" w:hAnsi="Arial Narrow"/>
                <w:szCs w:val="24"/>
              </w:rPr>
            </w:pPr>
          </w:p>
        </w:tc>
        <w:tc>
          <w:tcPr>
            <w:tcW w:w="993" w:type="dxa"/>
          </w:tcPr>
          <w:p w14:paraId="66DE13F9"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70B12B12"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57CE35CB"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1CF28816"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1F5B7794"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5C256876"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26812F71" w14:textId="222557E7" w:rsidTr="00F61B25">
        <w:trPr>
          <w:trHeight w:val="864"/>
        </w:trPr>
        <w:tc>
          <w:tcPr>
            <w:tcW w:w="2828" w:type="dxa"/>
          </w:tcPr>
          <w:p w14:paraId="17A75097" w14:textId="77777777" w:rsidR="00F61B25" w:rsidRDefault="00F61B25" w:rsidP="00BB5342">
            <w:pPr>
              <w:spacing w:line="240" w:lineRule="atLeast"/>
              <w:contextualSpacing/>
              <w:jc w:val="both"/>
              <w:rPr>
                <w:rFonts w:ascii="Arial Narrow" w:hAnsi="Arial Narrow"/>
                <w:szCs w:val="24"/>
              </w:rPr>
            </w:pPr>
            <w:r>
              <w:rPr>
                <w:rFonts w:ascii="Arial Narrow" w:hAnsi="Arial Narrow"/>
                <w:szCs w:val="24"/>
              </w:rPr>
              <w:lastRenderedPageBreak/>
              <w:t>Diseño de un prototipo para saber cómo visualizamos el juego en un entorno digital</w:t>
            </w:r>
          </w:p>
        </w:tc>
        <w:tc>
          <w:tcPr>
            <w:tcW w:w="485" w:type="dxa"/>
          </w:tcPr>
          <w:p w14:paraId="08CB5C8B"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7CA9EFFF"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1E690FFC"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FFFF" w:themeFill="background1"/>
          </w:tcPr>
          <w:p w14:paraId="3F97043F"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FFFFFF" w:themeFill="background1"/>
          </w:tcPr>
          <w:p w14:paraId="1F8ACC97" w14:textId="77777777" w:rsidR="00F61B25" w:rsidRPr="0031100C" w:rsidRDefault="00F61B25" w:rsidP="00BB5342">
            <w:pPr>
              <w:spacing w:line="240" w:lineRule="atLeast"/>
              <w:contextualSpacing/>
              <w:jc w:val="both"/>
              <w:rPr>
                <w:rFonts w:ascii="Arial Narrow" w:hAnsi="Arial Narrow"/>
                <w:szCs w:val="24"/>
              </w:rPr>
            </w:pPr>
          </w:p>
        </w:tc>
        <w:tc>
          <w:tcPr>
            <w:tcW w:w="567" w:type="dxa"/>
            <w:shd w:val="clear" w:color="auto" w:fill="FF0000"/>
          </w:tcPr>
          <w:p w14:paraId="2AD77F52" w14:textId="77777777" w:rsidR="00F61B25" w:rsidRPr="000F3A5A" w:rsidRDefault="00F61B25" w:rsidP="00BB5342">
            <w:pPr>
              <w:spacing w:line="240" w:lineRule="atLeast"/>
              <w:contextualSpacing/>
              <w:jc w:val="both"/>
              <w:rPr>
                <w:rFonts w:ascii="Arial Narrow" w:hAnsi="Arial Narrow"/>
                <w:szCs w:val="24"/>
                <w:highlight w:val="red"/>
              </w:rPr>
            </w:pPr>
          </w:p>
        </w:tc>
        <w:tc>
          <w:tcPr>
            <w:tcW w:w="993" w:type="dxa"/>
          </w:tcPr>
          <w:p w14:paraId="283C24B0"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6583ABF"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1D27DD1"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33178E5"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3BF7A4FC"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0DA9F504"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2AADF896" w14:textId="4C29417E" w:rsidTr="00F61B25">
        <w:trPr>
          <w:trHeight w:val="864"/>
        </w:trPr>
        <w:tc>
          <w:tcPr>
            <w:tcW w:w="2828" w:type="dxa"/>
          </w:tcPr>
          <w:p w14:paraId="5F0C2855" w14:textId="4BF493ED" w:rsidR="00F61B25" w:rsidRDefault="00F61B25" w:rsidP="00BB5342">
            <w:pPr>
              <w:spacing w:line="240" w:lineRule="atLeast"/>
              <w:contextualSpacing/>
              <w:jc w:val="both"/>
              <w:rPr>
                <w:rFonts w:ascii="Arial Narrow" w:hAnsi="Arial Narrow"/>
                <w:szCs w:val="24"/>
              </w:rPr>
            </w:pPr>
            <w:r>
              <w:rPr>
                <w:rFonts w:ascii="Arial Narrow" w:hAnsi="Arial Narrow"/>
                <w:szCs w:val="24"/>
              </w:rPr>
              <w:t>Entrega del 50% del avance del proyecto</w:t>
            </w:r>
          </w:p>
        </w:tc>
        <w:tc>
          <w:tcPr>
            <w:tcW w:w="485" w:type="dxa"/>
          </w:tcPr>
          <w:p w14:paraId="70742A67"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338BB658"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11DF0A70"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FFFF" w:themeFill="background1"/>
          </w:tcPr>
          <w:p w14:paraId="34A03491"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FFFFFF" w:themeFill="background1"/>
          </w:tcPr>
          <w:p w14:paraId="010D7C44" w14:textId="77777777" w:rsidR="00F61B25" w:rsidRPr="0031100C" w:rsidRDefault="00F61B25" w:rsidP="00BB5342">
            <w:pPr>
              <w:spacing w:line="240" w:lineRule="atLeast"/>
              <w:contextualSpacing/>
              <w:jc w:val="both"/>
              <w:rPr>
                <w:rFonts w:ascii="Arial Narrow" w:hAnsi="Arial Narrow"/>
                <w:szCs w:val="24"/>
              </w:rPr>
            </w:pPr>
          </w:p>
        </w:tc>
        <w:tc>
          <w:tcPr>
            <w:tcW w:w="567" w:type="dxa"/>
            <w:shd w:val="clear" w:color="auto" w:fill="FFFFFF" w:themeFill="background1"/>
          </w:tcPr>
          <w:p w14:paraId="7D64EB28" w14:textId="77777777" w:rsidR="00F61B25" w:rsidRPr="000F3A5A" w:rsidRDefault="00F61B25" w:rsidP="00BB5342">
            <w:pPr>
              <w:spacing w:line="240" w:lineRule="atLeast"/>
              <w:contextualSpacing/>
              <w:jc w:val="both"/>
              <w:rPr>
                <w:rFonts w:ascii="Arial Narrow" w:hAnsi="Arial Narrow"/>
                <w:szCs w:val="24"/>
                <w:highlight w:val="red"/>
              </w:rPr>
            </w:pPr>
          </w:p>
        </w:tc>
        <w:tc>
          <w:tcPr>
            <w:tcW w:w="993" w:type="dxa"/>
            <w:shd w:val="clear" w:color="auto" w:fill="FF0000"/>
          </w:tcPr>
          <w:p w14:paraId="239E4F0D" w14:textId="77777777" w:rsidR="00F61B25" w:rsidRPr="00BA05EE" w:rsidRDefault="00F61B25" w:rsidP="00BB5342">
            <w:pPr>
              <w:spacing w:line="240" w:lineRule="atLeast"/>
              <w:contextualSpacing/>
              <w:jc w:val="both"/>
              <w:rPr>
                <w:rFonts w:ascii="Arial Narrow" w:hAnsi="Arial Narrow"/>
                <w:color w:val="000000" w:themeColor="text1"/>
                <w:szCs w:val="24"/>
              </w:rPr>
            </w:pPr>
          </w:p>
        </w:tc>
        <w:tc>
          <w:tcPr>
            <w:tcW w:w="486" w:type="dxa"/>
          </w:tcPr>
          <w:p w14:paraId="0B4B6BEF"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67786ADE"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11A8A596"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0DE5244B"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65C24A99"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757DBE77" w14:textId="69B4C8E4" w:rsidTr="00F61B25">
        <w:trPr>
          <w:trHeight w:val="864"/>
        </w:trPr>
        <w:tc>
          <w:tcPr>
            <w:tcW w:w="2828" w:type="dxa"/>
          </w:tcPr>
          <w:p w14:paraId="723ED9E5" w14:textId="7A0EBFC2" w:rsidR="00F61B25" w:rsidRDefault="00F61B25" w:rsidP="00BB5342">
            <w:pPr>
              <w:spacing w:line="240" w:lineRule="atLeast"/>
              <w:contextualSpacing/>
              <w:jc w:val="both"/>
              <w:rPr>
                <w:rFonts w:ascii="Arial Narrow" w:hAnsi="Arial Narrow"/>
                <w:szCs w:val="24"/>
              </w:rPr>
            </w:pPr>
            <w:r>
              <w:rPr>
                <w:rFonts w:ascii="Arial Narrow" w:hAnsi="Arial Narrow"/>
                <w:szCs w:val="24"/>
              </w:rPr>
              <w:t xml:space="preserve">Pruebas de implementación de funcionalidades de </w:t>
            </w:r>
            <w:proofErr w:type="spellStart"/>
            <w:r>
              <w:rPr>
                <w:rFonts w:ascii="Arial Narrow" w:hAnsi="Arial Narrow"/>
                <w:szCs w:val="24"/>
              </w:rPr>
              <w:t>menus</w:t>
            </w:r>
            <w:proofErr w:type="spellEnd"/>
          </w:p>
        </w:tc>
        <w:tc>
          <w:tcPr>
            <w:tcW w:w="485" w:type="dxa"/>
          </w:tcPr>
          <w:p w14:paraId="703A129C"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7EE8E494"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4795EFFC"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FFFF" w:themeFill="background1"/>
          </w:tcPr>
          <w:p w14:paraId="5E2477E1"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FFFFFF" w:themeFill="background1"/>
          </w:tcPr>
          <w:p w14:paraId="3817CAB4" w14:textId="77777777" w:rsidR="00F61B25" w:rsidRPr="0031100C" w:rsidRDefault="00F61B25" w:rsidP="00BB5342">
            <w:pPr>
              <w:spacing w:line="240" w:lineRule="atLeast"/>
              <w:contextualSpacing/>
              <w:jc w:val="both"/>
              <w:rPr>
                <w:rFonts w:ascii="Arial Narrow" w:hAnsi="Arial Narrow"/>
                <w:szCs w:val="24"/>
              </w:rPr>
            </w:pPr>
          </w:p>
        </w:tc>
        <w:tc>
          <w:tcPr>
            <w:tcW w:w="567" w:type="dxa"/>
            <w:shd w:val="clear" w:color="auto" w:fill="FFFFFF" w:themeFill="background1"/>
          </w:tcPr>
          <w:p w14:paraId="03C83EAD" w14:textId="77777777" w:rsidR="00F61B25" w:rsidRPr="000F3A5A" w:rsidRDefault="00F61B25" w:rsidP="00BB5342">
            <w:pPr>
              <w:spacing w:line="240" w:lineRule="atLeast"/>
              <w:contextualSpacing/>
              <w:jc w:val="both"/>
              <w:rPr>
                <w:rFonts w:ascii="Arial Narrow" w:hAnsi="Arial Narrow"/>
                <w:szCs w:val="24"/>
                <w:highlight w:val="red"/>
              </w:rPr>
            </w:pPr>
          </w:p>
        </w:tc>
        <w:tc>
          <w:tcPr>
            <w:tcW w:w="993" w:type="dxa"/>
          </w:tcPr>
          <w:p w14:paraId="341919D0"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0000"/>
          </w:tcPr>
          <w:p w14:paraId="4200056C"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15DCD74E"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543C815C"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303B7ED7"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578BAF97"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6CAE3CDB" w14:textId="24DC08C0" w:rsidTr="00F61B25">
        <w:trPr>
          <w:trHeight w:val="864"/>
        </w:trPr>
        <w:tc>
          <w:tcPr>
            <w:tcW w:w="2828" w:type="dxa"/>
          </w:tcPr>
          <w:p w14:paraId="59CD64F0" w14:textId="64B20CED" w:rsidR="00F61B25" w:rsidRDefault="00F61B25" w:rsidP="00BB5342">
            <w:pPr>
              <w:spacing w:line="240" w:lineRule="atLeast"/>
              <w:contextualSpacing/>
              <w:jc w:val="both"/>
              <w:rPr>
                <w:rFonts w:ascii="Arial Narrow" w:hAnsi="Arial Narrow"/>
                <w:szCs w:val="24"/>
              </w:rPr>
            </w:pPr>
            <w:proofErr w:type="spellStart"/>
            <w:r>
              <w:rPr>
                <w:rFonts w:ascii="Arial Narrow" w:hAnsi="Arial Narrow"/>
                <w:szCs w:val="24"/>
              </w:rPr>
              <w:t>Implementacion</w:t>
            </w:r>
            <w:proofErr w:type="spellEnd"/>
            <w:r>
              <w:rPr>
                <w:rFonts w:ascii="Arial Narrow" w:hAnsi="Arial Narrow"/>
                <w:szCs w:val="24"/>
              </w:rPr>
              <w:t xml:space="preserve"> de animaciones en botones y </w:t>
            </w:r>
            <w:proofErr w:type="spellStart"/>
            <w:r>
              <w:rPr>
                <w:rFonts w:ascii="Arial Narrow" w:hAnsi="Arial Narrow"/>
                <w:szCs w:val="24"/>
              </w:rPr>
              <w:t>musica</w:t>
            </w:r>
            <w:proofErr w:type="spellEnd"/>
          </w:p>
        </w:tc>
        <w:tc>
          <w:tcPr>
            <w:tcW w:w="485" w:type="dxa"/>
          </w:tcPr>
          <w:p w14:paraId="37A63EF4"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7FC9E277"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7F01E889"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FFFF" w:themeFill="background1"/>
          </w:tcPr>
          <w:p w14:paraId="0742D2F9"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FFFFFF" w:themeFill="background1"/>
          </w:tcPr>
          <w:p w14:paraId="29A45008" w14:textId="77777777" w:rsidR="00F61B25" w:rsidRPr="0031100C" w:rsidRDefault="00F61B25" w:rsidP="00BB5342">
            <w:pPr>
              <w:spacing w:line="240" w:lineRule="atLeast"/>
              <w:contextualSpacing/>
              <w:jc w:val="both"/>
              <w:rPr>
                <w:rFonts w:ascii="Arial Narrow" w:hAnsi="Arial Narrow"/>
                <w:szCs w:val="24"/>
              </w:rPr>
            </w:pPr>
          </w:p>
        </w:tc>
        <w:tc>
          <w:tcPr>
            <w:tcW w:w="567" w:type="dxa"/>
            <w:shd w:val="clear" w:color="auto" w:fill="FFFFFF" w:themeFill="background1"/>
          </w:tcPr>
          <w:p w14:paraId="1F9F17E1" w14:textId="77777777" w:rsidR="00F61B25" w:rsidRPr="000F3A5A" w:rsidRDefault="00F61B25" w:rsidP="00BB5342">
            <w:pPr>
              <w:spacing w:line="240" w:lineRule="atLeast"/>
              <w:contextualSpacing/>
              <w:jc w:val="both"/>
              <w:rPr>
                <w:rFonts w:ascii="Arial Narrow" w:hAnsi="Arial Narrow"/>
                <w:szCs w:val="24"/>
                <w:highlight w:val="red"/>
              </w:rPr>
            </w:pPr>
          </w:p>
        </w:tc>
        <w:tc>
          <w:tcPr>
            <w:tcW w:w="993" w:type="dxa"/>
          </w:tcPr>
          <w:p w14:paraId="3563C577"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4F9B3EF2"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0000"/>
          </w:tcPr>
          <w:p w14:paraId="11CAA627"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654F0A6"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3A0D8EA"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28487FE0"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7709A31B" w14:textId="005E6ADA" w:rsidTr="00F61B25">
        <w:trPr>
          <w:trHeight w:val="864"/>
        </w:trPr>
        <w:tc>
          <w:tcPr>
            <w:tcW w:w="2828" w:type="dxa"/>
          </w:tcPr>
          <w:p w14:paraId="5EEA6DE5" w14:textId="31633330" w:rsidR="00F61B25" w:rsidRDefault="00F61B25" w:rsidP="00BB5342">
            <w:pPr>
              <w:spacing w:line="240" w:lineRule="atLeast"/>
              <w:contextualSpacing/>
              <w:jc w:val="both"/>
              <w:rPr>
                <w:rFonts w:ascii="Arial Narrow" w:hAnsi="Arial Narrow"/>
                <w:szCs w:val="24"/>
              </w:rPr>
            </w:pPr>
            <w:proofErr w:type="spellStart"/>
            <w:r>
              <w:rPr>
                <w:rFonts w:ascii="Arial Narrow" w:hAnsi="Arial Narrow"/>
                <w:szCs w:val="24"/>
              </w:rPr>
              <w:t>Presustentaciones</w:t>
            </w:r>
            <w:proofErr w:type="spellEnd"/>
            <w:r>
              <w:rPr>
                <w:rFonts w:ascii="Arial Narrow" w:hAnsi="Arial Narrow"/>
                <w:szCs w:val="24"/>
              </w:rPr>
              <w:t xml:space="preserve"> de proyecto</w:t>
            </w:r>
          </w:p>
        </w:tc>
        <w:tc>
          <w:tcPr>
            <w:tcW w:w="485" w:type="dxa"/>
          </w:tcPr>
          <w:p w14:paraId="6286D869"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6A291566"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4526E16A"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FFFF" w:themeFill="background1"/>
          </w:tcPr>
          <w:p w14:paraId="7FA286E8"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FFFFFF" w:themeFill="background1"/>
          </w:tcPr>
          <w:p w14:paraId="191E6599" w14:textId="77777777" w:rsidR="00F61B25" w:rsidRPr="0031100C" w:rsidRDefault="00F61B25" w:rsidP="00BB5342">
            <w:pPr>
              <w:spacing w:line="240" w:lineRule="atLeast"/>
              <w:contextualSpacing/>
              <w:jc w:val="both"/>
              <w:rPr>
                <w:rFonts w:ascii="Arial Narrow" w:hAnsi="Arial Narrow"/>
                <w:szCs w:val="24"/>
              </w:rPr>
            </w:pPr>
          </w:p>
        </w:tc>
        <w:tc>
          <w:tcPr>
            <w:tcW w:w="567" w:type="dxa"/>
            <w:shd w:val="clear" w:color="auto" w:fill="FFFFFF" w:themeFill="background1"/>
          </w:tcPr>
          <w:p w14:paraId="3E2C670A" w14:textId="77777777" w:rsidR="00F61B25" w:rsidRPr="000F3A5A" w:rsidRDefault="00F61B25" w:rsidP="00BB5342">
            <w:pPr>
              <w:spacing w:line="240" w:lineRule="atLeast"/>
              <w:contextualSpacing/>
              <w:jc w:val="both"/>
              <w:rPr>
                <w:rFonts w:ascii="Arial Narrow" w:hAnsi="Arial Narrow"/>
                <w:szCs w:val="24"/>
                <w:highlight w:val="red"/>
              </w:rPr>
            </w:pPr>
          </w:p>
        </w:tc>
        <w:tc>
          <w:tcPr>
            <w:tcW w:w="993" w:type="dxa"/>
          </w:tcPr>
          <w:p w14:paraId="4879B6E9"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006ADF0B"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1EFB46AC"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0000"/>
          </w:tcPr>
          <w:p w14:paraId="28D2E544"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3DB22A32"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4135E2B2" w14:textId="77777777" w:rsidR="00F61B25" w:rsidRPr="0031100C" w:rsidRDefault="00F61B25" w:rsidP="00BB5342">
            <w:pPr>
              <w:spacing w:line="240" w:lineRule="atLeast"/>
              <w:contextualSpacing/>
              <w:jc w:val="both"/>
              <w:rPr>
                <w:rFonts w:ascii="Arial Narrow" w:hAnsi="Arial Narrow"/>
                <w:szCs w:val="24"/>
              </w:rPr>
            </w:pPr>
          </w:p>
        </w:tc>
      </w:tr>
      <w:tr w:rsidR="00F61B25" w:rsidRPr="0031100C" w14:paraId="0EA37370" w14:textId="4B4694AA" w:rsidTr="0053271A">
        <w:trPr>
          <w:trHeight w:val="864"/>
        </w:trPr>
        <w:tc>
          <w:tcPr>
            <w:tcW w:w="2828" w:type="dxa"/>
          </w:tcPr>
          <w:p w14:paraId="24AF694F" w14:textId="3D879E96" w:rsidR="00F61B25" w:rsidRDefault="00F61B25" w:rsidP="00BB5342">
            <w:pPr>
              <w:spacing w:line="240" w:lineRule="atLeast"/>
              <w:contextualSpacing/>
              <w:jc w:val="both"/>
              <w:rPr>
                <w:rFonts w:ascii="Arial Narrow" w:hAnsi="Arial Narrow"/>
                <w:szCs w:val="24"/>
              </w:rPr>
            </w:pPr>
            <w:r>
              <w:rPr>
                <w:rFonts w:ascii="Arial Narrow" w:hAnsi="Arial Narrow"/>
                <w:szCs w:val="24"/>
              </w:rPr>
              <w:t>Entrega 100% del proyecto (documentos, software, video)</w:t>
            </w:r>
          </w:p>
        </w:tc>
        <w:tc>
          <w:tcPr>
            <w:tcW w:w="485" w:type="dxa"/>
          </w:tcPr>
          <w:p w14:paraId="7867BF0E"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3F19879A"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5174012D" w14:textId="77777777" w:rsidR="00F61B25" w:rsidRPr="0031100C" w:rsidRDefault="00F61B25" w:rsidP="00BB5342">
            <w:pPr>
              <w:spacing w:line="240" w:lineRule="atLeast"/>
              <w:contextualSpacing/>
              <w:jc w:val="both"/>
              <w:rPr>
                <w:rFonts w:ascii="Arial Narrow" w:hAnsi="Arial Narrow"/>
                <w:szCs w:val="24"/>
              </w:rPr>
            </w:pPr>
          </w:p>
        </w:tc>
        <w:tc>
          <w:tcPr>
            <w:tcW w:w="485" w:type="dxa"/>
            <w:shd w:val="clear" w:color="auto" w:fill="FFFFFF" w:themeFill="background1"/>
          </w:tcPr>
          <w:p w14:paraId="6A5DFA34" w14:textId="77777777" w:rsidR="00F61B25" w:rsidRPr="0031100C" w:rsidRDefault="00F61B25" w:rsidP="00BB5342">
            <w:pPr>
              <w:spacing w:line="240" w:lineRule="atLeast"/>
              <w:contextualSpacing/>
              <w:jc w:val="both"/>
              <w:rPr>
                <w:rFonts w:ascii="Arial Narrow" w:hAnsi="Arial Narrow"/>
                <w:szCs w:val="24"/>
              </w:rPr>
            </w:pPr>
          </w:p>
        </w:tc>
        <w:tc>
          <w:tcPr>
            <w:tcW w:w="612" w:type="dxa"/>
            <w:shd w:val="clear" w:color="auto" w:fill="FFFFFF" w:themeFill="background1"/>
          </w:tcPr>
          <w:p w14:paraId="32549B72" w14:textId="77777777" w:rsidR="00F61B25" w:rsidRPr="0031100C" w:rsidRDefault="00F61B25" w:rsidP="00BB5342">
            <w:pPr>
              <w:spacing w:line="240" w:lineRule="atLeast"/>
              <w:contextualSpacing/>
              <w:jc w:val="both"/>
              <w:rPr>
                <w:rFonts w:ascii="Arial Narrow" w:hAnsi="Arial Narrow"/>
                <w:szCs w:val="24"/>
              </w:rPr>
            </w:pPr>
          </w:p>
        </w:tc>
        <w:tc>
          <w:tcPr>
            <w:tcW w:w="567" w:type="dxa"/>
            <w:shd w:val="clear" w:color="auto" w:fill="FFFFFF" w:themeFill="background1"/>
          </w:tcPr>
          <w:p w14:paraId="72DC363C" w14:textId="77777777" w:rsidR="00F61B25" w:rsidRPr="000F3A5A" w:rsidRDefault="00F61B25" w:rsidP="00BB5342">
            <w:pPr>
              <w:spacing w:line="240" w:lineRule="atLeast"/>
              <w:contextualSpacing/>
              <w:jc w:val="both"/>
              <w:rPr>
                <w:rFonts w:ascii="Arial Narrow" w:hAnsi="Arial Narrow"/>
                <w:szCs w:val="24"/>
                <w:highlight w:val="red"/>
              </w:rPr>
            </w:pPr>
          </w:p>
        </w:tc>
        <w:tc>
          <w:tcPr>
            <w:tcW w:w="993" w:type="dxa"/>
          </w:tcPr>
          <w:p w14:paraId="05198320"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3EC828AF" w14:textId="77777777" w:rsidR="00F61B25" w:rsidRPr="0031100C" w:rsidRDefault="00F61B25" w:rsidP="00BB5342">
            <w:pPr>
              <w:spacing w:line="240" w:lineRule="atLeast"/>
              <w:contextualSpacing/>
              <w:jc w:val="both"/>
              <w:rPr>
                <w:rFonts w:ascii="Arial Narrow" w:hAnsi="Arial Narrow"/>
                <w:szCs w:val="24"/>
              </w:rPr>
            </w:pPr>
          </w:p>
        </w:tc>
        <w:tc>
          <w:tcPr>
            <w:tcW w:w="486" w:type="dxa"/>
          </w:tcPr>
          <w:p w14:paraId="1FCD950C"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2CDBAE2D"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0000"/>
          </w:tcPr>
          <w:p w14:paraId="02B5AC66" w14:textId="77777777" w:rsidR="00F61B25" w:rsidRPr="0031100C" w:rsidRDefault="00F61B25" w:rsidP="00BB5342">
            <w:pPr>
              <w:spacing w:line="240" w:lineRule="atLeast"/>
              <w:contextualSpacing/>
              <w:jc w:val="both"/>
              <w:rPr>
                <w:rFonts w:ascii="Arial Narrow" w:hAnsi="Arial Narrow"/>
                <w:szCs w:val="24"/>
              </w:rPr>
            </w:pPr>
          </w:p>
        </w:tc>
        <w:tc>
          <w:tcPr>
            <w:tcW w:w="486" w:type="dxa"/>
            <w:shd w:val="clear" w:color="auto" w:fill="FFFFFF" w:themeFill="background1"/>
          </w:tcPr>
          <w:p w14:paraId="6DC2295A" w14:textId="77777777" w:rsidR="00F61B25" w:rsidRPr="0031100C" w:rsidRDefault="00F61B25" w:rsidP="00BB5342">
            <w:pPr>
              <w:spacing w:line="240" w:lineRule="atLeast"/>
              <w:contextualSpacing/>
              <w:jc w:val="both"/>
              <w:rPr>
                <w:rFonts w:ascii="Arial Narrow" w:hAnsi="Arial Narrow"/>
                <w:szCs w:val="24"/>
              </w:rPr>
            </w:pPr>
          </w:p>
        </w:tc>
      </w:tr>
      <w:tr w:rsidR="0053271A" w:rsidRPr="0031100C" w14:paraId="253AE2E1" w14:textId="77777777" w:rsidTr="0053271A">
        <w:trPr>
          <w:trHeight w:val="864"/>
        </w:trPr>
        <w:tc>
          <w:tcPr>
            <w:tcW w:w="2828" w:type="dxa"/>
          </w:tcPr>
          <w:p w14:paraId="679B3924" w14:textId="397E3FBA" w:rsidR="0053271A" w:rsidRDefault="0053271A" w:rsidP="00BB5342">
            <w:pPr>
              <w:spacing w:line="240" w:lineRule="atLeast"/>
              <w:contextualSpacing/>
              <w:jc w:val="both"/>
              <w:rPr>
                <w:rFonts w:ascii="Arial Narrow" w:hAnsi="Arial Narrow"/>
                <w:szCs w:val="24"/>
              </w:rPr>
            </w:pPr>
            <w:r>
              <w:rPr>
                <w:rFonts w:ascii="Arial Narrow" w:hAnsi="Arial Narrow"/>
                <w:szCs w:val="24"/>
              </w:rPr>
              <w:t>Sustentaciones de proyecto</w:t>
            </w:r>
          </w:p>
        </w:tc>
        <w:tc>
          <w:tcPr>
            <w:tcW w:w="485" w:type="dxa"/>
          </w:tcPr>
          <w:p w14:paraId="48EBFFD5" w14:textId="77777777" w:rsidR="0053271A" w:rsidRPr="0031100C" w:rsidRDefault="0053271A" w:rsidP="00BB5342">
            <w:pPr>
              <w:spacing w:line="240" w:lineRule="atLeast"/>
              <w:contextualSpacing/>
              <w:jc w:val="both"/>
              <w:rPr>
                <w:rFonts w:ascii="Arial Narrow" w:hAnsi="Arial Narrow"/>
                <w:szCs w:val="24"/>
              </w:rPr>
            </w:pPr>
          </w:p>
        </w:tc>
        <w:tc>
          <w:tcPr>
            <w:tcW w:w="486" w:type="dxa"/>
          </w:tcPr>
          <w:p w14:paraId="20C25B7B" w14:textId="77777777" w:rsidR="0053271A" w:rsidRPr="0031100C" w:rsidRDefault="0053271A" w:rsidP="00BB5342">
            <w:pPr>
              <w:spacing w:line="240" w:lineRule="atLeast"/>
              <w:contextualSpacing/>
              <w:jc w:val="both"/>
              <w:rPr>
                <w:rFonts w:ascii="Arial Narrow" w:hAnsi="Arial Narrow"/>
                <w:szCs w:val="24"/>
              </w:rPr>
            </w:pPr>
          </w:p>
        </w:tc>
        <w:tc>
          <w:tcPr>
            <w:tcW w:w="486" w:type="dxa"/>
            <w:shd w:val="clear" w:color="auto" w:fill="FFFFFF" w:themeFill="background1"/>
          </w:tcPr>
          <w:p w14:paraId="5B3C5400" w14:textId="77777777" w:rsidR="0053271A" w:rsidRPr="0031100C" w:rsidRDefault="0053271A" w:rsidP="00BB5342">
            <w:pPr>
              <w:spacing w:line="240" w:lineRule="atLeast"/>
              <w:contextualSpacing/>
              <w:jc w:val="both"/>
              <w:rPr>
                <w:rFonts w:ascii="Arial Narrow" w:hAnsi="Arial Narrow"/>
                <w:szCs w:val="24"/>
              </w:rPr>
            </w:pPr>
          </w:p>
        </w:tc>
        <w:tc>
          <w:tcPr>
            <w:tcW w:w="485" w:type="dxa"/>
            <w:shd w:val="clear" w:color="auto" w:fill="FFFFFF" w:themeFill="background1"/>
          </w:tcPr>
          <w:p w14:paraId="346F676E" w14:textId="77777777" w:rsidR="0053271A" w:rsidRPr="0031100C" w:rsidRDefault="0053271A" w:rsidP="00BB5342">
            <w:pPr>
              <w:spacing w:line="240" w:lineRule="atLeast"/>
              <w:contextualSpacing/>
              <w:jc w:val="both"/>
              <w:rPr>
                <w:rFonts w:ascii="Arial Narrow" w:hAnsi="Arial Narrow"/>
                <w:szCs w:val="24"/>
              </w:rPr>
            </w:pPr>
          </w:p>
        </w:tc>
        <w:tc>
          <w:tcPr>
            <w:tcW w:w="612" w:type="dxa"/>
            <w:shd w:val="clear" w:color="auto" w:fill="FFFFFF" w:themeFill="background1"/>
          </w:tcPr>
          <w:p w14:paraId="30DFC23A" w14:textId="77777777" w:rsidR="0053271A" w:rsidRPr="0031100C" w:rsidRDefault="0053271A" w:rsidP="00BB5342">
            <w:pPr>
              <w:spacing w:line="240" w:lineRule="atLeast"/>
              <w:contextualSpacing/>
              <w:jc w:val="both"/>
              <w:rPr>
                <w:rFonts w:ascii="Arial Narrow" w:hAnsi="Arial Narrow"/>
                <w:szCs w:val="24"/>
              </w:rPr>
            </w:pPr>
          </w:p>
        </w:tc>
        <w:tc>
          <w:tcPr>
            <w:tcW w:w="567" w:type="dxa"/>
            <w:shd w:val="clear" w:color="auto" w:fill="FFFFFF" w:themeFill="background1"/>
          </w:tcPr>
          <w:p w14:paraId="132AE7B1" w14:textId="77777777" w:rsidR="0053271A" w:rsidRPr="000F3A5A" w:rsidRDefault="0053271A" w:rsidP="00BB5342">
            <w:pPr>
              <w:spacing w:line="240" w:lineRule="atLeast"/>
              <w:contextualSpacing/>
              <w:jc w:val="both"/>
              <w:rPr>
                <w:rFonts w:ascii="Arial Narrow" w:hAnsi="Arial Narrow"/>
                <w:szCs w:val="24"/>
                <w:highlight w:val="red"/>
              </w:rPr>
            </w:pPr>
          </w:p>
        </w:tc>
        <w:tc>
          <w:tcPr>
            <w:tcW w:w="993" w:type="dxa"/>
          </w:tcPr>
          <w:p w14:paraId="700722C0" w14:textId="77777777" w:rsidR="0053271A" w:rsidRPr="0031100C" w:rsidRDefault="0053271A" w:rsidP="00BB5342">
            <w:pPr>
              <w:spacing w:line="240" w:lineRule="atLeast"/>
              <w:contextualSpacing/>
              <w:jc w:val="both"/>
              <w:rPr>
                <w:rFonts w:ascii="Arial Narrow" w:hAnsi="Arial Narrow"/>
                <w:szCs w:val="24"/>
              </w:rPr>
            </w:pPr>
          </w:p>
        </w:tc>
        <w:tc>
          <w:tcPr>
            <w:tcW w:w="486" w:type="dxa"/>
            <w:shd w:val="clear" w:color="auto" w:fill="FFFFFF" w:themeFill="background1"/>
          </w:tcPr>
          <w:p w14:paraId="5CCD1B75" w14:textId="77777777" w:rsidR="0053271A" w:rsidRPr="0031100C" w:rsidRDefault="0053271A" w:rsidP="00BB5342">
            <w:pPr>
              <w:spacing w:line="240" w:lineRule="atLeast"/>
              <w:contextualSpacing/>
              <w:jc w:val="both"/>
              <w:rPr>
                <w:rFonts w:ascii="Arial Narrow" w:hAnsi="Arial Narrow"/>
                <w:szCs w:val="24"/>
              </w:rPr>
            </w:pPr>
          </w:p>
        </w:tc>
        <w:tc>
          <w:tcPr>
            <w:tcW w:w="486" w:type="dxa"/>
          </w:tcPr>
          <w:p w14:paraId="43A32D26" w14:textId="77777777" w:rsidR="0053271A" w:rsidRPr="0031100C" w:rsidRDefault="0053271A" w:rsidP="00BB5342">
            <w:pPr>
              <w:spacing w:line="240" w:lineRule="atLeast"/>
              <w:contextualSpacing/>
              <w:jc w:val="both"/>
              <w:rPr>
                <w:rFonts w:ascii="Arial Narrow" w:hAnsi="Arial Narrow"/>
                <w:szCs w:val="24"/>
              </w:rPr>
            </w:pPr>
          </w:p>
        </w:tc>
        <w:tc>
          <w:tcPr>
            <w:tcW w:w="486" w:type="dxa"/>
            <w:shd w:val="clear" w:color="auto" w:fill="FFFFFF" w:themeFill="background1"/>
          </w:tcPr>
          <w:p w14:paraId="6607D5E1" w14:textId="77777777" w:rsidR="0053271A" w:rsidRPr="0031100C" w:rsidRDefault="0053271A" w:rsidP="00BB5342">
            <w:pPr>
              <w:spacing w:line="240" w:lineRule="atLeast"/>
              <w:contextualSpacing/>
              <w:jc w:val="both"/>
              <w:rPr>
                <w:rFonts w:ascii="Arial Narrow" w:hAnsi="Arial Narrow"/>
                <w:szCs w:val="24"/>
              </w:rPr>
            </w:pPr>
          </w:p>
        </w:tc>
        <w:tc>
          <w:tcPr>
            <w:tcW w:w="486" w:type="dxa"/>
            <w:shd w:val="clear" w:color="auto" w:fill="FFFFFF" w:themeFill="background1"/>
          </w:tcPr>
          <w:p w14:paraId="55A51917" w14:textId="77777777" w:rsidR="0053271A" w:rsidRPr="0031100C" w:rsidRDefault="0053271A" w:rsidP="00BB5342">
            <w:pPr>
              <w:spacing w:line="240" w:lineRule="atLeast"/>
              <w:contextualSpacing/>
              <w:jc w:val="both"/>
              <w:rPr>
                <w:rFonts w:ascii="Arial Narrow" w:hAnsi="Arial Narrow"/>
                <w:szCs w:val="24"/>
              </w:rPr>
            </w:pPr>
          </w:p>
        </w:tc>
        <w:tc>
          <w:tcPr>
            <w:tcW w:w="486" w:type="dxa"/>
            <w:shd w:val="clear" w:color="auto" w:fill="FF0000"/>
          </w:tcPr>
          <w:p w14:paraId="39C066F7" w14:textId="77777777" w:rsidR="0053271A" w:rsidRPr="0031100C" w:rsidRDefault="0053271A" w:rsidP="00BB5342">
            <w:pPr>
              <w:spacing w:line="240" w:lineRule="atLeast"/>
              <w:contextualSpacing/>
              <w:jc w:val="both"/>
              <w:rPr>
                <w:rFonts w:ascii="Arial Narrow" w:hAnsi="Arial Narrow"/>
                <w:szCs w:val="24"/>
              </w:rPr>
            </w:pPr>
          </w:p>
        </w:tc>
      </w:tr>
    </w:tbl>
    <w:p w14:paraId="1CE4E0C9" w14:textId="18D31E79" w:rsidR="00423118" w:rsidRDefault="00423118" w:rsidP="00AD5A3D">
      <w:pPr>
        <w:spacing w:line="240" w:lineRule="auto"/>
        <w:jc w:val="both"/>
        <w:rPr>
          <w:rFonts w:ascii="Arial Narrow" w:hAnsi="Arial Narrow"/>
          <w:sz w:val="24"/>
          <w:szCs w:val="24"/>
        </w:rPr>
      </w:pPr>
    </w:p>
    <w:p w14:paraId="49E398E2" w14:textId="4EE560E6" w:rsidR="00423118" w:rsidRDefault="00423118" w:rsidP="00AD5A3D">
      <w:pPr>
        <w:spacing w:line="240" w:lineRule="auto"/>
        <w:jc w:val="both"/>
        <w:rPr>
          <w:rFonts w:ascii="Arial Narrow" w:hAnsi="Arial Narrow"/>
          <w:sz w:val="24"/>
          <w:szCs w:val="24"/>
        </w:rPr>
      </w:pPr>
    </w:p>
    <w:p w14:paraId="6EE577D9" w14:textId="5A2D57B7" w:rsidR="00C64820" w:rsidRDefault="00C64820" w:rsidP="00C64820">
      <w:pPr>
        <w:spacing w:line="240" w:lineRule="auto"/>
        <w:jc w:val="both"/>
        <w:rPr>
          <w:rFonts w:ascii="Arial Narrow" w:hAnsi="Arial Narrow"/>
          <w:b/>
          <w:sz w:val="24"/>
          <w:szCs w:val="24"/>
        </w:rPr>
      </w:pPr>
      <w:r>
        <w:rPr>
          <w:rFonts w:ascii="Arial Narrow" w:hAnsi="Arial Narrow"/>
          <w:b/>
          <w:sz w:val="24"/>
          <w:szCs w:val="24"/>
        </w:rPr>
        <w:t>7</w:t>
      </w:r>
      <w:r w:rsidRPr="00423118">
        <w:rPr>
          <w:rFonts w:ascii="Arial Narrow" w:hAnsi="Arial Narrow"/>
          <w:b/>
          <w:sz w:val="24"/>
          <w:szCs w:val="24"/>
        </w:rPr>
        <w:t xml:space="preserve">. </w:t>
      </w:r>
      <w:r>
        <w:rPr>
          <w:rFonts w:ascii="Arial Narrow" w:hAnsi="Arial Narrow"/>
          <w:b/>
          <w:sz w:val="24"/>
          <w:szCs w:val="24"/>
        </w:rPr>
        <w:t>Conclusiones</w:t>
      </w:r>
    </w:p>
    <w:p w14:paraId="1160E1DE" w14:textId="77777777" w:rsidR="00740718" w:rsidRPr="00740718" w:rsidRDefault="00740718" w:rsidP="00740718">
      <w:pPr>
        <w:numPr>
          <w:ilvl w:val="0"/>
          <w:numId w:val="9"/>
        </w:numPr>
        <w:spacing w:line="240" w:lineRule="auto"/>
        <w:jc w:val="both"/>
        <w:rPr>
          <w:rFonts w:ascii="Arial Narrow" w:hAnsi="Arial Narrow"/>
          <w:sz w:val="24"/>
          <w:szCs w:val="24"/>
        </w:rPr>
      </w:pPr>
      <w:r w:rsidRPr="00740718">
        <w:rPr>
          <w:rFonts w:ascii="Arial Narrow" w:hAnsi="Arial Narrow"/>
          <w:sz w:val="24"/>
          <w:szCs w:val="24"/>
          <w:lang w:val="es-419"/>
        </w:rPr>
        <w:t>Con ayuda de la herramienta Unity y editores de código, se desarrolló un prototipo de videojuego para niños en aplicación de escritorio.</w:t>
      </w:r>
    </w:p>
    <w:p w14:paraId="4CC5B473" w14:textId="5CBDE04C" w:rsidR="00740718" w:rsidRPr="00740718" w:rsidRDefault="00537D18" w:rsidP="00740718">
      <w:pPr>
        <w:numPr>
          <w:ilvl w:val="0"/>
          <w:numId w:val="9"/>
        </w:numPr>
        <w:spacing w:line="240" w:lineRule="auto"/>
        <w:jc w:val="both"/>
        <w:rPr>
          <w:rFonts w:ascii="Arial Narrow" w:hAnsi="Arial Narrow"/>
          <w:sz w:val="24"/>
          <w:szCs w:val="24"/>
        </w:rPr>
      </w:pPr>
      <w:r>
        <w:rPr>
          <w:rFonts w:ascii="Arial Narrow" w:hAnsi="Arial Narrow"/>
          <w:sz w:val="24"/>
          <w:szCs w:val="24"/>
        </w:rPr>
        <w:t>Debido a que</w:t>
      </w:r>
      <w:r w:rsidR="00740718">
        <w:rPr>
          <w:rFonts w:ascii="Arial Narrow" w:hAnsi="Arial Narrow"/>
          <w:sz w:val="24"/>
          <w:szCs w:val="24"/>
          <w:lang w:val="es-419"/>
        </w:rPr>
        <w:t xml:space="preserve"> el videojuego dispone de la licencia MIT nuestro objetivo como titulantes de</w:t>
      </w:r>
      <w:r w:rsidR="00740718" w:rsidRPr="00740718">
        <w:rPr>
          <w:rFonts w:ascii="Arial Narrow" w:hAnsi="Arial Narrow"/>
          <w:sz w:val="24"/>
          <w:szCs w:val="24"/>
          <w:lang w:val="es-419"/>
        </w:rPr>
        <w:t xml:space="preserve"> tener más colaboradores los cuales quieran ayudar al desarrollo de este proyecto y personas interesadas en modificarlo para cualquier temática</w:t>
      </w:r>
      <w:r w:rsidR="00740718">
        <w:rPr>
          <w:rFonts w:ascii="Arial Narrow" w:hAnsi="Arial Narrow"/>
          <w:sz w:val="24"/>
          <w:szCs w:val="24"/>
          <w:lang w:val="es-419"/>
        </w:rPr>
        <w:t xml:space="preserve"> se vería afectado positivamente</w:t>
      </w:r>
      <w:r w:rsidR="00740718" w:rsidRPr="00740718">
        <w:rPr>
          <w:rFonts w:ascii="Arial Narrow" w:hAnsi="Arial Narrow"/>
          <w:sz w:val="24"/>
          <w:szCs w:val="24"/>
          <w:lang w:val="es-419"/>
        </w:rPr>
        <w:t>.</w:t>
      </w:r>
    </w:p>
    <w:p w14:paraId="57A87F76" w14:textId="39693293" w:rsidR="00740718" w:rsidRPr="00740718" w:rsidRDefault="00740718" w:rsidP="00740718">
      <w:pPr>
        <w:numPr>
          <w:ilvl w:val="0"/>
          <w:numId w:val="9"/>
        </w:numPr>
        <w:spacing w:line="240" w:lineRule="auto"/>
        <w:jc w:val="both"/>
        <w:rPr>
          <w:rFonts w:ascii="Arial Narrow" w:hAnsi="Arial Narrow"/>
          <w:sz w:val="24"/>
          <w:szCs w:val="24"/>
        </w:rPr>
      </w:pPr>
      <w:proofErr w:type="spellStart"/>
      <w:r w:rsidRPr="00740718">
        <w:rPr>
          <w:rFonts w:ascii="Arial Narrow" w:hAnsi="Arial Narrow"/>
          <w:sz w:val="24"/>
          <w:szCs w:val="24"/>
          <w:lang w:val="es-419"/>
        </w:rPr>
        <w:t>Infilogic</w:t>
      </w:r>
      <w:proofErr w:type="spellEnd"/>
      <w:r w:rsidRPr="00740718">
        <w:rPr>
          <w:rFonts w:ascii="Arial Narrow" w:hAnsi="Arial Narrow"/>
          <w:sz w:val="24"/>
          <w:szCs w:val="24"/>
          <w:lang w:val="es-419"/>
        </w:rPr>
        <w:t xml:space="preserve"> es un juego que puede ser adaptado para enseñar cualquier temática </w:t>
      </w:r>
      <w:r w:rsidR="009465E0">
        <w:rPr>
          <w:rFonts w:ascii="Arial Narrow" w:hAnsi="Arial Narrow"/>
          <w:sz w:val="24"/>
          <w:szCs w:val="24"/>
          <w:lang w:val="es-419"/>
        </w:rPr>
        <w:t xml:space="preserve">en la cual los niños puedan mejorar su pensamiento </w:t>
      </w:r>
      <w:r w:rsidR="00302318">
        <w:rPr>
          <w:rFonts w:ascii="Arial Narrow" w:hAnsi="Arial Narrow"/>
          <w:sz w:val="24"/>
          <w:szCs w:val="24"/>
          <w:lang w:val="es-419"/>
        </w:rPr>
        <w:t xml:space="preserve">y forma de ver las cosas, puede ser usado </w:t>
      </w:r>
      <w:r w:rsidRPr="00740718">
        <w:rPr>
          <w:rFonts w:ascii="Arial Narrow" w:hAnsi="Arial Narrow"/>
          <w:sz w:val="24"/>
          <w:szCs w:val="24"/>
          <w:lang w:val="es-419"/>
        </w:rPr>
        <w:t>en hogares o colegios</w:t>
      </w:r>
      <w:r w:rsidR="00E32BC4">
        <w:rPr>
          <w:rFonts w:ascii="Arial Narrow" w:hAnsi="Arial Narrow"/>
          <w:sz w:val="24"/>
          <w:szCs w:val="24"/>
          <w:lang w:val="es-419"/>
        </w:rPr>
        <w:t>.</w:t>
      </w:r>
      <w:bookmarkStart w:id="0" w:name="_GoBack"/>
      <w:bookmarkEnd w:id="0"/>
    </w:p>
    <w:p w14:paraId="188AF03C" w14:textId="31D84F77" w:rsidR="00740718" w:rsidRDefault="00740718" w:rsidP="00C64820">
      <w:pPr>
        <w:spacing w:line="240" w:lineRule="auto"/>
        <w:jc w:val="both"/>
        <w:rPr>
          <w:rFonts w:ascii="Arial Narrow" w:hAnsi="Arial Narrow"/>
          <w:b/>
          <w:sz w:val="24"/>
          <w:szCs w:val="24"/>
        </w:rPr>
      </w:pPr>
    </w:p>
    <w:p w14:paraId="526D4FC9" w14:textId="469ABDC4" w:rsidR="00E32BC4" w:rsidRDefault="00E32BC4" w:rsidP="00C64820">
      <w:pPr>
        <w:spacing w:line="240" w:lineRule="auto"/>
        <w:jc w:val="both"/>
        <w:rPr>
          <w:rFonts w:ascii="Arial Narrow" w:hAnsi="Arial Narrow"/>
          <w:b/>
          <w:sz w:val="24"/>
          <w:szCs w:val="24"/>
        </w:rPr>
      </w:pPr>
    </w:p>
    <w:p w14:paraId="396EE9B0" w14:textId="77777777" w:rsidR="00E32BC4" w:rsidRDefault="00E32BC4" w:rsidP="00C64820">
      <w:pPr>
        <w:spacing w:line="240" w:lineRule="auto"/>
        <w:jc w:val="both"/>
        <w:rPr>
          <w:rFonts w:ascii="Arial Narrow" w:hAnsi="Arial Narrow"/>
          <w:b/>
          <w:sz w:val="24"/>
          <w:szCs w:val="24"/>
        </w:rPr>
      </w:pPr>
    </w:p>
    <w:p w14:paraId="22B1443D" w14:textId="7CD43C3E" w:rsidR="00C64820" w:rsidRPr="00423118" w:rsidRDefault="00C64820" w:rsidP="00C64820">
      <w:pPr>
        <w:spacing w:line="240" w:lineRule="auto"/>
        <w:jc w:val="both"/>
        <w:rPr>
          <w:rFonts w:ascii="Arial Narrow" w:hAnsi="Arial Narrow"/>
          <w:b/>
          <w:sz w:val="24"/>
          <w:szCs w:val="24"/>
        </w:rPr>
      </w:pPr>
      <w:r>
        <w:rPr>
          <w:rFonts w:ascii="Arial Narrow" w:hAnsi="Arial Narrow"/>
          <w:b/>
          <w:sz w:val="24"/>
          <w:szCs w:val="24"/>
        </w:rPr>
        <w:lastRenderedPageBreak/>
        <w:t>8.</w:t>
      </w:r>
      <w:r w:rsidRPr="00423118">
        <w:rPr>
          <w:rFonts w:ascii="Arial Narrow" w:hAnsi="Arial Narrow"/>
          <w:b/>
          <w:sz w:val="24"/>
          <w:szCs w:val="24"/>
        </w:rPr>
        <w:t xml:space="preserve"> </w:t>
      </w:r>
      <w:r>
        <w:rPr>
          <w:rFonts w:ascii="Arial Narrow" w:hAnsi="Arial Narrow"/>
          <w:b/>
          <w:sz w:val="24"/>
          <w:szCs w:val="24"/>
        </w:rPr>
        <w:t>Anexos</w:t>
      </w:r>
    </w:p>
    <w:p w14:paraId="11991954" w14:textId="01A9A047" w:rsidR="00C64820" w:rsidRDefault="00C64820" w:rsidP="00C64820">
      <w:pPr>
        <w:pStyle w:val="Prrafodelista"/>
        <w:numPr>
          <w:ilvl w:val="0"/>
          <w:numId w:val="8"/>
        </w:numPr>
        <w:spacing w:line="240" w:lineRule="auto"/>
        <w:jc w:val="both"/>
        <w:rPr>
          <w:rFonts w:ascii="Arial Narrow" w:hAnsi="Arial Narrow"/>
          <w:sz w:val="24"/>
          <w:szCs w:val="24"/>
        </w:rPr>
      </w:pPr>
      <w:r>
        <w:rPr>
          <w:rFonts w:ascii="Arial Narrow" w:hAnsi="Arial Narrow"/>
          <w:sz w:val="24"/>
          <w:szCs w:val="24"/>
        </w:rPr>
        <w:t xml:space="preserve">Video </w:t>
      </w:r>
      <w:proofErr w:type="spellStart"/>
      <w:r>
        <w:rPr>
          <w:rFonts w:ascii="Arial Narrow" w:hAnsi="Arial Narrow"/>
          <w:sz w:val="24"/>
          <w:szCs w:val="24"/>
        </w:rPr>
        <w:t>InfiLogic</w:t>
      </w:r>
      <w:proofErr w:type="spellEnd"/>
    </w:p>
    <w:p w14:paraId="6376710D" w14:textId="7B6321BF" w:rsidR="00C64820" w:rsidRDefault="00C64820" w:rsidP="00C64820">
      <w:pPr>
        <w:pStyle w:val="Prrafodelista"/>
        <w:numPr>
          <w:ilvl w:val="0"/>
          <w:numId w:val="8"/>
        </w:numPr>
        <w:spacing w:line="240" w:lineRule="auto"/>
        <w:jc w:val="both"/>
        <w:rPr>
          <w:rFonts w:ascii="Arial Narrow" w:hAnsi="Arial Narrow"/>
          <w:sz w:val="24"/>
          <w:szCs w:val="24"/>
        </w:rPr>
      </w:pPr>
      <w:r>
        <w:rPr>
          <w:rFonts w:ascii="Arial Narrow" w:hAnsi="Arial Narrow"/>
          <w:sz w:val="24"/>
          <w:szCs w:val="24"/>
        </w:rPr>
        <w:t>Videojuego Ejecutable</w:t>
      </w:r>
    </w:p>
    <w:p w14:paraId="25128A02" w14:textId="0B1E35F2" w:rsidR="00C64820" w:rsidRPr="00C64820" w:rsidRDefault="00C64820" w:rsidP="00C64820">
      <w:pPr>
        <w:pStyle w:val="Prrafodelista"/>
        <w:numPr>
          <w:ilvl w:val="0"/>
          <w:numId w:val="8"/>
        </w:numPr>
        <w:spacing w:line="240" w:lineRule="auto"/>
        <w:jc w:val="both"/>
        <w:rPr>
          <w:rFonts w:ascii="Arial Narrow" w:hAnsi="Arial Narrow"/>
          <w:sz w:val="24"/>
          <w:szCs w:val="24"/>
        </w:rPr>
      </w:pPr>
      <w:r>
        <w:rPr>
          <w:rFonts w:ascii="Arial Narrow" w:hAnsi="Arial Narrow"/>
          <w:sz w:val="24"/>
          <w:szCs w:val="24"/>
        </w:rPr>
        <w:t>Presentaciones</w:t>
      </w:r>
    </w:p>
    <w:p w14:paraId="50C34972" w14:textId="77777777" w:rsidR="00C64820" w:rsidRDefault="00C64820" w:rsidP="00AD5A3D">
      <w:pPr>
        <w:spacing w:line="240" w:lineRule="auto"/>
        <w:jc w:val="both"/>
        <w:rPr>
          <w:rFonts w:ascii="Arial Narrow" w:hAnsi="Arial Narrow"/>
          <w:sz w:val="24"/>
          <w:szCs w:val="24"/>
        </w:rPr>
      </w:pPr>
    </w:p>
    <w:p w14:paraId="07B0E63D" w14:textId="77777777" w:rsidR="00AD5A3D" w:rsidRPr="00AD5A3D" w:rsidRDefault="00AD5A3D" w:rsidP="00AD5A3D">
      <w:pPr>
        <w:spacing w:line="240" w:lineRule="auto"/>
        <w:jc w:val="both"/>
        <w:rPr>
          <w:rFonts w:ascii="Arial Narrow" w:hAnsi="Arial Narrow"/>
          <w:b/>
          <w:sz w:val="24"/>
          <w:szCs w:val="24"/>
        </w:rPr>
      </w:pPr>
      <w:r w:rsidRPr="00AD5A3D">
        <w:rPr>
          <w:rFonts w:ascii="Arial Narrow" w:hAnsi="Arial Narrow"/>
          <w:b/>
          <w:sz w:val="24"/>
          <w:szCs w:val="24"/>
        </w:rPr>
        <w:t xml:space="preserve">Fechas Importantes </w:t>
      </w:r>
      <w:r w:rsidR="00AC33EE">
        <w:rPr>
          <w:rFonts w:ascii="Arial Narrow" w:hAnsi="Arial Narrow"/>
          <w:b/>
          <w:sz w:val="24"/>
          <w:szCs w:val="24"/>
        </w:rPr>
        <w:t>para tener en cuenta en el cronograma</w:t>
      </w:r>
      <w:r w:rsidRPr="00AD5A3D">
        <w:rPr>
          <w:rFonts w:ascii="Arial Narrow" w:hAnsi="Arial Narrow"/>
          <w:b/>
          <w:sz w:val="24"/>
          <w:szCs w:val="24"/>
        </w:rPr>
        <w:t>:</w:t>
      </w:r>
    </w:p>
    <w:p w14:paraId="5BE93A62" w14:textId="607CB184" w:rsidR="00182CB8" w:rsidRPr="00BE6C14" w:rsidRDefault="00BE6C14" w:rsidP="00BE6C14">
      <w:pPr>
        <w:pStyle w:val="Prrafodelista"/>
        <w:numPr>
          <w:ilvl w:val="0"/>
          <w:numId w:val="8"/>
        </w:numPr>
        <w:spacing w:line="240" w:lineRule="auto"/>
        <w:jc w:val="both"/>
        <w:rPr>
          <w:rFonts w:ascii="Arial Narrow" w:hAnsi="Arial Narrow"/>
          <w:sz w:val="24"/>
          <w:szCs w:val="24"/>
        </w:rPr>
      </w:pPr>
      <w:r>
        <w:rPr>
          <w:rFonts w:ascii="Arial Narrow" w:hAnsi="Arial Narrow"/>
          <w:sz w:val="24"/>
          <w:szCs w:val="24"/>
        </w:rPr>
        <w:t>Febrero 4 al 8: Entrega de la propuesta</w:t>
      </w:r>
    </w:p>
    <w:p w14:paraId="1AF68BF0" w14:textId="77777777" w:rsidR="00182CB8" w:rsidRPr="00182CB8" w:rsidRDefault="00182CB8" w:rsidP="00182CB8">
      <w:pPr>
        <w:spacing w:line="240" w:lineRule="auto"/>
        <w:jc w:val="both"/>
        <w:rPr>
          <w:rFonts w:ascii="Arial Narrow" w:hAnsi="Arial Narrow"/>
          <w:b/>
          <w:sz w:val="24"/>
          <w:szCs w:val="24"/>
        </w:rPr>
      </w:pPr>
      <w:r w:rsidRPr="00182CB8">
        <w:rPr>
          <w:rFonts w:ascii="Arial Narrow" w:hAnsi="Arial Narrow"/>
          <w:b/>
          <w:sz w:val="24"/>
          <w:szCs w:val="24"/>
        </w:rPr>
        <w:t>8. Referencias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67"/>
        <w:gridCol w:w="8470"/>
      </w:tblGrid>
      <w:tr w:rsidR="000E6CC1" w:rsidRPr="001551A1" w14:paraId="5595FB51" w14:textId="77777777" w:rsidTr="00BB5342">
        <w:trPr>
          <w:tblCellSpacing w:w="15" w:type="dxa"/>
        </w:trPr>
        <w:tc>
          <w:tcPr>
            <w:tcW w:w="145" w:type="pct"/>
            <w:hideMark/>
          </w:tcPr>
          <w:p w14:paraId="22851BEA"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 xml:space="preserve">[1] </w:t>
            </w:r>
          </w:p>
        </w:tc>
        <w:tc>
          <w:tcPr>
            <w:tcW w:w="21" w:type="pct"/>
          </w:tcPr>
          <w:p w14:paraId="678C9BA6" w14:textId="77777777" w:rsidR="000E6CC1" w:rsidRPr="003F0BE2" w:rsidRDefault="000E6CC1" w:rsidP="00BB5342">
            <w:pPr>
              <w:pStyle w:val="Bibliografa"/>
              <w:rPr>
                <w:rFonts w:ascii="Arial Narrow" w:hAnsi="Arial Narrow" w:cs="Arial"/>
                <w:noProof/>
                <w:sz w:val="24"/>
                <w:szCs w:val="24"/>
              </w:rPr>
            </w:pPr>
          </w:p>
        </w:tc>
        <w:tc>
          <w:tcPr>
            <w:tcW w:w="4764" w:type="pct"/>
            <w:hideMark/>
          </w:tcPr>
          <w:p w14:paraId="183C1FA0" w14:textId="77777777" w:rsidR="000E6CC1" w:rsidRPr="001551A1" w:rsidRDefault="000E6CC1" w:rsidP="00BB5342">
            <w:pPr>
              <w:pStyle w:val="Bibliografa"/>
              <w:rPr>
                <w:rFonts w:ascii="Arial Narrow" w:hAnsi="Arial Narrow" w:cs="Arial"/>
                <w:noProof/>
                <w:sz w:val="24"/>
                <w:szCs w:val="24"/>
                <w:lang w:val="en-US"/>
              </w:rPr>
            </w:pPr>
            <w:r w:rsidRPr="003F0BE2">
              <w:rPr>
                <w:rFonts w:ascii="Arial Narrow" w:hAnsi="Arial Narrow" w:cs="Arial"/>
                <w:noProof/>
                <w:sz w:val="24"/>
                <w:szCs w:val="24"/>
              </w:rPr>
              <w:t xml:space="preserve">T. Mora, «Vix.com,» [En línea]. </w:t>
            </w:r>
            <w:r w:rsidRPr="001551A1">
              <w:rPr>
                <w:rFonts w:ascii="Arial Narrow" w:hAnsi="Arial Narrow" w:cs="Arial"/>
                <w:noProof/>
                <w:sz w:val="24"/>
                <w:szCs w:val="24"/>
                <w:lang w:val="en-US"/>
              </w:rPr>
              <w:t>Available: https://www.vix.com/es/imj/familia/6598/5-beneficios-que-tiene-para-la-mente-el-armar-puzzles.</w:t>
            </w:r>
          </w:p>
        </w:tc>
      </w:tr>
      <w:tr w:rsidR="000E6CC1" w:rsidRPr="001551A1" w14:paraId="57A40031" w14:textId="77777777" w:rsidTr="00BB5342">
        <w:trPr>
          <w:tblCellSpacing w:w="15" w:type="dxa"/>
        </w:trPr>
        <w:tc>
          <w:tcPr>
            <w:tcW w:w="145" w:type="pct"/>
            <w:hideMark/>
          </w:tcPr>
          <w:p w14:paraId="75D7231F"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 xml:space="preserve">[2] </w:t>
            </w:r>
          </w:p>
        </w:tc>
        <w:tc>
          <w:tcPr>
            <w:tcW w:w="21" w:type="pct"/>
          </w:tcPr>
          <w:p w14:paraId="596B4E27" w14:textId="77777777" w:rsidR="000E6CC1" w:rsidRPr="003F0BE2" w:rsidRDefault="000E6CC1" w:rsidP="00BB5342">
            <w:pPr>
              <w:pStyle w:val="Bibliografa"/>
              <w:rPr>
                <w:rFonts w:ascii="Arial Narrow" w:hAnsi="Arial Narrow" w:cs="Arial"/>
                <w:noProof/>
                <w:sz w:val="24"/>
                <w:szCs w:val="24"/>
              </w:rPr>
            </w:pPr>
          </w:p>
        </w:tc>
        <w:tc>
          <w:tcPr>
            <w:tcW w:w="4764" w:type="pct"/>
            <w:hideMark/>
          </w:tcPr>
          <w:p w14:paraId="04A20B9C" w14:textId="77777777" w:rsidR="000E6CC1" w:rsidRPr="001551A1" w:rsidRDefault="000E6CC1" w:rsidP="00BB5342">
            <w:pPr>
              <w:pStyle w:val="Bibliografa"/>
              <w:rPr>
                <w:rFonts w:ascii="Arial Narrow" w:hAnsi="Arial Narrow" w:cs="Arial"/>
                <w:noProof/>
                <w:sz w:val="24"/>
                <w:szCs w:val="24"/>
                <w:lang w:val="en-US"/>
              </w:rPr>
            </w:pPr>
            <w:r w:rsidRPr="003F0BE2">
              <w:rPr>
                <w:rFonts w:ascii="Arial Narrow" w:hAnsi="Arial Narrow" w:cs="Arial"/>
                <w:noProof/>
                <w:sz w:val="24"/>
                <w:szCs w:val="24"/>
              </w:rPr>
              <w:t xml:space="preserve">Unity, «Unity,» 10 Febrero 2019. [En línea]. </w:t>
            </w:r>
            <w:r w:rsidRPr="001551A1">
              <w:rPr>
                <w:rFonts w:ascii="Arial Narrow" w:hAnsi="Arial Narrow" w:cs="Arial"/>
                <w:noProof/>
                <w:sz w:val="24"/>
                <w:szCs w:val="24"/>
                <w:lang w:val="en-US"/>
              </w:rPr>
              <w:t>Available: https://unity3d.com/es.</w:t>
            </w:r>
          </w:p>
        </w:tc>
      </w:tr>
      <w:tr w:rsidR="000E6CC1" w:rsidRPr="003F0BE2" w14:paraId="2BC7625E" w14:textId="77777777" w:rsidTr="00BB5342">
        <w:trPr>
          <w:tblCellSpacing w:w="15" w:type="dxa"/>
        </w:trPr>
        <w:tc>
          <w:tcPr>
            <w:tcW w:w="145" w:type="pct"/>
            <w:hideMark/>
          </w:tcPr>
          <w:p w14:paraId="49A82B32"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 xml:space="preserve">[3] </w:t>
            </w:r>
          </w:p>
        </w:tc>
        <w:tc>
          <w:tcPr>
            <w:tcW w:w="21" w:type="pct"/>
          </w:tcPr>
          <w:p w14:paraId="538DFD5F" w14:textId="77777777" w:rsidR="000E6CC1" w:rsidRPr="003F0BE2" w:rsidRDefault="000E6CC1" w:rsidP="00BB5342">
            <w:pPr>
              <w:pStyle w:val="Bibliografa"/>
              <w:rPr>
                <w:rFonts w:ascii="Arial Narrow" w:hAnsi="Arial Narrow" w:cs="Arial"/>
                <w:noProof/>
                <w:sz w:val="24"/>
                <w:szCs w:val="24"/>
              </w:rPr>
            </w:pPr>
          </w:p>
        </w:tc>
        <w:tc>
          <w:tcPr>
            <w:tcW w:w="4764" w:type="pct"/>
            <w:hideMark/>
          </w:tcPr>
          <w:p w14:paraId="093E080C"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J. Izquierdo, «Extreme Programming,» 04 Septiembre 2014. [En línea]. Available: https://www.iebschool.com/blog/que-es-el-xp-programming-agile-scrum/.</w:t>
            </w:r>
          </w:p>
        </w:tc>
      </w:tr>
      <w:tr w:rsidR="000E6CC1" w:rsidRPr="003F0BE2" w14:paraId="2AC9C479" w14:textId="77777777" w:rsidTr="00BB5342">
        <w:trPr>
          <w:tblCellSpacing w:w="15" w:type="dxa"/>
        </w:trPr>
        <w:tc>
          <w:tcPr>
            <w:tcW w:w="145" w:type="pct"/>
            <w:hideMark/>
          </w:tcPr>
          <w:p w14:paraId="1B1577DB"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 xml:space="preserve">[4] </w:t>
            </w:r>
          </w:p>
        </w:tc>
        <w:tc>
          <w:tcPr>
            <w:tcW w:w="21" w:type="pct"/>
          </w:tcPr>
          <w:p w14:paraId="21A3DFE2" w14:textId="77777777" w:rsidR="000E6CC1" w:rsidRPr="003F0BE2" w:rsidRDefault="000E6CC1" w:rsidP="00BB5342">
            <w:pPr>
              <w:pStyle w:val="Bibliografa"/>
              <w:rPr>
                <w:rFonts w:ascii="Arial Narrow" w:hAnsi="Arial Narrow" w:cs="Arial"/>
                <w:noProof/>
                <w:sz w:val="24"/>
                <w:szCs w:val="24"/>
              </w:rPr>
            </w:pPr>
          </w:p>
        </w:tc>
        <w:tc>
          <w:tcPr>
            <w:tcW w:w="4764" w:type="pct"/>
            <w:hideMark/>
          </w:tcPr>
          <w:p w14:paraId="26D093FB"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 xml:space="preserve">P. agiles, «Proyectos agiles,» [En línea]. </w:t>
            </w:r>
            <w:r w:rsidRPr="001551A1">
              <w:rPr>
                <w:rFonts w:ascii="Arial Narrow" w:hAnsi="Arial Narrow" w:cs="Arial"/>
                <w:noProof/>
                <w:sz w:val="24"/>
                <w:szCs w:val="24"/>
                <w:lang w:val="en-US"/>
              </w:rPr>
              <w:t xml:space="preserve">Available: https://proyectosagiles.org/que-es-scrum/. </w:t>
            </w:r>
            <w:r w:rsidRPr="003F0BE2">
              <w:rPr>
                <w:rFonts w:ascii="Arial Narrow" w:hAnsi="Arial Narrow" w:cs="Arial"/>
                <w:noProof/>
                <w:sz w:val="24"/>
                <w:szCs w:val="24"/>
              </w:rPr>
              <w:t>[Último acceso: 01 02 2018].</w:t>
            </w:r>
          </w:p>
        </w:tc>
      </w:tr>
      <w:tr w:rsidR="000E6CC1" w:rsidRPr="001551A1" w14:paraId="46F81AC5" w14:textId="77777777" w:rsidTr="00BB5342">
        <w:trPr>
          <w:tblCellSpacing w:w="15" w:type="dxa"/>
        </w:trPr>
        <w:tc>
          <w:tcPr>
            <w:tcW w:w="145" w:type="pct"/>
            <w:hideMark/>
          </w:tcPr>
          <w:p w14:paraId="198329F4"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 xml:space="preserve">[5] </w:t>
            </w:r>
          </w:p>
        </w:tc>
        <w:tc>
          <w:tcPr>
            <w:tcW w:w="21" w:type="pct"/>
          </w:tcPr>
          <w:p w14:paraId="57ED40DE" w14:textId="77777777" w:rsidR="000E6CC1" w:rsidRPr="003F0BE2" w:rsidRDefault="000E6CC1" w:rsidP="00BB5342">
            <w:pPr>
              <w:pStyle w:val="Bibliografa"/>
              <w:rPr>
                <w:rFonts w:ascii="Arial Narrow" w:hAnsi="Arial Narrow" w:cs="Arial"/>
                <w:noProof/>
                <w:sz w:val="24"/>
                <w:szCs w:val="24"/>
              </w:rPr>
            </w:pPr>
          </w:p>
        </w:tc>
        <w:tc>
          <w:tcPr>
            <w:tcW w:w="4764" w:type="pct"/>
            <w:hideMark/>
          </w:tcPr>
          <w:p w14:paraId="43DE6C93" w14:textId="77777777" w:rsidR="000E6CC1" w:rsidRPr="001551A1" w:rsidRDefault="000E6CC1" w:rsidP="00BB5342">
            <w:pPr>
              <w:pStyle w:val="Bibliografa"/>
              <w:rPr>
                <w:rFonts w:ascii="Arial Narrow" w:hAnsi="Arial Narrow" w:cs="Arial"/>
                <w:noProof/>
                <w:sz w:val="24"/>
                <w:szCs w:val="24"/>
                <w:lang w:val="en-US"/>
              </w:rPr>
            </w:pPr>
            <w:r w:rsidRPr="003F0BE2">
              <w:rPr>
                <w:rFonts w:ascii="Arial Narrow" w:hAnsi="Arial Narrow" w:cs="Arial"/>
                <w:noProof/>
                <w:sz w:val="24"/>
                <w:szCs w:val="24"/>
              </w:rPr>
              <w:t xml:space="preserve">PlazaToy, «Juegos educativos,» 10 Febrero 2019. [En línea]. </w:t>
            </w:r>
            <w:r w:rsidRPr="001551A1">
              <w:rPr>
                <w:rFonts w:ascii="Arial Narrow" w:hAnsi="Arial Narrow" w:cs="Arial"/>
                <w:noProof/>
                <w:sz w:val="24"/>
                <w:szCs w:val="24"/>
                <w:lang w:val="en-US"/>
              </w:rPr>
              <w:t>Available: https://blog.plazatoy.com/juegos-educativos-juegos-para-aprender/.</w:t>
            </w:r>
          </w:p>
        </w:tc>
      </w:tr>
      <w:tr w:rsidR="000E6CC1" w:rsidRPr="003F0BE2" w14:paraId="20AC5D24" w14:textId="77777777" w:rsidTr="00BB5342">
        <w:trPr>
          <w:tblCellSpacing w:w="15" w:type="dxa"/>
        </w:trPr>
        <w:tc>
          <w:tcPr>
            <w:tcW w:w="145" w:type="pct"/>
            <w:hideMark/>
          </w:tcPr>
          <w:p w14:paraId="3727C977"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 xml:space="preserve">[6] </w:t>
            </w:r>
          </w:p>
        </w:tc>
        <w:tc>
          <w:tcPr>
            <w:tcW w:w="21" w:type="pct"/>
          </w:tcPr>
          <w:p w14:paraId="0C68A22A" w14:textId="77777777" w:rsidR="000E6CC1" w:rsidRPr="003F0BE2" w:rsidRDefault="000E6CC1" w:rsidP="00BB5342">
            <w:pPr>
              <w:pStyle w:val="Bibliografa"/>
              <w:rPr>
                <w:rFonts w:ascii="Arial Narrow" w:hAnsi="Arial Narrow" w:cs="Arial"/>
                <w:noProof/>
                <w:sz w:val="24"/>
                <w:szCs w:val="24"/>
              </w:rPr>
            </w:pPr>
          </w:p>
        </w:tc>
        <w:tc>
          <w:tcPr>
            <w:tcW w:w="4764" w:type="pct"/>
            <w:hideMark/>
          </w:tcPr>
          <w:p w14:paraId="2521E71F"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J. O. Montes, «Juegos didácticos,» Junio 2010. [En línea]. Available: http://www.acofi.edu.co/revista/Revista9/2010_I_07.pdf.</w:t>
            </w:r>
          </w:p>
        </w:tc>
      </w:tr>
      <w:tr w:rsidR="000E6CC1" w:rsidRPr="003F0BE2" w14:paraId="7155D929" w14:textId="77777777" w:rsidTr="00BB5342">
        <w:trPr>
          <w:tblCellSpacing w:w="15" w:type="dxa"/>
        </w:trPr>
        <w:tc>
          <w:tcPr>
            <w:tcW w:w="145" w:type="pct"/>
            <w:hideMark/>
          </w:tcPr>
          <w:p w14:paraId="0F7DEF7E"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 xml:space="preserve">[7] </w:t>
            </w:r>
          </w:p>
        </w:tc>
        <w:tc>
          <w:tcPr>
            <w:tcW w:w="21" w:type="pct"/>
          </w:tcPr>
          <w:p w14:paraId="6D597E33" w14:textId="77777777" w:rsidR="000E6CC1" w:rsidRPr="003F0BE2" w:rsidRDefault="000E6CC1" w:rsidP="00BB5342">
            <w:pPr>
              <w:pStyle w:val="Bibliografa"/>
              <w:rPr>
                <w:rFonts w:ascii="Arial Narrow" w:hAnsi="Arial Narrow" w:cs="Arial"/>
                <w:noProof/>
                <w:sz w:val="24"/>
                <w:szCs w:val="24"/>
              </w:rPr>
            </w:pPr>
          </w:p>
        </w:tc>
        <w:tc>
          <w:tcPr>
            <w:tcW w:w="4764" w:type="pct"/>
            <w:hideMark/>
          </w:tcPr>
          <w:p w14:paraId="1D4B6B08" w14:textId="77777777" w:rsidR="000E6CC1" w:rsidRPr="003F0BE2" w:rsidRDefault="000E6CC1" w:rsidP="00BB5342">
            <w:pPr>
              <w:pStyle w:val="Bibliografa"/>
              <w:rPr>
                <w:rFonts w:ascii="Arial Narrow" w:hAnsi="Arial Narrow" w:cs="Arial"/>
                <w:noProof/>
                <w:sz w:val="24"/>
                <w:szCs w:val="24"/>
              </w:rPr>
            </w:pPr>
            <w:r w:rsidRPr="003F0BE2">
              <w:rPr>
                <w:rFonts w:ascii="Arial Narrow" w:hAnsi="Arial Narrow" w:cs="Arial"/>
                <w:noProof/>
                <w:sz w:val="24"/>
                <w:szCs w:val="24"/>
              </w:rPr>
              <w:t>J. C. Cuervo, «Niños y Tecnología,» 04 Mayo 2017. [En línea]. Available: https://www.eltiempo.com/tecnosfera/dispositivos/relacion-entre-los-ninos-y-la-tecnologia-84130.</w:t>
            </w:r>
          </w:p>
        </w:tc>
      </w:tr>
    </w:tbl>
    <w:p w14:paraId="06805C77" w14:textId="3029F3B2" w:rsidR="00182CB8" w:rsidRPr="00C84336" w:rsidRDefault="00182CB8" w:rsidP="00C84336">
      <w:pPr>
        <w:rPr>
          <w:rFonts w:ascii="Arial Narrow" w:hAnsi="Arial Narrow"/>
          <w:sz w:val="24"/>
          <w:szCs w:val="24"/>
        </w:rPr>
      </w:pPr>
    </w:p>
    <w:sectPr w:rsidR="00182CB8" w:rsidRPr="00C84336" w:rsidSect="0010311B">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9945A" w14:textId="77777777" w:rsidR="00BD05DA" w:rsidRDefault="00BD05DA" w:rsidP="00E17F88">
      <w:pPr>
        <w:spacing w:after="0" w:line="240" w:lineRule="auto"/>
      </w:pPr>
      <w:r>
        <w:separator/>
      </w:r>
    </w:p>
  </w:endnote>
  <w:endnote w:type="continuationSeparator" w:id="0">
    <w:p w14:paraId="60896E49" w14:textId="77777777" w:rsidR="00BD05DA" w:rsidRDefault="00BD05DA"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EndPr/>
    <w:sdtContent>
      <w:p w14:paraId="3D8E8C85" w14:textId="77777777" w:rsidR="00423118" w:rsidRDefault="00423118">
        <w:pPr>
          <w:pStyle w:val="Piedepgina"/>
        </w:pPr>
        <w:r>
          <w:rPr>
            <w:noProof/>
            <w:lang w:eastAsia="es-CO"/>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77777777" w:rsidR="00423118" w:rsidRDefault="00423118">
                                <w:pPr>
                                  <w:pStyle w:val="Piedepgina"/>
                                  <w:jc w:val="center"/>
                                  <w:rPr>
                                    <w:sz w:val="16"/>
                                    <w:szCs w:val="16"/>
                                  </w:rPr>
                                </w:pPr>
                                <w:r>
                                  <w:rPr>
                                    <w:szCs w:val="21"/>
                                  </w:rPr>
                                  <w:fldChar w:fldCharType="begin"/>
                                </w:r>
                                <w:r>
                                  <w:instrText>PAGE    \* MERGEFORMAT</w:instrText>
                                </w:r>
                                <w:r>
                                  <w:rPr>
                                    <w:szCs w:val="21"/>
                                  </w:rPr>
                                  <w:fldChar w:fldCharType="separate"/>
                                </w:r>
                                <w:r w:rsidR="00C84336" w:rsidRPr="00C84336">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6028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77777777" w:rsidR="00423118" w:rsidRDefault="00423118">
                          <w:pPr>
                            <w:pStyle w:val="Piedepgina"/>
                            <w:jc w:val="center"/>
                            <w:rPr>
                              <w:sz w:val="16"/>
                              <w:szCs w:val="16"/>
                            </w:rPr>
                          </w:pPr>
                          <w:r>
                            <w:rPr>
                              <w:szCs w:val="21"/>
                            </w:rPr>
                            <w:fldChar w:fldCharType="begin"/>
                          </w:r>
                          <w:r>
                            <w:instrText>PAGE    \* MERGEFORMAT</w:instrText>
                          </w:r>
                          <w:r>
                            <w:rPr>
                              <w:szCs w:val="21"/>
                            </w:rPr>
                            <w:fldChar w:fldCharType="separate"/>
                          </w:r>
                          <w:r w:rsidR="00C84336" w:rsidRPr="00C84336">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155A4" w14:textId="77777777" w:rsidR="00BD05DA" w:rsidRDefault="00BD05DA" w:rsidP="00E17F88">
      <w:pPr>
        <w:spacing w:after="0" w:line="240" w:lineRule="auto"/>
      </w:pPr>
      <w:r>
        <w:separator/>
      </w:r>
    </w:p>
  </w:footnote>
  <w:footnote w:type="continuationSeparator" w:id="0">
    <w:p w14:paraId="2A4289A2" w14:textId="77777777" w:rsidR="00BD05DA" w:rsidRDefault="00BD05DA"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DD2B2" w14:textId="191D6ECE" w:rsidR="00E17F88" w:rsidRPr="00E17F88" w:rsidRDefault="00CE125E" w:rsidP="00E17F88">
    <w:pPr>
      <w:pStyle w:val="Encabezado"/>
      <w:ind w:firstLine="2832"/>
      <w:jc w:val="right"/>
      <w:rPr>
        <w:rFonts w:ascii="Arial Narrow" w:hAnsi="Arial Narrow"/>
        <w:sz w:val="24"/>
        <w:szCs w:val="24"/>
      </w:rPr>
    </w:pPr>
    <w:r>
      <w:rPr>
        <w:noProof/>
        <w:sz w:val="23"/>
        <w:szCs w:val="23"/>
        <w:lang w:eastAsia="es-CO"/>
      </w:rPr>
      <w:drawing>
        <wp:anchor distT="0" distB="0" distL="114300" distR="114300" simplePos="0" relativeHeight="251661312"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00E17F88" w:rsidRPr="00E17F88">
      <w:rPr>
        <w:sz w:val="23"/>
        <w:szCs w:val="23"/>
      </w:rPr>
      <w:t xml:space="preserve"> </w:t>
    </w:r>
    <w:r w:rsidR="000436FD">
      <w:rPr>
        <w:rFonts w:ascii="Arial Narrow" w:hAnsi="Arial Narrow"/>
        <w:sz w:val="24"/>
        <w:szCs w:val="24"/>
      </w:rPr>
      <w:t>Reemplace esta línea por el título</w:t>
    </w:r>
    <w:r w:rsidR="0010311B">
      <w:rPr>
        <w:rFonts w:ascii="Arial Narrow" w:hAnsi="Arial Narrow"/>
        <w:sz w:val="24"/>
        <w:szCs w:val="24"/>
      </w:rPr>
      <w:t xml:space="preserve"> del proyecto integrador </w:t>
    </w:r>
  </w:p>
  <w:p w14:paraId="2253C574" w14:textId="6D881869" w:rsidR="00E17F88" w:rsidRDefault="00E17F88" w:rsidP="000436FD">
    <w:pPr>
      <w:pStyle w:val="Encabezado"/>
      <w:pBdr>
        <w:bottom w:val="single" w:sz="4" w:space="1" w:color="auto"/>
      </w:pBdr>
      <w:ind w:firstLine="2832"/>
      <w:jc w:val="right"/>
      <w:rPr>
        <w:rFonts w:ascii="Arial Narrow" w:hAnsi="Arial Narrow"/>
        <w:sz w:val="24"/>
        <w:szCs w:val="24"/>
      </w:rPr>
    </w:pPr>
    <w:r w:rsidRPr="00E17F88">
      <w:rPr>
        <w:rFonts w:ascii="Arial Narrow" w:hAnsi="Arial Narrow"/>
        <w:sz w:val="24"/>
        <w:szCs w:val="24"/>
      </w:rPr>
      <w:t xml:space="preserve"> </w:t>
    </w:r>
    <w:r w:rsidR="0010311B">
      <w:rPr>
        <w:rFonts w:ascii="Arial Narrow" w:hAnsi="Arial Narrow"/>
        <w:sz w:val="24"/>
        <w:szCs w:val="24"/>
      </w:rPr>
      <w:br/>
    </w:r>
    <w:r w:rsidRPr="00E17F88">
      <w:rPr>
        <w:rFonts w:ascii="Arial Narrow" w:hAnsi="Arial Narrow"/>
        <w:sz w:val="24"/>
        <w:szCs w:val="24"/>
      </w:rPr>
      <w:t xml:space="preserve">Facultad de Ingeniería </w:t>
    </w:r>
    <w:r w:rsidR="00CE125E">
      <w:rPr>
        <w:rFonts w:ascii="Arial Narrow" w:hAnsi="Arial Narrow"/>
        <w:sz w:val="24"/>
        <w:szCs w:val="24"/>
      </w:rPr>
      <w:t xml:space="preserve">de Sistemas e </w:t>
    </w:r>
    <w:r w:rsidRPr="00E17F88">
      <w:rPr>
        <w:rFonts w:ascii="Arial Narrow" w:hAnsi="Arial Narrow"/>
        <w:sz w:val="24"/>
        <w:szCs w:val="24"/>
      </w:rPr>
      <w:t>Informática</w:t>
    </w:r>
    <w:r w:rsidR="000436FD">
      <w:rPr>
        <w:rFonts w:ascii="Arial Narrow" w:hAnsi="Arial Narrow"/>
        <w:sz w:val="24"/>
        <w:szCs w:val="24"/>
      </w:rPr>
      <w:br/>
    </w:r>
  </w:p>
  <w:p w14:paraId="50F40DEB" w14:textId="77777777" w:rsidR="000436FD" w:rsidRPr="0010311B" w:rsidRDefault="000436FD" w:rsidP="0010311B">
    <w:pPr>
      <w:pStyle w:val="Encabezado"/>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E641872"/>
    <w:multiLevelType w:val="hybridMultilevel"/>
    <w:tmpl w:val="F072E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6772EE"/>
    <w:multiLevelType w:val="hybridMultilevel"/>
    <w:tmpl w:val="7A0A3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FD334A5"/>
    <w:multiLevelType w:val="hybridMultilevel"/>
    <w:tmpl w:val="A540FA6A"/>
    <w:lvl w:ilvl="0" w:tplc="73308BA0">
      <w:start w:val="1"/>
      <w:numFmt w:val="bullet"/>
      <w:lvlText w:val="•"/>
      <w:lvlJc w:val="left"/>
      <w:pPr>
        <w:tabs>
          <w:tab w:val="num" w:pos="720"/>
        </w:tabs>
        <w:ind w:left="720" w:hanging="360"/>
      </w:pPr>
      <w:rPr>
        <w:rFonts w:ascii="Arial" w:hAnsi="Arial" w:hint="default"/>
      </w:rPr>
    </w:lvl>
    <w:lvl w:ilvl="1" w:tplc="F5B8404E" w:tentative="1">
      <w:start w:val="1"/>
      <w:numFmt w:val="bullet"/>
      <w:lvlText w:val="•"/>
      <w:lvlJc w:val="left"/>
      <w:pPr>
        <w:tabs>
          <w:tab w:val="num" w:pos="1440"/>
        </w:tabs>
        <w:ind w:left="1440" w:hanging="360"/>
      </w:pPr>
      <w:rPr>
        <w:rFonts w:ascii="Arial" w:hAnsi="Arial" w:hint="default"/>
      </w:rPr>
    </w:lvl>
    <w:lvl w:ilvl="2" w:tplc="59CC73CC" w:tentative="1">
      <w:start w:val="1"/>
      <w:numFmt w:val="bullet"/>
      <w:lvlText w:val="•"/>
      <w:lvlJc w:val="left"/>
      <w:pPr>
        <w:tabs>
          <w:tab w:val="num" w:pos="2160"/>
        </w:tabs>
        <w:ind w:left="2160" w:hanging="360"/>
      </w:pPr>
      <w:rPr>
        <w:rFonts w:ascii="Arial" w:hAnsi="Arial" w:hint="default"/>
      </w:rPr>
    </w:lvl>
    <w:lvl w:ilvl="3" w:tplc="D9C28582" w:tentative="1">
      <w:start w:val="1"/>
      <w:numFmt w:val="bullet"/>
      <w:lvlText w:val="•"/>
      <w:lvlJc w:val="left"/>
      <w:pPr>
        <w:tabs>
          <w:tab w:val="num" w:pos="2880"/>
        </w:tabs>
        <w:ind w:left="2880" w:hanging="360"/>
      </w:pPr>
      <w:rPr>
        <w:rFonts w:ascii="Arial" w:hAnsi="Arial" w:hint="default"/>
      </w:rPr>
    </w:lvl>
    <w:lvl w:ilvl="4" w:tplc="2EA28574" w:tentative="1">
      <w:start w:val="1"/>
      <w:numFmt w:val="bullet"/>
      <w:lvlText w:val="•"/>
      <w:lvlJc w:val="left"/>
      <w:pPr>
        <w:tabs>
          <w:tab w:val="num" w:pos="3600"/>
        </w:tabs>
        <w:ind w:left="3600" w:hanging="360"/>
      </w:pPr>
      <w:rPr>
        <w:rFonts w:ascii="Arial" w:hAnsi="Arial" w:hint="default"/>
      </w:rPr>
    </w:lvl>
    <w:lvl w:ilvl="5" w:tplc="4082059A" w:tentative="1">
      <w:start w:val="1"/>
      <w:numFmt w:val="bullet"/>
      <w:lvlText w:val="•"/>
      <w:lvlJc w:val="left"/>
      <w:pPr>
        <w:tabs>
          <w:tab w:val="num" w:pos="4320"/>
        </w:tabs>
        <w:ind w:left="4320" w:hanging="360"/>
      </w:pPr>
      <w:rPr>
        <w:rFonts w:ascii="Arial" w:hAnsi="Arial" w:hint="default"/>
      </w:rPr>
    </w:lvl>
    <w:lvl w:ilvl="6" w:tplc="1E0C0BF0" w:tentative="1">
      <w:start w:val="1"/>
      <w:numFmt w:val="bullet"/>
      <w:lvlText w:val="•"/>
      <w:lvlJc w:val="left"/>
      <w:pPr>
        <w:tabs>
          <w:tab w:val="num" w:pos="5040"/>
        </w:tabs>
        <w:ind w:left="5040" w:hanging="360"/>
      </w:pPr>
      <w:rPr>
        <w:rFonts w:ascii="Arial" w:hAnsi="Arial" w:hint="default"/>
      </w:rPr>
    </w:lvl>
    <w:lvl w:ilvl="7" w:tplc="7B80510E" w:tentative="1">
      <w:start w:val="1"/>
      <w:numFmt w:val="bullet"/>
      <w:lvlText w:val="•"/>
      <w:lvlJc w:val="left"/>
      <w:pPr>
        <w:tabs>
          <w:tab w:val="num" w:pos="5760"/>
        </w:tabs>
        <w:ind w:left="5760" w:hanging="360"/>
      </w:pPr>
      <w:rPr>
        <w:rFonts w:ascii="Arial" w:hAnsi="Arial" w:hint="default"/>
      </w:rPr>
    </w:lvl>
    <w:lvl w:ilvl="8" w:tplc="F4DE77A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7"/>
  </w:num>
  <w:num w:numId="4">
    <w:abstractNumId w:val="0"/>
  </w:num>
  <w:num w:numId="5">
    <w:abstractNumId w:val="4"/>
  </w:num>
  <w:num w:numId="6">
    <w:abstractNumId w:val="6"/>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23EA0"/>
    <w:rsid w:val="000436FD"/>
    <w:rsid w:val="000468C9"/>
    <w:rsid w:val="00070684"/>
    <w:rsid w:val="000A4DA2"/>
    <w:rsid w:val="000C0574"/>
    <w:rsid w:val="000D790B"/>
    <w:rsid w:val="000E6CC1"/>
    <w:rsid w:val="0010311B"/>
    <w:rsid w:val="001100EA"/>
    <w:rsid w:val="001342F3"/>
    <w:rsid w:val="00137A2F"/>
    <w:rsid w:val="001551A1"/>
    <w:rsid w:val="00182CB8"/>
    <w:rsid w:val="00185EC8"/>
    <w:rsid w:val="001E6193"/>
    <w:rsid w:val="001F6898"/>
    <w:rsid w:val="00224501"/>
    <w:rsid w:val="00287C70"/>
    <w:rsid w:val="00295AAB"/>
    <w:rsid w:val="002B1D6D"/>
    <w:rsid w:val="002F0DC3"/>
    <w:rsid w:val="00302318"/>
    <w:rsid w:val="0031100C"/>
    <w:rsid w:val="00334161"/>
    <w:rsid w:val="00336AD8"/>
    <w:rsid w:val="00360157"/>
    <w:rsid w:val="0037036F"/>
    <w:rsid w:val="003B63ED"/>
    <w:rsid w:val="003D0BE9"/>
    <w:rsid w:val="00406360"/>
    <w:rsid w:val="00414B92"/>
    <w:rsid w:val="00423118"/>
    <w:rsid w:val="0043562C"/>
    <w:rsid w:val="004376BB"/>
    <w:rsid w:val="00441FF6"/>
    <w:rsid w:val="00456335"/>
    <w:rsid w:val="00464677"/>
    <w:rsid w:val="004659FB"/>
    <w:rsid w:val="0047401D"/>
    <w:rsid w:val="00477896"/>
    <w:rsid w:val="00491014"/>
    <w:rsid w:val="004A4AC5"/>
    <w:rsid w:val="00523E80"/>
    <w:rsid w:val="0053271A"/>
    <w:rsid w:val="00537D18"/>
    <w:rsid w:val="00553C79"/>
    <w:rsid w:val="00566E71"/>
    <w:rsid w:val="005A271B"/>
    <w:rsid w:val="005B0F9C"/>
    <w:rsid w:val="005B5577"/>
    <w:rsid w:val="005B6D5F"/>
    <w:rsid w:val="005C0329"/>
    <w:rsid w:val="005C3FC3"/>
    <w:rsid w:val="005E5567"/>
    <w:rsid w:val="005F103C"/>
    <w:rsid w:val="00647C0D"/>
    <w:rsid w:val="00663B52"/>
    <w:rsid w:val="006662D9"/>
    <w:rsid w:val="00677CC1"/>
    <w:rsid w:val="006A217F"/>
    <w:rsid w:val="00703C07"/>
    <w:rsid w:val="00730DAD"/>
    <w:rsid w:val="00740718"/>
    <w:rsid w:val="007554C5"/>
    <w:rsid w:val="007736EA"/>
    <w:rsid w:val="007F72E8"/>
    <w:rsid w:val="0083178B"/>
    <w:rsid w:val="00844B9E"/>
    <w:rsid w:val="00887E55"/>
    <w:rsid w:val="008C3914"/>
    <w:rsid w:val="008D21BC"/>
    <w:rsid w:val="008E2CA1"/>
    <w:rsid w:val="00922DC3"/>
    <w:rsid w:val="00924C65"/>
    <w:rsid w:val="0093068C"/>
    <w:rsid w:val="009434BD"/>
    <w:rsid w:val="009465E0"/>
    <w:rsid w:val="009523E6"/>
    <w:rsid w:val="009C647A"/>
    <w:rsid w:val="009E76E0"/>
    <w:rsid w:val="00A74B51"/>
    <w:rsid w:val="00AC33EE"/>
    <w:rsid w:val="00AD5A3D"/>
    <w:rsid w:val="00AF1EE9"/>
    <w:rsid w:val="00B05A61"/>
    <w:rsid w:val="00B2191E"/>
    <w:rsid w:val="00B33FD9"/>
    <w:rsid w:val="00B71088"/>
    <w:rsid w:val="00B74062"/>
    <w:rsid w:val="00BA05EE"/>
    <w:rsid w:val="00BB30C4"/>
    <w:rsid w:val="00BB4D9B"/>
    <w:rsid w:val="00BC791A"/>
    <w:rsid w:val="00BD0462"/>
    <w:rsid w:val="00BD05DA"/>
    <w:rsid w:val="00BD5755"/>
    <w:rsid w:val="00BE091E"/>
    <w:rsid w:val="00BE2D62"/>
    <w:rsid w:val="00BE6C14"/>
    <w:rsid w:val="00BF6378"/>
    <w:rsid w:val="00C020B3"/>
    <w:rsid w:val="00C211E4"/>
    <w:rsid w:val="00C46B7F"/>
    <w:rsid w:val="00C57AA3"/>
    <w:rsid w:val="00C64820"/>
    <w:rsid w:val="00C84336"/>
    <w:rsid w:val="00C947A5"/>
    <w:rsid w:val="00CA4B82"/>
    <w:rsid w:val="00CE125E"/>
    <w:rsid w:val="00CF7A75"/>
    <w:rsid w:val="00D04F6E"/>
    <w:rsid w:val="00D161A5"/>
    <w:rsid w:val="00D518E4"/>
    <w:rsid w:val="00D8272D"/>
    <w:rsid w:val="00D87C06"/>
    <w:rsid w:val="00D91520"/>
    <w:rsid w:val="00DF1FE9"/>
    <w:rsid w:val="00DF2C7E"/>
    <w:rsid w:val="00E10C4E"/>
    <w:rsid w:val="00E17F88"/>
    <w:rsid w:val="00E216A4"/>
    <w:rsid w:val="00E32BC4"/>
    <w:rsid w:val="00E535BB"/>
    <w:rsid w:val="00E84EC6"/>
    <w:rsid w:val="00E86267"/>
    <w:rsid w:val="00E951DB"/>
    <w:rsid w:val="00EC4FC6"/>
    <w:rsid w:val="00EF0073"/>
    <w:rsid w:val="00EF206F"/>
    <w:rsid w:val="00F02A0B"/>
    <w:rsid w:val="00F20AB6"/>
    <w:rsid w:val="00F34C23"/>
    <w:rsid w:val="00F36560"/>
    <w:rsid w:val="00F46F3F"/>
    <w:rsid w:val="00F47B89"/>
    <w:rsid w:val="00F61B25"/>
    <w:rsid w:val="00F86889"/>
    <w:rsid w:val="00FA5A13"/>
    <w:rsid w:val="00FA78DB"/>
    <w:rsid w:val="00FC1BE8"/>
    <w:rsid w:val="00FC3086"/>
    <w:rsid w:val="00FC628A"/>
    <w:rsid w:val="00FD557C"/>
    <w:rsid w:val="00FF078E"/>
    <w:rsid w:val="00FF38B0"/>
    <w:rsid w:val="08BEA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F88"/>
  </w:style>
  <w:style w:type="paragraph" w:styleId="Piedepgina">
    <w:name w:val="footer"/>
    <w:basedOn w:val="Normal"/>
    <w:link w:val="PiedepginaCar"/>
    <w:uiPriority w:val="99"/>
    <w:unhideWhenUsed/>
    <w:rsid w:val="00E17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F88"/>
  </w:style>
  <w:style w:type="paragraph" w:styleId="Textodeglobo">
    <w:name w:val="Balloon Text"/>
    <w:basedOn w:val="Normal"/>
    <w:link w:val="TextodegloboCar"/>
    <w:uiPriority w:val="99"/>
    <w:semiHidden/>
    <w:unhideWhenUsed/>
    <w:rsid w:val="00E17F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F88"/>
    <w:rPr>
      <w:rFonts w:ascii="Tahoma" w:hAnsi="Tahoma" w:cs="Tahoma"/>
      <w:sz w:val="16"/>
      <w:szCs w:val="16"/>
    </w:rPr>
  </w:style>
  <w:style w:type="table" w:styleId="Tablaconcuadrcula">
    <w:name w:val="Table Grid"/>
    <w:basedOn w:val="Tabla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82CB8"/>
    <w:pPr>
      <w:ind w:left="720"/>
      <w:contextualSpacing/>
    </w:pPr>
  </w:style>
  <w:style w:type="character" w:styleId="Hipervnculo">
    <w:name w:val="Hyperlink"/>
    <w:basedOn w:val="Fuentedeprrafopredeter"/>
    <w:uiPriority w:val="99"/>
    <w:unhideWhenUsed/>
    <w:rsid w:val="00AC33EE"/>
    <w:rPr>
      <w:color w:val="0000FF" w:themeColor="hyperlink"/>
      <w:u w:val="single"/>
    </w:rPr>
  </w:style>
  <w:style w:type="paragraph" w:styleId="Bibliografa">
    <w:name w:val="Bibliography"/>
    <w:basedOn w:val="Normal"/>
    <w:next w:val="Normal"/>
    <w:uiPriority w:val="37"/>
    <w:semiHidden/>
    <w:unhideWhenUsed/>
    <w:rsid w:val="00C947A5"/>
  </w:style>
  <w:style w:type="paragraph" w:styleId="Sinespaciado">
    <w:name w:val="No Spacing"/>
    <w:uiPriority w:val="1"/>
    <w:qFormat/>
    <w:rsid w:val="00F46F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83279584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702393509">
      <w:bodyDiv w:val="1"/>
      <w:marLeft w:val="0"/>
      <w:marRight w:val="0"/>
      <w:marTop w:val="0"/>
      <w:marBottom w:val="0"/>
      <w:divBdr>
        <w:top w:val="none" w:sz="0" w:space="0" w:color="auto"/>
        <w:left w:val="none" w:sz="0" w:space="0" w:color="auto"/>
        <w:bottom w:val="none" w:sz="0" w:space="0" w:color="auto"/>
        <w:right w:val="none" w:sz="0" w:space="0" w:color="auto"/>
      </w:divBdr>
      <w:divsChild>
        <w:div w:id="1174880222">
          <w:marLeft w:val="446"/>
          <w:marRight w:val="0"/>
          <w:marTop w:val="0"/>
          <w:marBottom w:val="0"/>
          <w:divBdr>
            <w:top w:val="none" w:sz="0" w:space="0" w:color="auto"/>
            <w:left w:val="none" w:sz="0" w:space="0" w:color="auto"/>
            <w:bottom w:val="none" w:sz="0" w:space="0" w:color="auto"/>
            <w:right w:val="none" w:sz="0" w:space="0" w:color="auto"/>
          </w:divBdr>
        </w:div>
        <w:div w:id="85004963">
          <w:marLeft w:val="446"/>
          <w:marRight w:val="0"/>
          <w:marTop w:val="0"/>
          <w:marBottom w:val="0"/>
          <w:divBdr>
            <w:top w:val="none" w:sz="0" w:space="0" w:color="auto"/>
            <w:left w:val="none" w:sz="0" w:space="0" w:color="auto"/>
            <w:bottom w:val="none" w:sz="0" w:space="0" w:color="auto"/>
            <w:right w:val="none" w:sz="0" w:space="0" w:color="auto"/>
          </w:divBdr>
        </w:div>
        <w:div w:id="2001884305">
          <w:marLeft w:val="446"/>
          <w:marRight w:val="0"/>
          <w:marTop w:val="0"/>
          <w:marBottom w:val="0"/>
          <w:divBdr>
            <w:top w:val="none" w:sz="0" w:space="0" w:color="auto"/>
            <w:left w:val="none" w:sz="0" w:space="0" w:color="auto"/>
            <w:bottom w:val="none" w:sz="0" w:space="0" w:color="auto"/>
            <w:right w:val="none" w:sz="0" w:space="0" w:color="auto"/>
          </w:divBdr>
        </w:div>
      </w:divsChild>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872260453">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1D7F543572734894374C36A6DC388D" ma:contentTypeVersion="0" ma:contentTypeDescription="Create a new document." ma:contentTypeScope="" ma:versionID="8650cde688bf45262e60d04188ca4342">
  <xsd:schema xmlns:xsd="http://www.w3.org/2001/XMLSchema" xmlns:xs="http://www.w3.org/2001/XMLSchema" xmlns:p="http://schemas.microsoft.com/office/2006/metadata/properties" targetNamespace="http://schemas.microsoft.com/office/2006/metadata/properties" ma:root="true" ma:fieldsID="280f7f7522f218e81b2b69d9e7d12a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Uni19</b:Tag>
    <b:SourceType>InternetSite</b:SourceType>
    <b:Guid>{939D340F-77B5-44AC-9C46-6FE4E089F570}</b:Guid>
    <b:Author>
      <b:Author>
        <b:NameList>
          <b:Person>
            <b:Last>Unity</b:Last>
          </b:Person>
        </b:NameList>
      </b:Author>
    </b:Author>
    <b:Title>Unity</b:Title>
    <b:Year>2019</b:Year>
    <b:Month>Febrero </b:Month>
    <b:Day>10</b:Day>
    <b:URL>https://unity3d.com/es</b:URL>
    <b:RefOrder>2</b:RefOrder>
  </b:Source>
  <b:Source>
    <b:Tag>Jud14</b:Tag>
    <b:SourceType>InternetSite</b:SourceType>
    <b:Guid>{854B8604-A174-42A5-9C4E-CCFD3E9A15FC}</b:Guid>
    <b:Author>
      <b:Author>
        <b:NameList>
          <b:Person>
            <b:Last>Izquierdo</b:Last>
            <b:First>Judit</b:First>
          </b:Person>
        </b:NameList>
      </b:Author>
    </b:Author>
    <b:Title>Extreme Programming</b:Title>
    <b:Year>2014</b:Year>
    <b:Month>Septiembre</b:Month>
    <b:Day>04</b:Day>
    <b:URL>https://www.iebschool.com/blog/que-es-el-xp-programming-agile-scrum/</b:URL>
    <b:RefOrder>3</b:RefOrder>
  </b:Source>
  <b:Source>
    <b:Tag>Pro18</b:Tag>
    <b:SourceType>InternetSite</b:SourceType>
    <b:Guid>{2E2DF017-57E4-4B08-AEC7-1B2ED8EA521D}</b:Guid>
    <b:Author>
      <b:Author>
        <b:NameList>
          <b:Person>
            <b:Last>agiles</b:Last>
            <b:First>Proyectos</b:First>
          </b:Person>
        </b:NameList>
      </b:Author>
    </b:Author>
    <b:Title>Proyectos agiles</b:Title>
    <b:YearAccessed>2018</b:YearAccessed>
    <b:MonthAccessed>02</b:MonthAccessed>
    <b:DayAccessed>01</b:DayAccessed>
    <b:URL>https://proyectosagiles.org/que-es-scrum/</b:URL>
    <b:RefOrder>4</b:RefOrder>
  </b:Source>
  <b:Source>
    <b:Tag>Pla19</b:Tag>
    <b:SourceType>InternetSite</b:SourceType>
    <b:Guid>{465FC527-137E-438B-B418-77FA58278C27}</b:Guid>
    <b:Author>
      <b:Author>
        <b:NameList>
          <b:Person>
            <b:Last>PlazaToy</b:Last>
          </b:Person>
        </b:NameList>
      </b:Author>
    </b:Author>
    <b:Title>Juegos educativos</b:Title>
    <b:Year>2019</b:Year>
    <b:Month>Febrero</b:Month>
    <b:Day>10</b:Day>
    <b:URL>https://blog.plazatoy.com/juegos-educativos-juegos-para-aprender/</b:URL>
    <b:RefOrder>5</b:RefOrder>
  </b:Source>
  <b:Source>
    <b:Tag>Jos10</b:Tag>
    <b:SourceType>InternetSite</b:SourceType>
    <b:Guid>{0BD24FC4-F39D-4271-855A-192FBC4AADF8}</b:Guid>
    <b:Author>
      <b:Author>
        <b:NameList>
          <b:Person>
            <b:Last>Montes</b:Last>
            <b:First>José</b:First>
            <b:Middle>Orlando</b:Middle>
          </b:Person>
        </b:NameList>
      </b:Author>
    </b:Author>
    <b:Title>Juegos didácticos</b:Title>
    <b:Year>2010</b:Year>
    <b:Month>Junio</b:Month>
    <b:URL>http://www.acofi.edu.co/revista/Revista9/2010_I_07.pdf</b:URL>
    <b:RefOrder>6</b:RefOrder>
  </b:Source>
  <b:Source>
    <b:Tag>Jua17</b:Tag>
    <b:SourceType>InternetSite</b:SourceType>
    <b:Guid>{4EA75EC4-C153-4A2D-AF50-E3673F097D0B}</b:Guid>
    <b:Author>
      <b:Author>
        <b:NameList>
          <b:Person>
            <b:Last>Cuervo</b:Last>
            <b:First>Juan</b:First>
            <b:Middle>Carlos</b:Middle>
          </b:Person>
        </b:NameList>
      </b:Author>
    </b:Author>
    <b:Title>Niños y Tecnología</b:Title>
    <b:Year>2017</b:Year>
    <b:Month>Mayo</b:Month>
    <b:Day>04</b:Day>
    <b:URL>https://www.eltiempo.com/tecnosfera/dispositivos/relacion-entre-los-ninos-y-la-tecnologia-84130</b:URL>
    <b:RefOrder>7</b:RefOrder>
  </b:Source>
  <b:Source>
    <b:Tag>Tre</b:Tag>
    <b:SourceType>DocumentFromInternetSite</b:SourceType>
    <b:Guid>{F15FC912-21BF-4772-B371-0EC2682F2924}</b:Guid>
    <b:Author>
      <b:Author>
        <b:NameList>
          <b:Person>
            <b:Last>Mora</b:Last>
            <b:First>Tree</b:First>
          </b:Person>
        </b:NameList>
      </b:Author>
    </b:Author>
    <b:Title>Vix.com</b:Title>
    <b:URL>https://www.vix.com/es/imj/familia/6598/5-beneficios-que-tiene-para-la-mente-el-armar-puzzles</b:URL>
    <b:RefOrder>1</b:RefOrder>
  </b:Source>
</b:Sources>
</file>

<file path=customXml/itemProps1.xml><?xml version="1.0" encoding="utf-8"?>
<ds:datastoreItem xmlns:ds="http://schemas.openxmlformats.org/officeDocument/2006/customXml" ds:itemID="{DAA5D020-E18E-431E-A388-E4AFA2E99F1A}">
  <ds:schemaRefs>
    <ds:schemaRef ds:uri="http://schemas.microsoft.com/sharepoint/v3/contenttype/forms"/>
  </ds:schemaRefs>
</ds:datastoreItem>
</file>

<file path=customXml/itemProps2.xml><?xml version="1.0" encoding="utf-8"?>
<ds:datastoreItem xmlns:ds="http://schemas.openxmlformats.org/officeDocument/2006/customXml" ds:itemID="{984B60E1-3EDD-4E61-BA8B-868CE2FAF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8BB0B8-90AD-45D4-8B60-BDDBC53D26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DA0AF6-6D52-44B2-AA68-1564EEC2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1677</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LUCILA GUERRERO JULIO</dc:creator>
  <cp:lastModifiedBy>Jean Manuel Galvis</cp:lastModifiedBy>
  <cp:revision>42</cp:revision>
  <dcterms:created xsi:type="dcterms:W3CDTF">2019-03-01T23:23:00Z</dcterms:created>
  <dcterms:modified xsi:type="dcterms:W3CDTF">2019-05-14T04:07:00Z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0x010100091D7F543572734894374C36A6DC388D</vt:lpwstr>
  </property>
</Properties>
</file>