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drawing>
          <wp:inline distT="0" distB="0" distL="114300" distR="114300">
            <wp:extent cx="781050" cy="6762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10160</wp:posOffset>
                </wp:positionV>
                <wp:extent cx="6805930" cy="928370"/>
                <wp:effectExtent l="0" t="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930" cy="928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UNIVERSIDADE EDUARDO MONDLANE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FACULDADE DE ENGENHARIA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DEPARTAMENTO DE ENGENHARIA ELECTROTÉCNICA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8.3pt;margin-top:0.8pt;height:73.1pt;width:535.9pt;z-index:251659264;mso-width-relative:page;mso-height-relative:page;" filled="f" stroked="f" coordsize="21600,21600" o:gfxdata="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dKe4Y1wAAAAoB&#10;AAAPAAAAAAAAAAEAIAAAACIAAABkcnMvZG93bnJldi54bWxQSwECFAAUAAAACACHTuJAABbVQqoB&#10;AAB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UNIVERSIDADE EDUARDO MONDLANE</w:t>
                      </w:r>
                    </w:p>
                    <w:p>
                      <w:pPr>
                        <w:pStyle w:val="7"/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FACULDADE DE ENGENHARIA</w:t>
                      </w:r>
                    </w:p>
                    <w:p>
                      <w:pPr>
                        <w:pStyle w:val="7"/>
                        <w:jc w:val="center"/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DEPARTAMENTO DE ENGENHARIA ELECTROTÉCNICA</w:t>
                      </w:r>
                    </w:p>
                    <w:p>
                      <w:pPr>
                        <w:pStyle w:val="7"/>
                        <w:jc w:val="center"/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4017645</wp:posOffset>
                </wp:positionV>
                <wp:extent cx="3757930" cy="1630045"/>
                <wp:effectExtent l="0" t="0" r="0" b="0"/>
                <wp:wrapNone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1630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Discentes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Shimwa, Jean</w:t>
                            </w:r>
                          </w:p>
                          <w:p>
                            <w:pPr>
                              <w:pStyle w:val="7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Dava, Rafael</w:t>
                            </w:r>
                          </w:p>
                          <w:p>
                            <w:pPr>
                              <w:pStyle w:val="7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Cumbane, Malingas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Dima, Valdemiro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Zengeni, Kevin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5pt;margin-top:316.35pt;height:128.35pt;width:295.9pt;z-index:251662336;mso-width-relative:page;mso-height-relative:page;" filled="f" stroked="f" coordsize="21600,21600" o:gfxdata="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T6LZr2QAA&#10;AAsBAAAPAAAAAAAAAAEAIAAAACIAAABkcnMvZG93bnJldi54bWxQSwECFAAUAAAACACHTuJABqKd&#10;g6sBAABf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rPr>
                          <w:lang w:val="pt-PT"/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Discentes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Shimwa, Jean</w:t>
                      </w:r>
                    </w:p>
                    <w:p>
                      <w:pPr>
                        <w:pStyle w:val="7"/>
                        <w:rPr>
                          <w:lang w:val="pt-PT"/>
                        </w:rPr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Dava, Rafael</w:t>
                      </w:r>
                    </w:p>
                    <w:p>
                      <w:pPr>
                        <w:pStyle w:val="7"/>
                        <w:rPr>
                          <w:lang w:val="pt-PT"/>
                        </w:rPr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Cumbane, Malingas</w:t>
                      </w:r>
                    </w:p>
                    <w:p>
                      <w:pPr>
                        <w:pStyle w:val="7"/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Dima, Valdemiro</w:t>
                      </w:r>
                    </w:p>
                    <w:p>
                      <w:pPr>
                        <w:pStyle w:val="7"/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Zengeni, Kevin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2871470</wp:posOffset>
                </wp:positionV>
                <wp:extent cx="948690" cy="368300"/>
                <wp:effectExtent l="0" t="0" r="0" b="0"/>
                <wp:wrapNone/>
                <wp:docPr id="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Árvores Binárias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44.55pt;margin-top:226.1pt;height:29pt;width:74.7pt;mso-wrap-style:none;z-index:251664384;mso-width-relative:page;mso-height-relative:page;" filled="f" stroked="f" coordsize="21600,21600" o:gfxdata="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PtYbNcAAAALAQAA&#10;DwAAAAAAAAABACAAAAAiAAAAZHJzL2Rvd25yZXYueG1sUEsBAhQAFAAAAAgAh07iQDMhkGmoAQAA&#10;W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Árvores Binárias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1249045</wp:posOffset>
                </wp:positionV>
                <wp:extent cx="4665980" cy="368300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ESTRUTURA DE DADOS E ALGORITMOS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1.65pt;margin-top:98.35pt;height:29pt;width:367.4pt;mso-wrap-style:none;z-index:251660288;mso-width-relative:page;mso-height-relative:page;" filled="f" stroked="f" coordsize="21600,21600" o:gfxdata="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L55FnXAAAACgEA&#10;AA8AAAAAAAAAAQAgAAAAIgAAAGRycy9kb3ducmV2LnhtbFBLAQIUABQAAAAIAIdO4kBny6FZqQEA&#10;AFo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ESTRUTURA DE DADOS E ALGORITMOS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2045335</wp:posOffset>
                </wp:positionV>
                <wp:extent cx="948690" cy="368300"/>
                <wp:effectExtent l="0" t="0" r="0" b="0"/>
                <wp:wrapNone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 Grupo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76.2pt;margin-top:161.05pt;height:29pt;width:74.7pt;mso-wrap-style:none;z-index:251661312;mso-width-relative:page;mso-height-relative:page;" filled="f" stroked="f" coordsize="21600,21600" o:gfxdata="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vM+nfWAAAACwEAAA8A&#10;AAAAAAAAAQAgAAAAIgAAAGRycy9kb3ducmV2LnhtbFBLAQIUABQAAAAIAIdO4kBnXzx6pwEAAFo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 Grupo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7825105</wp:posOffset>
                </wp:positionV>
                <wp:extent cx="2730500" cy="368300"/>
                <wp:effectExtent l="0" t="0" r="0" b="0"/>
                <wp:wrapNone/>
                <wp:docPr id="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Maputo, Setembro de 2022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09.45pt;margin-top:616.15pt;height:29pt;width:215pt;mso-wrap-style:none;z-index:251663360;mso-width-relative:page;mso-height-relative:page;" filled="f" stroked="f" coordsize="21600,21600" o:gfxdata="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rvQTdcAAAANAQAA&#10;DwAAAAAAAAABACAAAAAiAAAAZHJzL2Rvd25yZXYueG1sUEsBAhQAFAAAAAgAh07iQMsbf9ioAQAA&#10;X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Maputo, Setembro de 2022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Introdução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Uma árvore é um tipo específico de grafo onde cada elemento designado por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nó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, tem zero ou mais sucessores, mas apenas um predecessor (excepto o primeiro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nó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, a que se dá o nome de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raíz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da árvore). Neste trabalho vamos dar mais atenção as árvores binárias, por serem o tipo de árvore mais utilizado na computação, onde a principal utilização destas árvores binárias são as árvores de busca.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pt-PT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Objectivos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Gerais: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Estudo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pt-PT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en-US"/>
        </w:rPr>
        <w:t>árvores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binárias.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Espec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ficos: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er a capacidade de aplicar corretamente a estrutura de dados 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pt-PT"/>
        </w:rPr>
        <w:t>rvores binárias;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Realizar diversas operações nas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pt-PT"/>
        </w:rPr>
        <w:t>rvores binárias;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Árvores Binárias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Árvores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Árvore binária é uma estrutura de dados caracterizada por ter um elemento denominado raiz, com duas estruturas diferentes, denominadas sub-árvore esquerda e sub-árvore direita; ou por não ter elemento algum (Árvore vazia).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Percebe-se que a definição é recursiva e, devido a isso, muitas operações sobre árvores binárias utilizam a recur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sividade</w:t>
      </w:r>
      <w:r>
        <w:rPr>
          <w:rFonts w:ascii="Times New Roman" w:hAnsi="Times New Roman" w:cs="Times New Roman"/>
          <w:sz w:val="28"/>
          <w:szCs w:val="28"/>
          <w:lang w:val="pt-PT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Terminologia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429000" cy="1504950"/>
            <wp:effectExtent l="0" t="0" r="0" b="0"/>
            <wp:docPr id="1" name="Picture 1" descr="Arv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v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Ao predecessor (único) de um nó, chamamos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pai;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Os sucessores de um nó são os seus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filhos;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O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grau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de um nó é o seu número de filhos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Uma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folha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é um nó sem filhos, ou seja , de grau 0;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raiz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é o único nó sem pai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Uma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sub-árvore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é um subconjunto de nós (ligados) da árvore;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Os arcos que ligam os nós, chamam-se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ramos</w:t>
      </w:r>
      <w:r>
        <w:rPr>
          <w:rFonts w:ascii="Times New Roman" w:hAnsi="Times New Roman" w:cs="Times New Roman"/>
          <w:sz w:val="28"/>
          <w:szCs w:val="28"/>
          <w:lang w:val="pt-PT"/>
        </w:rPr>
        <w:t>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Chama-se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caminho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á sequência de ramos entre dois nós;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profundidade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de um nó é o comprimento do caminho desde a </w:t>
      </w:r>
      <w:r>
        <w:rPr>
          <w:rFonts w:ascii="Times New Roman" w:hAnsi="Times New Roman" w:cs="Times New Roman"/>
          <w:sz w:val="28"/>
          <w:szCs w:val="28"/>
          <w:lang w:val="en-US"/>
        </w:rPr>
        <w:t>raiz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até esse nó (a profundidade da raiz é zero)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altura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de uma árvore é a profundidade máxima de um nó da árvore;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aridade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de uma árvore é o grau máximo de um nó;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Uma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árvore binária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é uma árvore de aridade 2, isto é, cada nó possui no máximo dois filhos, designados por filho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esquerdo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direito.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Escrita de Nós de uma Árvore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Para escrever o conteúdo de um árvore temos que passar por todos nós utilizando uma ordem: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Pesquisa em Profundidade (DFS: </w:t>
      </w:r>
      <w:r>
        <w:rPr>
          <w:rFonts w:ascii="Times New Roman" w:hAnsi="Times New Roman" w:cs="Times New Roman"/>
          <w:sz w:val="28"/>
          <w:szCs w:val="28"/>
          <w:lang w:val="pt-PT"/>
        </w:rPr>
        <w:t>depth-first-search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Nesta pesquisa visita-se todos os nós da sub-árvore de um filho antes de visitar a sub-árvore do outro filho. </w:t>
      </w:r>
      <w:r>
        <w:rPr>
          <w:rFonts w:ascii="Times New Roman" w:hAnsi="Times New Roman" w:cs="Times New Roman"/>
          <w:sz w:val="28"/>
          <w:szCs w:val="28"/>
        </w:rPr>
        <w:t xml:space="preserve">Existem três ordens nesta pesquisa  que são: 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144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PreOrder: 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raíz escrita antes das duas sub-árvores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; 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144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InOrder: </w:t>
      </w:r>
      <w:r>
        <w:rPr>
          <w:rFonts w:ascii="Times New Roman" w:hAnsi="Times New Roman" w:cs="Times New Roman"/>
          <w:sz w:val="28"/>
          <w:szCs w:val="28"/>
          <w:lang w:val="pt-PT"/>
        </w:rPr>
        <w:t>raíz escrita entre as duas sub-árvores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;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ind w:left="144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PostOrder: </w:t>
      </w:r>
      <w:r>
        <w:rPr>
          <w:rFonts w:ascii="Times New Roman" w:hAnsi="Times New Roman" w:cs="Times New Roman"/>
          <w:sz w:val="28"/>
          <w:szCs w:val="28"/>
          <w:lang w:val="pt-PT"/>
        </w:rPr>
        <w:t>raíz escrita depois das duas sub-árvores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.</w:t>
      </w:r>
    </w:p>
    <w:p>
      <w:pPr>
        <w:tabs>
          <w:tab w:val="left" w:pos="420"/>
        </w:tabs>
        <w:ind w:left="144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tabs>
          <w:tab w:val="left" w:pos="42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190750" cy="1450975"/>
            <wp:effectExtent l="0" t="0" r="0" b="15875"/>
            <wp:docPr id="4" name="Picture 4" descr="pesquisaProfu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esquisaProfunda"/>
                    <pic:cNvPicPr>
                      <a:picLocks noChangeAspect="1"/>
                    </pic:cNvPicPr>
                  </pic:nvPicPr>
                  <pic:blipFill>
                    <a:blip r:embed="rId7"/>
                    <a:srcRect b="278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ind w:left="1022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Pesquisa em Largura (BFS: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breadth-first-search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)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Nesta pesquisa visita-se os nós por ordem crescente de profundidade</w:t>
      </w:r>
    </w:p>
    <w:p>
      <w:pPr>
        <w:ind w:left="1440"/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419350" cy="1433195"/>
            <wp:effectExtent l="0" t="0" r="0" b="14605"/>
            <wp:docPr id="5" name="Picture 5" descr="pesquisaLarg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esquisaLargura"/>
                    <pic:cNvPicPr>
                      <a:picLocks noChangeAspect="1"/>
                    </pic:cNvPicPr>
                  </pic:nvPicPr>
                  <pic:blipFill>
                    <a:blip r:embed="rId8"/>
                    <a:srcRect b="2695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Leitura de Árvores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Para leitura de árvores, pode ser utilizada umas das ordens acima mencionadas.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Pesquisa de Valores na Árvore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Percorre-se a árvore, partindo do ramo esquerdo ou direito consoante o valor (se é menor ou maior que o do nó “actual”)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180080" cy="1501140"/>
            <wp:effectExtent l="0" t="0" r="1270" b="3810"/>
            <wp:docPr id="6" name="Picture 6" descr="pesquisaV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esquisaVal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Remoção de um valor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Para remover um valor da árvore, percorre-se toda árvore até achar o nó com o valor  e retirar. </w:t>
      </w:r>
      <w:r>
        <w:rPr>
          <w:rFonts w:ascii="Times New Roman" w:hAnsi="Times New Roman" w:cs="Times New Roman"/>
          <w:sz w:val="28"/>
          <w:szCs w:val="28"/>
        </w:rPr>
        <w:t>A seguir :</w:t>
      </w:r>
    </w:p>
    <w:p>
      <w:pPr>
        <w:numPr>
          <w:ilvl w:val="0"/>
          <w:numId w:val="5"/>
        </w:num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Se  o nó retirado tinha um ramo filho, basta “subir” esse filho até à posição correspondente;</w:t>
      </w:r>
    </w:p>
    <w:p>
      <w:pPr>
        <w:numPr>
          <w:ilvl w:val="0"/>
          <w:numId w:val="5"/>
        </w:num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Se tiver dois ramos filhos, os candidatos a ficarem nessa posição são:</w:t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144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O maior nó do ramo esquerdo</w:t>
      </w:r>
    </w:p>
    <w:p>
      <w:pPr>
        <w:tabs>
          <w:tab w:val="left" w:pos="42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879850" cy="1530985"/>
            <wp:effectExtent l="0" t="0" r="6350" b="12065"/>
            <wp:docPr id="2" name="Picture 2" descr="remo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mov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144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O menor nó do ramo direito.</w:t>
      </w:r>
    </w:p>
    <w:p>
      <w:pPr>
        <w:tabs>
          <w:tab w:val="left" w:pos="42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806190" cy="1511935"/>
            <wp:effectExtent l="0" t="0" r="3810" b="12065"/>
            <wp:docPr id="3" name="Picture 3" descr="remo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mov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Vantagens e Desvantagens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Vantagens: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Operações de pesquisa em árvores binárias são muito rápidas;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A representação da árvore binária é muito simples de representar e entender;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É fácil chegar ao nó filho </w:t>
      </w:r>
      <w:r>
        <w:rPr>
          <w:rFonts w:ascii="Times New Roman" w:hAnsi="Times New Roman" w:cs="Times New Roman"/>
          <w:sz w:val="28"/>
          <w:szCs w:val="28"/>
          <w:lang w:val="en-US"/>
        </w:rPr>
        <w:t>através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do pai e vice-versa;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Simples de implementar;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</w:rPr>
        <w:t>Têm uma estrutura hier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</w:rPr>
        <w:t>rquica;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Fácil inserção de dados comparado a outra base de dados;</w:t>
      </w:r>
    </w:p>
    <w:p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Poss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í</w:t>
      </w:r>
      <w:r>
        <w:rPr>
          <w:rFonts w:ascii="Times New Roman" w:hAnsi="Times New Roman" w:cs="Times New Roman"/>
          <w:sz w:val="28"/>
          <w:szCs w:val="28"/>
          <w:lang w:val="pt-PT"/>
        </w:rPr>
        <w:t>vel adicionar uma infinidade de nós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Desvantagens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Remoção de nó não fácil;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A operação de acesso em árvore binária é mais lenta do que em arrays;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Muita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pt-PT"/>
        </w:rPr>
        <w:t>rea de memória desperdiçada;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Alto tempo de execução quando feita uma alteração na lista;</w:t>
      </w: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rPr>
          <w:rFonts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Conclusão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Depois do estudo,representação e implementação de uma árvore binária, é possível notar/perceber/concluir que além de sua estrutura hierárquica que facilita na organização dos dados e a leitura dos mesmos, a estrutura é muito útil para casos de decisão bidirecionais.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Bibliografia</w:t>
      </w:r>
    </w:p>
    <w:p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>
        <w:fldChar w:fldCharType="begin"/>
      </w:r>
      <w:r>
        <w:instrText xml:space="preserve"> HYPERLINK "http://www.ime.usp.br"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www.ime.usp.br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pt-PT"/>
        </w:rPr>
        <w:t>: Árvores binárias ;</w:t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>
        <w:fldChar w:fldCharType="begin"/>
      </w:r>
      <w:r>
        <w:instrText xml:space="preserve"> HYPERLINK "http://www.dcc.fc.up.pt"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www.dcc.fc.up.pt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: Árvores Binárias;</w:t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>
        <w:fldChar w:fldCharType="begin"/>
      </w:r>
      <w:r>
        <w:instrText xml:space="preserve"> HYPERLINK "https://pt.m.wikibooks.org"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https://pt.m.wikibooks.org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pt-PT"/>
        </w:rPr>
        <w:t>: Algoritmos e Estruturas de Dados/ Árvores Binárias;</w:t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>
        <w:fldChar w:fldCharType="begin"/>
      </w:r>
      <w:r>
        <w:instrText xml:space="preserve"> HYPERLINK "http://www.devmedia.com.br"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www.devmedia.com.br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: Trabalhando com árvores binárias em Java;</w:t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>
        <w:fldChar w:fldCharType="begin"/>
      </w:r>
      <w:r>
        <w:instrText xml:space="preserve"> HYPERLINK "http://www.geeksforgeeks.org/applications-advantages-and-disadvantages-of-binary-tree:"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www.geeksforgeeks.org/applications-advantages-and-disadvantages-of-binary-tree</w:t>
      </w:r>
      <w:r>
        <w:rPr>
          <w:rStyle w:val="6"/>
          <w:rFonts w:ascii="Times New Roman" w:hAnsi="Times New Roman" w:cs="Times New Roman"/>
          <w:sz w:val="28"/>
          <w:szCs w:val="28"/>
          <w:u w:val="none"/>
          <w:lang w:val="pt-PT"/>
        </w:rPr>
        <w:t xml:space="preserve"> , www.quora.com/what-is-the-advantage-and-disadvantage-of-a-binary-tree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t>:</w:t>
      </w:r>
      <w:r>
        <w:rPr>
          <w:rStyle w:val="6"/>
          <w:rFonts w:ascii="Times New Roman" w:hAnsi="Times New Roman" w:cs="Times New Roman"/>
          <w:sz w:val="28"/>
          <w:szCs w:val="28"/>
          <w:lang w:val="pt-PT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Vantagens e desvantagens de implementação de árvores binárias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Lm0xgEbAgAAV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71E30"/>
    <w:multiLevelType w:val="multilevel"/>
    <w:tmpl w:val="C9671E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E409D832"/>
    <w:multiLevelType w:val="singleLevel"/>
    <w:tmpl w:val="E409D8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1"/>
        <w:szCs w:val="11"/>
      </w:rPr>
    </w:lvl>
  </w:abstractNum>
  <w:abstractNum w:abstractNumId="2">
    <w:nsid w:val="0C9BB99F"/>
    <w:multiLevelType w:val="singleLevel"/>
    <w:tmpl w:val="0C9BB9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1"/>
        <w:szCs w:val="11"/>
      </w:rPr>
    </w:lvl>
  </w:abstractNum>
  <w:abstractNum w:abstractNumId="3">
    <w:nsid w:val="2CBD6251"/>
    <w:multiLevelType w:val="singleLevel"/>
    <w:tmpl w:val="2CBD625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hint="default" w:ascii="Wingdings" w:hAnsi="Wingdings"/>
        <w:sz w:val="11"/>
        <w:szCs w:val="11"/>
      </w:rPr>
    </w:lvl>
  </w:abstractNum>
  <w:abstractNum w:abstractNumId="4">
    <w:nsid w:val="4AA99C28"/>
    <w:multiLevelType w:val="singleLevel"/>
    <w:tmpl w:val="4AA99C28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hanging="418"/>
      </w:pPr>
      <w:rPr>
        <w:rFonts w:hint="default" w:ascii="Wingdings" w:hAnsi="Wingdings"/>
        <w:sz w:val="11"/>
      </w:rPr>
    </w:lvl>
  </w:abstractNum>
  <w:abstractNum w:abstractNumId="5">
    <w:nsid w:val="530B18AB"/>
    <w:multiLevelType w:val="multilevel"/>
    <w:tmpl w:val="530B18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5352133"/>
    <w:multiLevelType w:val="multilevel"/>
    <w:tmpl w:val="553521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2305F59"/>
    <w:multiLevelType w:val="singleLevel"/>
    <w:tmpl w:val="62305F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1"/>
        <w:szCs w:val="11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B5FF3"/>
    <w:rsid w:val="00365026"/>
    <w:rsid w:val="004E244D"/>
    <w:rsid w:val="00803295"/>
    <w:rsid w:val="00817C45"/>
    <w:rsid w:val="011C1C1E"/>
    <w:rsid w:val="065643E2"/>
    <w:rsid w:val="0C96381A"/>
    <w:rsid w:val="0DD520AE"/>
    <w:rsid w:val="0F50405D"/>
    <w:rsid w:val="106D0742"/>
    <w:rsid w:val="195E1864"/>
    <w:rsid w:val="1E6B0630"/>
    <w:rsid w:val="1EEA7BD5"/>
    <w:rsid w:val="2DDD5572"/>
    <w:rsid w:val="2E495733"/>
    <w:rsid w:val="2F2134EC"/>
    <w:rsid w:val="3AC51466"/>
    <w:rsid w:val="3D1F279B"/>
    <w:rsid w:val="4A845EFD"/>
    <w:rsid w:val="511F3D7D"/>
    <w:rsid w:val="513E575D"/>
    <w:rsid w:val="56EE1FE7"/>
    <w:rsid w:val="59152573"/>
    <w:rsid w:val="59313D29"/>
    <w:rsid w:val="5CB44D92"/>
    <w:rsid w:val="629736C5"/>
    <w:rsid w:val="65CB5FF3"/>
    <w:rsid w:val="66390520"/>
    <w:rsid w:val="76F60EC1"/>
    <w:rsid w:val="7F5413A5"/>
    <w:rsid w:val="7F544D4D"/>
    <w:rsid w:val="7F9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658</Words>
  <Characters>3754</Characters>
  <Lines>31</Lines>
  <Paragraphs>8</Paragraphs>
  <TotalTime>260</TotalTime>
  <ScaleCrop>false</ScaleCrop>
  <LinksUpToDate>false</LinksUpToDate>
  <CharactersWithSpaces>4404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2022-09-14T11:03:00Z</dcterms:created>
  <dc:creator>exi215</dc:creator>
  <cp:lastModifiedBy>Jean Jacques N.S</cp:lastModifiedBy>
  <dcterms:modified xsi:type="dcterms:W3CDTF">2022-10-22T12:58:16Z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ICV">
    <vt:lpwstr>03457EEA11CC4CAA9B2547A90F96677D</vt:lpwstr>
  </property>
</Properties>
</file>