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3B294" w14:textId="754907FE" w:rsidR="00185EF5" w:rsidRDefault="00E01AC4" w:rsidP="00E01AC4">
      <w:pPr>
        <w:jc w:val="center"/>
      </w:pPr>
      <w:r w:rsidRPr="00E01AC4">
        <w:t>Evaluación de rendimientos históricos en instrumentos de inversión a corto y largo plazo.</w:t>
      </w:r>
      <w:r w:rsidR="00F67D4D">
        <w:br/>
      </w:r>
    </w:p>
    <w:p w14:paraId="0BFA719A" w14:textId="6CA7FEB0" w:rsidR="00185EF5" w:rsidRDefault="00E01AC4" w:rsidP="00185EF5">
      <w:r w:rsidRPr="00E01AC4">
        <w:t>¿Qué instrumentos de inversión (acciones, materias primas como el oro, o renta fija) han ofrecido el mayor rendimiento promedio mensual y anual durante los últimos 5 años, y cómo se comparan sus niveles de volatilidad a corto plazo?</w:t>
      </w:r>
    </w:p>
    <w:p w14:paraId="25692EBA" w14:textId="65FEE4BA" w:rsidR="00930F07" w:rsidRDefault="00930F07" w:rsidP="00185EF5">
      <w:r>
        <w:t>¿Cuál ha sido el mayor rendimiento obtenido mensualmente? ¿Es el oro una mejor opción actual dada su volatilidad de los últimos meses?</w:t>
      </w:r>
    </w:p>
    <w:p w14:paraId="6BB8552A" w14:textId="11AB1DEE" w:rsidR="00185EF5" w:rsidRDefault="00930F07">
      <w:r w:rsidRPr="00930F07">
        <w:rPr>
          <w:b/>
          <w:bCs/>
        </w:rPr>
        <w:t>Análisis Descriptivo</w:t>
      </w:r>
      <w:r w:rsidRPr="00930F07">
        <w:t>. Es el ideal porque se enfoca en examinar, resumir y entender el comportamiento de los datos históricos de los mercados financieros.</w:t>
      </w:r>
    </w:p>
    <w:p w14:paraId="61FE10C9" w14:textId="1EB3136D" w:rsidR="00185EF5" w:rsidRDefault="00185EF5">
      <w:r>
        <w:t>¿Por qué es importante identificar esto?</w:t>
      </w:r>
    </w:p>
    <w:p w14:paraId="74ADEAFA" w14:textId="126362EC" w:rsidR="00185EF5" w:rsidRDefault="00E01AC4">
      <w:r w:rsidRPr="00E01AC4">
        <w:t>Maximizar la rentabilidad y mitigar el riesgo financiero, permitiendo a un inversionista principiante (o a un administrador de fondos) tomar decisiones basadas en datos históricos reales y no en la especulación o el azar.</w:t>
      </w:r>
    </w:p>
    <w:p w14:paraId="5D94BBA8" w14:textId="77777777" w:rsidR="00930F07" w:rsidRDefault="00930F07"/>
    <w:p w14:paraId="6C0E22C8" w14:textId="32EB12A0" w:rsidR="00930F07" w:rsidRDefault="00930F07">
      <w:r w:rsidRPr="00930F07">
        <w:t>Para poder realizar nuestro análisis descriptivo sobre las acciones, el oro y la renta fija de los últimos 5 años, se requieren los siguientes elementos de datos específicos:</w:t>
      </w:r>
    </w:p>
    <w:p w14:paraId="58BE694F" w14:textId="77777777" w:rsidR="00930F07" w:rsidRPr="00930F07" w:rsidRDefault="00930F07" w:rsidP="00930F07">
      <w:r w:rsidRPr="00930F07">
        <w:rPr>
          <w:b/>
          <w:bCs/>
        </w:rPr>
        <w:t>Elementos de datos identificados:</w:t>
      </w:r>
    </w:p>
    <w:p w14:paraId="1BDADC22" w14:textId="77777777" w:rsidR="00930F07" w:rsidRPr="00930F07" w:rsidRDefault="00930F07" w:rsidP="00930F07">
      <w:pPr>
        <w:numPr>
          <w:ilvl w:val="0"/>
          <w:numId w:val="1"/>
        </w:numPr>
      </w:pPr>
      <w:r w:rsidRPr="00930F07">
        <w:rPr>
          <w:b/>
          <w:bCs/>
        </w:rPr>
        <w:t>Precios históricos de cierre (Mensuales y Anuales):</w:t>
      </w:r>
      <w:r w:rsidRPr="00930F07">
        <w:t xml:space="preserve"> Datos del precio de un índice de acciones (como el S&amp;P 500), el precio por onza de oro y el rendimiento de un bono de renta fija (como los bonos del Tesoro a corto plazo).</w:t>
      </w:r>
    </w:p>
    <w:p w14:paraId="363BD56D" w14:textId="77777777" w:rsidR="00930F07" w:rsidRPr="00930F07" w:rsidRDefault="00930F07" w:rsidP="00930F07">
      <w:pPr>
        <w:numPr>
          <w:ilvl w:val="0"/>
          <w:numId w:val="1"/>
        </w:numPr>
      </w:pPr>
      <w:r w:rsidRPr="00930F07">
        <w:rPr>
          <w:b/>
          <w:bCs/>
        </w:rPr>
        <w:t>Fechas de registro:</w:t>
      </w:r>
      <w:r w:rsidRPr="00930F07">
        <w:t xml:space="preserve"> Una secuencia cronológica de los últimos 5 años (2021-2026) para calcular correctamente los rendimientos mensuales.</w:t>
      </w:r>
    </w:p>
    <w:p w14:paraId="30777E9B" w14:textId="77777777" w:rsidR="00930F07" w:rsidRPr="00930F07" w:rsidRDefault="00930F07" w:rsidP="00930F07">
      <w:pPr>
        <w:numPr>
          <w:ilvl w:val="0"/>
          <w:numId w:val="1"/>
        </w:numPr>
      </w:pPr>
      <w:r w:rsidRPr="00930F07">
        <w:rPr>
          <w:b/>
          <w:bCs/>
        </w:rPr>
        <w:t>Valores de volatilidad:</w:t>
      </w:r>
      <w:r w:rsidRPr="00930F07">
        <w:t xml:space="preserve"> Datos diarios o semanales recientes del precio del oro para calcular su desviación estándar y entender su comportamiento de los últimos meses.</w:t>
      </w:r>
    </w:p>
    <w:p w14:paraId="5872B31C" w14:textId="77777777" w:rsidR="00930F07" w:rsidRPr="00930F07" w:rsidRDefault="00930F07" w:rsidP="00930F07">
      <w:r w:rsidRPr="00930F07">
        <w:rPr>
          <w:b/>
          <w:bCs/>
        </w:rPr>
        <w:t>Fuentes de datos encontradas en la web:</w:t>
      </w:r>
    </w:p>
    <w:p w14:paraId="434E2106" w14:textId="28294ED4" w:rsidR="00930F07" w:rsidRPr="00930F07" w:rsidRDefault="00930F07" w:rsidP="00930F07">
      <w:pPr>
        <w:numPr>
          <w:ilvl w:val="0"/>
          <w:numId w:val="2"/>
        </w:numPr>
      </w:pPr>
      <w:proofErr w:type="spellStart"/>
      <w:r w:rsidRPr="00930F07">
        <w:rPr>
          <w:b/>
          <w:bCs/>
        </w:rPr>
        <w:t>Yahoo</w:t>
      </w:r>
      <w:proofErr w:type="spellEnd"/>
      <w:r w:rsidRPr="00930F07">
        <w:rPr>
          <w:b/>
          <w:bCs/>
        </w:rPr>
        <w:t xml:space="preserve"> </w:t>
      </w:r>
      <w:proofErr w:type="spellStart"/>
      <w:r w:rsidRPr="00930F07">
        <w:rPr>
          <w:b/>
          <w:bCs/>
        </w:rPr>
        <w:t>Finance</w:t>
      </w:r>
      <w:proofErr w:type="spellEnd"/>
      <w:r w:rsidRPr="00930F07">
        <w:rPr>
          <w:b/>
          <w:bCs/>
        </w:rPr>
        <w:t xml:space="preserve"> (finance.yahoo.com):</w:t>
      </w:r>
      <w:r w:rsidRPr="00930F07">
        <w:t xml:space="preserve"> Es la principal fuente de datos financieros abiertos. Permite buscar activos como el S&amp;P 500 o el Oro y descargar tablas completas con el histórico de precios directamente en formato </w:t>
      </w:r>
      <w:r w:rsidRPr="00930F07">
        <w:rPr>
          <w:b/>
          <w:bCs/>
        </w:rPr>
        <w:t>CSV</w:t>
      </w:r>
      <w:r w:rsidRPr="00930F07">
        <w:t xml:space="preserve"> para su análisis.</w:t>
      </w:r>
    </w:p>
    <w:p w14:paraId="2755B394" w14:textId="77777777" w:rsidR="00930F07" w:rsidRPr="00930F07" w:rsidRDefault="00930F07" w:rsidP="00930F07">
      <w:pPr>
        <w:numPr>
          <w:ilvl w:val="0"/>
          <w:numId w:val="2"/>
        </w:numPr>
      </w:pPr>
      <w:proofErr w:type="spellStart"/>
      <w:r w:rsidRPr="00930F07">
        <w:rPr>
          <w:b/>
          <w:bCs/>
        </w:rPr>
        <w:lastRenderedPageBreak/>
        <w:t>Kaggle</w:t>
      </w:r>
      <w:proofErr w:type="spellEnd"/>
      <w:r w:rsidRPr="00930F07">
        <w:rPr>
          <w:b/>
          <w:bCs/>
        </w:rPr>
        <w:t xml:space="preserve"> (kaggle.com):</w:t>
      </w:r>
      <w:r w:rsidRPr="00930F07">
        <w:t xml:space="preserve"> Al buscar términos como </w:t>
      </w:r>
      <w:r w:rsidRPr="00930F07">
        <w:rPr>
          <w:i/>
          <w:iCs/>
        </w:rPr>
        <w:t xml:space="preserve">"Stock Market </w:t>
      </w:r>
      <w:proofErr w:type="spellStart"/>
      <w:r w:rsidRPr="00930F07">
        <w:rPr>
          <w:i/>
          <w:iCs/>
        </w:rPr>
        <w:t>Dataset</w:t>
      </w:r>
      <w:proofErr w:type="spellEnd"/>
      <w:r w:rsidRPr="00930F07">
        <w:rPr>
          <w:i/>
          <w:iCs/>
        </w:rPr>
        <w:t>"</w:t>
      </w:r>
      <w:r w:rsidRPr="00930F07">
        <w:t xml:space="preserve"> o </w:t>
      </w:r>
      <w:r w:rsidRPr="00930F07">
        <w:rPr>
          <w:i/>
          <w:iCs/>
        </w:rPr>
        <w:t xml:space="preserve">"Gold Price </w:t>
      </w:r>
      <w:proofErr w:type="spellStart"/>
      <w:r w:rsidRPr="00930F07">
        <w:rPr>
          <w:i/>
          <w:iCs/>
        </w:rPr>
        <w:t>History</w:t>
      </w:r>
      <w:proofErr w:type="spellEnd"/>
      <w:r w:rsidRPr="00930F07">
        <w:rPr>
          <w:i/>
          <w:iCs/>
        </w:rPr>
        <w:t>"</w:t>
      </w:r>
      <w:r w:rsidRPr="00930F07">
        <w:t>, esta plataforma provee conjuntos de datos limpios y listos creados por la comunidad para proyectos de análisis de datos.</w:t>
      </w:r>
    </w:p>
    <w:p w14:paraId="1DD70AC9" w14:textId="77777777" w:rsidR="00930F07" w:rsidRDefault="00930F07" w:rsidP="00930F07">
      <w:pPr>
        <w:numPr>
          <w:ilvl w:val="0"/>
          <w:numId w:val="2"/>
        </w:numPr>
      </w:pPr>
      <w:r w:rsidRPr="00930F07">
        <w:rPr>
          <w:b/>
          <w:bCs/>
        </w:rPr>
        <w:t>Investing.com:</w:t>
      </w:r>
      <w:r w:rsidRPr="00930F07">
        <w:t xml:space="preserve"> Utilizado para consultar y extraer de forma abierta los históricos de rendimiento de instrumentos de renta fija y materias primas, facilitando gráficos y tablas descargables.</w:t>
      </w:r>
    </w:p>
    <w:p w14:paraId="32FD5CA2" w14:textId="77777777" w:rsidR="00930F07" w:rsidRDefault="00930F07" w:rsidP="00930F07"/>
    <w:p w14:paraId="330F618E" w14:textId="417E72F7" w:rsidR="00930F07" w:rsidRPr="00930F07" w:rsidRDefault="00930F07" w:rsidP="00930F07">
      <w:r>
        <w:t>Preguntas de reflexión:</w:t>
      </w:r>
    </w:p>
    <w:p w14:paraId="6DE91736" w14:textId="7EC628B1" w:rsidR="00930F07" w:rsidRDefault="00930F07">
      <w:r w:rsidRPr="00930F07">
        <w:t>¿Por qué es importante identificar la pregunta que debe responderse con el análisis antes de comenzar el proyecto?</w:t>
      </w:r>
    </w:p>
    <w:p w14:paraId="472294F1" w14:textId="21B5E980" w:rsidR="00930F07" w:rsidRDefault="00930F07">
      <w:r w:rsidRPr="00930F07">
        <w:t>Porque la pregunta funciona como el mapa del proyecto. Si no sabemos exactamente qué queremos resolver, podemos terminar descargando datos equivocados o perdiendo tiempo en análisis que no generan valor. En finanzas, definir la pregunta nos ayuda a buscar las variables exactas para medir el riesgo y el rendimiento real.</w:t>
      </w:r>
    </w:p>
    <w:p w14:paraId="613F3A14" w14:textId="77777777" w:rsidR="00930F07" w:rsidRDefault="00930F07"/>
    <w:p w14:paraId="177A7939" w14:textId="489B4FC8" w:rsidR="00930F07" w:rsidRDefault="00930F07">
      <w:r w:rsidRPr="00930F07">
        <w:t>Nombre algunas fuentes de datos abiertos para el análisis que encontró al buscar sus elementos de datos:</w:t>
      </w:r>
    </w:p>
    <w:p w14:paraId="410BD2B6" w14:textId="1A4350FB" w:rsidR="00930F07" w:rsidRDefault="00930F07">
      <w:r w:rsidRPr="00930F07">
        <w:t xml:space="preserve">Las principales fuentes encontradas fueron </w:t>
      </w:r>
      <w:proofErr w:type="spellStart"/>
      <w:r w:rsidRPr="00930F07">
        <w:rPr>
          <w:b/>
          <w:bCs/>
        </w:rPr>
        <w:t>Yahoo</w:t>
      </w:r>
      <w:proofErr w:type="spellEnd"/>
      <w:r w:rsidRPr="00930F07">
        <w:rPr>
          <w:b/>
          <w:bCs/>
        </w:rPr>
        <w:t xml:space="preserve"> </w:t>
      </w:r>
      <w:proofErr w:type="spellStart"/>
      <w:r w:rsidRPr="00930F07">
        <w:rPr>
          <w:b/>
          <w:bCs/>
        </w:rPr>
        <w:t>Finance</w:t>
      </w:r>
      <w:proofErr w:type="spellEnd"/>
      <w:r w:rsidRPr="00930F07">
        <w:t xml:space="preserve"> (para descargar históricos de precios en CSV), </w:t>
      </w:r>
      <w:proofErr w:type="spellStart"/>
      <w:r w:rsidRPr="00930F07">
        <w:rPr>
          <w:b/>
          <w:bCs/>
        </w:rPr>
        <w:t>Kaggle</w:t>
      </w:r>
      <w:proofErr w:type="spellEnd"/>
      <w:r w:rsidRPr="00930F07">
        <w:t xml:space="preserve"> (para repositorios de </w:t>
      </w:r>
      <w:proofErr w:type="spellStart"/>
      <w:r w:rsidRPr="00930F07">
        <w:t>datasets</w:t>
      </w:r>
      <w:proofErr w:type="spellEnd"/>
      <w:r w:rsidRPr="00930F07">
        <w:t xml:space="preserve"> públicos) e </w:t>
      </w:r>
      <w:r w:rsidRPr="00930F07">
        <w:rPr>
          <w:b/>
          <w:bCs/>
        </w:rPr>
        <w:t>Investing.com</w:t>
      </w:r>
      <w:r w:rsidRPr="00930F07">
        <w:t xml:space="preserve"> (para el seguimiento de volatilidad y materias primas).</w:t>
      </w:r>
    </w:p>
    <w:sectPr w:rsidR="00930F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A113D"/>
    <w:multiLevelType w:val="multilevel"/>
    <w:tmpl w:val="FCD6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405DD"/>
    <w:multiLevelType w:val="multilevel"/>
    <w:tmpl w:val="3A46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285645">
    <w:abstractNumId w:val="0"/>
  </w:num>
  <w:num w:numId="2" w16cid:durableId="770276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F0"/>
    <w:rsid w:val="000540F0"/>
    <w:rsid w:val="00185EF5"/>
    <w:rsid w:val="004E7A78"/>
    <w:rsid w:val="0085283A"/>
    <w:rsid w:val="00930F07"/>
    <w:rsid w:val="00C00ECB"/>
    <w:rsid w:val="00D4752F"/>
    <w:rsid w:val="00E01AC4"/>
    <w:rsid w:val="00E6618C"/>
    <w:rsid w:val="00F6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EC478"/>
  <w15:chartTrackingRefBased/>
  <w15:docId w15:val="{00CB03AD-D625-4208-9664-4F0273B3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4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4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4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4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4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4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4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4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4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4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4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4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40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40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40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40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40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40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4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4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4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4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4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40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40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40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4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40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4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475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Carlos Mora Flores</dc:creator>
  <cp:keywords/>
  <dc:description/>
  <cp:lastModifiedBy>Jean Carlos Mora Flores</cp:lastModifiedBy>
  <cp:revision>5</cp:revision>
  <dcterms:created xsi:type="dcterms:W3CDTF">2026-06-20T21:16:00Z</dcterms:created>
  <dcterms:modified xsi:type="dcterms:W3CDTF">2026-06-20T21:56:00Z</dcterms:modified>
</cp:coreProperties>
</file>