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F8CF" w14:textId="77777777" w:rsidR="00300728" w:rsidRPr="009D008B" w:rsidRDefault="00300728">
      <w:pPr>
        <w:rPr>
          <w:rFonts w:ascii="Times New Roman" w:hAnsi="Times New Roman" w:cs="Times New Roman"/>
        </w:rPr>
      </w:pPr>
    </w:p>
    <w:p w14:paraId="3BBA17B5" w14:textId="77777777" w:rsidR="00300728" w:rsidRPr="009D008B" w:rsidRDefault="00300728">
      <w:pPr>
        <w:rPr>
          <w:rFonts w:ascii="Times New Roman" w:hAnsi="Times New Roman" w:cs="Times New Roman"/>
        </w:rPr>
      </w:pPr>
    </w:p>
    <w:p w14:paraId="6D2C53EB" w14:textId="77777777" w:rsidR="00300728" w:rsidRPr="009D008B" w:rsidRDefault="00E627CD" w:rsidP="00E627CD">
      <w:pPr>
        <w:tabs>
          <w:tab w:val="left" w:pos="1600"/>
        </w:tabs>
        <w:rPr>
          <w:rFonts w:ascii="Times New Roman" w:hAnsi="Times New Roman" w:cs="Times New Roman"/>
        </w:rPr>
      </w:pPr>
      <w:r>
        <w:rPr>
          <w:rFonts w:ascii="Times New Roman" w:hAnsi="Times New Roman" w:cs="Times New Roman"/>
        </w:rPr>
        <w:tab/>
      </w:r>
    </w:p>
    <w:p w14:paraId="589C3E0E" w14:textId="77777777" w:rsidR="00300728" w:rsidRPr="009D008B" w:rsidRDefault="00300728" w:rsidP="00300728">
      <w:pPr>
        <w:rPr>
          <w:rFonts w:ascii="Times New Roman" w:hAnsi="Times New Roman" w:cs="Times New Roman"/>
        </w:rPr>
      </w:pPr>
    </w:p>
    <w:p w14:paraId="7D057746" w14:textId="77777777" w:rsidR="00300728" w:rsidRPr="009D008B" w:rsidRDefault="00300728" w:rsidP="00300728">
      <w:pPr>
        <w:rPr>
          <w:rFonts w:ascii="Times New Roman" w:hAnsi="Times New Roman" w:cs="Times New Roman"/>
        </w:rPr>
      </w:pPr>
    </w:p>
    <w:p w14:paraId="55BDB09D" w14:textId="77777777" w:rsidR="00300728" w:rsidRPr="009D008B" w:rsidRDefault="00300728" w:rsidP="00300728">
      <w:pPr>
        <w:rPr>
          <w:rFonts w:ascii="Times New Roman" w:hAnsi="Times New Roman" w:cs="Times New Roman"/>
        </w:rPr>
      </w:pPr>
    </w:p>
    <w:p w14:paraId="692D5E5C" w14:textId="77777777" w:rsidR="00300728" w:rsidRPr="009D008B" w:rsidRDefault="00300728" w:rsidP="00300728">
      <w:pPr>
        <w:rPr>
          <w:rFonts w:ascii="Times New Roman" w:hAnsi="Times New Roman" w:cs="Times New Roman"/>
        </w:rPr>
      </w:pPr>
    </w:p>
    <w:p w14:paraId="0C89DBC6" w14:textId="77777777" w:rsidR="00300728" w:rsidRPr="009D008B" w:rsidRDefault="00300728" w:rsidP="00300728">
      <w:pPr>
        <w:rPr>
          <w:rFonts w:ascii="Times New Roman" w:hAnsi="Times New Roman" w:cs="Times New Roman"/>
        </w:rPr>
      </w:pPr>
    </w:p>
    <w:p w14:paraId="1FC0E112" w14:textId="77777777" w:rsidR="00300728" w:rsidRPr="009D008B" w:rsidRDefault="00300728" w:rsidP="00300728">
      <w:pPr>
        <w:rPr>
          <w:rFonts w:ascii="Times New Roman" w:hAnsi="Times New Roman" w:cs="Times New Roman"/>
        </w:rPr>
      </w:pPr>
    </w:p>
    <w:p w14:paraId="45873479" w14:textId="77777777" w:rsidR="00300728" w:rsidRPr="009D008B" w:rsidRDefault="00300728" w:rsidP="00300728">
      <w:pPr>
        <w:rPr>
          <w:rFonts w:ascii="Times New Roman" w:hAnsi="Times New Roman" w:cs="Times New Roman"/>
        </w:rPr>
      </w:pPr>
    </w:p>
    <w:p w14:paraId="6EF4E3FD" w14:textId="77777777" w:rsidR="00300728" w:rsidRPr="009D008B" w:rsidRDefault="00330D62" w:rsidP="00300728">
      <w:pPr>
        <w:rPr>
          <w:rFonts w:ascii="Times New Roman" w:hAnsi="Times New Roman" w:cs="Times New Roman"/>
        </w:rPr>
      </w:pPr>
      <w:r w:rsidRPr="009D008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F898AB3" wp14:editId="2A9AAC2D">
                <wp:simplePos x="0" y="0"/>
                <wp:positionH relativeFrom="column">
                  <wp:posOffset>-309245</wp:posOffset>
                </wp:positionH>
                <wp:positionV relativeFrom="paragraph">
                  <wp:posOffset>64770</wp:posOffset>
                </wp:positionV>
                <wp:extent cx="6496050" cy="2082800"/>
                <wp:effectExtent l="38100" t="38100" r="38100" b="31750"/>
                <wp:wrapNone/>
                <wp:docPr id="1" name="Rectangle 1"/>
                <wp:cNvGraphicFramePr/>
                <a:graphic xmlns:a="http://schemas.openxmlformats.org/drawingml/2006/main">
                  <a:graphicData uri="http://schemas.microsoft.com/office/word/2010/wordprocessingShape">
                    <wps:wsp>
                      <wps:cNvSpPr/>
                      <wps:spPr>
                        <a:xfrm>
                          <a:off x="0" y="0"/>
                          <a:ext cx="6496050" cy="2082800"/>
                        </a:xfrm>
                        <a:prstGeom prst="rect">
                          <a:avLst/>
                        </a:prstGeom>
                        <a:ln w="76200">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50168369" w14:textId="77777777" w:rsidR="00300728" w:rsidRPr="009D008B" w:rsidRDefault="009D008B" w:rsidP="00300728">
                            <w:pPr>
                              <w:jc w:val="center"/>
                              <w:rPr>
                                <w:rFonts w:ascii="Times New Roman" w:hAnsi="Times New Roman" w:cs="Times New Roman"/>
                                <w:b/>
                                <w:sz w:val="52"/>
                                <w:szCs w:val="52"/>
                              </w:rPr>
                            </w:pPr>
                            <w:r w:rsidRPr="009D008B">
                              <w:rPr>
                                <w:rFonts w:ascii="Times New Roman" w:hAnsi="Times New Roman" w:cs="Times New Roman"/>
                                <w:b/>
                                <w:sz w:val="52"/>
                                <w:szCs w:val="52"/>
                              </w:rPr>
                              <w:t>Rapport de mission</w:t>
                            </w:r>
                          </w:p>
                          <w:p w14:paraId="0ABC25CB" w14:textId="77777777" w:rsidR="00300728" w:rsidRPr="00857F6D" w:rsidRDefault="00300728" w:rsidP="00300728">
                            <w:pPr>
                              <w:jc w:val="center"/>
                              <w:rPr>
                                <w:rFonts w:ascii="Times New Roman" w:hAnsi="Times New Roman" w:cs="Times New Roman"/>
                                <w:b/>
                                <w:color w:val="4472C4" w:themeColor="accent1"/>
                                <w:sz w:val="52"/>
                                <w:szCs w:val="52"/>
                              </w:rPr>
                            </w:pPr>
                            <w:r w:rsidRPr="00857F6D">
                              <w:rPr>
                                <w:rFonts w:ascii="Times New Roman" w:hAnsi="Times New Roman" w:cs="Times New Roman"/>
                                <w:b/>
                                <w:color w:val="4472C4" w:themeColor="accent1"/>
                                <w:sz w:val="52"/>
                                <w:szCs w:val="52"/>
                              </w:rPr>
                              <w:t>FORUM DU NUMERIQUE AU FOUTA</w:t>
                            </w:r>
                          </w:p>
                          <w:p w14:paraId="6F029DA2" w14:textId="77777777" w:rsidR="00857F6D" w:rsidRPr="009D008B" w:rsidRDefault="00857F6D" w:rsidP="00300728">
                            <w:pPr>
                              <w:jc w:val="center"/>
                              <w:rPr>
                                <w:rFonts w:ascii="Times New Roman" w:hAnsi="Times New Roman" w:cs="Times New Roman"/>
                                <w:b/>
                                <w:sz w:val="52"/>
                                <w:szCs w:val="52"/>
                              </w:rPr>
                            </w:pPr>
                            <w:r>
                              <w:rPr>
                                <w:rFonts w:ascii="Times New Roman" w:hAnsi="Times New Roman" w:cs="Times New Roman"/>
                                <w:b/>
                                <w:sz w:val="52"/>
                                <w:szCs w:val="52"/>
                              </w:rPr>
                              <w:t>2</w:t>
                            </w:r>
                            <w:r w:rsidRPr="00857F6D">
                              <w:rPr>
                                <w:rFonts w:ascii="Times New Roman" w:hAnsi="Times New Roman" w:cs="Times New Roman"/>
                                <w:b/>
                                <w:sz w:val="52"/>
                                <w:szCs w:val="52"/>
                              </w:rPr>
                              <w:t>ème</w:t>
                            </w:r>
                            <w:r>
                              <w:rPr>
                                <w:rFonts w:ascii="Times New Roman" w:hAnsi="Times New Roman" w:cs="Times New Roman"/>
                                <w:b/>
                                <w:sz w:val="52"/>
                                <w:szCs w:val="52"/>
                              </w:rPr>
                              <w:t xml:space="preserve"> Edition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4.35pt;margin-top:5.1pt;width:511.5pt;height:1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" fillcolor="white [3201]" strokecolor="#4472c4 [3204]" strokeweight="6pt">
                <v:textbox>
                  <w:txbxContent>
                    <w:p w:rsidR="00300728" w:rsidRPr="009D008B" w:rsidRDefault="009D008B" w:rsidP="00300728">
                      <w:pPr>
                        <w:jc w:val="center"/>
                        <w:rPr>
                          <w:rFonts w:ascii="Times New Roman" w:hAnsi="Times New Roman" w:cs="Times New Roman"/>
                          <w:b/>
                          <w:sz w:val="52"/>
                          <w:szCs w:val="52"/>
                        </w:rPr>
                      </w:pPr>
                      <w:r w:rsidRPr="009D008B">
                        <w:rPr>
                          <w:rFonts w:ascii="Times New Roman" w:hAnsi="Times New Roman" w:cs="Times New Roman"/>
                          <w:b/>
                          <w:sz w:val="52"/>
                          <w:szCs w:val="52"/>
                        </w:rPr>
                        <w:t>Rapport de mission</w:t>
                      </w:r>
                    </w:p>
                    <w:p w:rsidR="00300728" w:rsidRPr="00857F6D" w:rsidRDefault="00300728" w:rsidP="00300728">
                      <w:pPr>
                        <w:jc w:val="center"/>
                        <w:rPr>
                          <w:rFonts w:ascii="Times New Roman" w:hAnsi="Times New Roman" w:cs="Times New Roman"/>
                          <w:b/>
                          <w:color w:val="4472C4" w:themeColor="accent1"/>
                          <w:sz w:val="52"/>
                          <w:szCs w:val="52"/>
                        </w:rPr>
                      </w:pPr>
                      <w:r w:rsidRPr="00857F6D">
                        <w:rPr>
                          <w:rFonts w:ascii="Times New Roman" w:hAnsi="Times New Roman" w:cs="Times New Roman"/>
                          <w:b/>
                          <w:color w:val="4472C4" w:themeColor="accent1"/>
                          <w:sz w:val="52"/>
                          <w:szCs w:val="52"/>
                        </w:rPr>
                        <w:t>FORUM DU NUMERIQUE AU FOUTA</w:t>
                      </w:r>
                    </w:p>
                    <w:p w:rsidR="00857F6D" w:rsidRPr="009D008B" w:rsidRDefault="00857F6D" w:rsidP="00300728">
                      <w:pPr>
                        <w:jc w:val="center"/>
                        <w:rPr>
                          <w:rFonts w:ascii="Times New Roman" w:hAnsi="Times New Roman" w:cs="Times New Roman"/>
                          <w:b/>
                          <w:sz w:val="52"/>
                          <w:szCs w:val="52"/>
                        </w:rPr>
                      </w:pPr>
                      <w:r>
                        <w:rPr>
                          <w:rFonts w:ascii="Times New Roman" w:hAnsi="Times New Roman" w:cs="Times New Roman"/>
                          <w:b/>
                          <w:sz w:val="52"/>
                          <w:szCs w:val="52"/>
                        </w:rPr>
                        <w:t>2</w:t>
                      </w:r>
                      <w:r w:rsidRPr="00857F6D">
                        <w:rPr>
                          <w:rFonts w:ascii="Times New Roman" w:hAnsi="Times New Roman" w:cs="Times New Roman"/>
                          <w:b/>
                          <w:sz w:val="52"/>
                          <w:szCs w:val="52"/>
                        </w:rPr>
                        <w:t>ème</w:t>
                      </w:r>
                      <w:r>
                        <w:rPr>
                          <w:rFonts w:ascii="Times New Roman" w:hAnsi="Times New Roman" w:cs="Times New Roman"/>
                          <w:b/>
                          <w:sz w:val="52"/>
                          <w:szCs w:val="52"/>
                        </w:rPr>
                        <w:t xml:space="preserve"> Edition</w:t>
                      </w:r>
                    </w:p>
                  </w:txbxContent>
                </v:textbox>
              </v:rect>
            </w:pict>
          </mc:Fallback>
        </mc:AlternateContent>
      </w:r>
    </w:p>
    <w:p w14:paraId="43DB5F8A" w14:textId="77777777" w:rsidR="00300728" w:rsidRPr="009D008B" w:rsidRDefault="00300728" w:rsidP="00300728">
      <w:pPr>
        <w:rPr>
          <w:rFonts w:ascii="Times New Roman" w:hAnsi="Times New Roman" w:cs="Times New Roman"/>
        </w:rPr>
      </w:pPr>
    </w:p>
    <w:p w14:paraId="51ED0A12" w14:textId="77777777" w:rsidR="00300728" w:rsidRPr="009D008B" w:rsidRDefault="00300728" w:rsidP="00300728">
      <w:pPr>
        <w:rPr>
          <w:rFonts w:ascii="Times New Roman" w:hAnsi="Times New Roman" w:cs="Times New Roman"/>
        </w:rPr>
      </w:pPr>
    </w:p>
    <w:p w14:paraId="0DA845AF" w14:textId="77777777" w:rsidR="00300728" w:rsidRPr="009D008B" w:rsidRDefault="00300728" w:rsidP="00300728">
      <w:pPr>
        <w:rPr>
          <w:rFonts w:ascii="Times New Roman" w:hAnsi="Times New Roman" w:cs="Times New Roman"/>
        </w:rPr>
      </w:pPr>
    </w:p>
    <w:p w14:paraId="0B8608B1" w14:textId="77777777" w:rsidR="00300728" w:rsidRPr="009D008B" w:rsidRDefault="00300728" w:rsidP="00300728">
      <w:pPr>
        <w:rPr>
          <w:rFonts w:ascii="Times New Roman" w:hAnsi="Times New Roman" w:cs="Times New Roman"/>
        </w:rPr>
      </w:pPr>
    </w:p>
    <w:p w14:paraId="30083808" w14:textId="77777777" w:rsidR="00300728" w:rsidRPr="009D008B" w:rsidRDefault="00300728" w:rsidP="00300728">
      <w:pPr>
        <w:rPr>
          <w:rFonts w:ascii="Times New Roman" w:hAnsi="Times New Roman" w:cs="Times New Roman"/>
        </w:rPr>
      </w:pPr>
    </w:p>
    <w:p w14:paraId="465A5A8E" w14:textId="77777777" w:rsidR="00300728" w:rsidRPr="009D008B" w:rsidRDefault="00300728" w:rsidP="00300728">
      <w:pPr>
        <w:rPr>
          <w:rFonts w:ascii="Times New Roman" w:hAnsi="Times New Roman" w:cs="Times New Roman"/>
        </w:rPr>
      </w:pPr>
    </w:p>
    <w:p w14:paraId="1350D6A6" w14:textId="77777777" w:rsidR="00300728" w:rsidRPr="009D008B" w:rsidRDefault="00300728" w:rsidP="00300728">
      <w:pPr>
        <w:rPr>
          <w:rFonts w:ascii="Times New Roman" w:hAnsi="Times New Roman" w:cs="Times New Roman"/>
        </w:rPr>
      </w:pPr>
    </w:p>
    <w:p w14:paraId="1F4768B6" w14:textId="77777777" w:rsidR="00300728" w:rsidRPr="009D008B" w:rsidRDefault="00300728" w:rsidP="00300728">
      <w:pPr>
        <w:rPr>
          <w:rFonts w:ascii="Times New Roman" w:hAnsi="Times New Roman" w:cs="Times New Roman"/>
        </w:rPr>
      </w:pPr>
    </w:p>
    <w:p w14:paraId="1188CFC2" w14:textId="77777777" w:rsidR="00300728" w:rsidRPr="009D008B" w:rsidRDefault="00300728" w:rsidP="00300728">
      <w:pPr>
        <w:rPr>
          <w:rFonts w:ascii="Times New Roman" w:hAnsi="Times New Roman" w:cs="Times New Roman"/>
        </w:rPr>
      </w:pPr>
    </w:p>
    <w:p w14:paraId="4896FD73" w14:textId="77777777" w:rsidR="00300728" w:rsidRPr="009D008B" w:rsidRDefault="00300728" w:rsidP="00300728">
      <w:pPr>
        <w:rPr>
          <w:rFonts w:ascii="Times New Roman" w:hAnsi="Times New Roman" w:cs="Times New Roman"/>
        </w:rPr>
      </w:pPr>
    </w:p>
    <w:p w14:paraId="6385F28D" w14:textId="77777777" w:rsidR="00300728" w:rsidRPr="009D008B" w:rsidRDefault="00300728" w:rsidP="00300728">
      <w:pPr>
        <w:rPr>
          <w:rFonts w:ascii="Times New Roman" w:hAnsi="Times New Roman" w:cs="Times New Roman"/>
        </w:rPr>
      </w:pPr>
    </w:p>
    <w:p w14:paraId="24B6F9E5" w14:textId="77777777" w:rsidR="00300728" w:rsidRPr="009D008B" w:rsidRDefault="00300728" w:rsidP="00300728">
      <w:pPr>
        <w:rPr>
          <w:rFonts w:ascii="Times New Roman" w:hAnsi="Times New Roman" w:cs="Times New Roman"/>
        </w:rPr>
      </w:pPr>
    </w:p>
    <w:p w14:paraId="1A9D8489" w14:textId="77777777" w:rsidR="00300728" w:rsidRPr="009D008B" w:rsidRDefault="00300728" w:rsidP="00300728">
      <w:pPr>
        <w:rPr>
          <w:rFonts w:ascii="Times New Roman" w:hAnsi="Times New Roman" w:cs="Times New Roman"/>
        </w:rPr>
      </w:pPr>
    </w:p>
    <w:p w14:paraId="27F2340B" w14:textId="77777777" w:rsidR="00300728" w:rsidRPr="009D008B" w:rsidRDefault="00300728" w:rsidP="00300728">
      <w:pPr>
        <w:rPr>
          <w:rFonts w:ascii="Times New Roman" w:hAnsi="Times New Roman" w:cs="Times New Roman"/>
        </w:rPr>
      </w:pPr>
    </w:p>
    <w:p w14:paraId="11C34D49" w14:textId="77777777" w:rsidR="00C70A6F" w:rsidRPr="009D008B" w:rsidRDefault="00300728" w:rsidP="00300728">
      <w:pPr>
        <w:tabs>
          <w:tab w:val="left" w:pos="1750"/>
        </w:tabs>
        <w:rPr>
          <w:rFonts w:ascii="Times New Roman" w:hAnsi="Times New Roman" w:cs="Times New Roman"/>
        </w:rPr>
      </w:pPr>
      <w:r w:rsidRPr="009D008B">
        <w:rPr>
          <w:rFonts w:ascii="Times New Roman" w:hAnsi="Times New Roman" w:cs="Times New Roman"/>
        </w:rPr>
        <w:tab/>
      </w:r>
    </w:p>
    <w:p w14:paraId="0C78A158" w14:textId="77777777" w:rsidR="00300728" w:rsidRPr="009D008B" w:rsidRDefault="00300728" w:rsidP="00300728">
      <w:pPr>
        <w:tabs>
          <w:tab w:val="left" w:pos="1750"/>
        </w:tabs>
        <w:rPr>
          <w:rFonts w:ascii="Times New Roman" w:hAnsi="Times New Roman" w:cs="Times New Roman"/>
        </w:rPr>
      </w:pPr>
    </w:p>
    <w:p w14:paraId="0AD26CD0" w14:textId="77777777" w:rsidR="00300728" w:rsidRDefault="00300728" w:rsidP="00300728">
      <w:pPr>
        <w:tabs>
          <w:tab w:val="left" w:pos="1750"/>
        </w:tabs>
        <w:rPr>
          <w:rFonts w:ascii="Times New Roman" w:hAnsi="Times New Roman" w:cs="Times New Roman"/>
        </w:rPr>
      </w:pPr>
    </w:p>
    <w:p w14:paraId="45A511BF" w14:textId="77777777" w:rsidR="00603D37" w:rsidRPr="009D008B" w:rsidRDefault="00603D37" w:rsidP="00300728">
      <w:pPr>
        <w:tabs>
          <w:tab w:val="left" w:pos="1750"/>
        </w:tabs>
        <w:rPr>
          <w:rFonts w:ascii="Times New Roman" w:hAnsi="Times New Roman" w:cs="Times New Roman"/>
        </w:rPr>
      </w:pPr>
    </w:p>
    <w:tbl>
      <w:tblPr>
        <w:tblStyle w:val="Grilledutableau"/>
        <w:tblW w:w="0" w:type="auto"/>
        <w:tblLook w:val="04A0" w:firstRow="1" w:lastRow="0" w:firstColumn="1" w:lastColumn="0" w:noHBand="0" w:noVBand="1"/>
      </w:tblPr>
      <w:tblGrid>
        <w:gridCol w:w="3020"/>
        <w:gridCol w:w="1937"/>
        <w:gridCol w:w="4105"/>
      </w:tblGrid>
      <w:tr w:rsidR="00EF2746" w14:paraId="0A58161C" w14:textId="77777777" w:rsidTr="00DF32A5">
        <w:tc>
          <w:tcPr>
            <w:tcW w:w="3020" w:type="dxa"/>
          </w:tcPr>
          <w:p w14:paraId="68A6B057" w14:textId="77777777" w:rsidR="00EF2746" w:rsidRPr="00EF2746" w:rsidRDefault="00EF2746" w:rsidP="00300728">
            <w:pPr>
              <w:tabs>
                <w:tab w:val="left" w:pos="1750"/>
              </w:tabs>
              <w:rPr>
                <w:rFonts w:ascii="Times New Roman" w:hAnsi="Times New Roman" w:cs="Times New Roman"/>
                <w:b/>
              </w:rPr>
            </w:pPr>
            <w:r w:rsidRPr="00132267">
              <w:rPr>
                <w:rFonts w:ascii="Times New Roman" w:hAnsi="Times New Roman" w:cs="Times New Roman"/>
                <w:b/>
                <w:color w:val="4472C4" w:themeColor="accent1"/>
              </w:rPr>
              <w:t xml:space="preserve">Editeur </w:t>
            </w:r>
          </w:p>
        </w:tc>
        <w:tc>
          <w:tcPr>
            <w:tcW w:w="1937" w:type="dxa"/>
          </w:tcPr>
          <w:p w14:paraId="5DC7DF48" w14:textId="77777777" w:rsidR="00EF2746" w:rsidRPr="00EF2746" w:rsidRDefault="00EF2746" w:rsidP="00300728">
            <w:pPr>
              <w:tabs>
                <w:tab w:val="left" w:pos="1750"/>
              </w:tabs>
              <w:rPr>
                <w:rFonts w:ascii="Times New Roman" w:hAnsi="Times New Roman" w:cs="Times New Roman"/>
                <w:b/>
              </w:rPr>
            </w:pPr>
            <w:r w:rsidRPr="00132267">
              <w:rPr>
                <w:rFonts w:ascii="Times New Roman" w:hAnsi="Times New Roman" w:cs="Times New Roman"/>
                <w:b/>
                <w:color w:val="4472C4" w:themeColor="accent1"/>
              </w:rPr>
              <w:t>Structure</w:t>
            </w:r>
          </w:p>
        </w:tc>
        <w:tc>
          <w:tcPr>
            <w:tcW w:w="4105" w:type="dxa"/>
          </w:tcPr>
          <w:p w14:paraId="57CDB9A7" w14:textId="77777777" w:rsidR="00EF2746" w:rsidRPr="00EF2746" w:rsidRDefault="00EF2746" w:rsidP="00300728">
            <w:pPr>
              <w:tabs>
                <w:tab w:val="left" w:pos="1750"/>
              </w:tabs>
              <w:rPr>
                <w:rFonts w:ascii="Times New Roman" w:hAnsi="Times New Roman" w:cs="Times New Roman"/>
                <w:b/>
              </w:rPr>
            </w:pPr>
            <w:r w:rsidRPr="00132267">
              <w:rPr>
                <w:rFonts w:ascii="Times New Roman" w:hAnsi="Times New Roman" w:cs="Times New Roman"/>
                <w:b/>
                <w:color w:val="4472C4" w:themeColor="accent1"/>
              </w:rPr>
              <w:t xml:space="preserve">Date Mission </w:t>
            </w:r>
          </w:p>
        </w:tc>
      </w:tr>
      <w:tr w:rsidR="00EF2746" w14:paraId="592EC6A7" w14:textId="77777777" w:rsidTr="00DF32A5">
        <w:tc>
          <w:tcPr>
            <w:tcW w:w="3020" w:type="dxa"/>
          </w:tcPr>
          <w:p w14:paraId="7054ECDC" w14:textId="77777777" w:rsidR="00EF2746" w:rsidRDefault="00EF2746" w:rsidP="00300728">
            <w:pPr>
              <w:tabs>
                <w:tab w:val="left" w:pos="1750"/>
              </w:tabs>
              <w:rPr>
                <w:rFonts w:ascii="Times New Roman" w:hAnsi="Times New Roman" w:cs="Times New Roman"/>
              </w:rPr>
            </w:pPr>
            <w:r>
              <w:rPr>
                <w:rFonts w:ascii="Times New Roman" w:hAnsi="Times New Roman" w:cs="Times New Roman"/>
              </w:rPr>
              <w:t>Alia Camara</w:t>
            </w:r>
          </w:p>
        </w:tc>
        <w:tc>
          <w:tcPr>
            <w:tcW w:w="1937" w:type="dxa"/>
          </w:tcPr>
          <w:p w14:paraId="050FB913" w14:textId="77777777" w:rsidR="00EF2746" w:rsidRDefault="00EF2746" w:rsidP="00300728">
            <w:pPr>
              <w:tabs>
                <w:tab w:val="left" w:pos="1750"/>
              </w:tabs>
              <w:rPr>
                <w:rFonts w:ascii="Times New Roman" w:hAnsi="Times New Roman" w:cs="Times New Roman"/>
              </w:rPr>
            </w:pPr>
            <w:r>
              <w:rPr>
                <w:rFonts w:ascii="Times New Roman" w:hAnsi="Times New Roman" w:cs="Times New Roman"/>
              </w:rPr>
              <w:t>APIP GUINEE</w:t>
            </w:r>
          </w:p>
        </w:tc>
        <w:tc>
          <w:tcPr>
            <w:tcW w:w="4105" w:type="dxa"/>
          </w:tcPr>
          <w:p w14:paraId="473BB8D6" w14:textId="77777777" w:rsidR="00EF2746" w:rsidRDefault="00EF2746" w:rsidP="00300728">
            <w:pPr>
              <w:tabs>
                <w:tab w:val="left" w:pos="1750"/>
              </w:tabs>
              <w:rPr>
                <w:rFonts w:ascii="Times New Roman" w:hAnsi="Times New Roman" w:cs="Times New Roman"/>
              </w:rPr>
            </w:pPr>
            <w:r w:rsidRPr="00EF2746">
              <w:rPr>
                <w:rFonts w:ascii="Times New Roman" w:hAnsi="Times New Roman" w:cs="Times New Roman"/>
              </w:rPr>
              <w:t xml:space="preserve">Le </w:t>
            </w:r>
            <w:r w:rsidR="00DF32A5">
              <w:rPr>
                <w:rFonts w:ascii="Times New Roman" w:hAnsi="Times New Roman" w:cs="Times New Roman"/>
              </w:rPr>
              <w:t>16 ,</w:t>
            </w:r>
            <w:r w:rsidRPr="00EF2746">
              <w:rPr>
                <w:rFonts w:ascii="Times New Roman" w:hAnsi="Times New Roman" w:cs="Times New Roman"/>
              </w:rPr>
              <w:t>17, 18</w:t>
            </w:r>
            <w:r w:rsidR="00DF32A5">
              <w:rPr>
                <w:rFonts w:ascii="Times New Roman" w:hAnsi="Times New Roman" w:cs="Times New Roman"/>
              </w:rPr>
              <w:t>,</w:t>
            </w:r>
            <w:r w:rsidRPr="00EF2746">
              <w:rPr>
                <w:rFonts w:ascii="Times New Roman" w:hAnsi="Times New Roman" w:cs="Times New Roman"/>
              </w:rPr>
              <w:t xml:space="preserve">19 </w:t>
            </w:r>
            <w:r w:rsidR="00DF32A5">
              <w:rPr>
                <w:rFonts w:ascii="Times New Roman" w:hAnsi="Times New Roman" w:cs="Times New Roman"/>
              </w:rPr>
              <w:t xml:space="preserve">et 20 </w:t>
            </w:r>
            <w:r w:rsidRPr="00EF2746">
              <w:rPr>
                <w:rFonts w:ascii="Times New Roman" w:hAnsi="Times New Roman" w:cs="Times New Roman"/>
              </w:rPr>
              <w:t>Mars 2022</w:t>
            </w:r>
          </w:p>
        </w:tc>
      </w:tr>
    </w:tbl>
    <w:p w14:paraId="7287D77F" w14:textId="77777777" w:rsidR="00300728" w:rsidRDefault="00300728" w:rsidP="00300728">
      <w:pPr>
        <w:tabs>
          <w:tab w:val="left" w:pos="1750"/>
        </w:tabs>
        <w:rPr>
          <w:rFonts w:ascii="Times New Roman" w:hAnsi="Times New Roman" w:cs="Times New Roman"/>
        </w:rPr>
      </w:pPr>
    </w:p>
    <w:p w14:paraId="60631361" w14:textId="77777777" w:rsidR="00603D37" w:rsidRPr="009D008B" w:rsidRDefault="00603D37" w:rsidP="00300728">
      <w:pPr>
        <w:tabs>
          <w:tab w:val="left" w:pos="1750"/>
        </w:tabs>
        <w:rPr>
          <w:rFonts w:ascii="Times New Roman" w:hAnsi="Times New Roman" w:cs="Times New Roman"/>
        </w:rPr>
      </w:pPr>
    </w:p>
    <w:p w14:paraId="53EB4DF9" w14:textId="77777777" w:rsidR="00092BC1" w:rsidRPr="003B41CC" w:rsidRDefault="00300728" w:rsidP="009D008B">
      <w:pPr>
        <w:pStyle w:val="Paragraphedeliste"/>
        <w:numPr>
          <w:ilvl w:val="0"/>
          <w:numId w:val="1"/>
        </w:numPr>
        <w:tabs>
          <w:tab w:val="left" w:pos="1750"/>
        </w:tabs>
        <w:rPr>
          <w:rFonts w:ascii="Times New Roman" w:hAnsi="Times New Roman" w:cs="Times New Roman"/>
          <w:b/>
          <w:color w:val="4472C4" w:themeColor="accent1"/>
          <w:sz w:val="36"/>
          <w:szCs w:val="36"/>
          <w:u w:val="single"/>
        </w:rPr>
      </w:pPr>
      <w:r w:rsidRPr="003B41CC">
        <w:rPr>
          <w:rFonts w:ascii="Times New Roman" w:hAnsi="Times New Roman" w:cs="Times New Roman"/>
          <w:b/>
          <w:color w:val="4472C4" w:themeColor="accent1"/>
          <w:sz w:val="36"/>
          <w:szCs w:val="36"/>
          <w:u w:val="single"/>
        </w:rPr>
        <w:t xml:space="preserve">Contexte : </w:t>
      </w:r>
    </w:p>
    <w:p w14:paraId="051B2C37" w14:textId="77777777" w:rsidR="00300728" w:rsidRDefault="00300728" w:rsidP="00092BC1">
      <w:pPr>
        <w:pStyle w:val="Paragraphedeliste"/>
        <w:tabs>
          <w:tab w:val="left" w:pos="1750"/>
        </w:tabs>
        <w:rPr>
          <w:rFonts w:ascii="Times New Roman" w:hAnsi="Times New Roman" w:cs="Times New Roman"/>
          <w:color w:val="000000"/>
          <w:sz w:val="24"/>
          <w:szCs w:val="24"/>
          <w:shd w:val="clear" w:color="auto" w:fill="F9FAFB"/>
        </w:rPr>
      </w:pPr>
      <w:r w:rsidRPr="00EF2746">
        <w:rPr>
          <w:rFonts w:ascii="Times New Roman" w:hAnsi="Times New Roman" w:cs="Times New Roman"/>
          <w:b/>
          <w:color w:val="000000"/>
          <w:sz w:val="24"/>
          <w:szCs w:val="24"/>
          <w:shd w:val="clear" w:color="auto" w:fill="F9FAFB"/>
        </w:rPr>
        <w:t xml:space="preserve">Le Forum du Numérique au </w:t>
      </w:r>
      <w:proofErr w:type="spellStart"/>
      <w:r w:rsidRPr="00EF2746">
        <w:rPr>
          <w:rFonts w:ascii="Times New Roman" w:hAnsi="Times New Roman" w:cs="Times New Roman"/>
          <w:b/>
          <w:color w:val="000000"/>
          <w:sz w:val="24"/>
          <w:szCs w:val="24"/>
          <w:shd w:val="clear" w:color="auto" w:fill="F9FAFB"/>
        </w:rPr>
        <w:t>Foutah</w:t>
      </w:r>
      <w:proofErr w:type="spellEnd"/>
      <w:r w:rsidRPr="009D008B">
        <w:rPr>
          <w:rFonts w:ascii="Times New Roman" w:hAnsi="Times New Roman" w:cs="Times New Roman"/>
          <w:color w:val="000000"/>
          <w:sz w:val="24"/>
          <w:szCs w:val="24"/>
          <w:shd w:val="clear" w:color="auto" w:fill="F9FAFB"/>
        </w:rPr>
        <w:t xml:space="preserve"> est un moment exceptionnel d'information, de réflexion, de sensibilisation et de mobilisation permettant aux participants de démystifier et s'approprier de ces outils afin de les utiliser le plus efficacement possible dans leurs différentes activités pour améliorer leurs conditions d'existence et celles de leurs communautés. Il propose un cadre unique d'échanges avec des </w:t>
      </w:r>
      <w:r w:rsidR="009D008B" w:rsidRPr="009D008B">
        <w:rPr>
          <w:rFonts w:ascii="Times New Roman" w:hAnsi="Times New Roman" w:cs="Times New Roman"/>
          <w:color w:val="000000"/>
          <w:sz w:val="24"/>
          <w:szCs w:val="24"/>
          <w:shd w:val="clear" w:color="auto" w:fill="F9FAFB"/>
        </w:rPr>
        <w:t>professionnelles</w:t>
      </w:r>
      <w:r w:rsidRPr="009D008B">
        <w:rPr>
          <w:rFonts w:ascii="Times New Roman" w:hAnsi="Times New Roman" w:cs="Times New Roman"/>
          <w:color w:val="000000"/>
          <w:sz w:val="24"/>
          <w:szCs w:val="24"/>
          <w:shd w:val="clear" w:color="auto" w:fill="F9FAFB"/>
        </w:rPr>
        <w:t xml:space="preserve"> et </w:t>
      </w:r>
      <w:r w:rsidR="009D008B" w:rsidRPr="009D008B">
        <w:rPr>
          <w:rFonts w:ascii="Times New Roman" w:hAnsi="Times New Roman" w:cs="Times New Roman"/>
          <w:color w:val="000000"/>
          <w:sz w:val="24"/>
          <w:szCs w:val="24"/>
          <w:shd w:val="clear" w:color="auto" w:fill="F9FAFB"/>
        </w:rPr>
        <w:t>expérimentées</w:t>
      </w:r>
      <w:r w:rsidRPr="009D008B">
        <w:rPr>
          <w:rFonts w:ascii="Times New Roman" w:hAnsi="Times New Roman" w:cs="Times New Roman"/>
          <w:color w:val="000000"/>
          <w:sz w:val="24"/>
          <w:szCs w:val="24"/>
          <w:shd w:val="clear" w:color="auto" w:fill="F9FAFB"/>
        </w:rPr>
        <w:t xml:space="preserve"> des TIC.</w:t>
      </w:r>
    </w:p>
    <w:p w14:paraId="7E7BFCE3" w14:textId="77777777" w:rsidR="00092BC1" w:rsidRPr="00092BC1" w:rsidRDefault="00092BC1" w:rsidP="00092BC1">
      <w:pPr>
        <w:pStyle w:val="Paragraphedeliste"/>
        <w:tabs>
          <w:tab w:val="left" w:pos="1750"/>
        </w:tabs>
        <w:rPr>
          <w:rFonts w:ascii="Times New Roman" w:hAnsi="Times New Roman" w:cs="Times New Roman"/>
          <w:sz w:val="24"/>
          <w:szCs w:val="24"/>
        </w:rPr>
      </w:pPr>
    </w:p>
    <w:p w14:paraId="75A19888" w14:textId="2F096657" w:rsidR="00092BC1" w:rsidRPr="003B41CC" w:rsidRDefault="00092BC1" w:rsidP="009D008B">
      <w:pPr>
        <w:pStyle w:val="Paragraphedeliste"/>
        <w:numPr>
          <w:ilvl w:val="0"/>
          <w:numId w:val="1"/>
        </w:numPr>
        <w:tabs>
          <w:tab w:val="left" w:pos="1750"/>
        </w:tabs>
        <w:rPr>
          <w:rFonts w:ascii="Times New Roman" w:hAnsi="Times New Roman" w:cs="Times New Roman"/>
          <w:b/>
          <w:color w:val="4472C4" w:themeColor="accent1"/>
          <w:sz w:val="36"/>
          <w:szCs w:val="36"/>
          <w:u w:val="single"/>
        </w:rPr>
      </w:pPr>
      <w:r w:rsidRPr="003B41CC">
        <w:rPr>
          <w:rFonts w:ascii="Times New Roman" w:hAnsi="Times New Roman" w:cs="Times New Roman"/>
          <w:b/>
          <w:color w:val="4472C4" w:themeColor="accent1"/>
          <w:sz w:val="36"/>
          <w:szCs w:val="36"/>
          <w:u w:val="single"/>
        </w:rPr>
        <w:t>Les Objectif </w:t>
      </w:r>
      <w:proofErr w:type="gramStart"/>
      <w:r w:rsidR="00BF56D4" w:rsidRPr="00BF56D4">
        <w:rPr>
          <w:rFonts w:ascii="Times New Roman" w:hAnsi="Times New Roman" w:cs="Times New Roman"/>
          <w:b/>
          <w:color w:val="FF0000"/>
          <w:sz w:val="36"/>
          <w:szCs w:val="36"/>
          <w:u w:val="single"/>
        </w:rPr>
        <w:t>s</w:t>
      </w:r>
      <w:r w:rsidRPr="003B41CC">
        <w:rPr>
          <w:rFonts w:ascii="Times New Roman" w:hAnsi="Times New Roman" w:cs="Times New Roman"/>
          <w:b/>
          <w:color w:val="4472C4" w:themeColor="accent1"/>
          <w:sz w:val="36"/>
          <w:szCs w:val="36"/>
          <w:u w:val="single"/>
        </w:rPr>
        <w:t>:</w:t>
      </w:r>
      <w:proofErr w:type="gramEnd"/>
      <w:r w:rsidRPr="003B41CC">
        <w:rPr>
          <w:rFonts w:ascii="Times New Roman" w:hAnsi="Times New Roman" w:cs="Times New Roman"/>
          <w:b/>
          <w:color w:val="4472C4" w:themeColor="accent1"/>
          <w:sz w:val="36"/>
          <w:szCs w:val="36"/>
          <w:u w:val="single"/>
        </w:rPr>
        <w:t xml:space="preserve"> </w:t>
      </w:r>
    </w:p>
    <w:p w14:paraId="53659436" w14:textId="77777777" w:rsidR="00092BC1" w:rsidRDefault="00092BC1" w:rsidP="00092BC1">
      <w:pPr>
        <w:pStyle w:val="Paragraphedeliste"/>
        <w:tabs>
          <w:tab w:val="left" w:pos="1750"/>
        </w:tabs>
        <w:rPr>
          <w:rFonts w:ascii="Times New Roman" w:hAnsi="Times New Roman" w:cs="Times New Roman"/>
          <w:sz w:val="24"/>
          <w:szCs w:val="24"/>
        </w:rPr>
      </w:pPr>
      <w:r>
        <w:rPr>
          <w:rFonts w:ascii="Times New Roman" w:hAnsi="Times New Roman" w:cs="Times New Roman"/>
          <w:sz w:val="24"/>
          <w:szCs w:val="24"/>
        </w:rPr>
        <w:t xml:space="preserve">L’objectif de ce forum était </w:t>
      </w:r>
      <w:r w:rsidR="000E1AA6">
        <w:rPr>
          <w:rFonts w:ascii="Times New Roman" w:hAnsi="Times New Roman" w:cs="Times New Roman"/>
          <w:sz w:val="24"/>
          <w:szCs w:val="24"/>
        </w:rPr>
        <w:t>axé</w:t>
      </w:r>
      <w:r>
        <w:rPr>
          <w:rFonts w:ascii="Times New Roman" w:hAnsi="Times New Roman" w:cs="Times New Roman"/>
          <w:sz w:val="24"/>
          <w:szCs w:val="24"/>
        </w:rPr>
        <w:t xml:space="preserve"> sur trois (3) volets :</w:t>
      </w:r>
    </w:p>
    <w:p w14:paraId="7AF3D0BA" w14:textId="77777777" w:rsidR="00AF1EFB" w:rsidRDefault="00AF1EFB" w:rsidP="00092BC1">
      <w:pPr>
        <w:pStyle w:val="Paragraphedeliste"/>
        <w:tabs>
          <w:tab w:val="left" w:pos="1750"/>
        </w:tabs>
        <w:rPr>
          <w:rFonts w:ascii="Times New Roman" w:hAnsi="Times New Roman" w:cs="Times New Roman"/>
          <w:sz w:val="24"/>
          <w:szCs w:val="24"/>
        </w:rPr>
      </w:pPr>
    </w:p>
    <w:p w14:paraId="769B6C19" w14:textId="77777777" w:rsidR="000E1AA6" w:rsidRPr="00EA7E36" w:rsidRDefault="000E1AA6" w:rsidP="000E1AA6">
      <w:pPr>
        <w:pStyle w:val="Paragraphedeliste"/>
        <w:numPr>
          <w:ilvl w:val="0"/>
          <w:numId w:val="2"/>
        </w:numPr>
        <w:pBdr>
          <w:top w:val="single" w:sz="2" w:space="0" w:color="auto"/>
          <w:left w:val="single" w:sz="2" w:space="0" w:color="auto"/>
          <w:bottom w:val="single" w:sz="2" w:space="0" w:color="auto"/>
          <w:right w:val="single" w:sz="2" w:space="0" w:color="auto"/>
        </w:pBdr>
        <w:shd w:val="clear" w:color="auto" w:fill="F3F4F6"/>
        <w:spacing w:after="0" w:line="240" w:lineRule="auto"/>
        <w:outlineLvl w:val="2"/>
        <w:rPr>
          <w:rFonts w:ascii="Times New Roman" w:hAnsi="Times New Roman" w:cs="Times New Roman"/>
          <w:b/>
          <w:sz w:val="28"/>
          <w:szCs w:val="28"/>
        </w:rPr>
      </w:pPr>
      <w:r w:rsidRPr="00EA7E36">
        <w:rPr>
          <w:rFonts w:ascii="Times New Roman" w:hAnsi="Times New Roman" w:cs="Times New Roman"/>
          <w:b/>
          <w:sz w:val="28"/>
          <w:szCs w:val="28"/>
        </w:rPr>
        <w:t>Speakers :</w:t>
      </w:r>
    </w:p>
    <w:p w14:paraId="438EF717" w14:textId="77777777" w:rsidR="000E1AA6" w:rsidRDefault="000E1AA6" w:rsidP="000E1AA6">
      <w:pPr>
        <w:pStyle w:val="Paragraphedeliste"/>
        <w:tabs>
          <w:tab w:val="left" w:pos="1750"/>
        </w:tabs>
        <w:ind w:left="1440"/>
        <w:rPr>
          <w:rFonts w:ascii="Times New Roman" w:hAnsi="Times New Roman" w:cs="Times New Roman"/>
          <w:sz w:val="24"/>
          <w:szCs w:val="24"/>
        </w:rPr>
      </w:pPr>
    </w:p>
    <w:p w14:paraId="5EA9F882" w14:textId="77777777" w:rsidR="000E1AA6" w:rsidRDefault="000E1AA6" w:rsidP="00092BC1">
      <w:pPr>
        <w:pStyle w:val="Paragraphedeliste"/>
        <w:tabs>
          <w:tab w:val="left" w:pos="1750"/>
        </w:tabs>
        <w:rPr>
          <w:rFonts w:ascii="Times New Roman" w:hAnsi="Times New Roman" w:cs="Times New Roman"/>
          <w:color w:val="000000"/>
          <w:sz w:val="24"/>
          <w:szCs w:val="24"/>
          <w:shd w:val="clear" w:color="auto" w:fill="F9FAFB"/>
        </w:rPr>
      </w:pPr>
      <w:r w:rsidRPr="002033D8">
        <w:rPr>
          <w:rFonts w:ascii="Times New Roman" w:hAnsi="Times New Roman" w:cs="Times New Roman"/>
          <w:color w:val="000000"/>
          <w:sz w:val="24"/>
          <w:szCs w:val="24"/>
          <w:shd w:val="clear" w:color="auto" w:fill="F9FAFB"/>
        </w:rPr>
        <w:t>Des panels portant sur les thématiques de la bonne gouvernance, de l'</w:t>
      </w:r>
      <w:r w:rsidRPr="00BF56D4">
        <w:rPr>
          <w:rFonts w:ascii="Times New Roman" w:hAnsi="Times New Roman" w:cs="Times New Roman"/>
          <w:color w:val="000000"/>
          <w:sz w:val="24"/>
          <w:szCs w:val="24"/>
          <w:highlight w:val="red"/>
          <w:shd w:val="clear" w:color="auto" w:fill="F9FAFB"/>
        </w:rPr>
        <w:t>É</w:t>
      </w:r>
      <w:r w:rsidRPr="002033D8">
        <w:rPr>
          <w:rFonts w:ascii="Times New Roman" w:hAnsi="Times New Roman" w:cs="Times New Roman"/>
          <w:color w:val="000000"/>
          <w:sz w:val="24"/>
          <w:szCs w:val="24"/>
          <w:shd w:val="clear" w:color="auto" w:fill="F9FAFB"/>
        </w:rPr>
        <w:t xml:space="preserve">ducation, de la </w:t>
      </w:r>
      <w:r w:rsidRPr="00BF56D4">
        <w:rPr>
          <w:rFonts w:ascii="Times New Roman" w:hAnsi="Times New Roman" w:cs="Times New Roman"/>
          <w:color w:val="000000"/>
          <w:sz w:val="24"/>
          <w:szCs w:val="24"/>
          <w:highlight w:val="red"/>
          <w:shd w:val="clear" w:color="auto" w:fill="F9FAFB"/>
        </w:rPr>
        <w:t>S</w:t>
      </w:r>
      <w:r w:rsidRPr="002033D8">
        <w:rPr>
          <w:rFonts w:ascii="Times New Roman" w:hAnsi="Times New Roman" w:cs="Times New Roman"/>
          <w:color w:val="000000"/>
          <w:sz w:val="24"/>
          <w:szCs w:val="24"/>
          <w:shd w:val="clear" w:color="auto" w:fill="F9FAFB"/>
        </w:rPr>
        <w:t xml:space="preserve">anté, de l'innovation sociale, de l'environnement, de la désinformation et de la citoyenneté numérique sont animés par des </w:t>
      </w:r>
      <w:r w:rsidR="002033D8" w:rsidRPr="002033D8">
        <w:rPr>
          <w:rFonts w:ascii="Times New Roman" w:hAnsi="Times New Roman" w:cs="Times New Roman"/>
          <w:color w:val="000000"/>
          <w:sz w:val="24"/>
          <w:szCs w:val="24"/>
          <w:shd w:val="clear" w:color="auto" w:fill="F9FAFB"/>
        </w:rPr>
        <w:t>professionnelles</w:t>
      </w:r>
      <w:r w:rsidRPr="002033D8">
        <w:rPr>
          <w:rFonts w:ascii="Times New Roman" w:hAnsi="Times New Roman" w:cs="Times New Roman"/>
          <w:color w:val="000000"/>
          <w:sz w:val="24"/>
          <w:szCs w:val="24"/>
          <w:shd w:val="clear" w:color="auto" w:fill="F9FAFB"/>
        </w:rPr>
        <w:t xml:space="preserve"> et acteurs du domaine. Le but est de permettre aux </w:t>
      </w:r>
      <w:r w:rsidR="002033D8" w:rsidRPr="002033D8">
        <w:rPr>
          <w:rFonts w:ascii="Times New Roman" w:hAnsi="Times New Roman" w:cs="Times New Roman"/>
          <w:color w:val="000000"/>
          <w:sz w:val="24"/>
          <w:szCs w:val="24"/>
          <w:shd w:val="clear" w:color="auto" w:fill="F9FAFB"/>
        </w:rPr>
        <w:t>participant</w:t>
      </w:r>
      <w:r w:rsidR="002033D8" w:rsidRPr="00781029">
        <w:rPr>
          <w:rFonts w:ascii="Times New Roman" w:hAnsi="Times New Roman" w:cs="Times New Roman"/>
          <w:color w:val="000000"/>
          <w:sz w:val="24"/>
          <w:szCs w:val="24"/>
          <w:highlight w:val="red"/>
          <w:shd w:val="clear" w:color="auto" w:fill="F9FAFB"/>
        </w:rPr>
        <w:t>es</w:t>
      </w:r>
      <w:r w:rsidRPr="002033D8">
        <w:rPr>
          <w:rFonts w:ascii="Times New Roman" w:hAnsi="Times New Roman" w:cs="Times New Roman"/>
          <w:color w:val="000000"/>
          <w:sz w:val="24"/>
          <w:szCs w:val="24"/>
          <w:shd w:val="clear" w:color="auto" w:fill="F9FAFB"/>
        </w:rPr>
        <w:t xml:space="preserve"> de bénéficier des expériences et de l'expertise des spécialistes. Également, ils favorisent les échanges d'expériences et de</w:t>
      </w:r>
      <w:r w:rsidR="00F1659C">
        <w:rPr>
          <w:rFonts w:ascii="Times New Roman" w:hAnsi="Times New Roman" w:cs="Times New Roman"/>
          <w:color w:val="000000"/>
          <w:sz w:val="24"/>
          <w:szCs w:val="24"/>
          <w:shd w:val="clear" w:color="auto" w:fill="F9FAFB"/>
        </w:rPr>
        <w:t xml:space="preserve"> </w:t>
      </w:r>
      <w:r w:rsidRPr="002033D8">
        <w:rPr>
          <w:rFonts w:ascii="Times New Roman" w:hAnsi="Times New Roman" w:cs="Times New Roman"/>
          <w:color w:val="000000"/>
          <w:sz w:val="24"/>
          <w:szCs w:val="24"/>
          <w:shd w:val="clear" w:color="auto" w:fill="F9FAFB"/>
        </w:rPr>
        <w:t xml:space="preserve">connaissances entre les panélistes et les </w:t>
      </w:r>
      <w:r w:rsidR="002033D8" w:rsidRPr="00781029">
        <w:rPr>
          <w:rFonts w:ascii="Times New Roman" w:hAnsi="Times New Roman" w:cs="Times New Roman"/>
          <w:color w:val="000000"/>
          <w:sz w:val="24"/>
          <w:szCs w:val="24"/>
          <w:highlight w:val="red"/>
          <w:shd w:val="clear" w:color="auto" w:fill="F9FAFB"/>
        </w:rPr>
        <w:t>participantes</w:t>
      </w:r>
      <w:r w:rsidRPr="00781029">
        <w:rPr>
          <w:rFonts w:ascii="Times New Roman" w:hAnsi="Times New Roman" w:cs="Times New Roman"/>
          <w:color w:val="000000"/>
          <w:sz w:val="24"/>
          <w:szCs w:val="24"/>
          <w:highlight w:val="red"/>
          <w:shd w:val="clear" w:color="auto" w:fill="F9FAFB"/>
        </w:rPr>
        <w:t xml:space="preserve"> d'une part, et entre les </w:t>
      </w:r>
      <w:r w:rsidR="002033D8" w:rsidRPr="00781029">
        <w:rPr>
          <w:rFonts w:ascii="Times New Roman" w:hAnsi="Times New Roman" w:cs="Times New Roman"/>
          <w:color w:val="000000"/>
          <w:sz w:val="24"/>
          <w:szCs w:val="24"/>
          <w:highlight w:val="red"/>
          <w:shd w:val="clear" w:color="auto" w:fill="F9FAFB"/>
        </w:rPr>
        <w:t>participantes</w:t>
      </w:r>
      <w:r w:rsidRPr="00781029">
        <w:rPr>
          <w:rFonts w:ascii="Times New Roman" w:hAnsi="Times New Roman" w:cs="Times New Roman"/>
          <w:color w:val="000000"/>
          <w:sz w:val="24"/>
          <w:szCs w:val="24"/>
          <w:highlight w:val="red"/>
          <w:shd w:val="clear" w:color="auto" w:fill="F9FAFB"/>
        </w:rPr>
        <w:t>, de l'autre</w:t>
      </w:r>
      <w:r w:rsidRPr="002033D8">
        <w:rPr>
          <w:rFonts w:ascii="Times New Roman" w:hAnsi="Times New Roman" w:cs="Times New Roman"/>
          <w:color w:val="000000"/>
          <w:sz w:val="24"/>
          <w:szCs w:val="24"/>
          <w:shd w:val="clear" w:color="auto" w:fill="F9FAFB"/>
        </w:rPr>
        <w:t>. Enfin, c'est le lieu d'amorcer un réseautage solide et dynamique.</w:t>
      </w:r>
    </w:p>
    <w:p w14:paraId="39AF742F" w14:textId="77777777" w:rsidR="002033D8" w:rsidRDefault="002033D8" w:rsidP="00092BC1">
      <w:pPr>
        <w:pStyle w:val="Paragraphedeliste"/>
        <w:tabs>
          <w:tab w:val="left" w:pos="1750"/>
        </w:tabs>
        <w:rPr>
          <w:rFonts w:ascii="Times New Roman" w:hAnsi="Times New Roman" w:cs="Times New Roman"/>
          <w:color w:val="000000"/>
          <w:sz w:val="24"/>
          <w:szCs w:val="24"/>
          <w:shd w:val="clear" w:color="auto" w:fill="F9FAFB"/>
        </w:rPr>
      </w:pPr>
    </w:p>
    <w:p w14:paraId="1B090A90" w14:textId="77777777" w:rsidR="002033D8" w:rsidRPr="00EA7E36" w:rsidRDefault="002033D8" w:rsidP="002033D8">
      <w:pPr>
        <w:pStyle w:val="Paragraphedeliste"/>
        <w:numPr>
          <w:ilvl w:val="0"/>
          <w:numId w:val="2"/>
        </w:numPr>
        <w:pBdr>
          <w:top w:val="single" w:sz="2" w:space="0" w:color="auto"/>
          <w:left w:val="single" w:sz="2" w:space="0" w:color="auto"/>
          <w:bottom w:val="single" w:sz="2" w:space="0" w:color="auto"/>
          <w:right w:val="single" w:sz="2" w:space="0" w:color="auto"/>
        </w:pBdr>
        <w:shd w:val="clear" w:color="auto" w:fill="F3F4F6"/>
        <w:spacing w:after="0" w:line="240" w:lineRule="auto"/>
        <w:outlineLvl w:val="2"/>
        <w:rPr>
          <w:rFonts w:ascii="Times New Roman" w:hAnsi="Times New Roman" w:cs="Times New Roman"/>
          <w:b/>
          <w:sz w:val="28"/>
          <w:szCs w:val="28"/>
        </w:rPr>
      </w:pPr>
      <w:r w:rsidRPr="00EA7E36">
        <w:rPr>
          <w:rFonts w:ascii="Times New Roman" w:hAnsi="Times New Roman" w:cs="Times New Roman"/>
          <w:b/>
          <w:sz w:val="28"/>
          <w:szCs w:val="28"/>
        </w:rPr>
        <w:t>Workshops :</w:t>
      </w:r>
    </w:p>
    <w:p w14:paraId="44E707D6" w14:textId="77777777" w:rsidR="002033D8" w:rsidRDefault="002033D8" w:rsidP="00092BC1">
      <w:pPr>
        <w:pStyle w:val="Paragraphedeliste"/>
        <w:tabs>
          <w:tab w:val="left" w:pos="1750"/>
        </w:tabs>
        <w:rPr>
          <w:rFonts w:ascii="Times New Roman" w:hAnsi="Times New Roman" w:cs="Times New Roman"/>
          <w:color w:val="000000"/>
          <w:sz w:val="24"/>
          <w:szCs w:val="24"/>
          <w:shd w:val="clear" w:color="auto" w:fill="F9FAFB"/>
        </w:rPr>
      </w:pPr>
    </w:p>
    <w:p w14:paraId="6E246831" w14:textId="77777777" w:rsidR="002033D8" w:rsidRDefault="002033D8" w:rsidP="00092BC1">
      <w:pPr>
        <w:pStyle w:val="Paragraphedeliste"/>
        <w:tabs>
          <w:tab w:val="left" w:pos="1750"/>
        </w:tabs>
        <w:rPr>
          <w:rFonts w:ascii="Times New Roman" w:hAnsi="Times New Roman" w:cs="Times New Roman"/>
          <w:color w:val="000000"/>
          <w:sz w:val="24"/>
          <w:szCs w:val="24"/>
          <w:shd w:val="clear" w:color="auto" w:fill="F9FAFB"/>
        </w:rPr>
      </w:pPr>
      <w:r w:rsidRPr="002033D8">
        <w:rPr>
          <w:rFonts w:ascii="Times New Roman" w:hAnsi="Times New Roman" w:cs="Times New Roman"/>
          <w:color w:val="000000"/>
          <w:sz w:val="24"/>
          <w:szCs w:val="24"/>
          <w:shd w:val="clear" w:color="auto" w:fill="F9FAFB"/>
        </w:rPr>
        <w:t>Durant ces journées, des formations gratuites et des workshops sont offerts aux participants sur les thématiques suivantes et selon les intérêts de chacun</w:t>
      </w:r>
      <w:r>
        <w:rPr>
          <w:rFonts w:ascii="Times New Roman" w:hAnsi="Times New Roman" w:cs="Times New Roman"/>
          <w:color w:val="000000"/>
          <w:sz w:val="24"/>
          <w:szCs w:val="24"/>
          <w:shd w:val="clear" w:color="auto" w:fill="F9FAFB"/>
        </w:rPr>
        <w:t>.</w:t>
      </w:r>
    </w:p>
    <w:p w14:paraId="05BE1CA3" w14:textId="77777777" w:rsidR="002033D8" w:rsidRDefault="002033D8" w:rsidP="00092BC1">
      <w:pPr>
        <w:pStyle w:val="Paragraphedeliste"/>
        <w:tabs>
          <w:tab w:val="left" w:pos="1750"/>
        </w:tabs>
        <w:rPr>
          <w:rFonts w:ascii="Times New Roman" w:hAnsi="Times New Roman" w:cs="Times New Roman"/>
          <w:color w:val="000000"/>
          <w:sz w:val="24"/>
          <w:szCs w:val="24"/>
          <w:shd w:val="clear" w:color="auto" w:fill="F9FAFB"/>
        </w:rPr>
      </w:pPr>
    </w:p>
    <w:p w14:paraId="695D3E01" w14:textId="77777777" w:rsidR="002033D8" w:rsidRPr="00EA7E36" w:rsidRDefault="002033D8" w:rsidP="002033D8">
      <w:pPr>
        <w:pStyle w:val="Paragraphedeliste"/>
        <w:numPr>
          <w:ilvl w:val="0"/>
          <w:numId w:val="2"/>
        </w:numPr>
        <w:pBdr>
          <w:top w:val="single" w:sz="2" w:space="0" w:color="auto"/>
          <w:left w:val="single" w:sz="2" w:space="0" w:color="auto"/>
          <w:bottom w:val="single" w:sz="2" w:space="0" w:color="auto"/>
          <w:right w:val="single" w:sz="2" w:space="0" w:color="auto"/>
        </w:pBdr>
        <w:shd w:val="clear" w:color="auto" w:fill="F3F4F6"/>
        <w:spacing w:after="0" w:line="240" w:lineRule="auto"/>
        <w:outlineLvl w:val="2"/>
        <w:rPr>
          <w:rFonts w:ascii="Times New Roman" w:hAnsi="Times New Roman" w:cs="Times New Roman"/>
          <w:b/>
          <w:sz w:val="28"/>
          <w:szCs w:val="28"/>
        </w:rPr>
      </w:pPr>
      <w:r w:rsidRPr="00EA7E36">
        <w:rPr>
          <w:rFonts w:ascii="Times New Roman" w:hAnsi="Times New Roman" w:cs="Times New Roman"/>
          <w:b/>
          <w:sz w:val="28"/>
          <w:szCs w:val="28"/>
        </w:rPr>
        <w:t>Réseautage :</w:t>
      </w:r>
    </w:p>
    <w:p w14:paraId="39208D52" w14:textId="77777777" w:rsidR="002033D8" w:rsidRDefault="002033D8" w:rsidP="002033D8">
      <w:pPr>
        <w:tabs>
          <w:tab w:val="left" w:pos="1010"/>
        </w:tabs>
      </w:pPr>
    </w:p>
    <w:p w14:paraId="30DA5E47" w14:textId="5DA4FF6C" w:rsidR="002033D8" w:rsidRDefault="002033D8" w:rsidP="00F1659C">
      <w:pPr>
        <w:pStyle w:val="Paragraphedeliste"/>
        <w:tabs>
          <w:tab w:val="left" w:pos="1750"/>
        </w:tabs>
        <w:rPr>
          <w:rFonts w:ascii="Times New Roman" w:hAnsi="Times New Roman" w:cs="Times New Roman"/>
          <w:color w:val="000000"/>
          <w:sz w:val="24"/>
          <w:szCs w:val="24"/>
          <w:shd w:val="clear" w:color="auto" w:fill="F9FAFB"/>
        </w:rPr>
      </w:pPr>
      <w:r w:rsidRPr="002033D8">
        <w:rPr>
          <w:rFonts w:ascii="Times New Roman" w:hAnsi="Times New Roman" w:cs="Times New Roman"/>
          <w:color w:val="000000"/>
          <w:sz w:val="24"/>
          <w:szCs w:val="24"/>
          <w:shd w:val="clear" w:color="auto" w:fill="F9FAFB"/>
        </w:rPr>
        <w:t>Ce forum se veut un véritable moyen de dissuasion aux éventuels candidats à la migration irrégulière. Les différentes formations proposées et les échanges permettront aux jeunes de découvrir les opportunités</w:t>
      </w:r>
      <w:r w:rsidR="00781029">
        <w:rPr>
          <w:rFonts w:ascii="Times New Roman" w:hAnsi="Times New Roman" w:cs="Times New Roman"/>
          <w:color w:val="000000"/>
          <w:sz w:val="24"/>
          <w:szCs w:val="24"/>
          <w:shd w:val="clear" w:color="auto" w:fill="F9FAFB"/>
        </w:rPr>
        <w:t xml:space="preserve"> </w:t>
      </w:r>
      <w:r w:rsidR="00781029" w:rsidRPr="00704FFF">
        <w:rPr>
          <w:rFonts w:ascii="Times New Roman" w:hAnsi="Times New Roman" w:cs="Times New Roman"/>
          <w:color w:val="000000"/>
          <w:sz w:val="24"/>
          <w:szCs w:val="24"/>
          <w:highlight w:val="green"/>
          <w:shd w:val="clear" w:color="auto" w:fill="F9FAFB"/>
        </w:rPr>
        <w:t xml:space="preserve">qu’ils auraient </w:t>
      </w:r>
      <w:r w:rsidR="00704FFF" w:rsidRPr="00704FFF">
        <w:rPr>
          <w:rFonts w:ascii="Times New Roman" w:hAnsi="Times New Roman" w:cs="Times New Roman"/>
          <w:color w:val="000000"/>
          <w:sz w:val="24"/>
          <w:szCs w:val="24"/>
          <w:highlight w:val="green"/>
          <w:shd w:val="clear" w:color="auto" w:fill="F9FAFB"/>
        </w:rPr>
        <w:t>ratées</w:t>
      </w:r>
      <w:r w:rsidR="00781029" w:rsidRPr="00704FFF">
        <w:rPr>
          <w:rFonts w:ascii="Times New Roman" w:hAnsi="Times New Roman" w:cs="Times New Roman"/>
          <w:color w:val="000000"/>
          <w:sz w:val="24"/>
          <w:szCs w:val="24"/>
          <w:highlight w:val="green"/>
          <w:shd w:val="clear" w:color="auto" w:fill="F9FAFB"/>
        </w:rPr>
        <w:t xml:space="preserve"> </w:t>
      </w:r>
      <w:r w:rsidR="00704FFF" w:rsidRPr="00704FFF">
        <w:rPr>
          <w:rFonts w:ascii="Times New Roman" w:hAnsi="Times New Roman" w:cs="Times New Roman"/>
          <w:color w:val="000000"/>
          <w:sz w:val="24"/>
          <w:szCs w:val="24"/>
          <w:highlight w:val="green"/>
          <w:shd w:val="clear" w:color="auto" w:fill="F9FAFB"/>
        </w:rPr>
        <w:t xml:space="preserve">ou </w:t>
      </w:r>
      <w:proofErr w:type="gramStart"/>
      <w:r w:rsidR="00704FFF" w:rsidRPr="00704FFF">
        <w:rPr>
          <w:rFonts w:ascii="Times New Roman" w:hAnsi="Times New Roman" w:cs="Times New Roman"/>
          <w:color w:val="000000"/>
          <w:sz w:val="24"/>
          <w:szCs w:val="24"/>
          <w:highlight w:val="green"/>
          <w:shd w:val="clear" w:color="auto" w:fill="F9FAFB"/>
        </w:rPr>
        <w:t>abandonnées</w:t>
      </w:r>
      <w:r w:rsidR="00781029" w:rsidRPr="00704FFF">
        <w:rPr>
          <w:rFonts w:ascii="Times New Roman" w:hAnsi="Times New Roman" w:cs="Times New Roman"/>
          <w:color w:val="000000"/>
          <w:sz w:val="24"/>
          <w:szCs w:val="24"/>
          <w:highlight w:val="green"/>
          <w:shd w:val="clear" w:color="auto" w:fill="F9FAFB"/>
        </w:rPr>
        <w:t xml:space="preserve"> </w:t>
      </w:r>
      <w:r w:rsidRPr="00704FFF">
        <w:rPr>
          <w:rFonts w:ascii="Times New Roman" w:hAnsi="Times New Roman" w:cs="Times New Roman"/>
          <w:color w:val="000000"/>
          <w:sz w:val="24"/>
          <w:szCs w:val="24"/>
          <w:highlight w:val="green"/>
          <w:shd w:val="clear" w:color="auto" w:fill="F9FAFB"/>
        </w:rPr>
        <w:t xml:space="preserve"> </w:t>
      </w:r>
      <w:r w:rsidR="00704FFF" w:rsidRPr="00704FFF">
        <w:rPr>
          <w:rFonts w:ascii="Times New Roman" w:hAnsi="Times New Roman" w:cs="Times New Roman"/>
          <w:color w:val="000000"/>
          <w:sz w:val="24"/>
          <w:szCs w:val="24"/>
          <w:highlight w:val="green"/>
          <w:shd w:val="clear" w:color="auto" w:fill="F9FAFB"/>
        </w:rPr>
        <w:t>au</w:t>
      </w:r>
      <w:proofErr w:type="gramEnd"/>
      <w:r w:rsidR="00704FFF" w:rsidRPr="00704FFF">
        <w:rPr>
          <w:rFonts w:ascii="Times New Roman" w:hAnsi="Times New Roman" w:cs="Times New Roman"/>
          <w:color w:val="000000"/>
          <w:sz w:val="24"/>
          <w:szCs w:val="24"/>
          <w:highlight w:val="green"/>
          <w:shd w:val="clear" w:color="auto" w:fill="F9FAFB"/>
        </w:rPr>
        <w:t xml:space="preserve"> profit d’un avenir incertain avec l’immigration clandestine</w:t>
      </w:r>
      <w:r w:rsidR="00704FFF">
        <w:rPr>
          <w:rFonts w:ascii="Times New Roman" w:hAnsi="Times New Roman" w:cs="Times New Roman"/>
          <w:color w:val="000000"/>
          <w:sz w:val="24"/>
          <w:szCs w:val="24"/>
          <w:shd w:val="clear" w:color="auto" w:fill="F9FAFB"/>
        </w:rPr>
        <w:t xml:space="preserve"> </w:t>
      </w:r>
      <w:r w:rsidRPr="002033D8">
        <w:rPr>
          <w:rFonts w:ascii="Times New Roman" w:hAnsi="Times New Roman" w:cs="Times New Roman"/>
          <w:color w:val="000000"/>
          <w:sz w:val="24"/>
          <w:szCs w:val="24"/>
          <w:shd w:val="clear" w:color="auto" w:fill="F9FAFB"/>
        </w:rPr>
        <w:t xml:space="preserve">qu'ils </w:t>
      </w:r>
      <w:r w:rsidRPr="00781029">
        <w:rPr>
          <w:rFonts w:ascii="Times New Roman" w:hAnsi="Times New Roman" w:cs="Times New Roman"/>
          <w:color w:val="000000"/>
          <w:sz w:val="24"/>
          <w:szCs w:val="24"/>
          <w:highlight w:val="red"/>
          <w:shd w:val="clear" w:color="auto" w:fill="F9FAFB"/>
        </w:rPr>
        <w:t>auraient été prêts à abandonner</w:t>
      </w:r>
      <w:r w:rsidRPr="002033D8">
        <w:rPr>
          <w:rFonts w:ascii="Times New Roman" w:hAnsi="Times New Roman" w:cs="Times New Roman"/>
          <w:color w:val="000000"/>
          <w:sz w:val="24"/>
          <w:szCs w:val="24"/>
          <w:shd w:val="clear" w:color="auto" w:fill="F9FAFB"/>
        </w:rPr>
        <w:t xml:space="preserve"> voire sacrifier en faisant un saut dans l'inconnu pour un avenir incertain.</w:t>
      </w:r>
    </w:p>
    <w:p w14:paraId="445F9B51" w14:textId="77777777" w:rsidR="00F1659C" w:rsidRPr="002033D8" w:rsidRDefault="00F1659C" w:rsidP="00F1659C">
      <w:pPr>
        <w:pStyle w:val="Paragraphedeliste"/>
        <w:tabs>
          <w:tab w:val="left" w:pos="1750"/>
        </w:tabs>
        <w:rPr>
          <w:rFonts w:ascii="Times New Roman" w:hAnsi="Times New Roman" w:cs="Times New Roman"/>
          <w:color w:val="000000"/>
          <w:sz w:val="24"/>
          <w:szCs w:val="24"/>
          <w:shd w:val="clear" w:color="auto" w:fill="F9FAFB"/>
        </w:rPr>
      </w:pPr>
    </w:p>
    <w:p w14:paraId="22D63DE1" w14:textId="77777777" w:rsidR="00705749" w:rsidRPr="003B41CC" w:rsidRDefault="00705749" w:rsidP="005D1856">
      <w:pPr>
        <w:pStyle w:val="Paragraphedeliste"/>
        <w:numPr>
          <w:ilvl w:val="0"/>
          <w:numId w:val="1"/>
        </w:numPr>
        <w:tabs>
          <w:tab w:val="left" w:pos="1750"/>
        </w:tabs>
        <w:rPr>
          <w:rFonts w:ascii="Times New Roman" w:hAnsi="Times New Roman" w:cs="Times New Roman"/>
          <w:b/>
          <w:color w:val="4472C4" w:themeColor="accent1"/>
          <w:sz w:val="36"/>
          <w:szCs w:val="36"/>
          <w:u w:val="single"/>
        </w:rPr>
      </w:pPr>
      <w:r w:rsidRPr="003B41CC">
        <w:rPr>
          <w:rFonts w:ascii="Times New Roman" w:hAnsi="Times New Roman" w:cs="Times New Roman"/>
          <w:b/>
          <w:color w:val="4472C4" w:themeColor="accent1"/>
          <w:sz w:val="36"/>
          <w:szCs w:val="36"/>
          <w:u w:val="single"/>
        </w:rPr>
        <w:t xml:space="preserve">Le </w:t>
      </w:r>
      <w:r w:rsidR="003B41CC" w:rsidRPr="003B41CC">
        <w:rPr>
          <w:rFonts w:ascii="Times New Roman" w:hAnsi="Times New Roman" w:cs="Times New Roman"/>
          <w:b/>
          <w:color w:val="4472C4" w:themeColor="accent1"/>
          <w:sz w:val="36"/>
          <w:szCs w:val="36"/>
          <w:u w:val="single"/>
        </w:rPr>
        <w:t>P</w:t>
      </w:r>
      <w:r w:rsidRPr="003B41CC">
        <w:rPr>
          <w:rFonts w:ascii="Times New Roman" w:hAnsi="Times New Roman" w:cs="Times New Roman"/>
          <w:b/>
          <w:color w:val="4472C4" w:themeColor="accent1"/>
          <w:sz w:val="36"/>
          <w:szCs w:val="36"/>
          <w:u w:val="single"/>
        </w:rPr>
        <w:t>rogramme des panels :</w:t>
      </w:r>
    </w:p>
    <w:tbl>
      <w:tblPr>
        <w:tblStyle w:val="Grilledutableau"/>
        <w:tblW w:w="0" w:type="auto"/>
        <w:tblInd w:w="360" w:type="dxa"/>
        <w:tblLook w:val="04A0" w:firstRow="1" w:lastRow="0" w:firstColumn="1" w:lastColumn="0" w:noHBand="0" w:noVBand="1"/>
      </w:tblPr>
      <w:tblGrid>
        <w:gridCol w:w="911"/>
        <w:gridCol w:w="4870"/>
        <w:gridCol w:w="2921"/>
      </w:tblGrid>
      <w:tr w:rsidR="00705749" w14:paraId="5BD6675D" w14:textId="77777777" w:rsidTr="00705749">
        <w:tc>
          <w:tcPr>
            <w:tcW w:w="911" w:type="dxa"/>
          </w:tcPr>
          <w:p w14:paraId="1010B735" w14:textId="77777777" w:rsidR="00705749" w:rsidRDefault="00705749" w:rsidP="00705749">
            <w:pPr>
              <w:tabs>
                <w:tab w:val="left" w:pos="1750"/>
              </w:tabs>
              <w:rPr>
                <w:rFonts w:ascii="Times New Roman" w:hAnsi="Times New Roman" w:cs="Times New Roman"/>
                <w:b/>
                <w:sz w:val="24"/>
                <w:szCs w:val="24"/>
              </w:rPr>
            </w:pPr>
          </w:p>
        </w:tc>
        <w:tc>
          <w:tcPr>
            <w:tcW w:w="4870" w:type="dxa"/>
          </w:tcPr>
          <w:p w14:paraId="6C513741" w14:textId="77777777" w:rsidR="00705749" w:rsidRDefault="00705749"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Thème</w:t>
            </w:r>
          </w:p>
        </w:tc>
        <w:tc>
          <w:tcPr>
            <w:tcW w:w="2921" w:type="dxa"/>
          </w:tcPr>
          <w:p w14:paraId="02C1B200" w14:textId="77777777" w:rsidR="00705749" w:rsidRDefault="00705749"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Participant </w:t>
            </w:r>
          </w:p>
        </w:tc>
      </w:tr>
      <w:tr w:rsidR="00705749" w14:paraId="7A7FB52E" w14:textId="77777777" w:rsidTr="00705749">
        <w:tc>
          <w:tcPr>
            <w:tcW w:w="911" w:type="dxa"/>
          </w:tcPr>
          <w:p w14:paraId="4B4851EC" w14:textId="77777777" w:rsidR="008C5927" w:rsidRDefault="008C5927" w:rsidP="00705749">
            <w:pPr>
              <w:tabs>
                <w:tab w:val="left" w:pos="1750"/>
              </w:tabs>
              <w:rPr>
                <w:rFonts w:ascii="Times New Roman" w:hAnsi="Times New Roman" w:cs="Times New Roman"/>
                <w:b/>
                <w:sz w:val="24"/>
                <w:szCs w:val="24"/>
              </w:rPr>
            </w:pPr>
          </w:p>
          <w:p w14:paraId="307BB43C" w14:textId="77777777" w:rsidR="008C5927" w:rsidRDefault="008C5927" w:rsidP="00705749">
            <w:pPr>
              <w:tabs>
                <w:tab w:val="left" w:pos="1750"/>
              </w:tabs>
              <w:rPr>
                <w:rFonts w:ascii="Times New Roman" w:hAnsi="Times New Roman" w:cs="Times New Roman"/>
                <w:b/>
                <w:sz w:val="24"/>
                <w:szCs w:val="24"/>
              </w:rPr>
            </w:pPr>
          </w:p>
          <w:p w14:paraId="14BE320C" w14:textId="77777777" w:rsidR="00705749" w:rsidRDefault="00705749"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Jour 1</w:t>
            </w:r>
          </w:p>
        </w:tc>
        <w:tc>
          <w:tcPr>
            <w:tcW w:w="4870" w:type="dxa"/>
          </w:tcPr>
          <w:p w14:paraId="5F92BE70" w14:textId="77777777" w:rsidR="00705749" w:rsidRDefault="00705749" w:rsidP="00705749">
            <w:pPr>
              <w:tabs>
                <w:tab w:val="left" w:pos="1750"/>
              </w:tabs>
              <w:rPr>
                <w:rFonts w:ascii="Times New Roman" w:hAnsi="Times New Roman" w:cs="Times New Roman"/>
                <w:sz w:val="24"/>
                <w:szCs w:val="24"/>
              </w:rPr>
            </w:pPr>
            <w:r>
              <w:rPr>
                <w:rFonts w:ascii="Times New Roman" w:hAnsi="Times New Roman" w:cs="Times New Roman"/>
                <w:b/>
                <w:sz w:val="24"/>
                <w:szCs w:val="24"/>
              </w:rPr>
              <w:t xml:space="preserve">Panel1 : </w:t>
            </w:r>
            <w:r w:rsidRPr="00705749">
              <w:rPr>
                <w:rFonts w:ascii="Times New Roman" w:hAnsi="Times New Roman" w:cs="Times New Roman"/>
                <w:sz w:val="24"/>
                <w:szCs w:val="24"/>
              </w:rPr>
              <w:t>que</w:t>
            </w:r>
            <w:r>
              <w:rPr>
                <w:rFonts w:ascii="Times New Roman" w:hAnsi="Times New Roman" w:cs="Times New Roman"/>
                <w:sz w:val="24"/>
                <w:szCs w:val="24"/>
              </w:rPr>
              <w:t xml:space="preserve">l apport </w:t>
            </w:r>
            <w:r w:rsidR="000361DC">
              <w:rPr>
                <w:rFonts w:ascii="Times New Roman" w:hAnsi="Times New Roman" w:cs="Times New Roman"/>
                <w:sz w:val="24"/>
                <w:szCs w:val="24"/>
              </w:rPr>
              <w:t>technologique pour un accès aux soins pour tous ?</w:t>
            </w:r>
          </w:p>
          <w:p w14:paraId="1BA0C4DA" w14:textId="77777777" w:rsidR="00CF0703" w:rsidRDefault="00CF0703" w:rsidP="00705749">
            <w:pPr>
              <w:tabs>
                <w:tab w:val="left" w:pos="1750"/>
              </w:tabs>
              <w:rPr>
                <w:rFonts w:ascii="Times New Roman" w:hAnsi="Times New Roman" w:cs="Times New Roman"/>
                <w:sz w:val="24"/>
                <w:szCs w:val="24"/>
              </w:rPr>
            </w:pPr>
          </w:p>
          <w:p w14:paraId="01ACA3D5" w14:textId="77777777" w:rsidR="000361DC" w:rsidRDefault="000361DC"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lastRenderedPageBreak/>
              <w:t xml:space="preserve">Panel2 : </w:t>
            </w:r>
            <w:r w:rsidRPr="000361DC">
              <w:rPr>
                <w:rFonts w:ascii="Times New Roman" w:hAnsi="Times New Roman" w:cs="Times New Roman"/>
                <w:sz w:val="24"/>
                <w:szCs w:val="24"/>
              </w:rPr>
              <w:t>t</w:t>
            </w:r>
            <w:r>
              <w:rPr>
                <w:rFonts w:ascii="Times New Roman" w:hAnsi="Times New Roman" w:cs="Times New Roman"/>
                <w:sz w:val="24"/>
                <w:szCs w:val="24"/>
              </w:rPr>
              <w:t>echnologie de l’information et de la communication pour l’éducation (T.I.C.E) : quel futur pour l’enseignement ?</w:t>
            </w:r>
          </w:p>
        </w:tc>
        <w:tc>
          <w:tcPr>
            <w:tcW w:w="2921" w:type="dxa"/>
          </w:tcPr>
          <w:p w14:paraId="5715E48A" w14:textId="77777777" w:rsidR="00705749" w:rsidRDefault="00236293" w:rsidP="00705749">
            <w:pPr>
              <w:tabs>
                <w:tab w:val="left" w:pos="1750"/>
              </w:tabs>
              <w:rPr>
                <w:rFonts w:ascii="Times New Roman" w:hAnsi="Times New Roman" w:cs="Times New Roman"/>
                <w:b/>
                <w:sz w:val="24"/>
                <w:szCs w:val="24"/>
              </w:rPr>
            </w:pPr>
            <w:proofErr w:type="spellStart"/>
            <w:r>
              <w:rPr>
                <w:rFonts w:ascii="Times New Roman" w:hAnsi="Times New Roman" w:cs="Times New Roman"/>
                <w:b/>
                <w:sz w:val="24"/>
                <w:szCs w:val="24"/>
              </w:rPr>
              <w:lastRenderedPageBreak/>
              <w:t>Mountaga</w:t>
            </w:r>
            <w:proofErr w:type="spellEnd"/>
            <w:r>
              <w:rPr>
                <w:rFonts w:ascii="Times New Roman" w:hAnsi="Times New Roman" w:cs="Times New Roman"/>
                <w:b/>
                <w:sz w:val="24"/>
                <w:szCs w:val="24"/>
              </w:rPr>
              <w:t xml:space="preserve"> Keita</w:t>
            </w:r>
            <w:r w:rsidR="00CF0703">
              <w:rPr>
                <w:rFonts w:ascii="Times New Roman" w:hAnsi="Times New Roman" w:cs="Times New Roman"/>
                <w:b/>
                <w:sz w:val="24"/>
                <w:szCs w:val="24"/>
              </w:rPr>
              <w:t xml:space="preserve"> </w:t>
            </w:r>
          </w:p>
          <w:p w14:paraId="7DED6AE2" w14:textId="77777777" w:rsidR="00CF0703" w:rsidRDefault="00CF0703"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Gayo Diallo</w:t>
            </w:r>
          </w:p>
          <w:p w14:paraId="182A4E66" w14:textId="77777777" w:rsidR="00CF0703" w:rsidRDefault="00CF0703"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Abdoulaye Diallo</w:t>
            </w:r>
          </w:p>
          <w:p w14:paraId="2A0E60EB" w14:textId="77777777" w:rsidR="00075A73" w:rsidRDefault="00075A73" w:rsidP="00705749">
            <w:pPr>
              <w:tabs>
                <w:tab w:val="left" w:pos="1750"/>
              </w:tabs>
              <w:rPr>
                <w:rFonts w:ascii="Times New Roman" w:hAnsi="Times New Roman" w:cs="Times New Roman"/>
                <w:b/>
                <w:sz w:val="24"/>
                <w:szCs w:val="24"/>
              </w:rPr>
            </w:pPr>
          </w:p>
          <w:p w14:paraId="04A8E440" w14:textId="77777777" w:rsidR="00075A73" w:rsidRDefault="00075A73" w:rsidP="00705749">
            <w:pPr>
              <w:tabs>
                <w:tab w:val="left" w:pos="1750"/>
              </w:tabs>
              <w:rPr>
                <w:rFonts w:ascii="Times New Roman" w:hAnsi="Times New Roman" w:cs="Times New Roman"/>
                <w:b/>
                <w:sz w:val="24"/>
                <w:szCs w:val="24"/>
              </w:rPr>
            </w:pPr>
          </w:p>
          <w:p w14:paraId="5E492CA9" w14:textId="77777777" w:rsidR="001F2DD0" w:rsidRDefault="00075A73"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Abdoulaye </w:t>
            </w:r>
            <w:proofErr w:type="spellStart"/>
            <w:r>
              <w:rPr>
                <w:rFonts w:ascii="Times New Roman" w:hAnsi="Times New Roman" w:cs="Times New Roman"/>
                <w:b/>
                <w:sz w:val="24"/>
                <w:szCs w:val="24"/>
              </w:rPr>
              <w:t>Yero</w:t>
            </w:r>
            <w:proofErr w:type="spellEnd"/>
            <w:r>
              <w:rPr>
                <w:rFonts w:ascii="Times New Roman" w:hAnsi="Times New Roman" w:cs="Times New Roman"/>
                <w:b/>
                <w:sz w:val="24"/>
                <w:szCs w:val="24"/>
              </w:rPr>
              <w:t xml:space="preserve"> Baldé</w:t>
            </w:r>
          </w:p>
          <w:p w14:paraId="38433F30" w14:textId="77777777" w:rsidR="00075A73" w:rsidRDefault="00075A73" w:rsidP="00705749">
            <w:pPr>
              <w:tabs>
                <w:tab w:val="left" w:pos="1750"/>
              </w:tabs>
              <w:rPr>
                <w:rFonts w:ascii="Times New Roman" w:hAnsi="Times New Roman" w:cs="Times New Roman"/>
                <w:b/>
                <w:sz w:val="24"/>
                <w:szCs w:val="24"/>
              </w:rPr>
            </w:pPr>
            <w:proofErr w:type="spellStart"/>
            <w:r>
              <w:rPr>
                <w:rFonts w:ascii="Times New Roman" w:hAnsi="Times New Roman" w:cs="Times New Roman"/>
                <w:b/>
                <w:sz w:val="24"/>
                <w:szCs w:val="24"/>
              </w:rPr>
              <w:t>Zenab</w:t>
            </w:r>
            <w:proofErr w:type="spellEnd"/>
            <w:r>
              <w:rPr>
                <w:rFonts w:ascii="Times New Roman" w:hAnsi="Times New Roman" w:cs="Times New Roman"/>
                <w:b/>
                <w:sz w:val="24"/>
                <w:szCs w:val="24"/>
              </w:rPr>
              <w:t xml:space="preserve"> Camara</w:t>
            </w:r>
          </w:p>
          <w:p w14:paraId="06DBEE94" w14:textId="77777777" w:rsidR="00075A73" w:rsidRDefault="00075A73"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Cheikh </w:t>
            </w:r>
            <w:proofErr w:type="spellStart"/>
            <w:r>
              <w:rPr>
                <w:rFonts w:ascii="Times New Roman" w:hAnsi="Times New Roman" w:cs="Times New Roman"/>
                <w:b/>
                <w:sz w:val="24"/>
                <w:szCs w:val="24"/>
              </w:rPr>
              <w:t>Fall</w:t>
            </w:r>
            <w:proofErr w:type="spellEnd"/>
          </w:p>
          <w:p w14:paraId="3E5C6AF3" w14:textId="77777777" w:rsidR="00CF0703" w:rsidRDefault="00075A73"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Thierno Saidou Barry</w:t>
            </w:r>
          </w:p>
        </w:tc>
      </w:tr>
      <w:tr w:rsidR="00705749" w14:paraId="4FB43122" w14:textId="77777777" w:rsidTr="00705749">
        <w:tc>
          <w:tcPr>
            <w:tcW w:w="911" w:type="dxa"/>
          </w:tcPr>
          <w:p w14:paraId="10569BCD" w14:textId="77777777" w:rsidR="008C5927" w:rsidRDefault="008C5927" w:rsidP="00705749">
            <w:pPr>
              <w:tabs>
                <w:tab w:val="left" w:pos="1750"/>
              </w:tabs>
              <w:rPr>
                <w:rFonts w:ascii="Times New Roman" w:hAnsi="Times New Roman" w:cs="Times New Roman"/>
                <w:b/>
                <w:sz w:val="24"/>
                <w:szCs w:val="24"/>
              </w:rPr>
            </w:pPr>
          </w:p>
          <w:p w14:paraId="65A3C523" w14:textId="77777777" w:rsidR="008C5927" w:rsidRDefault="008C5927" w:rsidP="00705749">
            <w:pPr>
              <w:tabs>
                <w:tab w:val="left" w:pos="1750"/>
              </w:tabs>
              <w:rPr>
                <w:rFonts w:ascii="Times New Roman" w:hAnsi="Times New Roman" w:cs="Times New Roman"/>
                <w:b/>
                <w:sz w:val="24"/>
                <w:szCs w:val="24"/>
              </w:rPr>
            </w:pPr>
          </w:p>
          <w:p w14:paraId="56CEBC5C" w14:textId="77777777" w:rsidR="00705749" w:rsidRDefault="00705749"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Jour 2</w:t>
            </w:r>
          </w:p>
        </w:tc>
        <w:tc>
          <w:tcPr>
            <w:tcW w:w="4870" w:type="dxa"/>
          </w:tcPr>
          <w:p w14:paraId="541CFDCC" w14:textId="77777777" w:rsidR="00705749" w:rsidRDefault="000361DC" w:rsidP="00705749">
            <w:pPr>
              <w:tabs>
                <w:tab w:val="left" w:pos="1750"/>
              </w:tabs>
              <w:rPr>
                <w:rFonts w:ascii="Times New Roman" w:hAnsi="Times New Roman" w:cs="Times New Roman"/>
                <w:sz w:val="24"/>
                <w:szCs w:val="24"/>
              </w:rPr>
            </w:pPr>
            <w:r>
              <w:rPr>
                <w:rFonts w:ascii="Times New Roman" w:hAnsi="Times New Roman" w:cs="Times New Roman"/>
                <w:b/>
                <w:sz w:val="24"/>
                <w:szCs w:val="24"/>
              </w:rPr>
              <w:t xml:space="preserve">Panel3 : </w:t>
            </w:r>
            <w:r>
              <w:rPr>
                <w:rFonts w:ascii="Times New Roman" w:hAnsi="Times New Roman" w:cs="Times New Roman"/>
                <w:sz w:val="24"/>
                <w:szCs w:val="24"/>
              </w:rPr>
              <w:t>comment rendre efficace la participation citoyenne à l’ère du numérique ?</w:t>
            </w:r>
          </w:p>
          <w:p w14:paraId="774155EB" w14:textId="77777777" w:rsidR="000361DC" w:rsidRDefault="000361DC" w:rsidP="00705749">
            <w:pPr>
              <w:tabs>
                <w:tab w:val="left" w:pos="1750"/>
              </w:tabs>
              <w:rPr>
                <w:rFonts w:ascii="Times New Roman" w:hAnsi="Times New Roman" w:cs="Times New Roman"/>
                <w:sz w:val="24"/>
                <w:szCs w:val="24"/>
              </w:rPr>
            </w:pPr>
            <w:r>
              <w:rPr>
                <w:rFonts w:ascii="Times New Roman" w:hAnsi="Times New Roman" w:cs="Times New Roman"/>
                <w:b/>
                <w:sz w:val="24"/>
                <w:szCs w:val="24"/>
              </w:rPr>
              <w:t xml:space="preserve">Panel4 : </w:t>
            </w:r>
            <w:r w:rsidR="00963FE5">
              <w:rPr>
                <w:rFonts w:ascii="Times New Roman" w:hAnsi="Times New Roman" w:cs="Times New Roman"/>
                <w:sz w:val="24"/>
                <w:szCs w:val="24"/>
              </w:rPr>
              <w:t>face à l’insalubrité, quelles solutions numériques pour nos villes ?</w:t>
            </w:r>
          </w:p>
          <w:p w14:paraId="208A1E45" w14:textId="77777777" w:rsidR="00963FE5" w:rsidRPr="00963FE5" w:rsidRDefault="00963FE5" w:rsidP="00705749">
            <w:pPr>
              <w:tabs>
                <w:tab w:val="left" w:pos="1750"/>
              </w:tabs>
              <w:rPr>
                <w:rFonts w:ascii="Times New Roman" w:hAnsi="Times New Roman" w:cs="Times New Roman"/>
                <w:sz w:val="24"/>
                <w:szCs w:val="24"/>
              </w:rPr>
            </w:pPr>
            <w:r>
              <w:rPr>
                <w:rFonts w:ascii="Times New Roman" w:hAnsi="Times New Roman" w:cs="Times New Roman"/>
                <w:b/>
                <w:sz w:val="24"/>
                <w:szCs w:val="24"/>
              </w:rPr>
              <w:t xml:space="preserve">Panel5 : </w:t>
            </w:r>
            <w:r>
              <w:rPr>
                <w:rFonts w:ascii="Times New Roman" w:hAnsi="Times New Roman" w:cs="Times New Roman"/>
                <w:sz w:val="24"/>
                <w:szCs w:val="24"/>
              </w:rPr>
              <w:t xml:space="preserve">Médias sociaux : moteur incontournable pour un call to action </w:t>
            </w:r>
          </w:p>
        </w:tc>
        <w:tc>
          <w:tcPr>
            <w:tcW w:w="2921" w:type="dxa"/>
          </w:tcPr>
          <w:p w14:paraId="6DB80751" w14:textId="77777777" w:rsidR="00705749" w:rsidRDefault="008C6A0F"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Mme </w:t>
            </w:r>
            <w:proofErr w:type="spellStart"/>
            <w:r>
              <w:rPr>
                <w:rFonts w:ascii="Times New Roman" w:hAnsi="Times New Roman" w:cs="Times New Roman"/>
                <w:b/>
                <w:sz w:val="24"/>
                <w:szCs w:val="24"/>
              </w:rPr>
              <w:t>Hann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Djenaba</w:t>
            </w:r>
            <w:proofErr w:type="spellEnd"/>
            <w:r>
              <w:rPr>
                <w:rFonts w:ascii="Times New Roman" w:hAnsi="Times New Roman" w:cs="Times New Roman"/>
                <w:b/>
                <w:sz w:val="24"/>
                <w:szCs w:val="24"/>
              </w:rPr>
              <w:t xml:space="preserve"> Keita</w:t>
            </w:r>
          </w:p>
          <w:p w14:paraId="47FDAEDA" w14:textId="77777777" w:rsidR="008C6A0F" w:rsidRDefault="008C6A0F"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Cyriac </w:t>
            </w:r>
            <w:proofErr w:type="spellStart"/>
            <w:r>
              <w:rPr>
                <w:rFonts w:ascii="Times New Roman" w:hAnsi="Times New Roman" w:cs="Times New Roman"/>
                <w:b/>
                <w:sz w:val="24"/>
                <w:szCs w:val="24"/>
              </w:rPr>
              <w:t>Gbogou</w:t>
            </w:r>
            <w:proofErr w:type="spellEnd"/>
          </w:p>
          <w:p w14:paraId="6A29C7EB" w14:textId="77777777" w:rsidR="008C6A0F" w:rsidRDefault="008C6A0F"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Alexandre </w:t>
            </w:r>
            <w:proofErr w:type="spellStart"/>
            <w:r>
              <w:rPr>
                <w:rFonts w:ascii="Times New Roman" w:hAnsi="Times New Roman" w:cs="Times New Roman"/>
                <w:b/>
                <w:sz w:val="24"/>
                <w:szCs w:val="24"/>
              </w:rPr>
              <w:t>Gubert</w:t>
            </w:r>
            <w:proofErr w:type="spellEnd"/>
            <w:r>
              <w:rPr>
                <w:rFonts w:ascii="Times New Roman" w:hAnsi="Times New Roman" w:cs="Times New Roman"/>
                <w:b/>
                <w:sz w:val="24"/>
                <w:szCs w:val="24"/>
              </w:rPr>
              <w:t xml:space="preserve"> Lette</w:t>
            </w:r>
          </w:p>
          <w:p w14:paraId="5FE783B2" w14:textId="77777777" w:rsidR="008C6A0F" w:rsidRDefault="008C6A0F" w:rsidP="00705749">
            <w:pPr>
              <w:tabs>
                <w:tab w:val="left" w:pos="1750"/>
              </w:tabs>
              <w:rPr>
                <w:rFonts w:ascii="Times New Roman" w:hAnsi="Times New Roman" w:cs="Times New Roman"/>
                <w:b/>
                <w:sz w:val="24"/>
                <w:szCs w:val="24"/>
              </w:rPr>
            </w:pPr>
          </w:p>
        </w:tc>
      </w:tr>
      <w:tr w:rsidR="00705749" w14:paraId="394F2EC4" w14:textId="77777777" w:rsidTr="00705749">
        <w:tc>
          <w:tcPr>
            <w:tcW w:w="911" w:type="dxa"/>
          </w:tcPr>
          <w:p w14:paraId="4ECDCDA7" w14:textId="77777777" w:rsidR="008C5927" w:rsidRDefault="008C5927" w:rsidP="00705749">
            <w:pPr>
              <w:tabs>
                <w:tab w:val="left" w:pos="1750"/>
              </w:tabs>
              <w:rPr>
                <w:rFonts w:ascii="Times New Roman" w:hAnsi="Times New Roman" w:cs="Times New Roman"/>
                <w:b/>
                <w:sz w:val="24"/>
                <w:szCs w:val="24"/>
              </w:rPr>
            </w:pPr>
          </w:p>
          <w:p w14:paraId="48575383" w14:textId="77777777" w:rsidR="008C5927" w:rsidRDefault="008C5927" w:rsidP="00705749">
            <w:pPr>
              <w:tabs>
                <w:tab w:val="left" w:pos="1750"/>
              </w:tabs>
              <w:rPr>
                <w:rFonts w:ascii="Times New Roman" w:hAnsi="Times New Roman" w:cs="Times New Roman"/>
                <w:b/>
                <w:sz w:val="24"/>
                <w:szCs w:val="24"/>
              </w:rPr>
            </w:pPr>
          </w:p>
          <w:p w14:paraId="592BAC3E" w14:textId="77777777" w:rsidR="008C5927" w:rsidRDefault="008C5927" w:rsidP="00705749">
            <w:pPr>
              <w:tabs>
                <w:tab w:val="left" w:pos="1750"/>
              </w:tabs>
              <w:rPr>
                <w:rFonts w:ascii="Times New Roman" w:hAnsi="Times New Roman" w:cs="Times New Roman"/>
                <w:b/>
                <w:sz w:val="24"/>
                <w:szCs w:val="24"/>
              </w:rPr>
            </w:pPr>
          </w:p>
          <w:p w14:paraId="7B7BB6B0" w14:textId="77777777" w:rsidR="008C5927" w:rsidRDefault="008C5927" w:rsidP="00705749">
            <w:pPr>
              <w:tabs>
                <w:tab w:val="left" w:pos="1750"/>
              </w:tabs>
              <w:rPr>
                <w:rFonts w:ascii="Times New Roman" w:hAnsi="Times New Roman" w:cs="Times New Roman"/>
                <w:b/>
                <w:sz w:val="24"/>
                <w:szCs w:val="24"/>
              </w:rPr>
            </w:pPr>
          </w:p>
          <w:p w14:paraId="541C7AEB" w14:textId="77777777" w:rsidR="008C5927" w:rsidRDefault="008C5927" w:rsidP="00705749">
            <w:pPr>
              <w:tabs>
                <w:tab w:val="left" w:pos="1750"/>
              </w:tabs>
              <w:rPr>
                <w:rFonts w:ascii="Times New Roman" w:hAnsi="Times New Roman" w:cs="Times New Roman"/>
                <w:b/>
                <w:sz w:val="24"/>
                <w:szCs w:val="24"/>
              </w:rPr>
            </w:pPr>
          </w:p>
          <w:p w14:paraId="63A4624F" w14:textId="77777777" w:rsidR="008C5927" w:rsidRDefault="008C5927" w:rsidP="00705749">
            <w:pPr>
              <w:tabs>
                <w:tab w:val="left" w:pos="1750"/>
              </w:tabs>
              <w:rPr>
                <w:rFonts w:ascii="Times New Roman" w:hAnsi="Times New Roman" w:cs="Times New Roman"/>
                <w:b/>
                <w:sz w:val="24"/>
                <w:szCs w:val="24"/>
              </w:rPr>
            </w:pPr>
          </w:p>
          <w:p w14:paraId="345C61D8" w14:textId="77777777" w:rsidR="008C5927" w:rsidRDefault="008C5927" w:rsidP="00705749">
            <w:pPr>
              <w:tabs>
                <w:tab w:val="left" w:pos="1750"/>
              </w:tabs>
              <w:rPr>
                <w:rFonts w:ascii="Times New Roman" w:hAnsi="Times New Roman" w:cs="Times New Roman"/>
                <w:b/>
                <w:sz w:val="24"/>
                <w:szCs w:val="24"/>
              </w:rPr>
            </w:pPr>
          </w:p>
          <w:p w14:paraId="57225995" w14:textId="77777777" w:rsidR="00705749" w:rsidRDefault="00705749"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Jour 3</w:t>
            </w:r>
          </w:p>
        </w:tc>
        <w:tc>
          <w:tcPr>
            <w:tcW w:w="4870" w:type="dxa"/>
          </w:tcPr>
          <w:p w14:paraId="5BD39938" w14:textId="77777777" w:rsidR="00705749" w:rsidRDefault="00963FE5" w:rsidP="00705749">
            <w:pPr>
              <w:tabs>
                <w:tab w:val="left" w:pos="1750"/>
              </w:tabs>
              <w:rPr>
                <w:rFonts w:ascii="Times New Roman" w:hAnsi="Times New Roman" w:cs="Times New Roman"/>
                <w:sz w:val="24"/>
                <w:szCs w:val="24"/>
              </w:rPr>
            </w:pPr>
            <w:r>
              <w:rPr>
                <w:rFonts w:ascii="Times New Roman" w:hAnsi="Times New Roman" w:cs="Times New Roman"/>
                <w:b/>
                <w:sz w:val="24"/>
                <w:szCs w:val="24"/>
              </w:rPr>
              <w:t xml:space="preserve">Panel6 : </w:t>
            </w:r>
            <w:r w:rsidRPr="00963FE5">
              <w:rPr>
                <w:rFonts w:ascii="Times New Roman" w:hAnsi="Times New Roman" w:cs="Times New Roman"/>
                <w:sz w:val="24"/>
                <w:szCs w:val="24"/>
              </w:rPr>
              <w:t>le numérique</w:t>
            </w:r>
            <w:r>
              <w:rPr>
                <w:rFonts w:ascii="Times New Roman" w:hAnsi="Times New Roman" w:cs="Times New Roman"/>
                <w:sz w:val="24"/>
                <w:szCs w:val="24"/>
              </w:rPr>
              <w:t>, un vecteur clé pour la maitrise des recettes locales</w:t>
            </w:r>
          </w:p>
          <w:p w14:paraId="5FA9EF5B" w14:textId="77777777" w:rsidR="002D7D4A" w:rsidRDefault="002D7D4A" w:rsidP="00705749">
            <w:pPr>
              <w:tabs>
                <w:tab w:val="left" w:pos="1750"/>
              </w:tabs>
              <w:rPr>
                <w:rFonts w:ascii="Times New Roman" w:hAnsi="Times New Roman" w:cs="Times New Roman"/>
                <w:b/>
                <w:sz w:val="24"/>
                <w:szCs w:val="24"/>
              </w:rPr>
            </w:pPr>
          </w:p>
          <w:p w14:paraId="1550531F" w14:textId="77777777" w:rsidR="002D7D4A" w:rsidRDefault="002D7D4A" w:rsidP="00705749">
            <w:pPr>
              <w:tabs>
                <w:tab w:val="left" w:pos="1750"/>
              </w:tabs>
              <w:rPr>
                <w:rFonts w:ascii="Times New Roman" w:hAnsi="Times New Roman" w:cs="Times New Roman"/>
                <w:b/>
                <w:sz w:val="24"/>
                <w:szCs w:val="24"/>
              </w:rPr>
            </w:pPr>
          </w:p>
          <w:p w14:paraId="459196AA" w14:textId="77777777" w:rsidR="002D7D4A" w:rsidRDefault="002D7D4A" w:rsidP="00705749">
            <w:pPr>
              <w:tabs>
                <w:tab w:val="left" w:pos="1750"/>
              </w:tabs>
              <w:rPr>
                <w:rFonts w:ascii="Times New Roman" w:hAnsi="Times New Roman" w:cs="Times New Roman"/>
                <w:b/>
                <w:sz w:val="24"/>
                <w:szCs w:val="24"/>
              </w:rPr>
            </w:pPr>
          </w:p>
          <w:p w14:paraId="7D4DDFC1" w14:textId="77777777" w:rsidR="00963FE5" w:rsidRDefault="00963FE5" w:rsidP="00705749">
            <w:pPr>
              <w:tabs>
                <w:tab w:val="left" w:pos="1750"/>
              </w:tabs>
              <w:rPr>
                <w:rFonts w:ascii="Times New Roman" w:hAnsi="Times New Roman" w:cs="Times New Roman"/>
                <w:sz w:val="24"/>
                <w:szCs w:val="24"/>
              </w:rPr>
            </w:pPr>
            <w:r>
              <w:rPr>
                <w:rFonts w:ascii="Times New Roman" w:hAnsi="Times New Roman" w:cs="Times New Roman"/>
                <w:b/>
                <w:sz w:val="24"/>
                <w:szCs w:val="24"/>
              </w:rPr>
              <w:t xml:space="preserve">Panel7 : </w:t>
            </w:r>
            <w:r w:rsidR="005B4883">
              <w:rPr>
                <w:rFonts w:ascii="Times New Roman" w:hAnsi="Times New Roman" w:cs="Times New Roman"/>
                <w:sz w:val="24"/>
                <w:szCs w:val="24"/>
              </w:rPr>
              <w:t>économie</w:t>
            </w:r>
            <w:r>
              <w:rPr>
                <w:rFonts w:ascii="Times New Roman" w:hAnsi="Times New Roman" w:cs="Times New Roman"/>
                <w:sz w:val="24"/>
                <w:szCs w:val="24"/>
              </w:rPr>
              <w:t xml:space="preserve"> circulaire et </w:t>
            </w:r>
            <w:r w:rsidR="005B4883">
              <w:rPr>
                <w:rFonts w:ascii="Times New Roman" w:hAnsi="Times New Roman" w:cs="Times New Roman"/>
                <w:sz w:val="24"/>
                <w:szCs w:val="24"/>
              </w:rPr>
              <w:t>métiers</w:t>
            </w:r>
            <w:r>
              <w:rPr>
                <w:rFonts w:ascii="Times New Roman" w:hAnsi="Times New Roman" w:cs="Times New Roman"/>
                <w:sz w:val="24"/>
                <w:szCs w:val="24"/>
              </w:rPr>
              <w:t xml:space="preserve"> du </w:t>
            </w:r>
            <w:r w:rsidR="005B4883">
              <w:rPr>
                <w:rFonts w:ascii="Times New Roman" w:hAnsi="Times New Roman" w:cs="Times New Roman"/>
                <w:sz w:val="24"/>
                <w:szCs w:val="24"/>
              </w:rPr>
              <w:t>numérique : des nouvelles opportunités pour les jeunes</w:t>
            </w:r>
          </w:p>
          <w:p w14:paraId="2F8DF3D0" w14:textId="77777777" w:rsidR="005D5404" w:rsidRDefault="005D5404" w:rsidP="00705749">
            <w:pPr>
              <w:tabs>
                <w:tab w:val="left" w:pos="1750"/>
              </w:tabs>
              <w:rPr>
                <w:rFonts w:ascii="Times New Roman" w:hAnsi="Times New Roman" w:cs="Times New Roman"/>
                <w:b/>
                <w:sz w:val="24"/>
                <w:szCs w:val="24"/>
              </w:rPr>
            </w:pPr>
          </w:p>
          <w:p w14:paraId="73CF4069" w14:textId="77777777" w:rsidR="005D5404" w:rsidRDefault="005D5404" w:rsidP="00705749">
            <w:pPr>
              <w:tabs>
                <w:tab w:val="left" w:pos="1750"/>
              </w:tabs>
              <w:rPr>
                <w:rFonts w:ascii="Times New Roman" w:hAnsi="Times New Roman" w:cs="Times New Roman"/>
                <w:b/>
                <w:sz w:val="24"/>
                <w:szCs w:val="24"/>
              </w:rPr>
            </w:pPr>
          </w:p>
          <w:p w14:paraId="70E6F1C8" w14:textId="77777777" w:rsidR="005D5404" w:rsidRDefault="005D5404" w:rsidP="00705749">
            <w:pPr>
              <w:tabs>
                <w:tab w:val="left" w:pos="1750"/>
              </w:tabs>
              <w:rPr>
                <w:rFonts w:ascii="Times New Roman" w:hAnsi="Times New Roman" w:cs="Times New Roman"/>
                <w:b/>
                <w:sz w:val="24"/>
                <w:szCs w:val="24"/>
              </w:rPr>
            </w:pPr>
          </w:p>
          <w:p w14:paraId="66D66663" w14:textId="77777777" w:rsidR="005B4883" w:rsidRPr="00963FE5" w:rsidRDefault="005B4883" w:rsidP="00705749">
            <w:pPr>
              <w:tabs>
                <w:tab w:val="left" w:pos="1750"/>
              </w:tabs>
              <w:rPr>
                <w:rFonts w:ascii="Times New Roman" w:hAnsi="Times New Roman" w:cs="Times New Roman"/>
                <w:sz w:val="24"/>
                <w:szCs w:val="24"/>
              </w:rPr>
            </w:pPr>
            <w:r>
              <w:rPr>
                <w:rFonts w:ascii="Times New Roman" w:hAnsi="Times New Roman" w:cs="Times New Roman"/>
                <w:b/>
                <w:sz w:val="24"/>
                <w:szCs w:val="24"/>
              </w:rPr>
              <w:t xml:space="preserve">Panel8 : </w:t>
            </w:r>
            <w:r>
              <w:rPr>
                <w:rFonts w:ascii="Times New Roman" w:hAnsi="Times New Roman" w:cs="Times New Roman"/>
                <w:sz w:val="24"/>
                <w:szCs w:val="24"/>
              </w:rPr>
              <w:t>face à la désinformation galopante, comment régulariser le cyberespace</w:t>
            </w:r>
            <w:r>
              <w:rPr>
                <w:rFonts w:ascii="Times New Roman" w:hAnsi="Times New Roman" w:cs="Times New Roman"/>
                <w:b/>
                <w:sz w:val="24"/>
                <w:szCs w:val="24"/>
              </w:rPr>
              <w:t> </w:t>
            </w:r>
          </w:p>
        </w:tc>
        <w:tc>
          <w:tcPr>
            <w:tcW w:w="2921" w:type="dxa"/>
          </w:tcPr>
          <w:p w14:paraId="4A22D0FC" w14:textId="77777777" w:rsidR="00705749" w:rsidRDefault="008C6A0F"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Papa Ismaila Dieng</w:t>
            </w:r>
          </w:p>
          <w:p w14:paraId="34B83867" w14:textId="77777777" w:rsidR="008C6A0F" w:rsidRDefault="008C6A0F"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Younoussa Baldé</w:t>
            </w:r>
          </w:p>
          <w:p w14:paraId="1A588DA1" w14:textId="77777777" w:rsidR="008C6A0F" w:rsidRDefault="008C6A0F"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Mohamed </w:t>
            </w:r>
            <w:proofErr w:type="spellStart"/>
            <w:r>
              <w:rPr>
                <w:rFonts w:ascii="Times New Roman" w:hAnsi="Times New Roman" w:cs="Times New Roman"/>
                <w:b/>
                <w:sz w:val="24"/>
                <w:szCs w:val="24"/>
              </w:rPr>
              <w:t>Doumbouya</w:t>
            </w:r>
            <w:proofErr w:type="spellEnd"/>
          </w:p>
          <w:p w14:paraId="523E1488" w14:textId="77777777" w:rsidR="008C6A0F" w:rsidRDefault="008C6A0F" w:rsidP="008C6A0F">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Alexandre </w:t>
            </w:r>
            <w:proofErr w:type="spellStart"/>
            <w:r>
              <w:rPr>
                <w:rFonts w:ascii="Times New Roman" w:hAnsi="Times New Roman" w:cs="Times New Roman"/>
                <w:b/>
                <w:sz w:val="24"/>
                <w:szCs w:val="24"/>
              </w:rPr>
              <w:t>Gubert</w:t>
            </w:r>
            <w:proofErr w:type="spellEnd"/>
            <w:r>
              <w:rPr>
                <w:rFonts w:ascii="Times New Roman" w:hAnsi="Times New Roman" w:cs="Times New Roman"/>
                <w:b/>
                <w:sz w:val="24"/>
                <w:szCs w:val="24"/>
              </w:rPr>
              <w:t xml:space="preserve"> Lette</w:t>
            </w:r>
          </w:p>
          <w:p w14:paraId="32A68457" w14:textId="77777777" w:rsidR="002D7D4A" w:rsidRDefault="002D7D4A" w:rsidP="00705749">
            <w:pPr>
              <w:tabs>
                <w:tab w:val="left" w:pos="1750"/>
              </w:tabs>
              <w:rPr>
                <w:rFonts w:ascii="Times New Roman" w:hAnsi="Times New Roman" w:cs="Times New Roman"/>
                <w:b/>
                <w:sz w:val="24"/>
                <w:szCs w:val="24"/>
              </w:rPr>
            </w:pPr>
          </w:p>
          <w:p w14:paraId="392FDCC4" w14:textId="77777777" w:rsidR="008C6A0F" w:rsidRDefault="002D7D4A" w:rsidP="00705749">
            <w:pPr>
              <w:tabs>
                <w:tab w:val="left" w:pos="1750"/>
              </w:tabs>
              <w:rPr>
                <w:rFonts w:ascii="Times New Roman" w:hAnsi="Times New Roman" w:cs="Times New Roman"/>
                <w:b/>
                <w:sz w:val="24"/>
                <w:szCs w:val="24"/>
              </w:rPr>
            </w:pPr>
            <w:proofErr w:type="spellStart"/>
            <w:r>
              <w:rPr>
                <w:rFonts w:ascii="Times New Roman" w:hAnsi="Times New Roman" w:cs="Times New Roman"/>
                <w:b/>
                <w:sz w:val="24"/>
                <w:szCs w:val="24"/>
              </w:rPr>
              <w:t>Bailo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Teliwel</w:t>
            </w:r>
            <w:proofErr w:type="spellEnd"/>
            <w:r>
              <w:rPr>
                <w:rFonts w:ascii="Times New Roman" w:hAnsi="Times New Roman" w:cs="Times New Roman"/>
                <w:b/>
                <w:sz w:val="24"/>
                <w:szCs w:val="24"/>
              </w:rPr>
              <w:t xml:space="preserve"> Diallo</w:t>
            </w:r>
          </w:p>
          <w:p w14:paraId="7C3518E7" w14:textId="77777777" w:rsidR="002D7D4A" w:rsidRDefault="002D7D4A"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Mamadou Aliou Laly Diallo</w:t>
            </w:r>
          </w:p>
          <w:p w14:paraId="1C093D9F" w14:textId="77777777" w:rsidR="002D7D4A" w:rsidRDefault="002D7D4A" w:rsidP="00705749">
            <w:pPr>
              <w:tabs>
                <w:tab w:val="left" w:pos="1750"/>
              </w:tabs>
              <w:rPr>
                <w:rFonts w:ascii="Times New Roman" w:hAnsi="Times New Roman" w:cs="Times New Roman"/>
                <w:b/>
                <w:sz w:val="24"/>
                <w:szCs w:val="24"/>
              </w:rPr>
            </w:pPr>
            <w:proofErr w:type="spellStart"/>
            <w:r>
              <w:rPr>
                <w:rFonts w:ascii="Times New Roman" w:hAnsi="Times New Roman" w:cs="Times New Roman"/>
                <w:b/>
                <w:sz w:val="24"/>
                <w:szCs w:val="24"/>
              </w:rPr>
              <w:t>Algassimou</w:t>
            </w:r>
            <w:proofErr w:type="spellEnd"/>
            <w:r>
              <w:rPr>
                <w:rFonts w:ascii="Times New Roman" w:hAnsi="Times New Roman" w:cs="Times New Roman"/>
                <w:b/>
                <w:sz w:val="24"/>
                <w:szCs w:val="24"/>
              </w:rPr>
              <w:t xml:space="preserve"> Diallo</w:t>
            </w:r>
          </w:p>
          <w:p w14:paraId="298DBF3A" w14:textId="77777777" w:rsidR="009F4617" w:rsidRDefault="009F4617" w:rsidP="00705749">
            <w:pPr>
              <w:tabs>
                <w:tab w:val="left" w:pos="1750"/>
              </w:tabs>
              <w:rPr>
                <w:rFonts w:ascii="Times New Roman" w:hAnsi="Times New Roman" w:cs="Times New Roman"/>
                <w:b/>
                <w:sz w:val="24"/>
                <w:szCs w:val="24"/>
              </w:rPr>
            </w:pPr>
            <w:proofErr w:type="spellStart"/>
            <w:r>
              <w:rPr>
                <w:rFonts w:ascii="Times New Roman" w:hAnsi="Times New Roman" w:cs="Times New Roman"/>
                <w:b/>
                <w:sz w:val="24"/>
                <w:szCs w:val="24"/>
              </w:rPr>
              <w:t>Zeinab</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Koumanthio</w:t>
            </w:r>
            <w:proofErr w:type="spellEnd"/>
            <w:r>
              <w:rPr>
                <w:rFonts w:ascii="Times New Roman" w:hAnsi="Times New Roman" w:cs="Times New Roman"/>
                <w:b/>
                <w:sz w:val="24"/>
                <w:szCs w:val="24"/>
              </w:rPr>
              <w:t xml:space="preserve"> Diallo</w:t>
            </w:r>
          </w:p>
          <w:p w14:paraId="3DEDCBF8" w14:textId="77777777" w:rsidR="00E80074" w:rsidRDefault="00E80074"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Maurice </w:t>
            </w:r>
            <w:proofErr w:type="spellStart"/>
            <w:r>
              <w:rPr>
                <w:rFonts w:ascii="Times New Roman" w:hAnsi="Times New Roman" w:cs="Times New Roman"/>
                <w:b/>
                <w:sz w:val="24"/>
                <w:szCs w:val="24"/>
              </w:rPr>
              <w:t>Thantan</w:t>
            </w:r>
            <w:proofErr w:type="spellEnd"/>
          </w:p>
          <w:p w14:paraId="66B6AFE6" w14:textId="77777777" w:rsidR="00172730" w:rsidRDefault="005D5404"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Lamine </w:t>
            </w:r>
            <w:proofErr w:type="spellStart"/>
            <w:r>
              <w:rPr>
                <w:rFonts w:ascii="Times New Roman" w:hAnsi="Times New Roman" w:cs="Times New Roman"/>
                <w:b/>
                <w:sz w:val="24"/>
                <w:szCs w:val="24"/>
              </w:rPr>
              <w:t>Guirassy</w:t>
            </w:r>
            <w:proofErr w:type="spellEnd"/>
          </w:p>
          <w:p w14:paraId="0986FD59" w14:textId="77777777" w:rsidR="005D5404" w:rsidRDefault="005D5404" w:rsidP="005D5404">
            <w:pPr>
              <w:tabs>
                <w:tab w:val="left" w:pos="1750"/>
              </w:tabs>
              <w:rPr>
                <w:rFonts w:ascii="Times New Roman" w:hAnsi="Times New Roman" w:cs="Times New Roman"/>
                <w:b/>
                <w:sz w:val="24"/>
                <w:szCs w:val="24"/>
              </w:rPr>
            </w:pPr>
            <w:r>
              <w:rPr>
                <w:rFonts w:ascii="Times New Roman" w:hAnsi="Times New Roman" w:cs="Times New Roman"/>
                <w:b/>
                <w:sz w:val="24"/>
                <w:szCs w:val="24"/>
              </w:rPr>
              <w:t>Papa Ismaila Dieng</w:t>
            </w:r>
          </w:p>
          <w:p w14:paraId="1AB1FD4D" w14:textId="77777777" w:rsidR="005D5404" w:rsidRDefault="00391BC1" w:rsidP="00705749">
            <w:pPr>
              <w:tabs>
                <w:tab w:val="left" w:pos="1750"/>
              </w:tabs>
              <w:rPr>
                <w:rFonts w:ascii="Times New Roman" w:hAnsi="Times New Roman" w:cs="Times New Roman"/>
                <w:b/>
                <w:sz w:val="24"/>
                <w:szCs w:val="24"/>
              </w:rPr>
            </w:pPr>
            <w:r>
              <w:rPr>
                <w:rFonts w:ascii="Times New Roman" w:hAnsi="Times New Roman" w:cs="Times New Roman"/>
                <w:b/>
                <w:sz w:val="24"/>
                <w:szCs w:val="24"/>
              </w:rPr>
              <w:t xml:space="preserve">Cheikh </w:t>
            </w:r>
            <w:proofErr w:type="spellStart"/>
            <w:r>
              <w:rPr>
                <w:rFonts w:ascii="Times New Roman" w:hAnsi="Times New Roman" w:cs="Times New Roman"/>
                <w:b/>
                <w:sz w:val="24"/>
                <w:szCs w:val="24"/>
              </w:rPr>
              <w:t>Fall</w:t>
            </w:r>
            <w:proofErr w:type="spellEnd"/>
          </w:p>
        </w:tc>
      </w:tr>
    </w:tbl>
    <w:p w14:paraId="2DC1ED18" w14:textId="77777777" w:rsidR="002033D8" w:rsidRPr="00705749" w:rsidRDefault="002033D8" w:rsidP="00705749">
      <w:pPr>
        <w:tabs>
          <w:tab w:val="left" w:pos="1750"/>
        </w:tabs>
        <w:ind w:left="360"/>
        <w:rPr>
          <w:rFonts w:ascii="Times New Roman" w:hAnsi="Times New Roman" w:cs="Times New Roman"/>
          <w:b/>
          <w:sz w:val="24"/>
          <w:szCs w:val="24"/>
        </w:rPr>
      </w:pPr>
    </w:p>
    <w:p w14:paraId="03B18E09" w14:textId="77777777" w:rsidR="00765911" w:rsidRPr="003B41CC" w:rsidRDefault="00765911" w:rsidP="003B41CC">
      <w:pPr>
        <w:pStyle w:val="Paragraphedeliste"/>
        <w:numPr>
          <w:ilvl w:val="0"/>
          <w:numId w:val="1"/>
        </w:numPr>
        <w:tabs>
          <w:tab w:val="left" w:pos="1750"/>
        </w:tabs>
        <w:rPr>
          <w:rFonts w:ascii="Times New Roman" w:hAnsi="Times New Roman" w:cs="Times New Roman"/>
          <w:b/>
          <w:color w:val="4472C4" w:themeColor="accent1"/>
          <w:sz w:val="36"/>
          <w:szCs w:val="36"/>
          <w:u w:val="single"/>
        </w:rPr>
      </w:pPr>
      <w:r w:rsidRPr="003B41CC">
        <w:rPr>
          <w:rFonts w:ascii="Times New Roman" w:hAnsi="Times New Roman" w:cs="Times New Roman"/>
          <w:b/>
          <w:color w:val="4472C4" w:themeColor="accent1"/>
          <w:sz w:val="36"/>
          <w:szCs w:val="36"/>
          <w:u w:val="single"/>
        </w:rPr>
        <w:t>Conclusion :</w:t>
      </w:r>
    </w:p>
    <w:p w14:paraId="4DA29A5A" w14:textId="77777777" w:rsidR="00A11633" w:rsidRDefault="003C4E77" w:rsidP="00A11633">
      <w:pPr>
        <w:pStyle w:val="Paragraphedeliste"/>
        <w:tabs>
          <w:tab w:val="left" w:pos="1750"/>
        </w:tabs>
        <w:rPr>
          <w:rFonts w:ascii="Times New Roman" w:hAnsi="Times New Roman" w:cs="Times New Roman"/>
          <w:color w:val="000000"/>
          <w:sz w:val="24"/>
          <w:szCs w:val="24"/>
          <w:shd w:val="clear" w:color="auto" w:fill="F9FAFB"/>
        </w:rPr>
      </w:pPr>
      <w:r w:rsidRPr="00A11633">
        <w:rPr>
          <w:rFonts w:ascii="Times New Roman" w:hAnsi="Times New Roman" w:cs="Times New Roman"/>
          <w:color w:val="000000"/>
          <w:sz w:val="24"/>
          <w:szCs w:val="24"/>
          <w:shd w:val="clear" w:color="auto" w:fill="F9FAFB"/>
        </w:rPr>
        <w:t>Ce for</w:t>
      </w:r>
      <w:r w:rsidR="00A11633" w:rsidRPr="00A11633">
        <w:rPr>
          <w:rFonts w:ascii="Times New Roman" w:hAnsi="Times New Roman" w:cs="Times New Roman"/>
          <w:color w:val="000000"/>
          <w:sz w:val="24"/>
          <w:szCs w:val="24"/>
          <w:shd w:val="clear" w:color="auto" w:fill="F9FAFB"/>
        </w:rPr>
        <w:t>um a permis de réunir les acteurs de l’écosystème du numérique pour crée</w:t>
      </w:r>
      <w:r w:rsidR="002B1FFA">
        <w:rPr>
          <w:rFonts w:ascii="Times New Roman" w:hAnsi="Times New Roman" w:cs="Times New Roman"/>
          <w:color w:val="000000"/>
          <w:sz w:val="24"/>
          <w:szCs w:val="24"/>
          <w:shd w:val="clear" w:color="auto" w:fill="F9FAFB"/>
        </w:rPr>
        <w:t>r</w:t>
      </w:r>
      <w:r w:rsidR="00A11633" w:rsidRPr="00A11633">
        <w:rPr>
          <w:rFonts w:ascii="Times New Roman" w:hAnsi="Times New Roman" w:cs="Times New Roman"/>
          <w:color w:val="000000"/>
          <w:sz w:val="24"/>
          <w:szCs w:val="24"/>
          <w:shd w:val="clear" w:color="auto" w:fill="F9FAFB"/>
        </w:rPr>
        <w:t xml:space="preserve"> une proximité entre </w:t>
      </w:r>
      <w:r w:rsidR="00A11633">
        <w:rPr>
          <w:rFonts w:ascii="Times New Roman" w:hAnsi="Times New Roman" w:cs="Times New Roman"/>
          <w:color w:val="000000"/>
          <w:sz w:val="24"/>
          <w:szCs w:val="24"/>
          <w:shd w:val="clear" w:color="auto" w:fill="F9FAFB"/>
        </w:rPr>
        <w:t xml:space="preserve">les </w:t>
      </w:r>
      <w:r w:rsidR="00A11633" w:rsidRPr="00A11633">
        <w:rPr>
          <w:rFonts w:ascii="Times New Roman" w:hAnsi="Times New Roman" w:cs="Times New Roman"/>
          <w:color w:val="000000"/>
          <w:sz w:val="24"/>
          <w:szCs w:val="24"/>
          <w:shd w:val="clear" w:color="auto" w:fill="F9FAFB"/>
        </w:rPr>
        <w:t>responsable</w:t>
      </w:r>
      <w:r w:rsidR="00A11633">
        <w:rPr>
          <w:rFonts w:ascii="Times New Roman" w:hAnsi="Times New Roman" w:cs="Times New Roman"/>
          <w:color w:val="000000"/>
          <w:sz w:val="24"/>
          <w:szCs w:val="24"/>
          <w:shd w:val="clear" w:color="auto" w:fill="F9FAFB"/>
        </w:rPr>
        <w:t>s</w:t>
      </w:r>
      <w:r w:rsidR="00A11633" w:rsidRPr="00A11633">
        <w:rPr>
          <w:rFonts w:ascii="Times New Roman" w:hAnsi="Times New Roman" w:cs="Times New Roman"/>
          <w:color w:val="000000"/>
          <w:sz w:val="24"/>
          <w:szCs w:val="24"/>
          <w:shd w:val="clear" w:color="auto" w:fill="F9FAFB"/>
        </w:rPr>
        <w:t xml:space="preserve"> des service</w:t>
      </w:r>
      <w:r w:rsidR="00A11633">
        <w:rPr>
          <w:rFonts w:ascii="Times New Roman" w:hAnsi="Times New Roman" w:cs="Times New Roman"/>
          <w:color w:val="000000"/>
          <w:sz w:val="24"/>
          <w:szCs w:val="24"/>
          <w:shd w:val="clear" w:color="auto" w:fill="F9FAFB"/>
        </w:rPr>
        <w:t>s</w:t>
      </w:r>
      <w:r w:rsidR="00A11633" w:rsidRPr="00A11633">
        <w:rPr>
          <w:rFonts w:ascii="Times New Roman" w:hAnsi="Times New Roman" w:cs="Times New Roman"/>
          <w:color w:val="000000"/>
          <w:sz w:val="24"/>
          <w:szCs w:val="24"/>
          <w:shd w:val="clear" w:color="auto" w:fill="F9FAFB"/>
        </w:rPr>
        <w:t xml:space="preserve"> publique</w:t>
      </w:r>
      <w:r w:rsidR="00A11633">
        <w:rPr>
          <w:rFonts w:ascii="Times New Roman" w:hAnsi="Times New Roman" w:cs="Times New Roman"/>
          <w:color w:val="000000"/>
          <w:sz w:val="24"/>
          <w:szCs w:val="24"/>
          <w:shd w:val="clear" w:color="auto" w:fill="F9FAFB"/>
        </w:rPr>
        <w:t>s</w:t>
      </w:r>
      <w:r w:rsidR="00A11633" w:rsidRPr="00A11633">
        <w:rPr>
          <w:rFonts w:ascii="Times New Roman" w:hAnsi="Times New Roman" w:cs="Times New Roman"/>
          <w:color w:val="000000"/>
          <w:sz w:val="24"/>
          <w:szCs w:val="24"/>
          <w:shd w:val="clear" w:color="auto" w:fill="F9FAFB"/>
        </w:rPr>
        <w:t xml:space="preserve"> et la population</w:t>
      </w:r>
      <w:r w:rsidR="00A11633">
        <w:rPr>
          <w:rFonts w:ascii="Times New Roman" w:hAnsi="Times New Roman" w:cs="Times New Roman"/>
          <w:color w:val="000000"/>
          <w:sz w:val="24"/>
          <w:szCs w:val="24"/>
          <w:shd w:val="clear" w:color="auto" w:fill="F9FAFB"/>
        </w:rPr>
        <w:t>.</w:t>
      </w:r>
    </w:p>
    <w:p w14:paraId="7208598A" w14:textId="77777777" w:rsidR="00A11633" w:rsidRDefault="00A11633" w:rsidP="00A11633">
      <w:pPr>
        <w:pStyle w:val="Paragraphedeliste"/>
        <w:tabs>
          <w:tab w:val="left" w:pos="1750"/>
        </w:tabs>
        <w:rPr>
          <w:rFonts w:ascii="Times New Roman" w:hAnsi="Times New Roman" w:cs="Times New Roman"/>
          <w:color w:val="000000"/>
          <w:sz w:val="24"/>
          <w:szCs w:val="24"/>
          <w:shd w:val="clear" w:color="auto" w:fill="F9FAFB"/>
        </w:rPr>
      </w:pPr>
    </w:p>
    <w:p w14:paraId="45600416" w14:textId="3822D855" w:rsidR="00A11633" w:rsidRPr="00A11633" w:rsidRDefault="00A11633" w:rsidP="00A11633">
      <w:pPr>
        <w:pStyle w:val="Paragraphedeliste"/>
        <w:tabs>
          <w:tab w:val="left" w:pos="1750"/>
        </w:tabs>
        <w:rPr>
          <w:rFonts w:ascii="Times New Roman" w:hAnsi="Times New Roman" w:cs="Times New Roman"/>
          <w:color w:val="000000"/>
          <w:sz w:val="24"/>
          <w:szCs w:val="24"/>
          <w:shd w:val="clear" w:color="auto" w:fill="F9FAFB"/>
        </w:rPr>
      </w:pPr>
      <w:r>
        <w:rPr>
          <w:rFonts w:ascii="Times New Roman" w:hAnsi="Times New Roman" w:cs="Times New Roman"/>
          <w:color w:val="000000"/>
          <w:sz w:val="24"/>
          <w:szCs w:val="24"/>
          <w:shd w:val="clear" w:color="auto" w:fill="F9FAFB"/>
        </w:rPr>
        <w:t xml:space="preserve">Enfin, les </w:t>
      </w:r>
      <w:r w:rsidR="009F528A">
        <w:rPr>
          <w:rFonts w:ascii="Times New Roman" w:hAnsi="Times New Roman" w:cs="Times New Roman"/>
          <w:color w:val="000000"/>
          <w:sz w:val="24"/>
          <w:szCs w:val="24"/>
          <w:shd w:val="clear" w:color="auto" w:fill="F9FAFB"/>
        </w:rPr>
        <w:t>ambitions</w:t>
      </w:r>
      <w:r w:rsidR="00E627CD">
        <w:rPr>
          <w:rFonts w:ascii="Times New Roman" w:hAnsi="Times New Roman" w:cs="Times New Roman"/>
          <w:color w:val="000000"/>
          <w:sz w:val="24"/>
          <w:szCs w:val="24"/>
          <w:shd w:val="clear" w:color="auto" w:fill="F9FAFB"/>
        </w:rPr>
        <w:t xml:space="preserve"> de ce forum</w:t>
      </w:r>
      <w:r>
        <w:rPr>
          <w:rFonts w:ascii="Times New Roman" w:hAnsi="Times New Roman" w:cs="Times New Roman"/>
          <w:color w:val="000000"/>
          <w:sz w:val="24"/>
          <w:szCs w:val="24"/>
          <w:shd w:val="clear" w:color="auto" w:fill="F9FAFB"/>
        </w:rPr>
        <w:t xml:space="preserve"> </w:t>
      </w:r>
      <w:r w:rsidR="009F528A">
        <w:rPr>
          <w:rFonts w:ascii="Times New Roman" w:hAnsi="Times New Roman" w:cs="Times New Roman"/>
          <w:color w:val="000000"/>
          <w:sz w:val="24"/>
          <w:szCs w:val="24"/>
          <w:shd w:val="clear" w:color="auto" w:fill="F9FAFB"/>
        </w:rPr>
        <w:t>étaient</w:t>
      </w:r>
      <w:r>
        <w:rPr>
          <w:rFonts w:ascii="Times New Roman" w:hAnsi="Times New Roman" w:cs="Times New Roman"/>
          <w:color w:val="000000"/>
          <w:sz w:val="24"/>
          <w:szCs w:val="24"/>
          <w:shd w:val="clear" w:color="auto" w:fill="F9FAFB"/>
        </w:rPr>
        <w:t xml:space="preserve"> de faire</w:t>
      </w:r>
      <w:r w:rsidR="00900C97">
        <w:rPr>
          <w:rFonts w:ascii="Times New Roman" w:hAnsi="Times New Roman" w:cs="Times New Roman"/>
          <w:color w:val="000000"/>
          <w:sz w:val="24"/>
          <w:szCs w:val="24"/>
          <w:shd w:val="clear" w:color="auto" w:fill="F9FAFB"/>
        </w:rPr>
        <w:t xml:space="preserve"> </w:t>
      </w:r>
      <w:r w:rsidR="00900C97" w:rsidRPr="00900C97">
        <w:rPr>
          <w:rFonts w:ascii="Times New Roman" w:hAnsi="Times New Roman" w:cs="Times New Roman"/>
          <w:color w:val="000000"/>
          <w:sz w:val="24"/>
          <w:szCs w:val="24"/>
          <w:highlight w:val="green"/>
          <w:shd w:val="clear" w:color="auto" w:fill="F9FAFB"/>
        </w:rPr>
        <w:t>de</w:t>
      </w:r>
      <w:r>
        <w:rPr>
          <w:rFonts w:ascii="Times New Roman" w:hAnsi="Times New Roman" w:cs="Times New Roman"/>
          <w:color w:val="000000"/>
          <w:sz w:val="24"/>
          <w:szCs w:val="24"/>
          <w:shd w:val="clear" w:color="auto" w:fill="F9FAFB"/>
        </w:rPr>
        <w:t xml:space="preserve"> la Guinée </w:t>
      </w:r>
      <w:r w:rsidR="009F528A">
        <w:rPr>
          <w:rFonts w:ascii="Times New Roman" w:hAnsi="Times New Roman" w:cs="Times New Roman"/>
          <w:color w:val="000000"/>
          <w:sz w:val="24"/>
          <w:szCs w:val="24"/>
          <w:shd w:val="clear" w:color="auto" w:fill="F9FAFB"/>
        </w:rPr>
        <w:t>le</w:t>
      </w:r>
      <w:r>
        <w:rPr>
          <w:rFonts w:ascii="Times New Roman" w:hAnsi="Times New Roman" w:cs="Times New Roman"/>
          <w:color w:val="000000"/>
          <w:sz w:val="24"/>
          <w:szCs w:val="24"/>
          <w:shd w:val="clear" w:color="auto" w:fill="F9FAFB"/>
        </w:rPr>
        <w:t xml:space="preserve"> </w:t>
      </w:r>
      <w:r w:rsidR="009F528A">
        <w:rPr>
          <w:rFonts w:ascii="Times New Roman" w:hAnsi="Times New Roman" w:cs="Times New Roman"/>
          <w:color w:val="000000"/>
          <w:sz w:val="24"/>
          <w:szCs w:val="24"/>
          <w:shd w:val="clear" w:color="auto" w:fill="F9FAFB"/>
        </w:rPr>
        <w:t xml:space="preserve">flambeau du numérique de l’Afrique de l’ouest mais cela ne peut se réaliser qu’en croyant </w:t>
      </w:r>
      <w:r w:rsidR="009F528A" w:rsidRPr="00900C97">
        <w:rPr>
          <w:rFonts w:ascii="Times New Roman" w:hAnsi="Times New Roman" w:cs="Times New Roman"/>
          <w:sz w:val="24"/>
          <w:szCs w:val="24"/>
          <w:highlight w:val="red"/>
          <w:shd w:val="clear" w:color="auto" w:fill="F9FAFB"/>
        </w:rPr>
        <w:t>à</w:t>
      </w:r>
      <w:r w:rsidR="00900C97">
        <w:rPr>
          <w:rFonts w:ascii="Times New Roman" w:hAnsi="Times New Roman" w:cs="Times New Roman"/>
          <w:sz w:val="24"/>
          <w:szCs w:val="24"/>
          <w:shd w:val="clear" w:color="auto" w:fill="F9FAFB"/>
        </w:rPr>
        <w:t xml:space="preserve"> </w:t>
      </w:r>
      <w:r w:rsidR="00900C97" w:rsidRPr="00900C97">
        <w:rPr>
          <w:rFonts w:ascii="Times New Roman" w:hAnsi="Times New Roman" w:cs="Times New Roman"/>
          <w:sz w:val="24"/>
          <w:szCs w:val="24"/>
          <w:highlight w:val="green"/>
          <w:shd w:val="clear" w:color="auto" w:fill="F9FAFB"/>
        </w:rPr>
        <w:t>en</w:t>
      </w:r>
      <w:r w:rsidR="009F528A">
        <w:rPr>
          <w:rFonts w:ascii="Times New Roman" w:hAnsi="Times New Roman" w:cs="Times New Roman"/>
          <w:color w:val="000000"/>
          <w:sz w:val="24"/>
          <w:szCs w:val="24"/>
          <w:shd w:val="clear" w:color="auto" w:fill="F9FAFB"/>
        </w:rPr>
        <w:t xml:space="preserve"> notre potentiel</w:t>
      </w:r>
      <w:r w:rsidR="00BF5F92">
        <w:rPr>
          <w:rFonts w:ascii="Times New Roman" w:hAnsi="Times New Roman" w:cs="Times New Roman"/>
          <w:color w:val="000000"/>
          <w:sz w:val="24"/>
          <w:szCs w:val="24"/>
          <w:shd w:val="clear" w:color="auto" w:fill="F9FAFB"/>
        </w:rPr>
        <w:t xml:space="preserve"> donc il est temps de prendre nos responsabilité</w:t>
      </w:r>
      <w:r w:rsidR="00683B8D">
        <w:rPr>
          <w:rFonts w:ascii="Times New Roman" w:hAnsi="Times New Roman" w:cs="Times New Roman"/>
          <w:color w:val="000000"/>
          <w:sz w:val="24"/>
          <w:szCs w:val="24"/>
          <w:shd w:val="clear" w:color="auto" w:fill="F9FAFB"/>
        </w:rPr>
        <w:t>s</w:t>
      </w:r>
      <w:r w:rsidR="00BF5F92">
        <w:rPr>
          <w:rFonts w:ascii="Times New Roman" w:hAnsi="Times New Roman" w:cs="Times New Roman"/>
          <w:color w:val="000000"/>
          <w:sz w:val="24"/>
          <w:szCs w:val="24"/>
          <w:shd w:val="clear" w:color="auto" w:fill="F9FAFB"/>
        </w:rPr>
        <w:t xml:space="preserve"> pour en faire de ses ambition</w:t>
      </w:r>
      <w:r w:rsidR="00534BAD">
        <w:rPr>
          <w:rFonts w:ascii="Times New Roman" w:hAnsi="Times New Roman" w:cs="Times New Roman"/>
          <w:color w:val="000000"/>
          <w:sz w:val="24"/>
          <w:szCs w:val="24"/>
          <w:shd w:val="clear" w:color="auto" w:fill="F9FAFB"/>
        </w:rPr>
        <w:t>s</w:t>
      </w:r>
      <w:r w:rsidR="00BF5F92">
        <w:rPr>
          <w:rFonts w:ascii="Times New Roman" w:hAnsi="Times New Roman" w:cs="Times New Roman"/>
          <w:color w:val="000000"/>
          <w:sz w:val="24"/>
          <w:szCs w:val="24"/>
          <w:shd w:val="clear" w:color="auto" w:fill="F9FAFB"/>
        </w:rPr>
        <w:t xml:space="preserve"> une </w:t>
      </w:r>
      <w:r w:rsidR="00534BAD">
        <w:rPr>
          <w:rFonts w:ascii="Times New Roman" w:hAnsi="Times New Roman" w:cs="Times New Roman"/>
          <w:color w:val="000000"/>
          <w:sz w:val="24"/>
          <w:szCs w:val="24"/>
          <w:shd w:val="clear" w:color="auto" w:fill="F9FAFB"/>
        </w:rPr>
        <w:t>réalité</w:t>
      </w:r>
      <w:r w:rsidR="00BF5F92">
        <w:rPr>
          <w:rFonts w:ascii="Times New Roman" w:hAnsi="Times New Roman" w:cs="Times New Roman"/>
          <w:color w:val="000000"/>
          <w:sz w:val="24"/>
          <w:szCs w:val="24"/>
          <w:shd w:val="clear" w:color="auto" w:fill="F9FAFB"/>
        </w:rPr>
        <w:t>.</w:t>
      </w:r>
    </w:p>
    <w:sectPr w:rsidR="00A11633" w:rsidRPr="00A11633" w:rsidSect="003B41C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18EC" w14:textId="77777777" w:rsidR="00DD2AAA" w:rsidRDefault="00DD2AAA" w:rsidP="009D008B">
      <w:pPr>
        <w:spacing w:after="0" w:line="240" w:lineRule="auto"/>
      </w:pPr>
      <w:r>
        <w:separator/>
      </w:r>
    </w:p>
  </w:endnote>
  <w:endnote w:type="continuationSeparator" w:id="0">
    <w:p w14:paraId="60957C7B" w14:textId="77777777" w:rsidR="00DD2AAA" w:rsidRDefault="00DD2AAA" w:rsidP="009D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AF34" w14:textId="77777777" w:rsidR="003B41CC" w:rsidRDefault="003B41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013458"/>
      <w:docPartObj>
        <w:docPartGallery w:val="Page Numbers (Bottom of Page)"/>
        <w:docPartUnique/>
      </w:docPartObj>
    </w:sdtPr>
    <w:sdtEndPr/>
    <w:sdtContent>
      <w:p w14:paraId="5D8E097F" w14:textId="77777777" w:rsidR="00E627CD" w:rsidRDefault="00E627CD">
        <w:pPr>
          <w:pStyle w:val="Pieddepage"/>
          <w:jc w:val="right"/>
        </w:pPr>
        <w:r>
          <w:fldChar w:fldCharType="begin"/>
        </w:r>
        <w:r>
          <w:instrText>PAGE   \* MERGEFORMAT</w:instrText>
        </w:r>
        <w:r>
          <w:fldChar w:fldCharType="separate"/>
        </w:r>
        <w:r>
          <w:t>2</w:t>
        </w:r>
        <w:r>
          <w:fldChar w:fldCharType="end"/>
        </w:r>
      </w:p>
    </w:sdtContent>
  </w:sdt>
  <w:p w14:paraId="2D0F270D" w14:textId="77777777" w:rsidR="00E627CD" w:rsidRDefault="00E627C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8E2B" w14:textId="77777777" w:rsidR="003B41CC" w:rsidRDefault="003B41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85171" w14:textId="77777777" w:rsidR="00DD2AAA" w:rsidRDefault="00DD2AAA" w:rsidP="009D008B">
      <w:pPr>
        <w:spacing w:after="0" w:line="240" w:lineRule="auto"/>
      </w:pPr>
      <w:r>
        <w:separator/>
      </w:r>
    </w:p>
  </w:footnote>
  <w:footnote w:type="continuationSeparator" w:id="0">
    <w:p w14:paraId="3B3EB4C3" w14:textId="77777777" w:rsidR="00DD2AAA" w:rsidRDefault="00DD2AAA" w:rsidP="009D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56F7" w14:textId="77777777" w:rsidR="003B41CC" w:rsidRDefault="003B41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818A" w14:textId="77777777" w:rsidR="009D008B" w:rsidRDefault="00092BC1" w:rsidP="009D008B">
    <w:pPr>
      <w:pStyle w:val="En-tte"/>
      <w:tabs>
        <w:tab w:val="clear" w:pos="4536"/>
        <w:tab w:val="clear" w:pos="9072"/>
        <w:tab w:val="left" w:pos="7050"/>
      </w:tabs>
      <w:jc w:val="right"/>
    </w:pPr>
    <w:r>
      <w:rPr>
        <w:noProof/>
      </w:rPr>
      <w:drawing>
        <wp:inline distT="0" distB="0" distL="0" distR="0" wp14:anchorId="0B4532FD" wp14:editId="78C1DD30">
          <wp:extent cx="1060450" cy="800100"/>
          <wp:effectExtent l="0" t="0" r="635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450" cy="800100"/>
                  </a:xfrm>
                  <a:prstGeom prst="rect">
                    <a:avLst/>
                  </a:prstGeom>
                  <a:noFill/>
                  <a:ln>
                    <a:noFill/>
                  </a:ln>
                </pic:spPr>
              </pic:pic>
            </a:graphicData>
          </a:graphic>
        </wp:inline>
      </w:drawing>
    </w:r>
    <w:r>
      <w:rPr>
        <w:noProof/>
      </w:rPr>
      <w:drawing>
        <wp:anchor distT="0" distB="0" distL="114300" distR="114300" simplePos="0" relativeHeight="251658240" behindDoc="1" locked="0" layoutInCell="1" allowOverlap="1" wp14:anchorId="404F6D01" wp14:editId="42158EDD">
          <wp:simplePos x="0" y="0"/>
          <wp:positionH relativeFrom="column">
            <wp:posOffset>4739005</wp:posOffset>
          </wp:positionH>
          <wp:positionV relativeFrom="paragraph">
            <wp:posOffset>7620</wp:posOffset>
          </wp:positionV>
          <wp:extent cx="1847850" cy="723900"/>
          <wp:effectExtent l="0" t="0" r="0" b="0"/>
          <wp:wrapTight wrapText="bothSides">
            <wp:wrapPolygon edited="0">
              <wp:start x="0" y="0"/>
              <wp:lineTo x="0" y="21032"/>
              <wp:lineTo x="21377" y="21032"/>
              <wp:lineTo x="21377"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723900"/>
                  </a:xfrm>
                  <a:prstGeom prst="rect">
                    <a:avLst/>
                  </a:prstGeom>
                  <a:noFill/>
                  <a:ln>
                    <a:noFill/>
                  </a:ln>
                </pic:spPr>
              </pic:pic>
            </a:graphicData>
          </a:graphic>
        </wp:anchor>
      </w:drawing>
    </w:r>
    <w:r w:rsidR="009D008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230E" w14:textId="77777777" w:rsidR="003B41CC" w:rsidRDefault="003B41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BA2"/>
    <w:multiLevelType w:val="hybridMultilevel"/>
    <w:tmpl w:val="C366D0C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2D84244"/>
    <w:multiLevelType w:val="hybridMultilevel"/>
    <w:tmpl w:val="C366D0C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8E820C9"/>
    <w:multiLevelType w:val="hybridMultilevel"/>
    <w:tmpl w:val="4F76C2A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225B13"/>
    <w:multiLevelType w:val="hybridMultilevel"/>
    <w:tmpl w:val="C366D0C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0001ACE"/>
    <w:multiLevelType w:val="hybridMultilevel"/>
    <w:tmpl w:val="AB1012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D2A3E6E"/>
    <w:multiLevelType w:val="hybridMultilevel"/>
    <w:tmpl w:val="AB1012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8"/>
    <w:rsid w:val="000361DC"/>
    <w:rsid w:val="00075A73"/>
    <w:rsid w:val="00092BC1"/>
    <w:rsid w:val="000E1AA6"/>
    <w:rsid w:val="00132267"/>
    <w:rsid w:val="00172730"/>
    <w:rsid w:val="001F2DD0"/>
    <w:rsid w:val="002033D8"/>
    <w:rsid w:val="00236293"/>
    <w:rsid w:val="00240569"/>
    <w:rsid w:val="002B1FFA"/>
    <w:rsid w:val="002D7D4A"/>
    <w:rsid w:val="00300728"/>
    <w:rsid w:val="00330D62"/>
    <w:rsid w:val="00391BC1"/>
    <w:rsid w:val="003B41CC"/>
    <w:rsid w:val="003C213E"/>
    <w:rsid w:val="003C4E77"/>
    <w:rsid w:val="003C4FD8"/>
    <w:rsid w:val="004D5EF4"/>
    <w:rsid w:val="00534BAD"/>
    <w:rsid w:val="005B4883"/>
    <w:rsid w:val="005D1856"/>
    <w:rsid w:val="005D5404"/>
    <w:rsid w:val="00603D37"/>
    <w:rsid w:val="00683B8D"/>
    <w:rsid w:val="00704FFF"/>
    <w:rsid w:val="00705749"/>
    <w:rsid w:val="00765911"/>
    <w:rsid w:val="00781029"/>
    <w:rsid w:val="00857F6D"/>
    <w:rsid w:val="008C5927"/>
    <w:rsid w:val="008C6A0F"/>
    <w:rsid w:val="00900C97"/>
    <w:rsid w:val="009273AE"/>
    <w:rsid w:val="00963FE5"/>
    <w:rsid w:val="009D008B"/>
    <w:rsid w:val="009F4617"/>
    <w:rsid w:val="009F528A"/>
    <w:rsid w:val="00A11633"/>
    <w:rsid w:val="00AF1EFB"/>
    <w:rsid w:val="00BF56D4"/>
    <w:rsid w:val="00BF5F92"/>
    <w:rsid w:val="00C70A6F"/>
    <w:rsid w:val="00CF0703"/>
    <w:rsid w:val="00DD2AAA"/>
    <w:rsid w:val="00DF32A5"/>
    <w:rsid w:val="00E627CD"/>
    <w:rsid w:val="00E80074"/>
    <w:rsid w:val="00EA7E36"/>
    <w:rsid w:val="00EF2746"/>
    <w:rsid w:val="00F16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FFD2C"/>
  <w15:chartTrackingRefBased/>
  <w15:docId w15:val="{4326B6FA-7809-4FB7-994C-FFADB438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C1"/>
  </w:style>
  <w:style w:type="paragraph" w:styleId="Titre3">
    <w:name w:val="heading 3"/>
    <w:basedOn w:val="Normal"/>
    <w:link w:val="Titre3Car"/>
    <w:uiPriority w:val="9"/>
    <w:qFormat/>
    <w:rsid w:val="000E1A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008B"/>
    <w:pPr>
      <w:ind w:left="720"/>
      <w:contextualSpacing/>
    </w:pPr>
  </w:style>
  <w:style w:type="paragraph" w:styleId="En-tte">
    <w:name w:val="header"/>
    <w:basedOn w:val="Normal"/>
    <w:link w:val="En-tteCar"/>
    <w:uiPriority w:val="99"/>
    <w:unhideWhenUsed/>
    <w:rsid w:val="009D008B"/>
    <w:pPr>
      <w:tabs>
        <w:tab w:val="center" w:pos="4536"/>
        <w:tab w:val="right" w:pos="9072"/>
      </w:tabs>
      <w:spacing w:after="0" w:line="240" w:lineRule="auto"/>
    </w:pPr>
  </w:style>
  <w:style w:type="character" w:customStyle="1" w:styleId="En-tteCar">
    <w:name w:val="En-tête Car"/>
    <w:basedOn w:val="Policepardfaut"/>
    <w:link w:val="En-tte"/>
    <w:uiPriority w:val="99"/>
    <w:rsid w:val="009D008B"/>
  </w:style>
  <w:style w:type="paragraph" w:styleId="Pieddepage">
    <w:name w:val="footer"/>
    <w:basedOn w:val="Normal"/>
    <w:link w:val="PieddepageCar"/>
    <w:uiPriority w:val="99"/>
    <w:unhideWhenUsed/>
    <w:rsid w:val="009D00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008B"/>
  </w:style>
  <w:style w:type="character" w:customStyle="1" w:styleId="Titre3Car">
    <w:name w:val="Titre 3 Car"/>
    <w:basedOn w:val="Policepardfaut"/>
    <w:link w:val="Titre3"/>
    <w:uiPriority w:val="9"/>
    <w:rsid w:val="000E1AA6"/>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70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857F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57F6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75943">
      <w:bodyDiv w:val="1"/>
      <w:marLeft w:val="0"/>
      <w:marRight w:val="0"/>
      <w:marTop w:val="0"/>
      <w:marBottom w:val="0"/>
      <w:divBdr>
        <w:top w:val="none" w:sz="0" w:space="0" w:color="auto"/>
        <w:left w:val="none" w:sz="0" w:space="0" w:color="auto"/>
        <w:bottom w:val="none" w:sz="0" w:space="0" w:color="auto"/>
        <w:right w:val="none" w:sz="0" w:space="0" w:color="auto"/>
      </w:divBdr>
    </w:div>
    <w:div w:id="206984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537</Words>
  <Characters>2958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alydiafree89@gmail.com</dc:creator>
  <cp:keywords/>
  <dc:description/>
  <cp:lastModifiedBy>Jean Pierre LOLAMOU</cp:lastModifiedBy>
  <cp:revision>35</cp:revision>
  <dcterms:created xsi:type="dcterms:W3CDTF">2022-03-22T09:29:00Z</dcterms:created>
  <dcterms:modified xsi:type="dcterms:W3CDTF">2022-03-22T16:00:00Z</dcterms:modified>
</cp:coreProperties>
</file>