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536EA" w14:textId="1B2BA8E9" w:rsidR="006C3EF9" w:rsidRDefault="00F9338E" w:rsidP="00F9338E">
      <w:pPr>
        <w:pStyle w:val="Ttulo1"/>
      </w:pPr>
      <w:r>
        <w:t xml:space="preserve">O </w:t>
      </w:r>
      <w:proofErr w:type="spellStart"/>
      <w:r>
        <w:t>ph</w:t>
      </w:r>
      <w:proofErr w:type="spellEnd"/>
      <w:r>
        <w:t xml:space="preserve"> diminuiu: Acidificação dos oceanos</w:t>
      </w:r>
    </w:p>
    <w:p w14:paraId="774B8BF8" w14:textId="0ABC8684" w:rsidR="00F9338E" w:rsidRDefault="00F9338E" w:rsidP="00F9338E">
      <w:pPr>
        <w:rPr>
          <w:rFonts w:ascii="Verdana" w:hAnsi="Verdana"/>
          <w:color w:val="231F20"/>
          <w:sz w:val="21"/>
          <w:szCs w:val="21"/>
          <w:shd w:val="clear" w:color="auto" w:fill="FFFFFF"/>
        </w:rPr>
      </w:pPr>
      <w:r>
        <w:rPr>
          <w:rFonts w:ascii="Verdana" w:hAnsi="Verdana"/>
          <w:color w:val="231F20"/>
          <w:sz w:val="21"/>
          <w:szCs w:val="21"/>
          <w:shd w:val="clear" w:color="auto" w:fill="FFFFFF"/>
        </w:rPr>
        <w:t xml:space="preserve">A acidificação oceânica é a designação dada à diminuição do pH nos oceanos, significando aumento da acidez por longos </w:t>
      </w:r>
      <w:proofErr w:type="gramStart"/>
      <w:r>
        <w:rPr>
          <w:rFonts w:ascii="Verdana" w:hAnsi="Verdana"/>
          <w:color w:val="231F20"/>
          <w:sz w:val="21"/>
          <w:szCs w:val="21"/>
          <w:shd w:val="clear" w:color="auto" w:fill="FFFFFF"/>
        </w:rPr>
        <w:t>períodos de tempo</w:t>
      </w:r>
      <w:proofErr w:type="gramEnd"/>
      <w:r>
        <w:rPr>
          <w:rFonts w:ascii="Verdana" w:hAnsi="Verdana"/>
          <w:color w:val="231F20"/>
          <w:sz w:val="21"/>
          <w:szCs w:val="21"/>
          <w:shd w:val="clear" w:color="auto" w:fill="FFFFFF"/>
        </w:rPr>
        <w:t>.</w:t>
      </w:r>
    </w:p>
    <w:p w14:paraId="75A05334" w14:textId="252B756E" w:rsidR="00F9338E" w:rsidRDefault="00F9338E" w:rsidP="00F9338E">
      <w:pPr>
        <w:pStyle w:val="Ttulo2"/>
      </w:pPr>
      <w:r>
        <w:t>Causas</w:t>
      </w:r>
    </w:p>
    <w:p w14:paraId="49E7F4AE" w14:textId="4EE257EE" w:rsidR="00F9338E" w:rsidRPr="00826E08" w:rsidRDefault="00F9338E" w:rsidP="00F2753E">
      <w:r w:rsidRPr="00826E08">
        <w:rPr>
          <w:shd w:val="clear" w:color="auto" w:fill="FFFFFF"/>
        </w:rPr>
        <w:t>A acidificação dos oceanos ocorre quando, por meio de um conjunto de reações químicas, a água do mar absorve CO</w:t>
      </w:r>
      <w:r w:rsidRPr="00826E08">
        <w:rPr>
          <w:sz w:val="19"/>
          <w:szCs w:val="19"/>
          <w:shd w:val="clear" w:color="auto" w:fill="FFFFFF"/>
          <w:vertAlign w:val="subscript"/>
        </w:rPr>
        <w:t>2</w:t>
      </w:r>
      <w:r w:rsidRPr="00826E08">
        <w:rPr>
          <w:shd w:val="clear" w:color="auto" w:fill="FFFFFF"/>
        </w:rPr>
        <w:t>. Como indica o próprio Programa das Nações Unidas para o Desenvolvimento (PNUD) em um </w:t>
      </w:r>
      <w:hyperlink r:id="rId4" w:tgtFrame="_blank" w:history="1">
        <w:r w:rsidRPr="00826E08">
          <w:rPr>
            <w:rStyle w:val="Hyperlink"/>
            <w:rFonts w:ascii="Arial" w:eastAsiaTheme="majorEastAsia" w:hAnsi="Arial" w:cs="Arial"/>
            <w:color w:val="auto"/>
            <w:sz w:val="26"/>
            <w:szCs w:val="26"/>
            <w:u w:val="none"/>
            <w:shd w:val="clear" w:color="auto" w:fill="FFFFFF"/>
          </w:rPr>
          <w:t>artigo</w:t>
        </w:r>
      </w:hyperlink>
      <w:r w:rsidRPr="00826E08">
        <w:rPr>
          <w:shd w:val="clear" w:color="auto" w:fill="FFFFFF"/>
        </w:rPr>
        <w:t>, isso tem sua parte positiva. Caso não acontecesse, a presença de CO</w:t>
      </w:r>
      <w:r w:rsidRPr="00826E08">
        <w:rPr>
          <w:sz w:val="19"/>
          <w:szCs w:val="19"/>
          <w:shd w:val="clear" w:color="auto" w:fill="FFFFFF"/>
          <w:vertAlign w:val="subscript"/>
        </w:rPr>
        <w:t>2 </w:t>
      </w:r>
      <w:r w:rsidRPr="00826E08">
        <w:rPr>
          <w:shd w:val="clear" w:color="auto" w:fill="FFFFFF"/>
        </w:rPr>
        <w:t>na atmosfera seria de cerca de 30 % superior, o que provocaria mais mudanças climáticas. Deste modo, a resolução desse problema está unida de forma indissolúvel à redução de emissões e somente pode ser abordada de maneira global, o que dificulta a procura de soluções e a tomada de decisões.</w:t>
      </w:r>
    </w:p>
    <w:p w14:paraId="2C401C86" w14:textId="30265718" w:rsidR="00F9338E" w:rsidRPr="00072D2F" w:rsidRDefault="00F9338E" w:rsidP="00072D2F">
      <w:r w:rsidRPr="00072D2F">
        <w:t>Se nos detivermos nas explicações dadas anteriormente, poderemos afirmar que a principal causa da acidificação dos oceanos é o CO</w:t>
      </w:r>
      <w:r w:rsidRPr="00072D2F">
        <w:rPr>
          <w:sz w:val="19"/>
          <w:szCs w:val="19"/>
          <w:vertAlign w:val="subscript"/>
        </w:rPr>
        <w:t>2</w:t>
      </w:r>
      <w:r w:rsidRPr="00072D2F">
        <w:t xml:space="preserve"> liberado na atmosfera. Desde o começo da Revolução Industrial, a concentração desse gás tem aumentado de forma </w:t>
      </w:r>
      <w:proofErr w:type="gramStart"/>
      <w:r w:rsidRPr="00072D2F">
        <w:t>inexorável</w:t>
      </w:r>
      <w:proofErr w:type="gramEnd"/>
      <w:r w:rsidRPr="00072D2F">
        <w:t xml:space="preserve"> pela queima de combustíveis fósseis utilizados para os processos industriais, a geração de energia ou o transporte, entre outras atividades humanas.</w:t>
      </w:r>
    </w:p>
    <w:p w14:paraId="0C7CC733" w14:textId="77777777" w:rsidR="00263FB1" w:rsidRDefault="00F9338E" w:rsidP="00726B74">
      <w:r w:rsidRPr="00726B74">
        <w:t>Mais precisamente, os níveis de CO</w:t>
      </w:r>
      <w:r w:rsidRPr="00726B74">
        <w:rPr>
          <w:sz w:val="19"/>
          <w:szCs w:val="19"/>
          <w:vertAlign w:val="subscript"/>
        </w:rPr>
        <w:t>2</w:t>
      </w:r>
      <w:r w:rsidRPr="00726B74">
        <w:t> na atmosfera passaram de 250 a 400 partes por milhão (</w:t>
      </w:r>
      <w:proofErr w:type="spellStart"/>
      <w:r w:rsidRPr="00726B74">
        <w:t>ppm</w:t>
      </w:r>
      <w:proofErr w:type="spellEnd"/>
      <w:r w:rsidRPr="00726B74">
        <w:t xml:space="preserve">) durante os últimos séculos e, como consequência, o pH da água oceânica superficial diminuiu aproximadamente 0,1. </w:t>
      </w:r>
    </w:p>
    <w:p w14:paraId="3292FC8C" w14:textId="0EA2895F" w:rsidR="00F9338E" w:rsidRPr="00726B74" w:rsidRDefault="00F9338E" w:rsidP="00726B74">
      <w:r w:rsidRPr="00726B74">
        <w:t xml:space="preserve">O dado poderia parecer insignificante, mas representa um aumento de 30 % na acidez dos oceanos em comparação com a época pré-industrial. No caso de se manter o nível atual da queima de combustíveis, a projeção é de o pH diminuir entre 0,3 e 0,4 unidades a mais, que são índices </w:t>
      </w:r>
      <w:proofErr w:type="gramStart"/>
      <w:r w:rsidRPr="00726B74">
        <w:t>nunca antes</w:t>
      </w:r>
      <w:proofErr w:type="gramEnd"/>
      <w:r w:rsidRPr="00726B74">
        <w:t xml:space="preserve"> vistos, pelo menos nos últimos 25 milhões de anos, sendo um ritmo inédito em toda a história do planeta.</w:t>
      </w:r>
    </w:p>
    <w:p w14:paraId="61002973" w14:textId="7C3330E3" w:rsidR="00F9338E" w:rsidRDefault="00F9338E" w:rsidP="00F9338E">
      <w:pPr>
        <w:pStyle w:val="Ttulo2"/>
      </w:pPr>
      <w:proofErr w:type="spellStart"/>
      <w:r>
        <w:t>Consequencias</w:t>
      </w:r>
      <w:proofErr w:type="spellEnd"/>
    </w:p>
    <w:p w14:paraId="267F3204" w14:textId="77777777" w:rsidR="00F9338E" w:rsidRPr="00BF2F31" w:rsidRDefault="00F9338E" w:rsidP="00BF2F31">
      <w:r w:rsidRPr="00BF2F31">
        <w:t xml:space="preserve">Ocorre uma diminuição da quantidade de íons de carbonato na água, um elemento necessário para a formação dos esqueletos e das conchas de certos animais </w:t>
      </w:r>
      <w:r w:rsidRPr="00BF2F31">
        <w:lastRenderedPageBreak/>
        <w:t xml:space="preserve">marinhos. Portanto, esta situação poderia afetar seu desenvolvimento e sua capacidade de reprodução, pondo em perigo suas populações. As espécies mais ameaçadas por este fenômeno são: caranguejos, lagostas, vôngoles, </w:t>
      </w:r>
      <w:proofErr w:type="gramStart"/>
      <w:r w:rsidRPr="00BF2F31">
        <w:t>ostras, etc.</w:t>
      </w:r>
      <w:proofErr w:type="gramEnd"/>
    </w:p>
    <w:p w14:paraId="78AE8A1B" w14:textId="77777777" w:rsidR="00F9338E" w:rsidRPr="00BF2F31" w:rsidRDefault="00F9338E" w:rsidP="00BF2F31">
      <w:r w:rsidRPr="00BF2F31">
        <w:t xml:space="preserve">Também devemos levar em consideração seu impacto em outras espécies menos conhecidas, como os </w:t>
      </w:r>
      <w:proofErr w:type="spellStart"/>
      <w:r w:rsidRPr="00BF2F31">
        <w:t>pterópodes</w:t>
      </w:r>
      <w:proofErr w:type="spellEnd"/>
      <w:r w:rsidRPr="00BF2F31">
        <w:t>, que desempenham um papel importante na cadeia alimentar ao serem fonte de alimento para peixes, cetáceos e pássaros. Os </w:t>
      </w:r>
      <w:hyperlink r:id="rId5" w:history="1">
        <w:r w:rsidRPr="00BF2F31">
          <w:rPr>
            <w:rStyle w:val="Hyperlink"/>
            <w:rFonts w:ascii="Arial" w:eastAsiaTheme="majorEastAsia" w:hAnsi="Arial" w:cs="Arial"/>
            <w:color w:val="auto"/>
            <w:sz w:val="26"/>
            <w:szCs w:val="26"/>
            <w:u w:val="none"/>
          </w:rPr>
          <w:t>corais</w:t>
        </w:r>
      </w:hyperlink>
      <w:r w:rsidRPr="00BF2F31">
        <w:t>, que são como refúgios para um quarto das espécies marinhas, são muito sensíveis à acidificação.</w:t>
      </w:r>
    </w:p>
    <w:p w14:paraId="7AC15B3E" w14:textId="697FE40B" w:rsidR="00F9338E" w:rsidRPr="00BF2F31" w:rsidRDefault="00F9338E" w:rsidP="00BF2F31">
      <w:pPr>
        <w:rPr>
          <w:shd w:val="clear" w:color="auto" w:fill="FFFFFF"/>
        </w:rPr>
      </w:pPr>
      <w:r w:rsidRPr="00BF2F31">
        <w:rPr>
          <w:shd w:val="clear" w:color="auto" w:fill="FFFFFF"/>
        </w:rPr>
        <w:t>Uma grande redução nas populações de peixes e crustáceos pela acidificação impactaria de forma grave em uma das principais fontes de proteínas para milhões de pessoas em todo o mundo. Como consequência, ficaria em perigo o meio de vida de cerca de 47,5 milhões de pescadores e de um setor que emprega outros 120 milhões de pessoas.</w:t>
      </w:r>
    </w:p>
    <w:p w14:paraId="78DFC729" w14:textId="77777777" w:rsidR="00F9338E" w:rsidRDefault="00F9338E" w:rsidP="00F9338E">
      <w:pPr>
        <w:rPr>
          <w:rFonts w:ascii="Arial" w:hAnsi="Arial" w:cs="Arial"/>
          <w:color w:val="00402A"/>
          <w:sz w:val="26"/>
          <w:szCs w:val="26"/>
          <w:shd w:val="clear" w:color="auto" w:fill="FFFFFF"/>
        </w:rPr>
      </w:pPr>
    </w:p>
    <w:p w14:paraId="5FDEF84B" w14:textId="10EF2FB5" w:rsidR="00F9338E" w:rsidRDefault="00F9338E" w:rsidP="00F9338E">
      <w:pPr>
        <w:pStyle w:val="Ttulo2"/>
      </w:pPr>
      <w:r>
        <w:t>Como combater</w:t>
      </w:r>
    </w:p>
    <w:p w14:paraId="7E48C2BC" w14:textId="1D0FEA76" w:rsidR="00F9338E" w:rsidRPr="00120531" w:rsidRDefault="00120531" w:rsidP="00120531">
      <w:pPr>
        <w:rPr>
          <w:color w:val="000000" w:themeColor="text1"/>
        </w:rPr>
      </w:pPr>
      <w:r w:rsidRPr="00120531">
        <w:rPr>
          <w:color w:val="000000" w:themeColor="text1"/>
        </w:rPr>
        <w:t>E</w:t>
      </w:r>
      <w:r w:rsidR="00F9338E" w:rsidRPr="00120531">
        <w:rPr>
          <w:color w:val="000000" w:themeColor="text1"/>
        </w:rPr>
        <w:t>m termos globais, a principal solução passa por reduzir as emissões de CO</w:t>
      </w:r>
      <w:r w:rsidR="00F9338E" w:rsidRPr="00120531">
        <w:rPr>
          <w:color w:val="000000" w:themeColor="text1"/>
          <w:sz w:val="19"/>
          <w:szCs w:val="19"/>
          <w:vertAlign w:val="subscript"/>
        </w:rPr>
        <w:t>2</w:t>
      </w:r>
      <w:r w:rsidR="00F9338E" w:rsidRPr="00120531">
        <w:rPr>
          <w:color w:val="000000" w:themeColor="text1"/>
        </w:rPr>
        <w:t> na atmosfera que são consequência direta das atividades humanas. Para tal, processos como a </w:t>
      </w:r>
      <w:hyperlink r:id="rId6" w:history="1">
        <w:r w:rsidR="00F9338E" w:rsidRPr="00120531">
          <w:rPr>
            <w:rStyle w:val="Hyperlink"/>
            <w:rFonts w:ascii="Arial" w:eastAsiaTheme="majorEastAsia" w:hAnsi="Arial" w:cs="Arial"/>
            <w:color w:val="000000" w:themeColor="text1"/>
            <w:sz w:val="26"/>
            <w:szCs w:val="26"/>
            <w:u w:val="none"/>
          </w:rPr>
          <w:t>transição energética</w:t>
        </w:r>
      </w:hyperlink>
      <w:r w:rsidR="00F9338E" w:rsidRPr="00120531">
        <w:rPr>
          <w:color w:val="000000" w:themeColor="text1"/>
        </w:rPr>
        <w:t> e a </w:t>
      </w:r>
      <w:hyperlink r:id="rId7" w:history="1">
        <w:r w:rsidR="00F9338E" w:rsidRPr="00120531">
          <w:rPr>
            <w:rStyle w:val="Hyperlink"/>
            <w:rFonts w:ascii="Arial" w:eastAsiaTheme="majorEastAsia" w:hAnsi="Arial" w:cs="Arial"/>
            <w:color w:val="000000" w:themeColor="text1"/>
            <w:sz w:val="26"/>
            <w:szCs w:val="26"/>
            <w:u w:val="none"/>
          </w:rPr>
          <w:t>descarbonização</w:t>
        </w:r>
      </w:hyperlink>
      <w:r w:rsidR="00F9338E" w:rsidRPr="00120531">
        <w:rPr>
          <w:color w:val="000000" w:themeColor="text1"/>
        </w:rPr>
        <w:t> são fundamentais para minimizar a emissão de gases de </w:t>
      </w:r>
      <w:hyperlink r:id="rId8" w:history="1">
        <w:r w:rsidR="00F9338E" w:rsidRPr="00120531">
          <w:rPr>
            <w:rStyle w:val="Hyperlink"/>
            <w:rFonts w:ascii="Arial" w:eastAsiaTheme="majorEastAsia" w:hAnsi="Arial" w:cs="Arial"/>
            <w:color w:val="000000" w:themeColor="text1"/>
            <w:sz w:val="26"/>
            <w:szCs w:val="26"/>
            <w:u w:val="none"/>
          </w:rPr>
          <w:t>efeito estufa</w:t>
        </w:r>
      </w:hyperlink>
      <w:r w:rsidR="00F9338E" w:rsidRPr="00120531">
        <w:rPr>
          <w:color w:val="000000" w:themeColor="text1"/>
        </w:rPr>
        <w:t> e alcançar a </w:t>
      </w:r>
      <w:hyperlink r:id="rId9" w:history="1">
        <w:r w:rsidR="00F9338E" w:rsidRPr="00120531">
          <w:rPr>
            <w:rStyle w:val="Hyperlink"/>
            <w:rFonts w:ascii="Arial" w:eastAsiaTheme="majorEastAsia" w:hAnsi="Arial" w:cs="Arial"/>
            <w:color w:val="000000" w:themeColor="text1"/>
            <w:sz w:val="26"/>
            <w:szCs w:val="26"/>
            <w:u w:val="none"/>
          </w:rPr>
          <w:t>neutralidade de carbono</w:t>
        </w:r>
      </w:hyperlink>
      <w:r w:rsidR="00F9338E" w:rsidRPr="00120531">
        <w:rPr>
          <w:color w:val="000000" w:themeColor="text1"/>
        </w:rPr>
        <w:t>, um compromisso subscrito por centenas de países no </w:t>
      </w:r>
      <w:hyperlink r:id="rId10" w:history="1">
        <w:r w:rsidR="00F9338E" w:rsidRPr="00120531">
          <w:rPr>
            <w:rStyle w:val="Hyperlink"/>
            <w:rFonts w:ascii="Arial" w:eastAsiaTheme="majorEastAsia" w:hAnsi="Arial" w:cs="Arial"/>
            <w:color w:val="000000" w:themeColor="text1"/>
            <w:sz w:val="26"/>
            <w:szCs w:val="26"/>
            <w:u w:val="none"/>
          </w:rPr>
          <w:t>Acordo de Paris</w:t>
        </w:r>
      </w:hyperlink>
      <w:r w:rsidR="00F9338E" w:rsidRPr="00120531">
        <w:rPr>
          <w:color w:val="000000" w:themeColor="text1"/>
        </w:rPr>
        <w:t>.</w:t>
      </w:r>
    </w:p>
    <w:p w14:paraId="486398B6" w14:textId="77777777" w:rsidR="00F9338E" w:rsidRPr="00120531" w:rsidRDefault="00F9338E" w:rsidP="00120531">
      <w:pPr>
        <w:rPr>
          <w:color w:val="000000" w:themeColor="text1"/>
        </w:rPr>
      </w:pPr>
      <w:r w:rsidRPr="00120531">
        <w:rPr>
          <w:color w:val="000000" w:themeColor="text1"/>
        </w:rPr>
        <w:t>Mais precisamente, segundo a ONG Oceana, para que os oceanos recuperem a normalidade, devemos estabilizar as concentrações de CO</w:t>
      </w:r>
      <w:r w:rsidRPr="00120531">
        <w:rPr>
          <w:color w:val="000000" w:themeColor="text1"/>
          <w:sz w:val="19"/>
          <w:szCs w:val="19"/>
          <w:vertAlign w:val="subscript"/>
        </w:rPr>
        <w:t>2 </w:t>
      </w:r>
      <w:r w:rsidRPr="00120531">
        <w:rPr>
          <w:color w:val="000000" w:themeColor="text1"/>
        </w:rPr>
        <w:t xml:space="preserve">em 350 </w:t>
      </w:r>
      <w:proofErr w:type="spellStart"/>
      <w:r w:rsidRPr="00120531">
        <w:rPr>
          <w:color w:val="000000" w:themeColor="text1"/>
        </w:rPr>
        <w:t>ppm</w:t>
      </w:r>
      <w:proofErr w:type="spellEnd"/>
      <w:r w:rsidRPr="00120531">
        <w:rPr>
          <w:color w:val="000000" w:themeColor="text1"/>
        </w:rPr>
        <w:t xml:space="preserve"> ou menos, o que, por sua vez, implicaria diminuir as emissões globais em cerca de 80-90 % antes de 2050. Um objetivo tão ambicioso só se conseguirá através de uma mudança em grande escala que substitua de forma muito significativa os combustíveis fósseis por fontes de </w:t>
      </w:r>
      <w:hyperlink r:id="rId11" w:history="1">
        <w:r w:rsidRPr="00120531">
          <w:rPr>
            <w:rStyle w:val="Hyperlink"/>
            <w:rFonts w:ascii="Arial" w:eastAsiaTheme="majorEastAsia" w:hAnsi="Arial" w:cs="Arial"/>
            <w:color w:val="000000" w:themeColor="text1"/>
            <w:sz w:val="26"/>
            <w:szCs w:val="26"/>
            <w:u w:val="none"/>
          </w:rPr>
          <w:t>energias renováveis</w:t>
        </w:r>
      </w:hyperlink>
      <w:r w:rsidRPr="00120531">
        <w:rPr>
          <w:color w:val="000000" w:themeColor="text1"/>
        </w:rPr>
        <w:t>.</w:t>
      </w:r>
    </w:p>
    <w:p w14:paraId="2FE6660B" w14:textId="77777777" w:rsidR="00F9338E" w:rsidRPr="00120531" w:rsidRDefault="00F9338E" w:rsidP="00120531">
      <w:pPr>
        <w:rPr>
          <w:color w:val="000000" w:themeColor="text1"/>
        </w:rPr>
      </w:pPr>
      <w:r w:rsidRPr="00120531">
        <w:rPr>
          <w:color w:val="000000" w:themeColor="text1"/>
        </w:rPr>
        <w:t>A ciência, por seu turno, também está à procura de soluções. Por exemplo, estão sendo realizadas pesquisas para analisar como as macroalgas podem ser usadas para armazenar carbono e reduzir a acidificação. Também podem ajudar a combater esse problema: adaptar as áreas de pesca para reduzir a pressão nos ecossistemas ou identificar quais são as regiões oceânicas que precisam de conservação urgente.</w:t>
      </w:r>
    </w:p>
    <w:p w14:paraId="5491F4C7" w14:textId="77777777" w:rsidR="00F9338E" w:rsidRPr="00F9338E" w:rsidRDefault="00F9338E" w:rsidP="00F9338E"/>
    <w:p w14:paraId="5AEC3671" w14:textId="77777777" w:rsidR="00F9338E" w:rsidRPr="00F9338E" w:rsidRDefault="00F9338E" w:rsidP="00F9338E"/>
    <w:sectPr w:rsidR="00F9338E" w:rsidRPr="00F933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38E"/>
    <w:rsid w:val="00072D2F"/>
    <w:rsid w:val="00120531"/>
    <w:rsid w:val="00263FB1"/>
    <w:rsid w:val="00437D88"/>
    <w:rsid w:val="006332D5"/>
    <w:rsid w:val="006C3EF9"/>
    <w:rsid w:val="00726B74"/>
    <w:rsid w:val="00826E08"/>
    <w:rsid w:val="00833F97"/>
    <w:rsid w:val="00934278"/>
    <w:rsid w:val="00BF2F31"/>
    <w:rsid w:val="00C12185"/>
    <w:rsid w:val="00F2753E"/>
    <w:rsid w:val="00F9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662D1"/>
  <w15:chartTrackingRefBased/>
  <w15:docId w15:val="{ACC2084F-A9AF-4259-9167-5D37B0CF7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D88"/>
    <w:pPr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C12185"/>
    <w:pPr>
      <w:keepNext/>
      <w:keepLines/>
      <w:spacing w:after="600"/>
      <w:jc w:val="center"/>
      <w:outlineLvl w:val="0"/>
    </w:pPr>
    <w:rPr>
      <w:rFonts w:eastAsiaTheme="majorEastAsia" w:cstheme="majorBidi"/>
      <w:b/>
      <w:color w:val="000000" w:themeColor="text1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933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338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338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338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338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338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338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338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2185"/>
    <w:rPr>
      <w:rFonts w:ascii="Palatino Linotype" w:eastAsiaTheme="majorEastAsia" w:hAnsi="Palatino Linotype" w:cstheme="majorBidi"/>
      <w:b/>
      <w:color w:val="000000" w:themeColor="text1"/>
      <w:sz w:val="5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9338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338E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338E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338E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338E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338E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338E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338E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F933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338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338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338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F933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338E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PargrafodaLista">
    <w:name w:val="List Paragraph"/>
    <w:basedOn w:val="Normal"/>
    <w:uiPriority w:val="34"/>
    <w:qFormat/>
    <w:rsid w:val="00F933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933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33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338E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RefernciaIntensa">
    <w:name w:val="Intense Reference"/>
    <w:basedOn w:val="Fontepargpadro"/>
    <w:uiPriority w:val="32"/>
    <w:qFormat/>
    <w:rsid w:val="00F9338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9338E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933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erdrola.com/meio-ambiente/consequencias-efeito-estuf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iberdrola.com/quem-somos/energetica-do-futuro/descarbonizacao-economia-principios-acoes-regulacao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berdrola.com/sustentabilidade/transicao-energetica" TargetMode="External"/><Relationship Id="rId11" Type="http://schemas.openxmlformats.org/officeDocument/2006/relationships/hyperlink" Target="https://www.iberdrola.com/quem-somos/energetica-do-futuro/energias-renovaveis" TargetMode="External"/><Relationship Id="rId5" Type="http://schemas.openxmlformats.org/officeDocument/2006/relationships/hyperlink" Target="https://www.iberdrola.com/meio-ambiente/importancia-dos-corais-perigo-de-extincao" TargetMode="External"/><Relationship Id="rId10" Type="http://schemas.openxmlformats.org/officeDocument/2006/relationships/hyperlink" Target="https://www.iberdrola.com/sostenibilidad/contra-cambio-climatico/politicas-cambio-climatico/cop21" TargetMode="External"/><Relationship Id="rId4" Type="http://schemas.openxmlformats.org/officeDocument/2006/relationships/hyperlink" Target="https://www1.undp.org/content/undp/es/home/blog/2017/3/14/Ocean-Acidification-What-it-means-and-how-to-stop-it.html" TargetMode="External"/><Relationship Id="rId9" Type="http://schemas.openxmlformats.org/officeDocument/2006/relationships/hyperlink" Target="https://www.iberdrola.com/sustentabilidade/o-que-e-neutralidade-carbon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760</Words>
  <Characters>4108</Characters>
  <Application>Microsoft Office Word</Application>
  <DocSecurity>0</DocSecurity>
  <Lines>34</Lines>
  <Paragraphs>9</Paragraphs>
  <ScaleCrop>false</ScaleCrop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Nogueira</dc:creator>
  <cp:keywords/>
  <dc:description/>
  <cp:lastModifiedBy>Jean Nogueira</cp:lastModifiedBy>
  <cp:revision>8</cp:revision>
  <dcterms:created xsi:type="dcterms:W3CDTF">2024-05-03T16:16:00Z</dcterms:created>
  <dcterms:modified xsi:type="dcterms:W3CDTF">2024-05-04T18:31:00Z</dcterms:modified>
</cp:coreProperties>
</file>