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6DEF" w14:textId="77777777" w:rsidR="0002679F" w:rsidRDefault="0002679F" w:rsidP="0002679F">
      <w:pPr>
        <w:pStyle w:val="NormalWeb"/>
        <w:spacing w:before="0" w:beforeAutospacing="0" w:after="0" w:afterAutospacing="0"/>
        <w:rPr>
          <w:rFonts w:ascii="Lora" w:hAnsi="Lora" w:cs="Calibri"/>
          <w:color w:val="1A1917"/>
          <w:sz w:val="26"/>
          <w:szCs w:val="26"/>
        </w:rPr>
      </w:pPr>
      <w:r>
        <w:rPr>
          <w:rFonts w:ascii="Lora" w:hAnsi="Lora" w:cs="Calibri"/>
          <w:b/>
          <w:bCs/>
          <w:color w:val="1A1917"/>
          <w:sz w:val="26"/>
          <w:szCs w:val="26"/>
        </w:rPr>
        <w:t>Wilfried Venunyé AFANVI</w:t>
      </w:r>
    </w:p>
    <w:p w14:paraId="2B23277E"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Entretien mené le 3 juin 2026</w:t>
      </w:r>
    </w:p>
    <w:p w14:paraId="7EAED30D"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Postule pour un service civique au </w:t>
      </w:r>
      <w:proofErr w:type="spellStart"/>
      <w:r>
        <w:rPr>
          <w:rFonts w:ascii="Calibri" w:hAnsi="Calibri" w:cs="Calibri"/>
          <w:sz w:val="22"/>
          <w:szCs w:val="22"/>
        </w:rPr>
        <w:t>Sonnenhof</w:t>
      </w:r>
      <w:proofErr w:type="spellEnd"/>
      <w:r>
        <w:rPr>
          <w:rFonts w:ascii="Calibri" w:hAnsi="Calibri" w:cs="Calibri"/>
          <w:sz w:val="22"/>
          <w:szCs w:val="22"/>
        </w:rPr>
        <w:t xml:space="preserve"> - Bischwiller. </w:t>
      </w:r>
    </w:p>
    <w:p w14:paraId="13E3A877"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C291C2"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Wilfried a 20 ans et est en 2ème année de droit. Il postule pour le </w:t>
      </w:r>
      <w:proofErr w:type="spellStart"/>
      <w:r>
        <w:rPr>
          <w:rFonts w:ascii="Calibri" w:hAnsi="Calibri" w:cs="Calibri"/>
          <w:sz w:val="22"/>
          <w:szCs w:val="22"/>
        </w:rPr>
        <w:t>Sonnenhof</w:t>
      </w:r>
      <w:proofErr w:type="spellEnd"/>
      <w:r>
        <w:rPr>
          <w:rFonts w:ascii="Calibri" w:hAnsi="Calibri" w:cs="Calibri"/>
          <w:sz w:val="22"/>
          <w:szCs w:val="22"/>
        </w:rPr>
        <w:t xml:space="preserve">, son grand-frère a quant à lui postulé pour Campus. </w:t>
      </w:r>
    </w:p>
    <w:p w14:paraId="065E7F9E"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Il a vu l'annonce sur la plateforme de communication de son Église. </w:t>
      </w:r>
    </w:p>
    <w:p w14:paraId="72529674"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Il est allé voir le site du </w:t>
      </w:r>
      <w:proofErr w:type="spellStart"/>
      <w:r>
        <w:rPr>
          <w:rFonts w:ascii="Calibri" w:hAnsi="Calibri" w:cs="Calibri"/>
          <w:sz w:val="22"/>
          <w:szCs w:val="22"/>
        </w:rPr>
        <w:t>Sonnenhof</w:t>
      </w:r>
      <w:proofErr w:type="spellEnd"/>
      <w:r>
        <w:rPr>
          <w:rFonts w:ascii="Calibri" w:hAnsi="Calibri" w:cs="Calibri"/>
          <w:sz w:val="22"/>
          <w:szCs w:val="22"/>
        </w:rPr>
        <w:t xml:space="preserve">. Cela l'a beaucoup intéressé. Il a relevé le slogan de l'établissement : "Chaque vie est une lumière". Il résonne avec cette affirmation et explique que les personnes handicapées et les personnes fragiles méritent toute notre attention et notre investissement. Le secteur social l'intéresse beaucoup. </w:t>
      </w:r>
    </w:p>
    <w:p w14:paraId="6562D9F9"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Il envisagerait au retour de suivre une licence en droit et se spécialiser dans le secteur social. Le </w:t>
      </w:r>
      <w:proofErr w:type="spellStart"/>
      <w:r>
        <w:rPr>
          <w:rFonts w:ascii="Calibri" w:hAnsi="Calibri" w:cs="Calibri"/>
          <w:sz w:val="22"/>
          <w:szCs w:val="22"/>
        </w:rPr>
        <w:t>Sonnenhof</w:t>
      </w:r>
      <w:proofErr w:type="spellEnd"/>
      <w:r>
        <w:rPr>
          <w:rFonts w:ascii="Calibri" w:hAnsi="Calibri" w:cs="Calibri"/>
          <w:sz w:val="22"/>
          <w:szCs w:val="22"/>
        </w:rPr>
        <w:t xml:space="preserve"> lui donne des ouvertures et une expérience vers la réalisation de ce projet. </w:t>
      </w:r>
    </w:p>
    <w:p w14:paraId="1C510CA3"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5E8142"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Il est très engagé dans son Église locale. Aide-moniteur à l'école du dimanche, membre de l'équipe d'assainissement, qui chaque samedi, entretient le site de l'église, fait du ménage. Il est aussi capitaine de l'équipe du Holy Club qui participe à des tournois bibliques. Ils ont remporté le tournoi national il y a un an. Ces tournois évaluent les compétences bibliques : quizz, questions rapides, sur l'église, la Bible, les cantiques. </w:t>
      </w:r>
    </w:p>
    <w:p w14:paraId="0091BC17"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Il connaît déjà un peu la France par ouï dire, son grand frère est en effet installé à Marseille, comme journaliste. </w:t>
      </w:r>
    </w:p>
    <w:p w14:paraId="71E95C40"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Il connait aussi un autre envoyé du Defap, Galed qui est à Marseille et qui était d'ailleurs le capitaine de l'équipe de Holy Club avant lui. C'est un peu un grand frère et mentor pour lui. Il est en contact régulier avec lui. Il aussi échangé avec Jacob qui est actuellement au </w:t>
      </w:r>
      <w:proofErr w:type="spellStart"/>
      <w:r>
        <w:rPr>
          <w:rFonts w:ascii="Calibri" w:hAnsi="Calibri" w:cs="Calibri"/>
          <w:sz w:val="22"/>
          <w:szCs w:val="22"/>
        </w:rPr>
        <w:t>Sonnenhof</w:t>
      </w:r>
      <w:proofErr w:type="spellEnd"/>
      <w:r>
        <w:rPr>
          <w:rFonts w:ascii="Calibri" w:hAnsi="Calibri" w:cs="Calibri"/>
          <w:sz w:val="22"/>
          <w:szCs w:val="22"/>
        </w:rPr>
        <w:t>.</w:t>
      </w:r>
    </w:p>
    <w:p w14:paraId="2084EF4D"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Ainsi Wilfried postule en connaissance de cause. Il est très au clair sur cette mission. </w:t>
      </w:r>
    </w:p>
    <w:p w14:paraId="26DD1924"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1A4E73" w14:textId="77777777" w:rsidR="0002679F" w:rsidRDefault="0002679F" w:rsidP="0002679F">
      <w:pPr>
        <w:pStyle w:val="NormalWeb"/>
        <w:spacing w:before="0" w:beforeAutospacing="0" w:after="0" w:afterAutospacing="0"/>
        <w:rPr>
          <w:rFonts w:ascii="Calibri" w:hAnsi="Calibri" w:cs="Calibri"/>
          <w:sz w:val="22"/>
          <w:szCs w:val="22"/>
        </w:rPr>
      </w:pPr>
      <w:r>
        <w:rPr>
          <w:rFonts w:ascii="Calibri" w:hAnsi="Calibri" w:cs="Calibri"/>
          <w:sz w:val="22"/>
          <w:szCs w:val="22"/>
        </w:rPr>
        <w:t>Avis favorable.</w:t>
      </w:r>
    </w:p>
    <w:p w14:paraId="017EA62A" w14:textId="77777777" w:rsidR="002D72B0" w:rsidRDefault="002D72B0"/>
    <w:sectPr w:rsidR="002D72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ora">
    <w:panose1 w:val="00000000000000000000"/>
    <w:charset w:val="4D"/>
    <w:family w:val="auto"/>
    <w:pitch w:val="variable"/>
    <w:sig w:usb0="A00002FF" w:usb1="5000204B" w:usb2="00000000" w:usb3="00000000" w:csb0="00000097"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79F"/>
    <w:rsid w:val="0002679F"/>
    <w:rsid w:val="002D72B0"/>
    <w:rsid w:val="00595E68"/>
    <w:rsid w:val="007F4437"/>
    <w:rsid w:val="009E25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071903D"/>
  <w15:chartTrackingRefBased/>
  <w15:docId w15:val="{5EA16A3B-F838-9644-B2EB-CCF441F74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6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6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67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67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67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679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679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679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679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67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67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67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67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67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67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67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67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679F"/>
    <w:rPr>
      <w:rFonts w:eastAsiaTheme="majorEastAsia" w:cstheme="majorBidi"/>
      <w:color w:val="272727" w:themeColor="text1" w:themeTint="D8"/>
    </w:rPr>
  </w:style>
  <w:style w:type="paragraph" w:styleId="Titre">
    <w:name w:val="Title"/>
    <w:basedOn w:val="Normal"/>
    <w:next w:val="Normal"/>
    <w:link w:val="TitreCar"/>
    <w:uiPriority w:val="10"/>
    <w:qFormat/>
    <w:rsid w:val="0002679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67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679F"/>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67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679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2679F"/>
    <w:rPr>
      <w:i/>
      <w:iCs/>
      <w:color w:val="404040" w:themeColor="text1" w:themeTint="BF"/>
    </w:rPr>
  </w:style>
  <w:style w:type="paragraph" w:styleId="Paragraphedeliste">
    <w:name w:val="List Paragraph"/>
    <w:basedOn w:val="Normal"/>
    <w:uiPriority w:val="34"/>
    <w:qFormat/>
    <w:rsid w:val="0002679F"/>
    <w:pPr>
      <w:ind w:left="720"/>
      <w:contextualSpacing/>
    </w:pPr>
  </w:style>
  <w:style w:type="character" w:styleId="Accentuationintense">
    <w:name w:val="Intense Emphasis"/>
    <w:basedOn w:val="Policepardfaut"/>
    <w:uiPriority w:val="21"/>
    <w:qFormat/>
    <w:rsid w:val="0002679F"/>
    <w:rPr>
      <w:i/>
      <w:iCs/>
      <w:color w:val="0F4761" w:themeColor="accent1" w:themeShade="BF"/>
    </w:rPr>
  </w:style>
  <w:style w:type="paragraph" w:styleId="Citationintense">
    <w:name w:val="Intense Quote"/>
    <w:basedOn w:val="Normal"/>
    <w:next w:val="Normal"/>
    <w:link w:val="CitationintenseCar"/>
    <w:uiPriority w:val="30"/>
    <w:qFormat/>
    <w:rsid w:val="00026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679F"/>
    <w:rPr>
      <w:i/>
      <w:iCs/>
      <w:color w:val="0F4761" w:themeColor="accent1" w:themeShade="BF"/>
    </w:rPr>
  </w:style>
  <w:style w:type="character" w:styleId="Rfrenceintense">
    <w:name w:val="Intense Reference"/>
    <w:basedOn w:val="Policepardfaut"/>
    <w:uiPriority w:val="32"/>
    <w:qFormat/>
    <w:rsid w:val="0002679F"/>
    <w:rPr>
      <w:b/>
      <w:bCs/>
      <w:smallCaps/>
      <w:color w:val="0F4761" w:themeColor="accent1" w:themeShade="BF"/>
      <w:spacing w:val="5"/>
    </w:rPr>
  </w:style>
  <w:style w:type="paragraph" w:styleId="NormalWeb">
    <w:name w:val="Normal (Web)"/>
    <w:basedOn w:val="Normal"/>
    <w:uiPriority w:val="99"/>
    <w:semiHidden/>
    <w:unhideWhenUsed/>
    <w:rsid w:val="0002679F"/>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1528</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Jean-Mathieu THALLINGER</dc:creator>
  <cp:keywords/>
  <dc:description/>
  <cp:lastModifiedBy>Jean-Mathieu THALLINGER</cp:lastModifiedBy>
  <cp:revision>1</cp:revision>
  <dcterms:created xsi:type="dcterms:W3CDTF">2026-06-07T18:22:00Z</dcterms:created>
  <dcterms:modified xsi:type="dcterms:W3CDTF">2026-06-07T18:22:00Z</dcterms:modified>
</cp:coreProperties>
</file>