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6F8DA872"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112465">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A30DC1"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A30DC1"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A30DC1"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A30DC1"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A30DC1"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A30DC1"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A30DC1"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A30DC1"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A30DC1"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A30DC1"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A30DC1"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A30DC1"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Default="001963E3" w:rsidP="00572F79">
      <w:pPr>
        <w:pStyle w:val="rdo"/>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6D5DBE">
        <w:rPr>
          <w:noProof/>
        </w:rPr>
        <w:t>(Cwynar, 2005; De Ridder-Symoens, 2020; Kim, 2009; Leja, 2011; Szefler, 2024)</w:t>
      </w:r>
      <w:r>
        <w:fldChar w:fldCharType="end"/>
      </w:r>
      <w:r w:rsidRPr="009B12A2">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3BAD6496"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B4764E">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rPr>
          <w:lang w:val="pl-PL"/>
        </w:rP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rPr>
          <w:lang w:val="pl-PL"/>
        </w:rPr>
        <w:fldChar w:fldCharType="separate"/>
      </w:r>
      <w:r w:rsidRPr="007D3E75">
        <w:rPr>
          <w:noProof/>
          <w:lang w:val="en-GB"/>
        </w:rPr>
        <w:t>(Leja, 2019, p. 13; Szefler, 2024)</w:t>
      </w:r>
      <w:r>
        <w:rPr>
          <w:lang w:val="pl-PL"/>
        </w:rP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val="pl-PL"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4CB2431F"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B4764E">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DF630D" w:rsidRDefault="00DF630D" w:rsidP="00DF630D">
      <w:pPr>
        <w:pStyle w:val="rdo"/>
        <w:rPr>
          <w:highlight w:val="yellow"/>
        </w:rPr>
      </w:pPr>
      <w:r>
        <w:t>Source:</w:t>
      </w:r>
      <w:r w:rsidR="00914617">
        <w:t xml:space="preserve"> own compilation based on</w:t>
      </w:r>
      <w:r>
        <w:t xml:space="preserve"> </w:t>
      </w:r>
      <w:r>
        <w:fldChar w:fldCharType="begin" w:fldLock="1"/>
      </w:r>
      <w:r w:rsidR="00CD7CE8">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914617">
        <w:rPr>
          <w:noProof/>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AED72C5"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Default="00CD7CE8" w:rsidP="00CD7CE8">
      <w:pPr>
        <w:pStyle w:val="rdo"/>
      </w:pPr>
      <w:r>
        <w:t xml:space="preserve">Source: </w:t>
      </w:r>
      <w:r>
        <w:fldChar w:fldCharType="begin" w:fldLock="1"/>
      </w:r>
      <w: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B4764E">
        <w:rPr>
          <w:noProof/>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4F782C67"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Table </w:t>
      </w:r>
      <w:r>
        <w:rPr>
          <w:lang w:val="en-GB"/>
        </w:rPr>
        <w:t>x.1</w:t>
      </w:r>
      <w:r w:rsidRPr="00112465">
        <w:rPr>
          <w:lang w:val="en-GB"/>
        </w:rPr>
        <w:t>.</w:t>
      </w:r>
    </w:p>
    <w:p w14:paraId="6D3ED61F" w14:textId="399782CD" w:rsidR="00112465" w:rsidRPr="005A36E0" w:rsidRDefault="00112465" w:rsidP="00112465">
      <w:pPr>
        <w:pStyle w:val="Tytutabeli"/>
        <w:rPr>
          <w:lang w:val="en-GB"/>
        </w:rPr>
      </w:pPr>
      <w:r w:rsidRPr="005A36E0">
        <w:rPr>
          <w:lang w:val="en-GB"/>
        </w:rPr>
        <w:t xml:space="preserve">Table </w:t>
      </w:r>
      <w:r>
        <w:fldChar w:fldCharType="begin"/>
      </w:r>
      <w:r w:rsidRPr="005A36E0">
        <w:rPr>
          <w:lang w:val="en-GB"/>
        </w:rPr>
        <w:instrText xml:space="preserve"> SEQ Table \* ARABIC </w:instrText>
      </w:r>
      <w:r>
        <w:fldChar w:fldCharType="separate"/>
      </w:r>
      <w:r w:rsidRPr="005A36E0">
        <w:rPr>
          <w:noProof/>
          <w:lang w:val="en-GB"/>
        </w:rPr>
        <w:t>2</w:t>
      </w:r>
      <w:r>
        <w:fldChar w:fldCharType="end"/>
      </w:r>
      <w:r w:rsidRPr="005A36E0">
        <w:rPr>
          <w:lang w:val="en-GB"/>
        </w:rPr>
        <w:t xml:space="preserve"> </w:t>
      </w:r>
      <w:r w:rsidRPr="005A36E0">
        <w:rPr>
          <w:lang w:val="en-GB"/>
        </w:rPr>
        <w:t>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5A36E0"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5A36E0"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5A36E0"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5A36E0"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5A36E0"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5A36E0"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7240285" w:rsidR="004450B6" w:rsidRPr="005A36E0" w:rsidRDefault="005A36E0" w:rsidP="005A36E0">
      <w:pPr>
        <w:pStyle w:val="rdo"/>
      </w:pPr>
      <w:r w:rsidRPr="005A36E0">
        <w:t xml:space="preserve">Source: </w:t>
      </w:r>
      <w:r w:rsidRPr="00987054">
        <w:rPr>
          <w:lang w:val="en-GB"/>
        </w:rPr>
        <w:t>authors</w:t>
      </w:r>
      <w:r w:rsidRPr="00987054">
        <w:rPr>
          <w:lang w:val="en-GB"/>
        </w:rPr>
        <w:t>’</w:t>
      </w:r>
      <w:r w:rsidRPr="00987054">
        <w:rPr>
          <w:lang w:val="en-GB"/>
        </w:rPr>
        <w:t xml:space="preserve">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w:t>
      </w:r>
      <w:r w:rsidRPr="00987054">
        <w:rPr>
          <w:lang w:val="en-GB"/>
        </w:rPr>
        <w:t xml:space="preserve"> from</w:t>
      </w:r>
      <w:r w:rsidR="00987054">
        <w:rPr>
          <w:lang w:val="en-GB"/>
        </w:rPr>
        <w:t xml:space="preserve"> Szefler (2024)</w:t>
      </w:r>
      <w:r>
        <w:rPr>
          <w:i/>
          <w:iCs/>
          <w:lang w:val="en-GB"/>
        </w:rPr>
        <w:t xml:space="preserve"> </w:t>
      </w:r>
      <w:r w:rsidR="00987054">
        <w:rPr>
          <w:i/>
          <w:iCs/>
          <w:lang w:val="en-GB"/>
        </w:rPr>
        <w:fldChar w:fldCharType="begin" w:fldLock="1"/>
      </w:r>
      <w:r w:rsidR="00987054">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3DD55CAA" w14:textId="77777777" w:rsidR="00A87B72" w:rsidRPr="00E01907" w:rsidRDefault="00A87B72" w:rsidP="00A87B72">
      <w:pPr>
        <w:rPr>
          <w:lang w:val="en-GB"/>
        </w:rPr>
      </w:pPr>
      <w:commentRangeStart w:id="12"/>
      <w:r w:rsidRPr="00E01907">
        <w:rPr>
          <w:lang w:val="en-GB"/>
        </w:rPr>
        <w:t>From approximately the mid</w:t>
      </w:r>
      <w:r w:rsidRPr="00E01907">
        <w:rPr>
          <w:lang w:val="en-GB"/>
        </w:rPr>
        <w:noBreakHyphen/>
        <w:t>twentieth century onward, management research and analysis have highlighted the significance of a firm’s external environment for its development and the reciprocal relationships between various stakeholder groups and the enterprise. Recognising that obligations extend beyond owners (stockholders) naturally led to the identification of analogies and generalisable management principles, irrespective of industry or organisation type. Early stakeholder definitions therefore emphasised those groups with the greatest potential influence on the firm. Initially, scholars tended to broaden the semantic scope of “customer,” before adopting the term “stake”—emphasising the vested interest that underpins relationships between the organisation and specific groups.</w:t>
      </w:r>
    </w:p>
    <w:p w14:paraId="3D50BA94" w14:textId="77777777" w:rsidR="00A87B72" w:rsidRPr="00E01907" w:rsidRDefault="00A87B72" w:rsidP="00A87B72">
      <w:pPr>
        <w:rPr>
          <w:lang w:val="en-GB"/>
        </w:rPr>
      </w:pPr>
      <w:r w:rsidRPr="00E01907">
        <w:rPr>
          <w:lang w:val="en-GB"/>
        </w:rPr>
        <w:t>Today’s literature contains numerous stakeholder definitions, each emphasising different relational dimensions. S. Miles’s comprehensive review distilled four primary classes of stakeholder definitions. Most existing definitions can be mapped—either to one class or to a combination—among these four:</w:t>
      </w:r>
    </w:p>
    <w:p w14:paraId="5D128AEB" w14:textId="77777777" w:rsidR="00A87B72" w:rsidRPr="00E01907" w:rsidRDefault="00A87B72" w:rsidP="00A87B72">
      <w:pPr>
        <w:numPr>
          <w:ilvl w:val="0"/>
          <w:numId w:val="55"/>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2B683A54" w14:textId="77777777" w:rsidR="00A87B72" w:rsidRPr="00E01907" w:rsidRDefault="00A87B72" w:rsidP="00A87B72">
      <w:pPr>
        <w:numPr>
          <w:ilvl w:val="0"/>
          <w:numId w:val="55"/>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58928400" w14:textId="77777777" w:rsidR="00A87B72" w:rsidRPr="00E01907" w:rsidRDefault="00A87B72" w:rsidP="00A87B72">
      <w:pPr>
        <w:numPr>
          <w:ilvl w:val="0"/>
          <w:numId w:val="55"/>
        </w:numPr>
        <w:rPr>
          <w:lang w:val="en-GB"/>
        </w:rPr>
      </w:pPr>
      <w:r w:rsidRPr="00E01907">
        <w:rPr>
          <w:b/>
          <w:bCs/>
          <w:lang w:val="en-GB"/>
        </w:rPr>
        <w:t>Collaborator:</w:t>
      </w:r>
      <w:r w:rsidRPr="00E01907">
        <w:rPr>
          <w:lang w:val="en-GB"/>
        </w:rPr>
        <w:t xml:space="preserve"> Individuals or groups who cooperate with the organisation without seeking to influence it.</w:t>
      </w:r>
    </w:p>
    <w:p w14:paraId="07DEEBE4" w14:textId="77777777" w:rsidR="00A87B72" w:rsidRPr="00E01907" w:rsidRDefault="00A87B72" w:rsidP="00A87B72">
      <w:pPr>
        <w:numPr>
          <w:ilvl w:val="0"/>
          <w:numId w:val="55"/>
        </w:numPr>
        <w:rPr>
          <w:lang w:val="en-GB"/>
        </w:rPr>
      </w:pPr>
      <w:r w:rsidRPr="00E01907">
        <w:rPr>
          <w:b/>
          <w:bCs/>
          <w:lang w:val="en-GB"/>
        </w:rPr>
        <w:t>Recipient:</w:t>
      </w:r>
      <w:r w:rsidRPr="00E01907">
        <w:rPr>
          <w:lang w:val="en-GB"/>
        </w:rPr>
        <w:t xml:space="preserve"> Individuals or groups who are passive recipients of the organisation’s outputs.</w:t>
      </w:r>
    </w:p>
    <w:p w14:paraId="0E0C2EEC" w14:textId="77777777" w:rsidR="00A87B72" w:rsidRPr="00E01907" w:rsidRDefault="00A87B72" w:rsidP="00A87B72">
      <w:pPr>
        <w:rPr>
          <w:lang w:val="en-GB"/>
        </w:rPr>
      </w:pPr>
      <w:r w:rsidRPr="00545645">
        <w:rPr>
          <w:lang w:val="en-GB"/>
        </w:rPr>
        <w:lastRenderedPageBreak/>
        <w:t>Selected definitions of the stakeholder concept—chosen for their representative diversity—are presented in Table 47 in chronological order, with each definition assigned to the classes identified by S. Miles.</w:t>
      </w:r>
      <w:commentRangeEnd w:id="12"/>
      <w:r>
        <w:rPr>
          <w:rStyle w:val="CommentReference"/>
          <w:rFonts w:eastAsia="Times New Roman"/>
          <w:szCs w:val="20"/>
          <w:lang w:eastAsia="pl-PL"/>
        </w:rPr>
        <w:commentReference w:id="12"/>
      </w:r>
    </w:p>
    <w:p w14:paraId="10504265" w14:textId="77777777" w:rsidR="00A87B72" w:rsidRDefault="00A87B72" w:rsidP="004450B6">
      <w:pPr>
        <w:rPr>
          <w:lang w:val="en-GB"/>
        </w:rPr>
      </w:pPr>
    </w:p>
    <w:p w14:paraId="2BA72AB3" w14:textId="77777777" w:rsidR="00A87B72" w:rsidRPr="00BC0315" w:rsidRDefault="00A87B72" w:rsidP="00A87B72">
      <w:pPr>
        <w:pStyle w:val="rdo"/>
        <w:rPr>
          <w:noProof/>
        </w:rPr>
      </w:pPr>
      <w:commentRangeStart w:id="13"/>
      <w:r w:rsidRPr="00BC0315">
        <w:rPr>
          <w:b/>
          <w:bCs/>
          <w:noProof/>
        </w:rPr>
        <w:t>Table 47. Selected Definitions of “Stakeholders” in Management Literature (Chronological Order)</w:t>
      </w:r>
      <w:r w:rsidRPr="00BC0315">
        <w:rPr>
          <w:b/>
          <w:bCs/>
          <w:noProof/>
        </w:rPr>
        <w:br/>
        <w:t>Assigned to Definition Classes per S. Miles [W = Influencer; R = Claimant; K = Collaborator; O = Recipient]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1"/>
        <w:gridCol w:w="1396"/>
        <w:gridCol w:w="3915"/>
      </w:tblGrid>
      <w:tr w:rsidR="00A87B72" w:rsidRPr="00BC0315" w14:paraId="02BF612F" w14:textId="77777777" w:rsidTr="00F87026">
        <w:trPr>
          <w:tblHeader/>
          <w:tblCellSpacing w:w="15" w:type="dxa"/>
        </w:trPr>
        <w:tc>
          <w:tcPr>
            <w:tcW w:w="0" w:type="auto"/>
            <w:vAlign w:val="center"/>
            <w:hideMark/>
          </w:tcPr>
          <w:p w14:paraId="471DCF8C" w14:textId="77777777" w:rsidR="00A87B72" w:rsidRPr="00BC0315" w:rsidRDefault="00A87B72" w:rsidP="00F87026">
            <w:pPr>
              <w:pStyle w:val="rdo"/>
              <w:rPr>
                <w:b/>
                <w:bCs/>
                <w:noProof/>
              </w:rPr>
            </w:pPr>
            <w:r w:rsidRPr="00BC0315">
              <w:rPr>
                <w:b/>
                <w:bCs/>
                <w:noProof/>
              </w:rPr>
              <w:t>Author (Year)</w:t>
            </w:r>
          </w:p>
        </w:tc>
        <w:tc>
          <w:tcPr>
            <w:tcW w:w="0" w:type="auto"/>
            <w:vAlign w:val="center"/>
            <w:hideMark/>
          </w:tcPr>
          <w:p w14:paraId="5DB00261" w14:textId="77777777" w:rsidR="00A87B72" w:rsidRPr="00BC0315" w:rsidRDefault="00A87B72" w:rsidP="00F87026">
            <w:pPr>
              <w:pStyle w:val="rdo"/>
              <w:rPr>
                <w:b/>
                <w:bCs/>
                <w:noProof/>
                <w:lang w:val="pl-PL"/>
              </w:rPr>
            </w:pPr>
            <w:r w:rsidRPr="00BC0315">
              <w:rPr>
                <w:b/>
                <w:bCs/>
                <w:noProof/>
                <w:lang w:val="pl-PL"/>
              </w:rPr>
              <w:t>Class [W, R, K, O]</w:t>
            </w:r>
          </w:p>
        </w:tc>
        <w:tc>
          <w:tcPr>
            <w:tcW w:w="0" w:type="auto"/>
            <w:vAlign w:val="center"/>
            <w:hideMark/>
          </w:tcPr>
          <w:p w14:paraId="445818E2" w14:textId="77777777" w:rsidR="00A87B72" w:rsidRPr="00BC0315" w:rsidRDefault="00A87B72" w:rsidP="00F87026">
            <w:pPr>
              <w:pStyle w:val="rdo"/>
              <w:rPr>
                <w:b/>
                <w:bCs/>
                <w:noProof/>
              </w:rPr>
            </w:pPr>
            <w:r w:rsidRPr="00BC0315">
              <w:rPr>
                <w:b/>
                <w:bCs/>
                <w:noProof/>
              </w:rPr>
              <w:t>Definition</w:t>
            </w:r>
          </w:p>
        </w:tc>
      </w:tr>
      <w:tr w:rsidR="00A87B72" w:rsidRPr="00A30DC1" w14:paraId="5CF5380D" w14:textId="77777777" w:rsidTr="00F87026">
        <w:trPr>
          <w:tblCellSpacing w:w="15" w:type="dxa"/>
        </w:trPr>
        <w:tc>
          <w:tcPr>
            <w:tcW w:w="0" w:type="auto"/>
            <w:vAlign w:val="center"/>
            <w:hideMark/>
          </w:tcPr>
          <w:p w14:paraId="02FFFBB4" w14:textId="77777777" w:rsidR="00A87B72" w:rsidRPr="00BC0315" w:rsidRDefault="00A87B72" w:rsidP="00F87026">
            <w:pPr>
              <w:pStyle w:val="rdo"/>
              <w:rPr>
                <w:noProof/>
              </w:rPr>
            </w:pPr>
            <w:r w:rsidRPr="00BC0315">
              <w:rPr>
                <w:b/>
                <w:bCs/>
                <w:noProof/>
              </w:rPr>
              <w:t>SRI (1963)</w:t>
            </w:r>
          </w:p>
        </w:tc>
        <w:tc>
          <w:tcPr>
            <w:tcW w:w="0" w:type="auto"/>
            <w:vAlign w:val="center"/>
            <w:hideMark/>
          </w:tcPr>
          <w:p w14:paraId="3167E1A4" w14:textId="77777777" w:rsidR="00A87B72" w:rsidRPr="00BC0315" w:rsidRDefault="00A87B72" w:rsidP="00F87026">
            <w:pPr>
              <w:pStyle w:val="rdo"/>
              <w:rPr>
                <w:noProof/>
              </w:rPr>
            </w:pPr>
            <w:r w:rsidRPr="00BC0315">
              <w:rPr>
                <w:noProof/>
              </w:rPr>
              <w:t>W</w:t>
            </w:r>
            <w:r w:rsidRPr="00BC0315">
              <w:rPr>
                <w:noProof/>
              </w:rPr>
              <w:noBreakHyphen/>
              <w:t>K</w:t>
            </w:r>
          </w:p>
        </w:tc>
        <w:tc>
          <w:tcPr>
            <w:tcW w:w="0" w:type="auto"/>
            <w:vAlign w:val="center"/>
            <w:hideMark/>
          </w:tcPr>
          <w:p w14:paraId="7948125B" w14:textId="77777777" w:rsidR="00A87B72" w:rsidRPr="00BC0315" w:rsidRDefault="00A87B72" w:rsidP="00F87026">
            <w:pPr>
              <w:pStyle w:val="rdo"/>
              <w:rPr>
                <w:noProof/>
              </w:rPr>
            </w:pPr>
            <w:r w:rsidRPr="00BC0315">
              <w:rPr>
                <w:noProof/>
              </w:rPr>
              <w:t>Groups without whose support the organisation will cease to exist.</w:t>
            </w:r>
          </w:p>
        </w:tc>
      </w:tr>
      <w:tr w:rsidR="00A87B72" w:rsidRPr="00A30DC1" w14:paraId="7959ACCF" w14:textId="77777777" w:rsidTr="00F87026">
        <w:trPr>
          <w:tblCellSpacing w:w="15" w:type="dxa"/>
        </w:trPr>
        <w:tc>
          <w:tcPr>
            <w:tcW w:w="0" w:type="auto"/>
            <w:vAlign w:val="center"/>
            <w:hideMark/>
          </w:tcPr>
          <w:p w14:paraId="46742277" w14:textId="77777777" w:rsidR="00A87B72" w:rsidRPr="00BC0315" w:rsidRDefault="00A87B72" w:rsidP="00F87026">
            <w:pPr>
              <w:pStyle w:val="rdo"/>
              <w:rPr>
                <w:noProof/>
              </w:rPr>
            </w:pPr>
            <w:r w:rsidRPr="00BC0315">
              <w:rPr>
                <w:b/>
                <w:bCs/>
                <w:noProof/>
              </w:rPr>
              <w:t>Rhenman (1964)</w:t>
            </w:r>
          </w:p>
        </w:tc>
        <w:tc>
          <w:tcPr>
            <w:tcW w:w="0" w:type="auto"/>
            <w:vAlign w:val="center"/>
            <w:hideMark/>
          </w:tcPr>
          <w:p w14:paraId="705AFD9A"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6DBFFCFF" w14:textId="77777777" w:rsidR="00A87B72" w:rsidRPr="00BC0315" w:rsidRDefault="00A87B72" w:rsidP="00F87026">
            <w:pPr>
              <w:pStyle w:val="rdo"/>
              <w:rPr>
                <w:noProof/>
              </w:rPr>
            </w:pPr>
            <w:r w:rsidRPr="00BC0315">
              <w:rPr>
                <w:noProof/>
              </w:rPr>
              <w:t>An individual or group that has some interest (</w:t>
            </w:r>
            <w:r w:rsidRPr="00BC0315">
              <w:rPr>
                <w:rFonts w:ascii="Cambria Math" w:hAnsi="Cambria Math" w:cs="Cambria Math"/>
                <w:noProof/>
              </w:rPr>
              <w:t>≪</w:t>
            </w:r>
            <w:r w:rsidRPr="00BC0315">
              <w:rPr>
                <w:noProof/>
              </w:rPr>
              <w:t>Interessent</w:t>
            </w:r>
            <w:r w:rsidRPr="00BC0315">
              <w:rPr>
                <w:rFonts w:ascii="Cambria Math" w:hAnsi="Cambria Math" w:cs="Cambria Math"/>
                <w:noProof/>
              </w:rPr>
              <w:t>≫</w:t>
            </w:r>
            <w:r w:rsidRPr="00BC0315">
              <w:rPr>
                <w:noProof/>
              </w:rPr>
              <w:t>) in the organisation</w:t>
            </w:r>
            <w:r w:rsidRPr="00BC0315">
              <w:rPr>
                <w:rFonts w:cs="Arial"/>
                <w:noProof/>
              </w:rPr>
              <w:t>—</w:t>
            </w:r>
            <w:r w:rsidRPr="00BC0315">
              <w:rPr>
                <w:noProof/>
              </w:rPr>
              <w:t xml:space="preserve">one of the earliest terms, reflecting the notion of </w:t>
            </w:r>
            <w:r w:rsidRPr="00BC0315">
              <w:rPr>
                <w:rFonts w:cs="Arial"/>
                <w:noProof/>
              </w:rPr>
              <w:t>“</w:t>
            </w:r>
            <w:r w:rsidRPr="00BC0315">
              <w:rPr>
                <w:noProof/>
              </w:rPr>
              <w:t>interest.</w:t>
            </w:r>
            <w:r w:rsidRPr="00BC0315">
              <w:rPr>
                <w:rFonts w:cs="Arial"/>
                <w:noProof/>
              </w:rPr>
              <w:t>”</w:t>
            </w:r>
          </w:p>
        </w:tc>
      </w:tr>
      <w:tr w:rsidR="00A87B72" w:rsidRPr="00A30DC1" w14:paraId="133C5339" w14:textId="77777777" w:rsidTr="00F87026">
        <w:trPr>
          <w:tblCellSpacing w:w="15" w:type="dxa"/>
        </w:trPr>
        <w:tc>
          <w:tcPr>
            <w:tcW w:w="0" w:type="auto"/>
            <w:vAlign w:val="center"/>
            <w:hideMark/>
          </w:tcPr>
          <w:p w14:paraId="004769E1" w14:textId="77777777" w:rsidR="00A87B72" w:rsidRPr="00BC0315" w:rsidRDefault="00A87B72" w:rsidP="00F87026">
            <w:pPr>
              <w:pStyle w:val="rdo"/>
              <w:rPr>
                <w:noProof/>
              </w:rPr>
            </w:pPr>
            <w:r w:rsidRPr="00BC0315">
              <w:rPr>
                <w:b/>
                <w:bCs/>
                <w:noProof/>
              </w:rPr>
              <w:t>Freeman (1984)</w:t>
            </w:r>
          </w:p>
        </w:tc>
        <w:tc>
          <w:tcPr>
            <w:tcW w:w="0" w:type="auto"/>
            <w:vAlign w:val="center"/>
            <w:hideMark/>
          </w:tcPr>
          <w:p w14:paraId="4EB586C6"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25002FF3" w14:textId="77777777" w:rsidR="00A87B72" w:rsidRPr="00BC0315" w:rsidRDefault="00A87B72" w:rsidP="00F87026">
            <w:pPr>
              <w:pStyle w:val="rdo"/>
              <w:rPr>
                <w:noProof/>
              </w:rPr>
            </w:pPr>
            <w:r w:rsidRPr="00BC0315">
              <w:rPr>
                <w:noProof/>
              </w:rPr>
              <w:t>All persons and groups influenced by the organisation or who can influence the achievement of its objectives.</w:t>
            </w:r>
          </w:p>
        </w:tc>
      </w:tr>
      <w:tr w:rsidR="00A87B72" w:rsidRPr="00A30DC1" w14:paraId="05B8C102" w14:textId="77777777" w:rsidTr="00F87026">
        <w:trPr>
          <w:tblCellSpacing w:w="15" w:type="dxa"/>
        </w:trPr>
        <w:tc>
          <w:tcPr>
            <w:tcW w:w="0" w:type="auto"/>
            <w:vAlign w:val="center"/>
            <w:hideMark/>
          </w:tcPr>
          <w:p w14:paraId="0C51724C" w14:textId="77777777" w:rsidR="00A87B72" w:rsidRPr="00BC0315" w:rsidRDefault="00A87B72" w:rsidP="00F87026">
            <w:pPr>
              <w:pStyle w:val="rdo"/>
              <w:rPr>
                <w:noProof/>
              </w:rPr>
            </w:pPr>
            <w:r w:rsidRPr="00BC0315">
              <w:rPr>
                <w:b/>
                <w:bCs/>
                <w:noProof/>
              </w:rPr>
              <w:t>Freeman (1984)</w:t>
            </w:r>
          </w:p>
        </w:tc>
        <w:tc>
          <w:tcPr>
            <w:tcW w:w="0" w:type="auto"/>
            <w:vAlign w:val="center"/>
            <w:hideMark/>
          </w:tcPr>
          <w:p w14:paraId="2B9A971E"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64A414A4" w14:textId="77777777" w:rsidR="00A87B72" w:rsidRPr="00BC0315" w:rsidRDefault="00A87B72" w:rsidP="00F87026">
            <w:pPr>
              <w:pStyle w:val="rdo"/>
              <w:rPr>
                <w:noProof/>
              </w:rPr>
            </w:pPr>
            <w:r w:rsidRPr="00BC0315">
              <w:rPr>
                <w:noProof/>
              </w:rPr>
              <w:t>Anything that influences the organisation or is influenced by it.</w:t>
            </w:r>
          </w:p>
        </w:tc>
      </w:tr>
      <w:tr w:rsidR="00A87B72" w:rsidRPr="00A30DC1" w14:paraId="690E30CD" w14:textId="77777777" w:rsidTr="00F87026">
        <w:trPr>
          <w:tblCellSpacing w:w="15" w:type="dxa"/>
        </w:trPr>
        <w:tc>
          <w:tcPr>
            <w:tcW w:w="0" w:type="auto"/>
            <w:vAlign w:val="center"/>
            <w:hideMark/>
          </w:tcPr>
          <w:p w14:paraId="1BD10CA5" w14:textId="77777777" w:rsidR="00A87B72" w:rsidRPr="00BC0315" w:rsidRDefault="00A87B72" w:rsidP="00F87026">
            <w:pPr>
              <w:pStyle w:val="rdo"/>
              <w:rPr>
                <w:noProof/>
              </w:rPr>
            </w:pPr>
            <w:r w:rsidRPr="00BC0315">
              <w:rPr>
                <w:b/>
                <w:bCs/>
                <w:noProof/>
              </w:rPr>
              <w:lastRenderedPageBreak/>
              <w:t>Carroll (1989)</w:t>
            </w:r>
          </w:p>
        </w:tc>
        <w:tc>
          <w:tcPr>
            <w:tcW w:w="0" w:type="auto"/>
            <w:vAlign w:val="center"/>
            <w:hideMark/>
          </w:tcPr>
          <w:p w14:paraId="3DDEE225" w14:textId="77777777" w:rsidR="00A87B72" w:rsidRPr="00BC0315" w:rsidRDefault="00A87B72" w:rsidP="00F87026">
            <w:pPr>
              <w:pStyle w:val="rdo"/>
              <w:rPr>
                <w:noProof/>
              </w:rPr>
            </w:pPr>
            <w:r w:rsidRPr="00BC0315">
              <w:rPr>
                <w:noProof/>
              </w:rPr>
              <w:t>R</w:t>
            </w:r>
          </w:p>
        </w:tc>
        <w:tc>
          <w:tcPr>
            <w:tcW w:w="0" w:type="auto"/>
            <w:vAlign w:val="center"/>
            <w:hideMark/>
          </w:tcPr>
          <w:p w14:paraId="2A9674DE" w14:textId="77777777" w:rsidR="00A87B72" w:rsidRPr="00BC0315" w:rsidRDefault="00A87B72" w:rsidP="00F87026">
            <w:pPr>
              <w:pStyle w:val="rdo"/>
              <w:rPr>
                <w:noProof/>
              </w:rPr>
            </w:pPr>
            <w:r w:rsidRPr="00BC0315">
              <w:rPr>
                <w:noProof/>
              </w:rPr>
              <w:t>Individuals or groups with whom the organisation interacts and who have a “stake” or legitimate interest in the firm—also described as a “claim,” “interest,” or “right.”</w:t>
            </w:r>
          </w:p>
        </w:tc>
      </w:tr>
      <w:tr w:rsidR="00A87B72" w:rsidRPr="00A30DC1" w14:paraId="4B9256AA" w14:textId="77777777" w:rsidTr="00F87026">
        <w:trPr>
          <w:tblCellSpacing w:w="15" w:type="dxa"/>
        </w:trPr>
        <w:tc>
          <w:tcPr>
            <w:tcW w:w="0" w:type="auto"/>
            <w:vAlign w:val="center"/>
            <w:hideMark/>
          </w:tcPr>
          <w:p w14:paraId="6073259A" w14:textId="77777777" w:rsidR="00A87B72" w:rsidRPr="00BC0315" w:rsidRDefault="00A87B72" w:rsidP="00F87026">
            <w:pPr>
              <w:pStyle w:val="rdo"/>
              <w:rPr>
                <w:noProof/>
              </w:rPr>
            </w:pPr>
            <w:r w:rsidRPr="00BC0315">
              <w:rPr>
                <w:b/>
                <w:bCs/>
                <w:noProof/>
              </w:rPr>
              <w:t>Hill &amp; Jones (1992)</w:t>
            </w:r>
          </w:p>
        </w:tc>
        <w:tc>
          <w:tcPr>
            <w:tcW w:w="0" w:type="auto"/>
            <w:vAlign w:val="center"/>
            <w:hideMark/>
          </w:tcPr>
          <w:p w14:paraId="3C766BD3" w14:textId="77777777" w:rsidR="00A87B72" w:rsidRPr="00BC0315" w:rsidRDefault="00A87B72" w:rsidP="00F87026">
            <w:pPr>
              <w:pStyle w:val="rdo"/>
              <w:rPr>
                <w:noProof/>
              </w:rPr>
            </w:pPr>
            <w:r w:rsidRPr="00BC0315">
              <w:rPr>
                <w:noProof/>
              </w:rPr>
              <w:t>R</w:t>
            </w:r>
            <w:r w:rsidRPr="00BC0315">
              <w:rPr>
                <w:noProof/>
              </w:rPr>
              <w:noBreakHyphen/>
              <w:t>K</w:t>
            </w:r>
          </w:p>
        </w:tc>
        <w:tc>
          <w:tcPr>
            <w:tcW w:w="0" w:type="auto"/>
            <w:vAlign w:val="center"/>
            <w:hideMark/>
          </w:tcPr>
          <w:p w14:paraId="26134031" w14:textId="77777777" w:rsidR="00A87B72" w:rsidRPr="00BC0315" w:rsidRDefault="00A87B72" w:rsidP="00F87026">
            <w:pPr>
              <w:pStyle w:val="rdo"/>
              <w:rPr>
                <w:noProof/>
              </w:rPr>
            </w:pPr>
            <w:r w:rsidRPr="00BC0315">
              <w:rPr>
                <w:noProof/>
              </w:rPr>
              <w:t>Entities that have a legitimate claim on the organisation—established through an exchange relationship.</w:t>
            </w:r>
          </w:p>
        </w:tc>
      </w:tr>
      <w:tr w:rsidR="00A87B72" w:rsidRPr="00A30DC1" w14:paraId="52ED34C0" w14:textId="77777777" w:rsidTr="00F87026">
        <w:trPr>
          <w:tblCellSpacing w:w="15" w:type="dxa"/>
        </w:trPr>
        <w:tc>
          <w:tcPr>
            <w:tcW w:w="0" w:type="auto"/>
            <w:vAlign w:val="center"/>
            <w:hideMark/>
          </w:tcPr>
          <w:p w14:paraId="4813A0CF" w14:textId="77777777" w:rsidR="00A87B72" w:rsidRPr="00BC0315" w:rsidRDefault="00A87B72" w:rsidP="00F87026">
            <w:pPr>
              <w:pStyle w:val="rdo"/>
              <w:rPr>
                <w:noProof/>
              </w:rPr>
            </w:pPr>
            <w:r w:rsidRPr="00BC0315">
              <w:rPr>
                <w:b/>
                <w:bCs/>
                <w:noProof/>
              </w:rPr>
              <w:t>Nutt &amp; Backhoff (1992)</w:t>
            </w:r>
          </w:p>
        </w:tc>
        <w:tc>
          <w:tcPr>
            <w:tcW w:w="0" w:type="auto"/>
            <w:vAlign w:val="center"/>
            <w:hideMark/>
          </w:tcPr>
          <w:p w14:paraId="340CF200" w14:textId="77777777" w:rsidR="00A87B72" w:rsidRPr="00BC0315" w:rsidRDefault="00A87B72" w:rsidP="00F87026">
            <w:pPr>
              <w:pStyle w:val="rdo"/>
              <w:rPr>
                <w:noProof/>
              </w:rPr>
            </w:pPr>
            <w:r w:rsidRPr="00BC0315">
              <w:rPr>
                <w:noProof/>
              </w:rPr>
              <w:t>W</w:t>
            </w:r>
            <w:r w:rsidRPr="00BC0315">
              <w:rPr>
                <w:noProof/>
              </w:rPr>
              <w:noBreakHyphen/>
              <w:t>O</w:t>
            </w:r>
          </w:p>
        </w:tc>
        <w:tc>
          <w:tcPr>
            <w:tcW w:w="0" w:type="auto"/>
            <w:vAlign w:val="center"/>
            <w:hideMark/>
          </w:tcPr>
          <w:p w14:paraId="6FACCACE" w14:textId="77777777" w:rsidR="00A87B72" w:rsidRPr="00BC0315" w:rsidRDefault="00A87B72" w:rsidP="00F87026">
            <w:pPr>
              <w:pStyle w:val="rdo"/>
              <w:rPr>
                <w:noProof/>
              </w:rPr>
            </w:pPr>
            <w:r w:rsidRPr="00BC0315">
              <w:rPr>
                <w:noProof/>
              </w:rPr>
              <w:t>All parties that will be affected by or will affect the organisation’s strategy.</w:t>
            </w:r>
          </w:p>
        </w:tc>
      </w:tr>
      <w:tr w:rsidR="00A87B72" w:rsidRPr="00A30DC1" w14:paraId="23B9854B" w14:textId="77777777" w:rsidTr="00F87026">
        <w:trPr>
          <w:tblCellSpacing w:w="15" w:type="dxa"/>
        </w:trPr>
        <w:tc>
          <w:tcPr>
            <w:tcW w:w="0" w:type="auto"/>
            <w:vAlign w:val="center"/>
            <w:hideMark/>
          </w:tcPr>
          <w:p w14:paraId="710D8396" w14:textId="77777777" w:rsidR="00A87B72" w:rsidRPr="00BC0315" w:rsidRDefault="00A87B72" w:rsidP="00F87026">
            <w:pPr>
              <w:pStyle w:val="rdo"/>
              <w:rPr>
                <w:noProof/>
              </w:rPr>
            </w:pPr>
            <w:r w:rsidRPr="00BC0315">
              <w:rPr>
                <w:b/>
                <w:bCs/>
                <w:noProof/>
              </w:rPr>
              <w:t>Carson (1993)</w:t>
            </w:r>
          </w:p>
        </w:tc>
        <w:tc>
          <w:tcPr>
            <w:tcW w:w="0" w:type="auto"/>
            <w:vAlign w:val="center"/>
            <w:hideMark/>
          </w:tcPr>
          <w:p w14:paraId="2E7E0987" w14:textId="77777777" w:rsidR="00A87B72" w:rsidRPr="00BC0315" w:rsidRDefault="00A87B72" w:rsidP="00F87026">
            <w:pPr>
              <w:pStyle w:val="rdo"/>
              <w:rPr>
                <w:noProof/>
              </w:rPr>
            </w:pPr>
            <w:r w:rsidRPr="00BC0315">
              <w:rPr>
                <w:noProof/>
              </w:rPr>
              <w:t>O</w:t>
            </w:r>
          </w:p>
        </w:tc>
        <w:tc>
          <w:tcPr>
            <w:tcW w:w="0" w:type="auto"/>
            <w:vAlign w:val="center"/>
            <w:hideMark/>
          </w:tcPr>
          <w:p w14:paraId="34405995" w14:textId="77777777" w:rsidR="00A87B72" w:rsidRPr="00BC0315" w:rsidRDefault="00A87B72" w:rsidP="00F87026">
            <w:pPr>
              <w:pStyle w:val="rdo"/>
              <w:rPr>
                <w:noProof/>
              </w:rPr>
            </w:pPr>
            <w:r w:rsidRPr="00BC0315">
              <w:rPr>
                <w:noProof/>
              </w:rPr>
              <w:t>Those significantly affected (influenced) by the organisation’s actions.</w:t>
            </w:r>
          </w:p>
        </w:tc>
      </w:tr>
      <w:tr w:rsidR="00A87B72" w:rsidRPr="00A30DC1" w14:paraId="56F4179B" w14:textId="77777777" w:rsidTr="00F87026">
        <w:trPr>
          <w:tblCellSpacing w:w="15" w:type="dxa"/>
        </w:trPr>
        <w:tc>
          <w:tcPr>
            <w:tcW w:w="0" w:type="auto"/>
            <w:vAlign w:val="center"/>
            <w:hideMark/>
          </w:tcPr>
          <w:p w14:paraId="1F3B51C2" w14:textId="77777777" w:rsidR="00A87B72" w:rsidRPr="00BC0315" w:rsidRDefault="00A87B72" w:rsidP="00F87026">
            <w:pPr>
              <w:pStyle w:val="rdo"/>
              <w:rPr>
                <w:noProof/>
              </w:rPr>
            </w:pPr>
            <w:r w:rsidRPr="00BC0315">
              <w:rPr>
                <w:b/>
                <w:bCs/>
                <w:noProof/>
              </w:rPr>
              <w:t>Clarkson (1994)</w:t>
            </w:r>
          </w:p>
        </w:tc>
        <w:tc>
          <w:tcPr>
            <w:tcW w:w="0" w:type="auto"/>
            <w:vAlign w:val="center"/>
            <w:hideMark/>
          </w:tcPr>
          <w:p w14:paraId="41BC4C34" w14:textId="77777777" w:rsidR="00A87B72" w:rsidRPr="00BC0315" w:rsidRDefault="00A87B72" w:rsidP="00F87026">
            <w:pPr>
              <w:pStyle w:val="rdo"/>
              <w:rPr>
                <w:noProof/>
              </w:rPr>
            </w:pPr>
            <w:r w:rsidRPr="00BC0315">
              <w:rPr>
                <w:noProof/>
              </w:rPr>
              <w:t>W</w:t>
            </w:r>
          </w:p>
        </w:tc>
        <w:tc>
          <w:tcPr>
            <w:tcW w:w="0" w:type="auto"/>
            <w:vAlign w:val="center"/>
            <w:hideMark/>
          </w:tcPr>
          <w:p w14:paraId="6FC440BA" w14:textId="77777777" w:rsidR="00A87B72" w:rsidRPr="00BC0315" w:rsidRDefault="00A87B72" w:rsidP="00F87026">
            <w:pPr>
              <w:pStyle w:val="rdo"/>
              <w:rPr>
                <w:noProof/>
              </w:rPr>
            </w:pPr>
            <w:r w:rsidRPr="00BC0315">
              <w:rPr>
                <w:noProof/>
              </w:rPr>
              <w:t>An invested stakeholder: someone who has some control over the organisation’s activities.</w:t>
            </w:r>
          </w:p>
        </w:tc>
      </w:tr>
      <w:tr w:rsidR="00A87B72" w:rsidRPr="00A30DC1" w14:paraId="764D9658" w14:textId="77777777" w:rsidTr="00F87026">
        <w:trPr>
          <w:tblCellSpacing w:w="15" w:type="dxa"/>
        </w:trPr>
        <w:tc>
          <w:tcPr>
            <w:tcW w:w="0" w:type="auto"/>
            <w:vAlign w:val="center"/>
            <w:hideMark/>
          </w:tcPr>
          <w:p w14:paraId="6D3A6ED8" w14:textId="77777777" w:rsidR="00A87B72" w:rsidRPr="00BC0315" w:rsidRDefault="00A87B72" w:rsidP="00F87026">
            <w:pPr>
              <w:pStyle w:val="rdo"/>
              <w:rPr>
                <w:noProof/>
              </w:rPr>
            </w:pPr>
            <w:r w:rsidRPr="00BC0315">
              <w:rPr>
                <w:b/>
                <w:bCs/>
                <w:noProof/>
              </w:rPr>
              <w:t>Clarkson (1994)</w:t>
            </w:r>
          </w:p>
        </w:tc>
        <w:tc>
          <w:tcPr>
            <w:tcW w:w="0" w:type="auto"/>
            <w:vAlign w:val="center"/>
            <w:hideMark/>
          </w:tcPr>
          <w:p w14:paraId="75BB56FE" w14:textId="77777777" w:rsidR="00A87B72" w:rsidRPr="00BC0315" w:rsidRDefault="00A87B72" w:rsidP="00F87026">
            <w:pPr>
              <w:pStyle w:val="rdo"/>
              <w:rPr>
                <w:noProof/>
              </w:rPr>
            </w:pPr>
            <w:r w:rsidRPr="00BC0315">
              <w:rPr>
                <w:noProof/>
              </w:rPr>
              <w:t>K</w:t>
            </w:r>
            <w:r w:rsidRPr="00BC0315">
              <w:rPr>
                <w:noProof/>
              </w:rPr>
              <w:noBreakHyphen/>
              <w:t>O</w:t>
            </w:r>
          </w:p>
        </w:tc>
        <w:tc>
          <w:tcPr>
            <w:tcW w:w="0" w:type="auto"/>
            <w:vAlign w:val="center"/>
            <w:hideMark/>
          </w:tcPr>
          <w:p w14:paraId="2F05384C" w14:textId="77777777" w:rsidR="00A87B72" w:rsidRPr="00BC0315" w:rsidRDefault="00A87B72" w:rsidP="00F87026">
            <w:pPr>
              <w:pStyle w:val="rdo"/>
              <w:rPr>
                <w:noProof/>
              </w:rPr>
            </w:pPr>
            <w:r w:rsidRPr="00BC0315">
              <w:rPr>
                <w:noProof/>
              </w:rPr>
              <w:t>Those who bear some form of risk as a result of having invested valuable human or financial capital in the organisation.</w:t>
            </w:r>
          </w:p>
        </w:tc>
      </w:tr>
      <w:tr w:rsidR="00A87B72" w:rsidRPr="00A30DC1" w14:paraId="48C382F2" w14:textId="77777777" w:rsidTr="00F87026">
        <w:trPr>
          <w:tblCellSpacing w:w="15" w:type="dxa"/>
        </w:trPr>
        <w:tc>
          <w:tcPr>
            <w:tcW w:w="0" w:type="auto"/>
            <w:vAlign w:val="center"/>
            <w:hideMark/>
          </w:tcPr>
          <w:p w14:paraId="198DACE6" w14:textId="77777777" w:rsidR="00A87B72" w:rsidRPr="00BC0315" w:rsidRDefault="00A87B72" w:rsidP="00F87026">
            <w:pPr>
              <w:pStyle w:val="rdo"/>
              <w:rPr>
                <w:noProof/>
              </w:rPr>
            </w:pPr>
            <w:r w:rsidRPr="00BC0315">
              <w:rPr>
                <w:b/>
                <w:bCs/>
                <w:noProof/>
              </w:rPr>
              <w:lastRenderedPageBreak/>
              <w:t>Freeman (1994)</w:t>
            </w:r>
          </w:p>
        </w:tc>
        <w:tc>
          <w:tcPr>
            <w:tcW w:w="0" w:type="auto"/>
            <w:vAlign w:val="center"/>
            <w:hideMark/>
          </w:tcPr>
          <w:p w14:paraId="6B2EC201" w14:textId="77777777" w:rsidR="00A87B72" w:rsidRPr="00BC0315" w:rsidRDefault="00A87B72" w:rsidP="00F87026">
            <w:pPr>
              <w:pStyle w:val="rdo"/>
              <w:rPr>
                <w:noProof/>
              </w:rPr>
            </w:pPr>
            <w:r w:rsidRPr="00BC0315">
              <w:rPr>
                <w:noProof/>
              </w:rPr>
              <w:t>K</w:t>
            </w:r>
          </w:p>
        </w:tc>
        <w:tc>
          <w:tcPr>
            <w:tcW w:w="0" w:type="auto"/>
            <w:vAlign w:val="center"/>
            <w:hideMark/>
          </w:tcPr>
          <w:p w14:paraId="7BD58104" w14:textId="77777777" w:rsidR="00A87B72" w:rsidRPr="00BC0315" w:rsidRDefault="00A87B72" w:rsidP="00F87026">
            <w:pPr>
              <w:pStyle w:val="rdo"/>
              <w:rPr>
                <w:noProof/>
              </w:rPr>
            </w:pPr>
            <w:r w:rsidRPr="00BC0315">
              <w:rPr>
                <w:noProof/>
              </w:rPr>
              <w:t>Participants in the human process of joint value creation.</w:t>
            </w:r>
          </w:p>
        </w:tc>
      </w:tr>
      <w:tr w:rsidR="00A87B72" w:rsidRPr="00A30DC1" w14:paraId="57FC0E92" w14:textId="77777777" w:rsidTr="00F87026">
        <w:trPr>
          <w:tblCellSpacing w:w="15" w:type="dxa"/>
        </w:trPr>
        <w:tc>
          <w:tcPr>
            <w:tcW w:w="0" w:type="auto"/>
            <w:vAlign w:val="center"/>
            <w:hideMark/>
          </w:tcPr>
          <w:p w14:paraId="0F834792" w14:textId="77777777" w:rsidR="00A87B72" w:rsidRPr="00BC0315" w:rsidRDefault="00A87B72" w:rsidP="00F87026">
            <w:pPr>
              <w:pStyle w:val="rdo"/>
              <w:rPr>
                <w:noProof/>
              </w:rPr>
            </w:pPr>
            <w:r w:rsidRPr="00BC0315">
              <w:rPr>
                <w:b/>
                <w:bCs/>
                <w:noProof/>
              </w:rPr>
              <w:t>Clarkson (1994)</w:t>
            </w:r>
          </w:p>
        </w:tc>
        <w:tc>
          <w:tcPr>
            <w:tcW w:w="0" w:type="auto"/>
            <w:vAlign w:val="center"/>
            <w:hideMark/>
          </w:tcPr>
          <w:p w14:paraId="3A5D74B8" w14:textId="77777777" w:rsidR="00A87B72" w:rsidRPr="00BC0315" w:rsidRDefault="00A87B72" w:rsidP="00F87026">
            <w:pPr>
              <w:pStyle w:val="rdo"/>
              <w:rPr>
                <w:noProof/>
              </w:rPr>
            </w:pPr>
            <w:r w:rsidRPr="00BC0315">
              <w:rPr>
                <w:noProof/>
              </w:rPr>
              <w:t>O</w:t>
            </w:r>
          </w:p>
        </w:tc>
        <w:tc>
          <w:tcPr>
            <w:tcW w:w="0" w:type="auto"/>
            <w:vAlign w:val="center"/>
            <w:hideMark/>
          </w:tcPr>
          <w:p w14:paraId="2E539807" w14:textId="77777777" w:rsidR="00A87B72" w:rsidRPr="00BC0315" w:rsidRDefault="00A87B72" w:rsidP="00F87026">
            <w:pPr>
              <w:pStyle w:val="rdo"/>
              <w:rPr>
                <w:noProof/>
              </w:rPr>
            </w:pPr>
            <w:r w:rsidRPr="00BC0315">
              <w:rPr>
                <w:noProof/>
              </w:rPr>
              <w:t>Those exposed to risk as a result of the organisation’s activities.</w:t>
            </w:r>
          </w:p>
        </w:tc>
      </w:tr>
      <w:tr w:rsidR="00A87B72" w:rsidRPr="00A30DC1" w14:paraId="1C16C797" w14:textId="77777777" w:rsidTr="00F87026">
        <w:trPr>
          <w:tblCellSpacing w:w="15" w:type="dxa"/>
        </w:trPr>
        <w:tc>
          <w:tcPr>
            <w:tcW w:w="0" w:type="auto"/>
            <w:vAlign w:val="center"/>
            <w:hideMark/>
          </w:tcPr>
          <w:p w14:paraId="7BC7E28F" w14:textId="77777777" w:rsidR="00A87B72" w:rsidRPr="00BC0315" w:rsidRDefault="00A87B72" w:rsidP="00F87026">
            <w:pPr>
              <w:pStyle w:val="rdo"/>
              <w:rPr>
                <w:noProof/>
              </w:rPr>
            </w:pPr>
            <w:r w:rsidRPr="00BC0315">
              <w:rPr>
                <w:b/>
                <w:bCs/>
                <w:noProof/>
              </w:rPr>
              <w:t>Bryson (1995)</w:t>
            </w:r>
          </w:p>
        </w:tc>
        <w:tc>
          <w:tcPr>
            <w:tcW w:w="0" w:type="auto"/>
            <w:vAlign w:val="center"/>
            <w:hideMark/>
          </w:tcPr>
          <w:p w14:paraId="3E4B7AE4"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70B648E1" w14:textId="77777777" w:rsidR="00A87B72" w:rsidRPr="00BC0315" w:rsidRDefault="00A87B72" w:rsidP="00F87026">
            <w:pPr>
              <w:pStyle w:val="rdo"/>
              <w:rPr>
                <w:noProof/>
              </w:rPr>
            </w:pPr>
            <w:r w:rsidRPr="00BC0315">
              <w:rPr>
                <w:noProof/>
              </w:rPr>
              <w:t>Any group or organisation that can demand attention, resources or outputs from the focal organisation—or that can be affected by its results.</w:t>
            </w:r>
          </w:p>
        </w:tc>
      </w:tr>
      <w:tr w:rsidR="00A87B72" w:rsidRPr="00A30DC1" w14:paraId="6E224EEE" w14:textId="77777777" w:rsidTr="00F87026">
        <w:trPr>
          <w:tblCellSpacing w:w="15" w:type="dxa"/>
        </w:trPr>
        <w:tc>
          <w:tcPr>
            <w:tcW w:w="0" w:type="auto"/>
            <w:vAlign w:val="center"/>
            <w:hideMark/>
          </w:tcPr>
          <w:p w14:paraId="30F3BC68" w14:textId="77777777" w:rsidR="00A87B72" w:rsidRPr="00BC0315" w:rsidRDefault="00A87B72" w:rsidP="00F87026">
            <w:pPr>
              <w:pStyle w:val="rdo"/>
              <w:rPr>
                <w:noProof/>
              </w:rPr>
            </w:pPr>
            <w:r w:rsidRPr="00BC0315">
              <w:rPr>
                <w:b/>
                <w:bCs/>
                <w:noProof/>
              </w:rPr>
              <w:t>Clarkson (1995)</w:t>
            </w:r>
          </w:p>
        </w:tc>
        <w:tc>
          <w:tcPr>
            <w:tcW w:w="0" w:type="auto"/>
            <w:vAlign w:val="center"/>
            <w:hideMark/>
          </w:tcPr>
          <w:p w14:paraId="118F9F60"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4DE1E530" w14:textId="77777777" w:rsidR="00A87B72" w:rsidRPr="00BC0315" w:rsidRDefault="00A87B72" w:rsidP="00F87026">
            <w:pPr>
              <w:pStyle w:val="rdo"/>
              <w:rPr>
                <w:noProof/>
              </w:rPr>
            </w:pPr>
            <w:r w:rsidRPr="00BC0315">
              <w:rPr>
                <w:b/>
                <w:bCs/>
                <w:noProof/>
              </w:rPr>
              <w:t>Primary stakeholders</w:t>
            </w:r>
            <w:r w:rsidRPr="00BC0315">
              <w:rPr>
                <w:noProof/>
              </w:rPr>
              <w:t>: Those without whose ongoing involvement the organisation cannot survive as an economic entity.</w:t>
            </w:r>
          </w:p>
        </w:tc>
      </w:tr>
      <w:tr w:rsidR="00A87B72" w:rsidRPr="00A30DC1" w14:paraId="059FFA70" w14:textId="77777777" w:rsidTr="00F87026">
        <w:trPr>
          <w:tblCellSpacing w:w="15" w:type="dxa"/>
        </w:trPr>
        <w:tc>
          <w:tcPr>
            <w:tcW w:w="0" w:type="auto"/>
            <w:vAlign w:val="center"/>
            <w:hideMark/>
          </w:tcPr>
          <w:p w14:paraId="353B0143" w14:textId="77777777" w:rsidR="00A87B72" w:rsidRPr="00BC0315" w:rsidRDefault="00A87B72" w:rsidP="00F87026">
            <w:pPr>
              <w:pStyle w:val="rdo"/>
              <w:rPr>
                <w:noProof/>
              </w:rPr>
            </w:pPr>
            <w:r w:rsidRPr="00BC0315">
              <w:rPr>
                <w:b/>
                <w:bCs/>
                <w:noProof/>
              </w:rPr>
              <w:t>Secondary stakeholders</w:t>
            </w:r>
            <w:r w:rsidRPr="00BC0315">
              <w:rPr>
                <w:noProof/>
              </w:rPr>
              <w:t>: Those who influence or are influenced by the organisation but who do not engage in transactions with it and whose absence would not threaten its survival—yet who may still cause significant harm.</w:t>
            </w:r>
          </w:p>
        </w:tc>
        <w:tc>
          <w:tcPr>
            <w:tcW w:w="0" w:type="auto"/>
            <w:vAlign w:val="center"/>
            <w:hideMark/>
          </w:tcPr>
          <w:p w14:paraId="33AC4A79" w14:textId="77777777" w:rsidR="00A87B72" w:rsidRPr="00BC0315" w:rsidRDefault="00A87B72" w:rsidP="00F87026">
            <w:pPr>
              <w:pStyle w:val="rdo"/>
              <w:rPr>
                <w:noProof/>
              </w:rPr>
            </w:pPr>
          </w:p>
        </w:tc>
        <w:tc>
          <w:tcPr>
            <w:tcW w:w="0" w:type="auto"/>
            <w:vAlign w:val="center"/>
            <w:hideMark/>
          </w:tcPr>
          <w:p w14:paraId="73B1C358" w14:textId="77777777" w:rsidR="00A87B72" w:rsidRPr="00BC0315" w:rsidRDefault="00A87B72" w:rsidP="00F87026">
            <w:pPr>
              <w:pStyle w:val="rdo"/>
              <w:rPr>
                <w:noProof/>
              </w:rPr>
            </w:pPr>
          </w:p>
        </w:tc>
      </w:tr>
      <w:tr w:rsidR="00A87B72" w:rsidRPr="00A30DC1" w14:paraId="52DA2918" w14:textId="77777777" w:rsidTr="00F87026">
        <w:trPr>
          <w:tblCellSpacing w:w="15" w:type="dxa"/>
        </w:trPr>
        <w:tc>
          <w:tcPr>
            <w:tcW w:w="0" w:type="auto"/>
            <w:vAlign w:val="center"/>
            <w:hideMark/>
          </w:tcPr>
          <w:p w14:paraId="65574AB7" w14:textId="77777777" w:rsidR="00A87B72" w:rsidRPr="00BC0315" w:rsidRDefault="00A87B72" w:rsidP="00F87026">
            <w:pPr>
              <w:pStyle w:val="rdo"/>
              <w:rPr>
                <w:noProof/>
              </w:rPr>
            </w:pPr>
            <w:r w:rsidRPr="00BC0315">
              <w:rPr>
                <w:b/>
                <w:bCs/>
                <w:noProof/>
              </w:rPr>
              <w:t>Donaldson &amp; Preston (1995)</w:t>
            </w:r>
          </w:p>
        </w:tc>
        <w:tc>
          <w:tcPr>
            <w:tcW w:w="0" w:type="auto"/>
            <w:vAlign w:val="center"/>
            <w:hideMark/>
          </w:tcPr>
          <w:p w14:paraId="60DA38E1"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2EC4E6E2" w14:textId="77777777" w:rsidR="00A87B72" w:rsidRPr="00BC0315" w:rsidRDefault="00A87B72" w:rsidP="00F87026">
            <w:pPr>
              <w:pStyle w:val="rdo"/>
              <w:rPr>
                <w:noProof/>
              </w:rPr>
            </w:pPr>
            <w:r w:rsidRPr="00BC0315">
              <w:rPr>
                <w:noProof/>
              </w:rPr>
              <w:t xml:space="preserve">Persons or groups with legitimate interests in the procedural </w:t>
            </w:r>
            <w:r w:rsidRPr="00BC0315">
              <w:rPr>
                <w:noProof/>
              </w:rPr>
              <w:lastRenderedPageBreak/>
              <w:t>and/or substantive aspects of corporate activity—identified via their investments in the organisation, regardless of whether the organisation reciprocates functional interests.</w:t>
            </w:r>
          </w:p>
        </w:tc>
      </w:tr>
      <w:tr w:rsidR="00A87B72" w:rsidRPr="00BC0315" w14:paraId="6D677A63" w14:textId="77777777" w:rsidTr="00F87026">
        <w:trPr>
          <w:tblCellSpacing w:w="15" w:type="dxa"/>
        </w:trPr>
        <w:tc>
          <w:tcPr>
            <w:tcW w:w="0" w:type="auto"/>
            <w:vAlign w:val="center"/>
            <w:hideMark/>
          </w:tcPr>
          <w:p w14:paraId="16675204" w14:textId="77777777" w:rsidR="00A87B72" w:rsidRPr="00BC0315" w:rsidRDefault="00A87B72" w:rsidP="00F87026">
            <w:pPr>
              <w:pStyle w:val="rdo"/>
              <w:rPr>
                <w:noProof/>
              </w:rPr>
            </w:pPr>
            <w:r w:rsidRPr="00BC0315">
              <w:rPr>
                <w:b/>
                <w:bCs/>
                <w:noProof/>
              </w:rPr>
              <w:lastRenderedPageBreak/>
              <w:t>Starik (1995)</w:t>
            </w:r>
          </w:p>
        </w:tc>
        <w:tc>
          <w:tcPr>
            <w:tcW w:w="0" w:type="auto"/>
            <w:vAlign w:val="center"/>
            <w:hideMark/>
          </w:tcPr>
          <w:p w14:paraId="14C22432"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76F3433D" w14:textId="77777777" w:rsidR="00A87B72" w:rsidRPr="00BC0315" w:rsidRDefault="00A87B72" w:rsidP="00F87026">
            <w:pPr>
              <w:pStyle w:val="rdo"/>
              <w:rPr>
                <w:noProof/>
              </w:rPr>
            </w:pPr>
            <w:r w:rsidRPr="00BC0315">
              <w:rPr>
                <w:noProof/>
              </w:rPr>
              <w:t>Any naturally occurring entity.</w:t>
            </w:r>
          </w:p>
        </w:tc>
      </w:tr>
      <w:tr w:rsidR="00A87B72" w:rsidRPr="00A30DC1" w14:paraId="05468B20" w14:textId="77777777" w:rsidTr="00F87026">
        <w:trPr>
          <w:tblCellSpacing w:w="15" w:type="dxa"/>
        </w:trPr>
        <w:tc>
          <w:tcPr>
            <w:tcW w:w="0" w:type="auto"/>
            <w:vAlign w:val="center"/>
            <w:hideMark/>
          </w:tcPr>
          <w:p w14:paraId="35CF124A" w14:textId="77777777" w:rsidR="00A87B72" w:rsidRPr="00BC0315" w:rsidRDefault="00A87B72" w:rsidP="00F87026">
            <w:pPr>
              <w:pStyle w:val="rdo"/>
              <w:rPr>
                <w:noProof/>
              </w:rPr>
            </w:pPr>
            <w:r w:rsidRPr="00BC0315">
              <w:rPr>
                <w:b/>
                <w:bCs/>
                <w:noProof/>
              </w:rPr>
              <w:t>Jones (1995)</w:t>
            </w:r>
          </w:p>
        </w:tc>
        <w:tc>
          <w:tcPr>
            <w:tcW w:w="0" w:type="auto"/>
            <w:vAlign w:val="center"/>
            <w:hideMark/>
          </w:tcPr>
          <w:p w14:paraId="63FD7121" w14:textId="77777777" w:rsidR="00A87B72" w:rsidRPr="00BC0315" w:rsidRDefault="00A87B72" w:rsidP="00F87026">
            <w:pPr>
              <w:pStyle w:val="rdo"/>
              <w:rPr>
                <w:noProof/>
              </w:rPr>
            </w:pPr>
            <w:r w:rsidRPr="00BC0315">
              <w:rPr>
                <w:noProof/>
              </w:rPr>
              <w:t>W</w:t>
            </w:r>
            <w:r w:rsidRPr="00BC0315">
              <w:rPr>
                <w:noProof/>
              </w:rPr>
              <w:noBreakHyphen/>
              <w:t>R</w:t>
            </w:r>
          </w:p>
        </w:tc>
        <w:tc>
          <w:tcPr>
            <w:tcW w:w="0" w:type="auto"/>
            <w:vAlign w:val="center"/>
            <w:hideMark/>
          </w:tcPr>
          <w:p w14:paraId="0CE9ED70" w14:textId="77777777" w:rsidR="00A87B72" w:rsidRPr="00BC0315" w:rsidRDefault="00A87B72" w:rsidP="00F87026">
            <w:pPr>
              <w:pStyle w:val="rdo"/>
              <w:rPr>
                <w:noProof/>
              </w:rPr>
            </w:pPr>
            <w:r w:rsidRPr="00BC0315">
              <w:rPr>
                <w:noProof/>
              </w:rPr>
              <w:t>An organisation is characterised by relationships with many groups and individuals (“stakeholders”), each of which has the power to affect or share in the firm’s outcomes.</w:t>
            </w:r>
          </w:p>
        </w:tc>
      </w:tr>
      <w:tr w:rsidR="00A87B72" w:rsidRPr="00A30DC1" w14:paraId="070A207E" w14:textId="77777777" w:rsidTr="00F87026">
        <w:trPr>
          <w:tblCellSpacing w:w="15" w:type="dxa"/>
        </w:trPr>
        <w:tc>
          <w:tcPr>
            <w:tcW w:w="0" w:type="auto"/>
            <w:vAlign w:val="center"/>
            <w:hideMark/>
          </w:tcPr>
          <w:p w14:paraId="7E540F41" w14:textId="77777777" w:rsidR="00A87B72" w:rsidRPr="00BC0315" w:rsidRDefault="00A87B72" w:rsidP="00F87026">
            <w:pPr>
              <w:pStyle w:val="rdo"/>
              <w:rPr>
                <w:noProof/>
              </w:rPr>
            </w:pPr>
            <w:r w:rsidRPr="00BC0315">
              <w:rPr>
                <w:b/>
                <w:bCs/>
                <w:noProof/>
              </w:rPr>
              <w:t>Murphy et al. (1997)</w:t>
            </w:r>
          </w:p>
        </w:tc>
        <w:tc>
          <w:tcPr>
            <w:tcW w:w="0" w:type="auto"/>
            <w:vAlign w:val="center"/>
            <w:hideMark/>
          </w:tcPr>
          <w:p w14:paraId="79DA3F80"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p>
        </w:tc>
        <w:tc>
          <w:tcPr>
            <w:tcW w:w="0" w:type="auto"/>
            <w:vAlign w:val="center"/>
            <w:hideMark/>
          </w:tcPr>
          <w:p w14:paraId="44C2FA53" w14:textId="77777777" w:rsidR="00A87B72" w:rsidRPr="00BC0315" w:rsidRDefault="00A87B72" w:rsidP="00F87026">
            <w:pPr>
              <w:pStyle w:val="rdo"/>
              <w:rPr>
                <w:noProof/>
              </w:rPr>
            </w:pPr>
            <w:r w:rsidRPr="00BC0315">
              <w:rPr>
                <w:noProof/>
              </w:rPr>
              <w:t>Stakeholder groups that have a vital stake (interest) in the firm’s activities—without their sanction and support, the business would cease to exist.</w:t>
            </w:r>
          </w:p>
        </w:tc>
      </w:tr>
      <w:tr w:rsidR="00A87B72" w:rsidRPr="00A30DC1" w14:paraId="4D4AD534" w14:textId="77777777" w:rsidTr="00F87026">
        <w:trPr>
          <w:tblCellSpacing w:w="15" w:type="dxa"/>
        </w:trPr>
        <w:tc>
          <w:tcPr>
            <w:tcW w:w="0" w:type="auto"/>
            <w:vAlign w:val="center"/>
            <w:hideMark/>
          </w:tcPr>
          <w:p w14:paraId="2A8D2930" w14:textId="77777777" w:rsidR="00A87B72" w:rsidRPr="00BC0315" w:rsidRDefault="00A87B72" w:rsidP="00F87026">
            <w:pPr>
              <w:pStyle w:val="rdo"/>
              <w:rPr>
                <w:noProof/>
              </w:rPr>
            </w:pPr>
            <w:r w:rsidRPr="00BC0315">
              <w:rPr>
                <w:b/>
                <w:bCs/>
                <w:noProof/>
              </w:rPr>
              <w:t>Nuti (1997)</w:t>
            </w:r>
          </w:p>
        </w:tc>
        <w:tc>
          <w:tcPr>
            <w:tcW w:w="0" w:type="auto"/>
            <w:vAlign w:val="center"/>
            <w:hideMark/>
          </w:tcPr>
          <w:p w14:paraId="0471DEBF" w14:textId="77777777" w:rsidR="00A87B72" w:rsidRPr="00BC0315" w:rsidRDefault="00A87B72" w:rsidP="00F87026">
            <w:pPr>
              <w:pStyle w:val="rdo"/>
              <w:rPr>
                <w:noProof/>
              </w:rPr>
            </w:pPr>
            <w:r w:rsidRPr="00BC0315">
              <w:rPr>
                <w:noProof/>
              </w:rPr>
              <w:t>R</w:t>
            </w:r>
            <w:r w:rsidRPr="00BC0315">
              <w:rPr>
                <w:noProof/>
              </w:rPr>
              <w:noBreakHyphen/>
              <w:t>K</w:t>
            </w:r>
            <w:r w:rsidRPr="00BC0315">
              <w:rPr>
                <w:noProof/>
              </w:rPr>
              <w:noBreakHyphen/>
              <w:t>O</w:t>
            </w:r>
          </w:p>
        </w:tc>
        <w:tc>
          <w:tcPr>
            <w:tcW w:w="0" w:type="auto"/>
            <w:vAlign w:val="center"/>
            <w:hideMark/>
          </w:tcPr>
          <w:p w14:paraId="1F7B03BB" w14:textId="77777777" w:rsidR="00A87B72" w:rsidRPr="00BC0315" w:rsidRDefault="00A87B72" w:rsidP="00F87026">
            <w:pPr>
              <w:pStyle w:val="rdo"/>
              <w:rPr>
                <w:noProof/>
              </w:rPr>
            </w:pPr>
            <w:r w:rsidRPr="00BC0315">
              <w:rPr>
                <w:noProof/>
              </w:rPr>
              <w:t xml:space="preserve">Holders of legitimate stakes or interests in the organisation’s activities, either directly through market transactions or indirectly via exposure </w:t>
            </w:r>
            <w:r w:rsidRPr="00BC0315">
              <w:rPr>
                <w:noProof/>
              </w:rPr>
              <w:lastRenderedPageBreak/>
              <w:t>to external effects.</w:t>
            </w:r>
          </w:p>
        </w:tc>
      </w:tr>
      <w:tr w:rsidR="00A87B72" w:rsidRPr="00A30DC1" w14:paraId="16188B0A" w14:textId="77777777" w:rsidTr="00F87026">
        <w:trPr>
          <w:tblCellSpacing w:w="15" w:type="dxa"/>
        </w:trPr>
        <w:tc>
          <w:tcPr>
            <w:tcW w:w="0" w:type="auto"/>
            <w:vAlign w:val="center"/>
            <w:hideMark/>
          </w:tcPr>
          <w:p w14:paraId="4AE2158A" w14:textId="77777777" w:rsidR="00A87B72" w:rsidRPr="00BC0315" w:rsidRDefault="00A87B72" w:rsidP="00F87026">
            <w:pPr>
              <w:pStyle w:val="rdo"/>
              <w:rPr>
                <w:noProof/>
              </w:rPr>
            </w:pPr>
            <w:r w:rsidRPr="00BC0315">
              <w:rPr>
                <w:b/>
                <w:bCs/>
                <w:noProof/>
              </w:rPr>
              <w:lastRenderedPageBreak/>
              <w:t>Clarkson (1998)</w:t>
            </w:r>
          </w:p>
        </w:tc>
        <w:tc>
          <w:tcPr>
            <w:tcW w:w="0" w:type="auto"/>
            <w:vAlign w:val="center"/>
            <w:hideMark/>
          </w:tcPr>
          <w:p w14:paraId="5E612D51" w14:textId="77777777" w:rsidR="00A87B72" w:rsidRPr="00BC0315" w:rsidRDefault="00A87B72" w:rsidP="00F87026">
            <w:pPr>
              <w:pStyle w:val="rdo"/>
              <w:rPr>
                <w:noProof/>
              </w:rPr>
            </w:pPr>
            <w:r w:rsidRPr="00BC0315">
              <w:rPr>
                <w:noProof/>
              </w:rPr>
              <w:t>R</w:t>
            </w:r>
            <w:r w:rsidRPr="00BC0315">
              <w:rPr>
                <w:noProof/>
              </w:rPr>
              <w:noBreakHyphen/>
              <w:t>O</w:t>
            </w:r>
          </w:p>
        </w:tc>
        <w:tc>
          <w:tcPr>
            <w:tcW w:w="0" w:type="auto"/>
            <w:vAlign w:val="center"/>
            <w:hideMark/>
          </w:tcPr>
          <w:p w14:paraId="511462A1" w14:textId="77777777" w:rsidR="00A87B72" w:rsidRPr="00BC0315" w:rsidRDefault="00A87B72" w:rsidP="00F87026">
            <w:pPr>
              <w:pStyle w:val="rdo"/>
              <w:rPr>
                <w:noProof/>
              </w:rPr>
            </w:pPr>
            <w:r w:rsidRPr="00BC0315">
              <w:rPr>
                <w:noProof/>
              </w:rPr>
              <w:t>Individuals or entities that have a stake, something to gain or lose, from the organisation’s actions.</w:t>
            </w:r>
          </w:p>
        </w:tc>
      </w:tr>
      <w:tr w:rsidR="00A87B72" w:rsidRPr="00A30DC1" w14:paraId="6CAAE185" w14:textId="77777777" w:rsidTr="00F87026">
        <w:trPr>
          <w:tblCellSpacing w:w="15" w:type="dxa"/>
        </w:trPr>
        <w:tc>
          <w:tcPr>
            <w:tcW w:w="0" w:type="auto"/>
            <w:vAlign w:val="center"/>
            <w:hideMark/>
          </w:tcPr>
          <w:p w14:paraId="469ABC39" w14:textId="77777777" w:rsidR="00A87B72" w:rsidRPr="00BC0315" w:rsidRDefault="00A87B72" w:rsidP="00F87026">
            <w:pPr>
              <w:pStyle w:val="rdo"/>
              <w:rPr>
                <w:noProof/>
              </w:rPr>
            </w:pPr>
            <w:r w:rsidRPr="00BC0315">
              <w:rPr>
                <w:b/>
                <w:bCs/>
                <w:noProof/>
              </w:rPr>
              <w:t>Eden &amp; Ackermann (1998)</w:t>
            </w:r>
          </w:p>
        </w:tc>
        <w:tc>
          <w:tcPr>
            <w:tcW w:w="0" w:type="auto"/>
            <w:vAlign w:val="center"/>
            <w:hideMark/>
          </w:tcPr>
          <w:p w14:paraId="3933BC63" w14:textId="77777777" w:rsidR="00A87B72" w:rsidRPr="00BC0315" w:rsidRDefault="00A87B72" w:rsidP="00F87026">
            <w:pPr>
              <w:pStyle w:val="rdo"/>
              <w:rPr>
                <w:noProof/>
              </w:rPr>
            </w:pPr>
            <w:r w:rsidRPr="00BC0315">
              <w:rPr>
                <w:noProof/>
              </w:rPr>
              <w:t>R</w:t>
            </w:r>
            <w:r w:rsidRPr="00BC0315">
              <w:rPr>
                <w:noProof/>
              </w:rPr>
              <w:noBreakHyphen/>
              <w:t>K</w:t>
            </w:r>
          </w:p>
        </w:tc>
        <w:tc>
          <w:tcPr>
            <w:tcW w:w="0" w:type="auto"/>
            <w:vAlign w:val="center"/>
            <w:hideMark/>
          </w:tcPr>
          <w:p w14:paraId="10CEE81A" w14:textId="77777777" w:rsidR="00A87B72" w:rsidRPr="00BC0315" w:rsidRDefault="00A87B72" w:rsidP="00F87026">
            <w:pPr>
              <w:pStyle w:val="rdo"/>
              <w:rPr>
                <w:noProof/>
              </w:rPr>
            </w:pPr>
            <w:r w:rsidRPr="00BC0315">
              <w:rPr>
                <w:noProof/>
              </w:rPr>
              <w:t>People or small groups with the power and authority to respond, negotiate and shape the organisation’s strategic future.</w:t>
            </w:r>
          </w:p>
        </w:tc>
      </w:tr>
      <w:tr w:rsidR="00A87B72" w:rsidRPr="00A30DC1" w14:paraId="5D6B51F9" w14:textId="77777777" w:rsidTr="00F87026">
        <w:trPr>
          <w:tblCellSpacing w:w="15" w:type="dxa"/>
        </w:trPr>
        <w:tc>
          <w:tcPr>
            <w:tcW w:w="0" w:type="auto"/>
            <w:vAlign w:val="center"/>
            <w:hideMark/>
          </w:tcPr>
          <w:p w14:paraId="729A8E5E" w14:textId="77777777" w:rsidR="00A87B72" w:rsidRPr="00BC0315" w:rsidRDefault="00A87B72" w:rsidP="00F87026">
            <w:pPr>
              <w:pStyle w:val="rdo"/>
              <w:rPr>
                <w:noProof/>
              </w:rPr>
            </w:pPr>
            <w:r w:rsidRPr="00BC0315">
              <w:rPr>
                <w:b/>
                <w:bCs/>
                <w:noProof/>
              </w:rPr>
              <w:t>Burrows J. (1999)</w:t>
            </w:r>
          </w:p>
        </w:tc>
        <w:tc>
          <w:tcPr>
            <w:tcW w:w="0" w:type="auto"/>
            <w:vAlign w:val="center"/>
            <w:hideMark/>
          </w:tcPr>
          <w:p w14:paraId="2E54B173" w14:textId="77777777" w:rsidR="00A87B72" w:rsidRPr="00BC0315" w:rsidRDefault="00A87B72" w:rsidP="00F87026">
            <w:pPr>
              <w:pStyle w:val="rdo"/>
              <w:rPr>
                <w:noProof/>
              </w:rPr>
            </w:pPr>
            <w:r w:rsidRPr="00BC0315">
              <w:rPr>
                <w:noProof/>
              </w:rPr>
              <w:t>R</w:t>
            </w:r>
          </w:p>
        </w:tc>
        <w:tc>
          <w:tcPr>
            <w:tcW w:w="0" w:type="auto"/>
            <w:vAlign w:val="center"/>
            <w:hideMark/>
          </w:tcPr>
          <w:p w14:paraId="022841A7" w14:textId="77777777" w:rsidR="00A87B72" w:rsidRPr="00BC0315" w:rsidRDefault="00A87B72" w:rsidP="00F87026">
            <w:pPr>
              <w:pStyle w:val="rdo"/>
              <w:rPr>
                <w:noProof/>
              </w:rPr>
            </w:pPr>
            <w:r w:rsidRPr="00BC0315">
              <w:rPr>
                <w:noProof/>
              </w:rPr>
              <w:t>Persons or groups who believe the university (organisation) has an obligation to them and who act accordingly.</w:t>
            </w:r>
          </w:p>
        </w:tc>
      </w:tr>
      <w:tr w:rsidR="00A87B72" w:rsidRPr="00A30DC1" w14:paraId="794026D2" w14:textId="77777777" w:rsidTr="00F87026">
        <w:trPr>
          <w:tblCellSpacing w:w="15" w:type="dxa"/>
        </w:trPr>
        <w:tc>
          <w:tcPr>
            <w:tcW w:w="0" w:type="auto"/>
            <w:vAlign w:val="center"/>
            <w:hideMark/>
          </w:tcPr>
          <w:p w14:paraId="7934A109" w14:textId="77777777" w:rsidR="00A87B72" w:rsidRPr="00BC0315" w:rsidRDefault="00A87B72" w:rsidP="00F87026">
            <w:pPr>
              <w:pStyle w:val="rdo"/>
              <w:rPr>
                <w:noProof/>
              </w:rPr>
            </w:pPr>
            <w:r w:rsidRPr="00BC0315">
              <w:rPr>
                <w:i/>
                <w:iCs/>
                <w:noProof/>
              </w:rPr>
              <w:t>(In higher</w:t>
            </w:r>
            <w:r w:rsidRPr="00BC0315">
              <w:rPr>
                <w:i/>
                <w:iCs/>
                <w:noProof/>
              </w:rPr>
              <w:noBreakHyphen/>
              <w:t>education contexts this is often expressed as a “stakeholder community.”)</w:t>
            </w:r>
          </w:p>
        </w:tc>
        <w:tc>
          <w:tcPr>
            <w:tcW w:w="0" w:type="auto"/>
            <w:vAlign w:val="center"/>
            <w:hideMark/>
          </w:tcPr>
          <w:p w14:paraId="7312D678" w14:textId="77777777" w:rsidR="00A87B72" w:rsidRPr="00BC0315" w:rsidRDefault="00A87B72" w:rsidP="00F87026">
            <w:pPr>
              <w:pStyle w:val="rdo"/>
              <w:rPr>
                <w:noProof/>
              </w:rPr>
            </w:pPr>
          </w:p>
        </w:tc>
        <w:tc>
          <w:tcPr>
            <w:tcW w:w="0" w:type="auto"/>
            <w:vAlign w:val="center"/>
            <w:hideMark/>
          </w:tcPr>
          <w:p w14:paraId="34BAB1B4" w14:textId="77777777" w:rsidR="00A87B72" w:rsidRPr="00BC0315" w:rsidRDefault="00A87B72" w:rsidP="00F87026">
            <w:pPr>
              <w:pStyle w:val="rdo"/>
              <w:rPr>
                <w:noProof/>
              </w:rPr>
            </w:pPr>
          </w:p>
        </w:tc>
      </w:tr>
      <w:tr w:rsidR="00A87B72" w:rsidRPr="00A30DC1" w14:paraId="3B5D3845" w14:textId="77777777" w:rsidTr="00F87026">
        <w:trPr>
          <w:tblCellSpacing w:w="15" w:type="dxa"/>
        </w:trPr>
        <w:tc>
          <w:tcPr>
            <w:tcW w:w="0" w:type="auto"/>
            <w:vAlign w:val="center"/>
            <w:hideMark/>
          </w:tcPr>
          <w:p w14:paraId="2D1E3DBA" w14:textId="77777777" w:rsidR="00A87B72" w:rsidRPr="00BC0315" w:rsidRDefault="00A87B72" w:rsidP="00F87026">
            <w:pPr>
              <w:pStyle w:val="rdo"/>
              <w:rPr>
                <w:noProof/>
              </w:rPr>
            </w:pPr>
            <w:r w:rsidRPr="00BC0315">
              <w:rPr>
                <w:b/>
                <w:bCs/>
                <w:noProof/>
              </w:rPr>
              <w:t>Post et al. (2002)</w:t>
            </w:r>
          </w:p>
        </w:tc>
        <w:tc>
          <w:tcPr>
            <w:tcW w:w="0" w:type="auto"/>
            <w:vAlign w:val="center"/>
            <w:hideMark/>
          </w:tcPr>
          <w:p w14:paraId="7C32D0B9" w14:textId="77777777" w:rsidR="00A87B72" w:rsidRPr="00BC0315" w:rsidRDefault="00A87B72" w:rsidP="00F87026">
            <w:pPr>
              <w:pStyle w:val="rdo"/>
              <w:rPr>
                <w:noProof/>
              </w:rPr>
            </w:pPr>
            <w:r w:rsidRPr="00BC0315">
              <w:rPr>
                <w:noProof/>
              </w:rPr>
              <w:t>W</w:t>
            </w:r>
            <w:r w:rsidRPr="00BC0315">
              <w:rPr>
                <w:noProof/>
              </w:rPr>
              <w:noBreakHyphen/>
              <w:t>K</w:t>
            </w:r>
            <w:r w:rsidRPr="00BC0315">
              <w:rPr>
                <w:noProof/>
              </w:rPr>
              <w:noBreakHyphen/>
              <w:t>O</w:t>
            </w:r>
          </w:p>
        </w:tc>
        <w:tc>
          <w:tcPr>
            <w:tcW w:w="0" w:type="auto"/>
            <w:vAlign w:val="center"/>
            <w:hideMark/>
          </w:tcPr>
          <w:p w14:paraId="447E4656" w14:textId="77777777" w:rsidR="00A87B72" w:rsidRPr="00BC0315" w:rsidRDefault="00A87B72" w:rsidP="00F87026">
            <w:pPr>
              <w:pStyle w:val="rdo"/>
              <w:rPr>
                <w:noProof/>
              </w:rPr>
            </w:pPr>
            <w:r w:rsidRPr="00BC0315">
              <w:rPr>
                <w:noProof/>
              </w:rPr>
              <w:t>Individuals and entities that voluntarily or involuntarily contribute to the organisation’s capacity to create wealth and undertake activities, thus becoming potential beneficiaries and/or risk bearers.</w:t>
            </w:r>
          </w:p>
        </w:tc>
      </w:tr>
      <w:tr w:rsidR="00A87B72" w:rsidRPr="00BC0315" w14:paraId="076E15CB" w14:textId="77777777" w:rsidTr="00F87026">
        <w:trPr>
          <w:tblCellSpacing w:w="15" w:type="dxa"/>
        </w:trPr>
        <w:tc>
          <w:tcPr>
            <w:tcW w:w="0" w:type="auto"/>
            <w:vAlign w:val="center"/>
            <w:hideMark/>
          </w:tcPr>
          <w:p w14:paraId="02447F8B" w14:textId="77777777" w:rsidR="00A87B72" w:rsidRPr="00BC0315" w:rsidRDefault="00A87B72" w:rsidP="00F87026">
            <w:pPr>
              <w:pStyle w:val="rdo"/>
              <w:rPr>
                <w:noProof/>
              </w:rPr>
            </w:pPr>
            <w:r w:rsidRPr="00BC0315">
              <w:rPr>
                <w:b/>
                <w:bCs/>
                <w:noProof/>
              </w:rPr>
              <w:lastRenderedPageBreak/>
              <w:t>Heugens &amp; van Oosterhout (2002)</w:t>
            </w:r>
          </w:p>
        </w:tc>
        <w:tc>
          <w:tcPr>
            <w:tcW w:w="0" w:type="auto"/>
            <w:vAlign w:val="center"/>
            <w:hideMark/>
          </w:tcPr>
          <w:p w14:paraId="18DDAE1F" w14:textId="77777777" w:rsidR="00A87B72" w:rsidRPr="00BC0315" w:rsidRDefault="00A87B72" w:rsidP="00F87026">
            <w:pPr>
              <w:pStyle w:val="rdo"/>
              <w:rPr>
                <w:noProof/>
              </w:rPr>
            </w:pPr>
            <w:r w:rsidRPr="00BC0315">
              <w:rPr>
                <w:noProof/>
              </w:rPr>
              <w:t>W</w:t>
            </w:r>
            <w:r w:rsidRPr="00BC0315">
              <w:rPr>
                <w:noProof/>
              </w:rPr>
              <w:noBreakHyphen/>
              <w:t>R</w:t>
            </w:r>
            <w:r w:rsidRPr="00BC0315">
              <w:rPr>
                <w:noProof/>
              </w:rPr>
              <w:noBreakHyphen/>
              <w:t>K</w:t>
            </w:r>
            <w:r w:rsidRPr="00BC0315">
              <w:rPr>
                <w:noProof/>
              </w:rPr>
              <w:noBreakHyphen/>
              <w:t>O</w:t>
            </w:r>
          </w:p>
        </w:tc>
        <w:tc>
          <w:tcPr>
            <w:tcW w:w="0" w:type="auto"/>
            <w:vAlign w:val="center"/>
            <w:hideMark/>
          </w:tcPr>
          <w:p w14:paraId="0B6D9EB4" w14:textId="77777777" w:rsidR="00A87B72" w:rsidRPr="00BC0315" w:rsidRDefault="00A87B72" w:rsidP="00F87026">
            <w:pPr>
              <w:pStyle w:val="rdo"/>
              <w:rPr>
                <w:noProof/>
              </w:rPr>
            </w:pPr>
            <w:r w:rsidRPr="00BC0315">
              <w:rPr>
                <w:noProof/>
              </w:rPr>
              <w:t>Contractual obligations, because they:</w:t>
            </w:r>
          </w:p>
        </w:tc>
      </w:tr>
    </w:tbl>
    <w:p w14:paraId="2546BB47" w14:textId="77777777" w:rsidR="00A87B72" w:rsidRPr="00BC0315" w:rsidRDefault="00A87B72" w:rsidP="00A87B72">
      <w:pPr>
        <w:pStyle w:val="rdo"/>
        <w:numPr>
          <w:ilvl w:val="0"/>
          <w:numId w:val="56"/>
        </w:numPr>
        <w:rPr>
          <w:noProof/>
        </w:rPr>
      </w:pPr>
      <w:r w:rsidRPr="00BC0315">
        <w:rPr>
          <w:noProof/>
        </w:rPr>
        <w:t>are based on some form of mutual agreement;</w:t>
      </w:r>
    </w:p>
    <w:p w14:paraId="258B64EB" w14:textId="77777777" w:rsidR="00A87B72" w:rsidRPr="00BC0315" w:rsidRDefault="00A87B72" w:rsidP="00A87B72">
      <w:pPr>
        <w:pStyle w:val="rdo"/>
        <w:numPr>
          <w:ilvl w:val="0"/>
          <w:numId w:val="56"/>
        </w:numPr>
        <w:rPr>
          <w:noProof/>
        </w:rPr>
      </w:pPr>
      <w:r w:rsidRPr="00BC0315">
        <w:rPr>
          <w:noProof/>
        </w:rPr>
        <w:t>aim to achieve mutual benefits or prevent harm;</w:t>
      </w:r>
    </w:p>
    <w:p w14:paraId="6FAB41D7" w14:textId="77777777" w:rsidR="00A87B72" w:rsidRPr="00BC0315" w:rsidRDefault="00A87B72" w:rsidP="00A87B72">
      <w:pPr>
        <w:pStyle w:val="rdo"/>
        <w:numPr>
          <w:ilvl w:val="0"/>
          <w:numId w:val="56"/>
        </w:numPr>
        <w:rPr>
          <w:noProof/>
        </w:rPr>
      </w:pPr>
      <w:r w:rsidRPr="00BC0315">
        <w:rPr>
          <w:noProof/>
        </w:rPr>
        <w:t>comprise a set of mutually recognised future rights and duties, either implied or specified in the contract terms. |</w:t>
      </w:r>
      <w:r w:rsidRPr="00BC0315">
        <w:rPr>
          <w:noProof/>
        </w:rPr>
        <w:br/>
        <w:t xml:space="preserve">| </w:t>
      </w:r>
      <w:r w:rsidRPr="00BC0315">
        <w:rPr>
          <w:b/>
          <w:bCs/>
          <w:noProof/>
        </w:rPr>
        <w:t>Johnson &amp; Scholes (2002)</w:t>
      </w:r>
      <w:r w:rsidRPr="00BC0315">
        <w:rPr>
          <w:noProof/>
        </w:rPr>
        <w:t xml:space="preserve"> | W</w:t>
      </w:r>
      <w:r w:rsidRPr="00BC0315">
        <w:rPr>
          <w:noProof/>
        </w:rPr>
        <w:noBreakHyphen/>
        <w:t>O | Persons or groups that the organisation depends on to achieve its own objectives, and upon whom the organisation depends in return. |</w:t>
      </w:r>
      <w:r w:rsidRPr="00BC0315">
        <w:rPr>
          <w:noProof/>
        </w:rPr>
        <w:br/>
        <w:t xml:space="preserve">| </w:t>
      </w:r>
      <w:r w:rsidRPr="00BC0315">
        <w:rPr>
          <w:b/>
          <w:bCs/>
          <w:noProof/>
        </w:rPr>
        <w:t>Phillips et al. (2003)</w:t>
      </w:r>
      <w:r w:rsidRPr="00BC0315">
        <w:rPr>
          <w:noProof/>
        </w:rPr>
        <w:t xml:space="preserve"> | W | Those who can help or hinder the organisation in achieving its objectives. |</w:t>
      </w:r>
      <w:r w:rsidRPr="00BC0315">
        <w:rPr>
          <w:noProof/>
        </w:rPr>
        <w:br/>
        <w:t xml:space="preserve">| </w:t>
      </w:r>
      <w:r w:rsidRPr="00BC0315">
        <w:rPr>
          <w:b/>
          <w:bCs/>
          <w:noProof/>
        </w:rPr>
        <w:t>Phillips (2003)</w:t>
      </w:r>
      <w:r w:rsidRPr="00BC0315">
        <w:rPr>
          <w:noProof/>
        </w:rPr>
        <w:t xml:space="preserve"> | R | Those to whom the organisation has moral obligations. |</w:t>
      </w:r>
      <w:r w:rsidRPr="00BC0315">
        <w:rPr>
          <w:noProof/>
        </w:rPr>
        <w:br/>
        <w:t xml:space="preserve">| </w:t>
      </w:r>
      <w:r w:rsidRPr="00BC0315">
        <w:rPr>
          <w:b/>
          <w:bCs/>
          <w:noProof/>
        </w:rPr>
        <w:t>Lea (2004)</w:t>
      </w:r>
      <w:r w:rsidRPr="00BC0315">
        <w:rPr>
          <w:noProof/>
        </w:rPr>
        <w:t xml:space="preserve"> | O | Those directly affected (influenced) by the organisation’s actions. |</w:t>
      </w:r>
      <w:r w:rsidRPr="00BC0315">
        <w:rPr>
          <w:noProof/>
        </w:rPr>
        <w:br/>
        <w:t xml:space="preserve">| </w:t>
      </w:r>
      <w:r w:rsidRPr="00BC0315">
        <w:rPr>
          <w:b/>
          <w:bCs/>
          <w:noProof/>
        </w:rPr>
        <w:t>Bourne (2005)</w:t>
      </w:r>
      <w:r w:rsidRPr="00BC0315">
        <w:rPr>
          <w:noProof/>
        </w:rPr>
        <w:t xml:space="preserve"> | W</w:t>
      </w:r>
      <w:r w:rsidRPr="00BC0315">
        <w:rPr>
          <w:noProof/>
        </w:rPr>
        <w:noBreakHyphen/>
        <w:t>R</w:t>
      </w:r>
      <w:r w:rsidRPr="00BC0315">
        <w:rPr>
          <w:noProof/>
        </w:rPr>
        <w:noBreakHyphen/>
        <w:t>K</w:t>
      </w:r>
      <w:r w:rsidRPr="00BC0315">
        <w:rPr>
          <w:noProof/>
        </w:rPr>
        <w:noBreakHyphen/>
        <w:t>O | Persons or groups that have an interest or some form of rights or ownership in the project (organisation), who may contribute knowledge or support, or who may influence or be influenced by the endeavour. |</w:t>
      </w:r>
      <w:r w:rsidRPr="00BC0315">
        <w:rPr>
          <w:noProof/>
        </w:rPr>
        <w:br/>
        <w:t xml:space="preserve">| </w:t>
      </w:r>
      <w:r w:rsidRPr="00BC0315">
        <w:rPr>
          <w:b/>
          <w:bCs/>
          <w:noProof/>
        </w:rPr>
        <w:t>Lamberg et al. (2008)</w:t>
      </w:r>
      <w:r w:rsidRPr="00BC0315">
        <w:rPr>
          <w:noProof/>
        </w:rPr>
        <w:t xml:space="preserve"> | W</w:t>
      </w:r>
      <w:r w:rsidRPr="00BC0315">
        <w:rPr>
          <w:noProof/>
        </w:rPr>
        <w:noBreakHyphen/>
        <w:t>R</w:t>
      </w:r>
      <w:r w:rsidRPr="00BC0315">
        <w:rPr>
          <w:noProof/>
        </w:rPr>
        <w:noBreakHyphen/>
        <w:t>O | Based on explicit or presumed agreements about mutually recognised rights and duties, aimed at achieving mutual benefits or preventing harm. |</w:t>
      </w:r>
      <w:r w:rsidRPr="00BC0315">
        <w:rPr>
          <w:noProof/>
        </w:rPr>
        <w:br/>
        <w:t xml:space="preserve">| </w:t>
      </w:r>
      <w:r w:rsidRPr="00BC0315">
        <w:rPr>
          <w:b/>
          <w:bCs/>
          <w:noProof/>
        </w:rPr>
        <w:t>Fassin (2009)</w:t>
      </w:r>
      <w:r w:rsidRPr="00BC0315">
        <w:rPr>
          <w:noProof/>
        </w:rPr>
        <w:t xml:space="preserve"> | W</w:t>
      </w:r>
      <w:r w:rsidRPr="00BC0315">
        <w:rPr>
          <w:noProof/>
        </w:rPr>
        <w:noBreakHyphen/>
        <w:t>R | A stakeholder is anyone with a stake in the organisation analogous to a shareholder’s stake. |</w:t>
      </w:r>
      <w:r w:rsidRPr="00BC0315">
        <w:rPr>
          <w:noProof/>
        </w:rPr>
        <w:br/>
        <w:t xml:space="preserve">| </w:t>
      </w:r>
      <w:r w:rsidRPr="00BC0315">
        <w:rPr>
          <w:b/>
          <w:bCs/>
          <w:noProof/>
        </w:rPr>
        <w:t>ISO 26000:2010</w:t>
      </w:r>
      <w:r w:rsidRPr="00BC0315">
        <w:rPr>
          <w:noProof/>
        </w:rPr>
        <w:t xml:space="preserve"> | W</w:t>
      </w:r>
      <w:r w:rsidRPr="00BC0315">
        <w:rPr>
          <w:noProof/>
        </w:rPr>
        <w:noBreakHyphen/>
        <w:t>R</w:t>
      </w:r>
      <w:r w:rsidRPr="00BC0315">
        <w:rPr>
          <w:noProof/>
        </w:rPr>
        <w:noBreakHyphen/>
        <w:t>O | Individuals or groups interested in the organisation’s decisions or activities. |</w:t>
      </w:r>
      <w:r w:rsidRPr="00BC0315">
        <w:rPr>
          <w:noProof/>
        </w:rPr>
        <w:br/>
      </w:r>
      <w:r w:rsidRPr="00BC0315">
        <w:rPr>
          <w:noProof/>
        </w:rPr>
        <w:lastRenderedPageBreak/>
        <w:t xml:space="preserve">| </w:t>
      </w:r>
      <w:r w:rsidRPr="00BC0315">
        <w:rPr>
          <w:b/>
          <w:bCs/>
          <w:noProof/>
        </w:rPr>
        <w:t>Eskerod &amp; Huemann (2013)</w:t>
      </w:r>
      <w:r w:rsidRPr="00BC0315">
        <w:rPr>
          <w:noProof/>
        </w:rPr>
        <w:t xml:space="preserve"> | O | Interested in (having a stake in) or constrained by the organisation. |</w:t>
      </w:r>
    </w:p>
    <w:p w14:paraId="1809D755" w14:textId="77777777" w:rsidR="00A87B72" w:rsidRPr="00BC0315" w:rsidRDefault="00A87B72" w:rsidP="00A87B72">
      <w:pPr>
        <w:pStyle w:val="rdo"/>
        <w:rPr>
          <w:noProof/>
        </w:rPr>
      </w:pPr>
      <w:r w:rsidRPr="00BC0315">
        <w:rPr>
          <w:i/>
          <w:iCs/>
          <w:noProof/>
        </w:rPr>
        <w:t>Source: author’s synthesis based on Bryson (2004); Donaldson &amp; Preston (1995, p. 67); Eskerod et al. (2015); Freeman &amp; McVea (2001); Jastrzębska (2016); Leja (2011); McGrath &amp; Whitty (2017); Miles (2017); Neave (2002, p. 20); Szymaniec</w:t>
      </w:r>
      <w:r w:rsidRPr="00BC0315">
        <w:rPr>
          <w:i/>
          <w:iCs/>
          <w:noProof/>
        </w:rPr>
        <w:noBreakHyphen/>
        <w:t>Mlicka (2016, p. 310).</w:t>
      </w:r>
      <w:commentRangeEnd w:id="13"/>
      <w:r>
        <w:rPr>
          <w:rStyle w:val="CommentReference"/>
          <w:rFonts w:eastAsia="Times New Roman"/>
          <w:szCs w:val="20"/>
          <w:lang w:val="pl-PL" w:eastAsia="pl-PL" w:bidi="ar-SA"/>
        </w:rPr>
        <w:commentReference w:id="13"/>
      </w:r>
    </w:p>
    <w:p w14:paraId="4C96A607" w14:textId="77777777" w:rsidR="00A87B72" w:rsidRPr="00BC0315" w:rsidRDefault="00A87B72" w:rsidP="00A87B72">
      <w:pPr>
        <w:pStyle w:val="rdo"/>
        <w:rPr>
          <w:noProof/>
          <w:highlight w:val="yellow"/>
        </w:rPr>
      </w:pPr>
    </w:p>
    <w:p w14:paraId="20C2BBA7" w14:textId="77777777" w:rsidR="00661B7D" w:rsidRPr="00EF2407" w:rsidRDefault="00661B7D" w:rsidP="00661B7D">
      <w:pPr>
        <w:rPr>
          <w:lang w:val="en-GB"/>
        </w:rPr>
      </w:pPr>
      <w:commentRangeStart w:id="14"/>
      <w:r w:rsidRPr="00BC0315">
        <w:rPr>
          <w:lang w:val="en-GB"/>
        </w:rPr>
        <w:t xml:space="preserve">The definitions in Table 47 have been formulated by the author of this work so as to emphasise their generality. </w:t>
      </w:r>
      <w:r w:rsidRPr="00EF2407">
        <w:rPr>
          <w:lang w:val="en-GB"/>
        </w:rPr>
        <w:t>In other words, wherever the original author referred to a “company” or “enterprise,” we have captured the essence of “stakeholder” via the broader term “organisation.” Most of the definitions in Table 47, directly or indirectly, recognise both individuals and groups as stakeholders. Moreover, they vary in the granularity with which they characterise organisational relationships: some definitions are so broad that they encompass the full range of possible stakeholder roles, while others—by specifying particular traits—effectively narrow the concept’s scope.</w:t>
      </w:r>
    </w:p>
    <w:p w14:paraId="69A5AF96" w14:textId="77777777" w:rsidR="00661B7D" w:rsidRPr="00EF2407" w:rsidRDefault="00661B7D" w:rsidP="00661B7D">
      <w:pPr>
        <w:rPr>
          <w:lang w:val="en-GB"/>
        </w:rPr>
      </w:pPr>
      <w:r w:rsidRPr="00EF2407">
        <w:rPr>
          <w:lang w:val="en-GB"/>
        </w:rPr>
        <w:t>Nonetheless, S. Miles’s classification highlights the core dimensions of stakeholder–organisation relationships: the capacity to influence the organisation, the existence of various types of claims, cooperative engagement, and the role of passive recipients of organisational outputs. 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 It was also at that time that stakeholder definitions began to appear in the higher</w:t>
      </w:r>
      <w:r w:rsidRPr="00EF2407">
        <w:rPr>
          <w:lang w:val="en-GB"/>
        </w:rPr>
        <w:noBreakHyphen/>
        <w:t>education context (e.g. Burrows).</w:t>
      </w:r>
    </w:p>
    <w:p w14:paraId="144DF6FF" w14:textId="77777777" w:rsidR="00661B7D" w:rsidRPr="00EF2407" w:rsidRDefault="00661B7D" w:rsidP="00661B7D">
      <w:pPr>
        <w:rPr>
          <w:lang w:val="en-GB"/>
        </w:rPr>
      </w:pPr>
      <w:r w:rsidRPr="00EF2407">
        <w:rPr>
          <w:lang w:val="en-GB"/>
        </w:rPr>
        <w:t>The diversity and breadth of these definitions is striking: some focus narrowly on a single stakeholder dimension, while others are so expansive as to be difficult to apply in prac</w:t>
      </w:r>
      <w:r w:rsidRPr="00EF2407">
        <w:rPr>
          <w:lang w:val="en-GB"/>
        </w:rPr>
        <w:lastRenderedPageBreak/>
        <w:t xml:space="preserve">tice (e.g. </w:t>
      </w:r>
      <w:proofErr w:type="spellStart"/>
      <w:r w:rsidRPr="00EF2407">
        <w:rPr>
          <w:lang w:val="en-GB"/>
        </w:rPr>
        <w:t>Starik</w:t>
      </w:r>
      <w:proofErr w:type="spellEnd"/>
      <w:r w:rsidRPr="00EF2407">
        <w:rPr>
          <w:lang w:val="en-GB"/>
        </w:rPr>
        <w:t>). Classifying definitions according to Miles’s schema aids in identifying which aspects each one emphasises. This analysis will inform a precise, context</w:t>
      </w:r>
      <w:r w:rsidRPr="00EF2407">
        <w:rPr>
          <w:lang w:val="en-GB"/>
        </w:rPr>
        <w:noBreakHyphen/>
        <w:t>appropriate understanding of “stakeholder” for the remainder of this study—a crucial task, given the considerable variation among existing definitions. Otherwise, further descriptions and analyses run the risk of ambiguity. Indeed, differences in how stakeholders are defined reflect underlying theoretical divergences regarding their role in management. The principal types of stakeholder theory are summarised in Table 48.</w:t>
      </w:r>
      <w:commentRangeEnd w:id="14"/>
      <w:r>
        <w:rPr>
          <w:rStyle w:val="CommentReference"/>
          <w:rFonts w:eastAsia="Times New Roman"/>
          <w:szCs w:val="20"/>
          <w:lang w:eastAsia="pl-PL"/>
        </w:rPr>
        <w:commentReference w:id="14"/>
      </w:r>
    </w:p>
    <w:p w14:paraId="663E55EF" w14:textId="77777777" w:rsidR="00A87B72" w:rsidRPr="00661B7D" w:rsidRDefault="00A87B72" w:rsidP="004450B6">
      <w:pPr>
        <w:rPr>
          <w:lang w:val="en-GB"/>
        </w:rPr>
      </w:pPr>
    </w:p>
    <w:p w14:paraId="2BC1B74E" w14:textId="77777777" w:rsidR="00661B7D" w:rsidRPr="000F56FF" w:rsidRDefault="00661B7D" w:rsidP="00661B7D">
      <w:pPr>
        <w:rPr>
          <w:lang w:val="en-GB"/>
        </w:rPr>
      </w:pPr>
    </w:p>
    <w:p w14:paraId="41A2010E" w14:textId="77777777" w:rsidR="00661B7D" w:rsidRPr="00F14EA0" w:rsidRDefault="00661B7D" w:rsidP="00661B7D">
      <w:commentRangeStart w:id="15"/>
      <w:proofErr w:type="spellStart"/>
      <w:r w:rsidRPr="00F14EA0">
        <w:rPr>
          <w:b/>
          <w:bCs/>
        </w:rPr>
        <w:t>Table</w:t>
      </w:r>
      <w:proofErr w:type="spellEnd"/>
      <w:r w:rsidRPr="00F14EA0">
        <w:rPr>
          <w:b/>
          <w:bCs/>
        </w:rPr>
        <w:t xml:space="preserve"> 48. </w:t>
      </w:r>
      <w:proofErr w:type="spellStart"/>
      <w:r w:rsidRPr="00F14EA0">
        <w:rPr>
          <w:b/>
          <w:bCs/>
        </w:rPr>
        <w:t>Types</w:t>
      </w:r>
      <w:proofErr w:type="spellEnd"/>
      <w:r w:rsidRPr="00F14EA0">
        <w:rPr>
          <w:b/>
          <w:bCs/>
        </w:rPr>
        <w:t xml:space="preserve"> of </w:t>
      </w:r>
      <w:proofErr w:type="spellStart"/>
      <w:r w:rsidRPr="00F14EA0">
        <w:rPr>
          <w:b/>
          <w:bCs/>
        </w:rPr>
        <w:t>Stakeholder</w:t>
      </w:r>
      <w:proofErr w:type="spellEnd"/>
      <w:r w:rsidRPr="00F14EA0">
        <w:rPr>
          <w:b/>
          <w:bCs/>
        </w:rPr>
        <w:t xml:space="preserve"> </w:t>
      </w:r>
      <w:proofErr w:type="spellStart"/>
      <w:r w:rsidRPr="00F14EA0">
        <w:rPr>
          <w:b/>
          <w:bCs/>
        </w:rPr>
        <w:t>Theories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7452"/>
      </w:tblGrid>
      <w:tr w:rsidR="00661B7D" w:rsidRPr="00F14EA0" w14:paraId="5D14427A" w14:textId="77777777" w:rsidTr="00F87026">
        <w:trPr>
          <w:tblHeader/>
          <w:tblCellSpacing w:w="15" w:type="dxa"/>
        </w:trPr>
        <w:tc>
          <w:tcPr>
            <w:tcW w:w="0" w:type="auto"/>
            <w:vAlign w:val="center"/>
            <w:hideMark/>
          </w:tcPr>
          <w:p w14:paraId="7F0F4821" w14:textId="77777777" w:rsidR="00661B7D" w:rsidRPr="00F14EA0" w:rsidRDefault="00661B7D" w:rsidP="00F87026">
            <w:pPr>
              <w:rPr>
                <w:b/>
                <w:bCs/>
              </w:rPr>
            </w:pPr>
            <w:proofErr w:type="spellStart"/>
            <w:r w:rsidRPr="00F14EA0">
              <w:rPr>
                <w:b/>
                <w:bCs/>
              </w:rPr>
              <w:t>Type</w:t>
            </w:r>
            <w:proofErr w:type="spellEnd"/>
            <w:r w:rsidRPr="00F14EA0">
              <w:rPr>
                <w:b/>
                <w:bCs/>
              </w:rPr>
              <w:t xml:space="preserve"> of </w:t>
            </w:r>
            <w:proofErr w:type="spellStart"/>
            <w:r w:rsidRPr="00F14EA0">
              <w:rPr>
                <w:b/>
                <w:bCs/>
              </w:rPr>
              <w:t>Theory</w:t>
            </w:r>
            <w:proofErr w:type="spellEnd"/>
          </w:p>
        </w:tc>
        <w:tc>
          <w:tcPr>
            <w:tcW w:w="0" w:type="auto"/>
            <w:vAlign w:val="center"/>
            <w:hideMark/>
          </w:tcPr>
          <w:p w14:paraId="084F1639" w14:textId="77777777" w:rsidR="00661B7D" w:rsidRPr="00F14EA0" w:rsidRDefault="00661B7D" w:rsidP="00F87026">
            <w:pPr>
              <w:rPr>
                <w:b/>
                <w:bCs/>
              </w:rPr>
            </w:pPr>
            <w:proofErr w:type="spellStart"/>
            <w:r w:rsidRPr="00F14EA0">
              <w:rPr>
                <w:b/>
                <w:bCs/>
              </w:rPr>
              <w:t>Description</w:t>
            </w:r>
            <w:proofErr w:type="spellEnd"/>
          </w:p>
        </w:tc>
      </w:tr>
      <w:tr w:rsidR="00661B7D" w:rsidRPr="00A30DC1" w14:paraId="5A5E71A0" w14:textId="77777777" w:rsidTr="00F87026">
        <w:trPr>
          <w:tblCellSpacing w:w="15" w:type="dxa"/>
        </w:trPr>
        <w:tc>
          <w:tcPr>
            <w:tcW w:w="0" w:type="auto"/>
            <w:vAlign w:val="center"/>
            <w:hideMark/>
          </w:tcPr>
          <w:p w14:paraId="6D471DE1" w14:textId="77777777" w:rsidR="00661B7D" w:rsidRPr="00F14EA0" w:rsidRDefault="00661B7D" w:rsidP="00F87026">
            <w:r w:rsidRPr="00F14EA0">
              <w:rPr>
                <w:b/>
                <w:bCs/>
              </w:rPr>
              <w:t xml:space="preserve">1. </w:t>
            </w:r>
            <w:proofErr w:type="spellStart"/>
            <w:r w:rsidRPr="00F14EA0">
              <w:rPr>
                <w:b/>
                <w:bCs/>
              </w:rPr>
              <w:t>Descriptive</w:t>
            </w:r>
            <w:proofErr w:type="spellEnd"/>
            <w:r w:rsidRPr="00F14EA0">
              <w:rPr>
                <w:b/>
                <w:bCs/>
              </w:rPr>
              <w:t xml:space="preserve"> (</w:t>
            </w:r>
            <w:proofErr w:type="spellStart"/>
            <w:r w:rsidRPr="00F14EA0">
              <w:rPr>
                <w:b/>
                <w:bCs/>
              </w:rPr>
              <w:t>empirical</w:t>
            </w:r>
            <w:proofErr w:type="spellEnd"/>
            <w:r w:rsidRPr="00F14EA0">
              <w:rPr>
                <w:b/>
                <w:bCs/>
              </w:rPr>
              <w:t>)</w:t>
            </w:r>
          </w:p>
        </w:tc>
        <w:tc>
          <w:tcPr>
            <w:tcW w:w="0" w:type="auto"/>
            <w:vAlign w:val="center"/>
            <w:hideMark/>
          </w:tcPr>
          <w:p w14:paraId="5C523F97" w14:textId="77777777" w:rsidR="00661B7D" w:rsidRPr="00F14EA0" w:rsidRDefault="00661B7D" w:rsidP="00F87026">
            <w:pPr>
              <w:rPr>
                <w:lang w:val="en-GB"/>
              </w:rPr>
            </w:pPr>
            <w:r w:rsidRPr="00F14EA0">
              <w:rPr>
                <w:lang w:val="en-GB"/>
              </w:rPr>
              <w:t xml:space="preserve">Theories describing certain empirical </w:t>
            </w:r>
            <w:proofErr w:type="spellStart"/>
            <w:r w:rsidRPr="00F14EA0">
              <w:rPr>
                <w:lang w:val="en-GB"/>
              </w:rPr>
              <w:t>behaviors</w:t>
            </w:r>
            <w:proofErr w:type="spellEnd"/>
            <w:r w:rsidRPr="00F14EA0">
              <w:rPr>
                <w:lang w:val="en-GB"/>
              </w:rPr>
              <w:t xml:space="preserve"> of companies and/or managers (managerialism, organizational psychology/sociology). They refer only to the </w:t>
            </w:r>
            <w:proofErr w:type="spellStart"/>
            <w:r w:rsidRPr="00F14EA0">
              <w:rPr>
                <w:lang w:val="en-GB"/>
              </w:rPr>
              <w:t>behavior</w:t>
            </w:r>
            <w:proofErr w:type="spellEnd"/>
            <w:r w:rsidRPr="00F14EA0">
              <w:rPr>
                <w:lang w:val="en-GB"/>
              </w:rPr>
              <w:t xml:space="preserve"> of managers and organizations (organization theory, decision theory).</w:t>
            </w:r>
          </w:p>
        </w:tc>
      </w:tr>
      <w:tr w:rsidR="00661B7D" w:rsidRPr="00A30DC1" w14:paraId="52397616" w14:textId="77777777" w:rsidTr="00F87026">
        <w:trPr>
          <w:tblCellSpacing w:w="15" w:type="dxa"/>
        </w:trPr>
        <w:tc>
          <w:tcPr>
            <w:tcW w:w="0" w:type="auto"/>
            <w:vAlign w:val="center"/>
            <w:hideMark/>
          </w:tcPr>
          <w:p w14:paraId="7439E4EF" w14:textId="77777777" w:rsidR="00661B7D" w:rsidRPr="00F14EA0" w:rsidRDefault="00661B7D" w:rsidP="00F87026">
            <w:r w:rsidRPr="00F14EA0">
              <w:rPr>
                <w:b/>
                <w:bCs/>
              </w:rPr>
              <w:t>2. I</w:t>
            </w:r>
            <w:proofErr w:type="spellStart"/>
            <w:r w:rsidRPr="00F14EA0">
              <w:rPr>
                <w:b/>
                <w:bCs/>
              </w:rPr>
              <w:t>nstrumental</w:t>
            </w:r>
            <w:proofErr w:type="spellEnd"/>
          </w:p>
        </w:tc>
        <w:tc>
          <w:tcPr>
            <w:tcW w:w="0" w:type="auto"/>
            <w:vAlign w:val="center"/>
            <w:hideMark/>
          </w:tcPr>
          <w:p w14:paraId="6C108E8C" w14:textId="77777777" w:rsidR="00661B7D" w:rsidRPr="00F14EA0" w:rsidRDefault="00661B7D" w:rsidP="00F87026">
            <w:pPr>
              <w:rPr>
                <w:lang w:val="en-GB"/>
              </w:rPr>
            </w:pPr>
            <w:r w:rsidRPr="00F14EA0">
              <w:rPr>
                <w:lang w:val="en-GB"/>
              </w:rPr>
              <w:t xml:space="preserve">Theories indicating that specific outcomes are more likely to be achieved if companies or managers act in certain ways. Analyses of competitive </w:t>
            </w:r>
            <w:proofErr w:type="spellStart"/>
            <w:r w:rsidRPr="00F14EA0">
              <w:rPr>
                <w:lang w:val="en-GB"/>
              </w:rPr>
              <w:t>behaviors</w:t>
            </w:r>
            <w:proofErr w:type="spellEnd"/>
            <w:r w:rsidRPr="00F14EA0">
              <w:rPr>
                <w:lang w:val="en-GB"/>
              </w:rPr>
              <w:t xml:space="preserve"> referencing relationships, transactions, and relational contracts (social network theories, transaction cost theory).</w:t>
            </w:r>
          </w:p>
        </w:tc>
      </w:tr>
      <w:tr w:rsidR="00661B7D" w:rsidRPr="00A30DC1" w14:paraId="05C731D0" w14:textId="77777777" w:rsidTr="00F87026">
        <w:trPr>
          <w:tblCellSpacing w:w="15" w:type="dxa"/>
        </w:trPr>
        <w:tc>
          <w:tcPr>
            <w:tcW w:w="0" w:type="auto"/>
            <w:vAlign w:val="center"/>
            <w:hideMark/>
          </w:tcPr>
          <w:p w14:paraId="0174131F" w14:textId="77777777" w:rsidR="00661B7D" w:rsidRPr="00F14EA0" w:rsidRDefault="00661B7D" w:rsidP="00F87026">
            <w:r w:rsidRPr="00F14EA0">
              <w:rPr>
                <w:b/>
                <w:bCs/>
              </w:rPr>
              <w:t>3. N</w:t>
            </w:r>
            <w:proofErr w:type="spellStart"/>
            <w:r w:rsidRPr="00F14EA0">
              <w:rPr>
                <w:b/>
                <w:bCs/>
              </w:rPr>
              <w:t>ormative</w:t>
            </w:r>
            <w:proofErr w:type="spellEnd"/>
          </w:p>
        </w:tc>
        <w:tc>
          <w:tcPr>
            <w:tcW w:w="0" w:type="auto"/>
            <w:vAlign w:val="center"/>
            <w:hideMark/>
          </w:tcPr>
          <w:p w14:paraId="5D0E39AB" w14:textId="77777777" w:rsidR="00661B7D" w:rsidRPr="00F14EA0" w:rsidRDefault="00661B7D" w:rsidP="00F87026">
            <w:pPr>
              <w:rPr>
                <w:lang w:val="en-GB"/>
              </w:rPr>
            </w:pPr>
            <w:r w:rsidRPr="00F14EA0">
              <w:rPr>
                <w:lang w:val="en-GB"/>
              </w:rPr>
              <w:t xml:space="preserve">Theories establishing certain norms, indicating that companies or managers </w:t>
            </w:r>
            <w:r w:rsidRPr="00F14EA0">
              <w:rPr>
                <w:i/>
                <w:iCs/>
                <w:lang w:val="en-GB"/>
              </w:rPr>
              <w:t>should</w:t>
            </w:r>
            <w:r w:rsidRPr="00F14EA0">
              <w:rPr>
                <w:lang w:val="en-GB"/>
              </w:rPr>
              <w:t xml:space="preserve"> act in a specific way. Analyses may concern: system-oriented principles (e.g., utilitarianism, libertarianism, social contract theo</w:t>
            </w:r>
            <w:r w:rsidRPr="00F14EA0">
              <w:rPr>
                <w:lang w:val="en-GB"/>
              </w:rPr>
              <w:lastRenderedPageBreak/>
              <w:t>ries), organization-oriented principles (e.g., principal-agent theory), and ethical system-oriented principles (social contract and categorical imperative theories).</w:t>
            </w:r>
          </w:p>
        </w:tc>
      </w:tr>
      <w:tr w:rsidR="00661B7D" w:rsidRPr="00A30DC1" w14:paraId="31EC8762" w14:textId="77777777" w:rsidTr="00F87026">
        <w:trPr>
          <w:tblCellSpacing w:w="15" w:type="dxa"/>
        </w:trPr>
        <w:tc>
          <w:tcPr>
            <w:tcW w:w="0" w:type="auto"/>
            <w:vAlign w:val="center"/>
            <w:hideMark/>
          </w:tcPr>
          <w:p w14:paraId="45CEAB97" w14:textId="77777777" w:rsidR="00661B7D" w:rsidRPr="00F14EA0" w:rsidRDefault="00661B7D" w:rsidP="00F87026">
            <w:r w:rsidRPr="00F14EA0">
              <w:rPr>
                <w:b/>
                <w:bCs/>
              </w:rPr>
              <w:lastRenderedPageBreak/>
              <w:t>4. M</w:t>
            </w:r>
            <w:proofErr w:type="spellStart"/>
            <w:r w:rsidRPr="00F14EA0">
              <w:rPr>
                <w:b/>
                <w:bCs/>
              </w:rPr>
              <w:t>anagerial</w:t>
            </w:r>
            <w:proofErr w:type="spellEnd"/>
          </w:p>
        </w:tc>
        <w:tc>
          <w:tcPr>
            <w:tcW w:w="0" w:type="auto"/>
            <w:vAlign w:val="center"/>
            <w:hideMark/>
          </w:tcPr>
          <w:p w14:paraId="24998E15" w14:textId="77777777" w:rsidR="00661B7D" w:rsidRPr="00F14EA0" w:rsidRDefault="00661B7D" w:rsidP="00F87026">
            <w:pPr>
              <w:rPr>
                <w:lang w:val="en-GB"/>
              </w:rPr>
            </w:pPr>
            <w:r w:rsidRPr="00F14EA0">
              <w:rPr>
                <w:lang w:val="en-GB"/>
              </w:rPr>
              <w:t>Theories defining the area of stakeholder management. Not only descriptions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(regardless of how they are identified) should be equally involved in all processes and decisions.</w:t>
            </w:r>
          </w:p>
        </w:tc>
      </w:tr>
      <w:tr w:rsidR="00661B7D" w:rsidRPr="00A30DC1" w14:paraId="0A6F00D4" w14:textId="77777777" w:rsidTr="00F87026">
        <w:trPr>
          <w:tblCellSpacing w:w="15" w:type="dxa"/>
        </w:trPr>
        <w:tc>
          <w:tcPr>
            <w:tcW w:w="0" w:type="auto"/>
            <w:vAlign w:val="center"/>
            <w:hideMark/>
          </w:tcPr>
          <w:p w14:paraId="5A128694" w14:textId="77777777" w:rsidR="00661B7D" w:rsidRPr="00F14EA0" w:rsidRDefault="00661B7D" w:rsidP="00F87026">
            <w:r w:rsidRPr="00F14EA0">
              <w:rPr>
                <w:b/>
                <w:bCs/>
              </w:rPr>
              <w:t>5. M</w:t>
            </w:r>
            <w:proofErr w:type="spellStart"/>
            <w:r w:rsidRPr="00F14EA0">
              <w:rPr>
                <w:b/>
                <w:bCs/>
              </w:rPr>
              <w:t>etaphorical</w:t>
            </w:r>
            <w:proofErr w:type="spellEnd"/>
            <w:r w:rsidRPr="00F14EA0">
              <w:rPr>
                <w:b/>
                <w:bCs/>
              </w:rPr>
              <w:t xml:space="preserve"> (</w:t>
            </w:r>
            <w:proofErr w:type="spellStart"/>
            <w:r w:rsidRPr="00F14EA0">
              <w:rPr>
                <w:b/>
                <w:bCs/>
              </w:rPr>
              <w:t>narrative</w:t>
            </w:r>
            <w:proofErr w:type="spellEnd"/>
            <w:r w:rsidRPr="00F14EA0">
              <w:rPr>
                <w:b/>
                <w:bCs/>
              </w:rPr>
              <w:t>)</w:t>
            </w:r>
          </w:p>
        </w:tc>
        <w:tc>
          <w:tcPr>
            <w:tcW w:w="0" w:type="auto"/>
            <w:vAlign w:val="center"/>
            <w:hideMark/>
          </w:tcPr>
          <w:p w14:paraId="13C1BCA7" w14:textId="77777777" w:rsidR="00661B7D" w:rsidRPr="00F14EA0" w:rsidRDefault="00661B7D" w:rsidP="00F87026">
            <w:pPr>
              <w:rPr>
                <w:lang w:val="en-GB"/>
              </w:rPr>
            </w:pPr>
            <w:r w:rsidRPr="00F14EA0">
              <w:rPr>
                <w:lang w:val="en-GB"/>
              </w:rPr>
              <w:t>Metaphorical (narrative) theories that use metaphors to describe how stakeholders create and exchange value. The unit of analysis is participants in organizational processes. This approach tends to focus on stories rather than theoretical constructions.</w:t>
            </w:r>
          </w:p>
        </w:tc>
      </w:tr>
    </w:tbl>
    <w:p w14:paraId="5F7F744B" w14:textId="77777777" w:rsidR="00661B7D" w:rsidRPr="00F14EA0" w:rsidRDefault="00661B7D" w:rsidP="00661B7D">
      <w:pPr>
        <w:rPr>
          <w:lang w:val="en-GB"/>
        </w:rPr>
      </w:pPr>
      <w:r w:rsidRPr="00F14EA0">
        <w:rPr>
          <w:b/>
          <w:bCs/>
          <w:lang w:val="en-GB"/>
        </w:rPr>
        <w:t>Source:</w:t>
      </w:r>
      <w:r w:rsidRPr="00F14EA0">
        <w:rPr>
          <w:lang w:val="en-GB"/>
        </w:rPr>
        <w:t xml:space="preserve"> Own elaboration based on Donaldson and Preston, 1995; Marcinkowska, 2011; Nita, 2016</w:t>
      </w:r>
    </w:p>
    <w:p w14:paraId="379D52B0" w14:textId="77777777" w:rsidR="00661B7D" w:rsidRPr="00F14EA0" w:rsidRDefault="00661B7D" w:rsidP="00661B7D">
      <w:pPr>
        <w:rPr>
          <w:lang w:val="en-GB"/>
        </w:rPr>
      </w:pPr>
      <w:r w:rsidRPr="00F14EA0">
        <w:rPr>
          <w:lang w:val="en-GB"/>
        </w:rPr>
        <w:lastRenderedPageBreak/>
        <w:t>The author of this work aligns most closely with managerial theories. This is due primarily to the practical implications and conclusions they offer for managing quality at universities. Just as defining the client is crucial for quality management in general, recognizing key stakeholder groups is essential for quality management at a university. The next step, and also the goal of such analysis, is to implement actions that lead to better (more optimal) inclusion of the needs of various stakeholder groups in university operations.</w:t>
      </w:r>
    </w:p>
    <w:p w14:paraId="297A03EE" w14:textId="77777777" w:rsidR="00661B7D" w:rsidRPr="00F14EA0" w:rsidRDefault="00661B7D" w:rsidP="00661B7D">
      <w:pPr>
        <w:rPr>
          <w:lang w:val="en-GB"/>
        </w:rPr>
      </w:pPr>
      <w:r w:rsidRPr="00F14EA0">
        <w:rPr>
          <w:lang w:val="en-GB"/>
        </w:rPr>
        <w:t xml:space="preserve">Considering the specific nature of universities and the context of quality management, stakeholders can be defined as: </w:t>
      </w:r>
      <w:r w:rsidRPr="000F56FF">
        <w:rPr>
          <w:b/>
          <w:bCs/>
          <w:lang w:val="en-GB"/>
        </w:rPr>
        <w:t>individuals or groups interested in the high quality of a university’s outcomes</w:t>
      </w:r>
      <w:r w:rsidRPr="00F14EA0">
        <w:rPr>
          <w:lang w:val="en-GB"/>
        </w:rPr>
        <w:t>. This definition allows for the recognition of many groups as potential stakeholders, depending on their relationship with the university. This includes not only those who influence the university or make claims on it, but also those who receive something from it. It may be less clear whether collaborators with the university are stakeholders under this definition, but if we consider the outcomes of such collaborations as university outcomes, then all collaborators—even those lacking other stakeholder attributes—can still be considered stakeholders.</w:t>
      </w:r>
    </w:p>
    <w:p w14:paraId="48F57AB5" w14:textId="77777777" w:rsidR="00661B7D" w:rsidRPr="00F14EA0" w:rsidRDefault="00661B7D" w:rsidP="00661B7D">
      <w:pPr>
        <w:rPr>
          <w:lang w:val="en-GB"/>
        </w:rPr>
      </w:pPr>
      <w:r w:rsidRPr="00F14EA0">
        <w:rPr>
          <w:lang w:val="en-GB"/>
        </w:rPr>
        <w:t>This approach is in line with the practices of modern science and higher education, where collaboration, especially international, is highly valued. Within the managerial stakeholder theory stream, this definition could be expanded to include “</w:t>
      </w:r>
      <w:r w:rsidRPr="000F56FF">
        <w:rPr>
          <w:b/>
          <w:bCs/>
          <w:lang w:val="en-GB"/>
        </w:rPr>
        <w:t>significant from the perspective of organizational management</w:t>
      </w:r>
      <w:r w:rsidRPr="00F14EA0">
        <w:rPr>
          <w:lang w:val="en-GB"/>
        </w:rPr>
        <w:t xml:space="preserve">.” This addition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0C7142E8" w14:textId="77777777" w:rsidR="00661B7D" w:rsidRPr="00F14EA0" w:rsidRDefault="00661B7D" w:rsidP="00661B7D">
      <w:r w:rsidRPr="00F14EA0">
        <w:rPr>
          <w:lang w:val="en-GB"/>
        </w:rPr>
        <w:t xml:space="preserve">In this context, it's worth examining the key factors influencing stakeholder management capability—a concept introduced into the literature by Freeman in 1984 (Freeman, 2010; </w:t>
      </w:r>
      <w:proofErr w:type="spellStart"/>
      <w:r w:rsidRPr="00F14EA0">
        <w:rPr>
          <w:lang w:val="en-GB"/>
        </w:rPr>
        <w:t>Zakhem</w:t>
      </w:r>
      <w:proofErr w:type="spellEnd"/>
      <w:r w:rsidRPr="00F14EA0">
        <w:rPr>
          <w:lang w:val="en-GB"/>
        </w:rPr>
        <w:t xml:space="preserve">, 2008), one of the pioneers in stakeholder research. According to him, stakeholder </w:t>
      </w:r>
      <w:r w:rsidRPr="00F14EA0">
        <w:rPr>
          <w:lang w:val="en-GB"/>
        </w:rPr>
        <w:lastRenderedPageBreak/>
        <w:t xml:space="preserve">management capability is expressed through the ability to apply three stages of stakeholder analysis and then implement the conclusions. </w:t>
      </w:r>
      <w:proofErr w:type="spellStart"/>
      <w:r w:rsidRPr="00F14EA0">
        <w:t>These</w:t>
      </w:r>
      <w:proofErr w:type="spellEnd"/>
      <w:r w:rsidRPr="00F14EA0">
        <w:t xml:space="preserve"> </w:t>
      </w:r>
      <w:proofErr w:type="spellStart"/>
      <w:r w:rsidRPr="00F14EA0">
        <w:t>stages</w:t>
      </w:r>
      <w:proofErr w:type="spellEnd"/>
      <w:r w:rsidRPr="00F14EA0">
        <w:t xml:space="preserve"> </w:t>
      </w:r>
      <w:proofErr w:type="spellStart"/>
      <w:r w:rsidRPr="00F14EA0">
        <w:t>are</w:t>
      </w:r>
      <w:proofErr w:type="spellEnd"/>
      <w:r w:rsidRPr="00F14EA0">
        <w:t xml:space="preserve"> </w:t>
      </w:r>
      <w:proofErr w:type="spellStart"/>
      <w:r w:rsidRPr="00F14EA0">
        <w:t>defined</w:t>
      </w:r>
      <w:proofErr w:type="spellEnd"/>
      <w:r w:rsidRPr="00F14EA0">
        <w:t xml:space="preserve"> as:</w:t>
      </w:r>
    </w:p>
    <w:p w14:paraId="702066E4" w14:textId="77777777" w:rsidR="00661B7D" w:rsidRPr="00F14EA0" w:rsidRDefault="00661B7D" w:rsidP="00661B7D">
      <w:pPr>
        <w:numPr>
          <w:ilvl w:val="0"/>
          <w:numId w:val="57"/>
        </w:numPr>
        <w:rPr>
          <w:lang w:val="en-GB"/>
        </w:rPr>
      </w:pPr>
      <w:r w:rsidRPr="00F14EA0">
        <w:rPr>
          <w:lang w:val="en-GB"/>
        </w:rPr>
        <w:t>Identification and understanding of who the organization’s stakeholders are and what their interests are.</w:t>
      </w:r>
    </w:p>
    <w:p w14:paraId="261823E7" w14:textId="77777777" w:rsidR="00661B7D" w:rsidRPr="00F14EA0" w:rsidRDefault="00661B7D" w:rsidP="00661B7D">
      <w:pPr>
        <w:numPr>
          <w:ilvl w:val="0"/>
          <w:numId w:val="57"/>
        </w:numPr>
        <w:rPr>
          <w:lang w:val="en-GB"/>
        </w:rPr>
      </w:pPr>
      <w:r w:rsidRPr="00F14EA0">
        <w:rPr>
          <w:lang w:val="en-GB"/>
        </w:rPr>
        <w:t>Identification and understanding of which organizational processes directly or indirectly affect stakeholder relationship management and whether those processes are adequately matched to the current state of the stakeholder and process map in the organization.</w:t>
      </w:r>
    </w:p>
    <w:p w14:paraId="07261E20" w14:textId="77777777" w:rsidR="00661B7D" w:rsidRPr="00F14EA0" w:rsidRDefault="00661B7D" w:rsidP="00661B7D">
      <w:pPr>
        <w:numPr>
          <w:ilvl w:val="0"/>
          <w:numId w:val="57"/>
        </w:numPr>
        <w:rPr>
          <w:lang w:val="en-GB"/>
        </w:rPr>
      </w:pPr>
      <w:r w:rsidRPr="00F14EA0">
        <w:rPr>
          <w:lang w:val="en-GB"/>
        </w:rPr>
        <w:t>Identification and understanding of transactions (exchanges) and negotiations (bargaining) with stakeholders, and whether these processes are appropriate to the requirements arising from the current state of the stakeholder and process map (cf. Freeman, 2010, p. 53).</w:t>
      </w:r>
    </w:p>
    <w:p w14:paraId="5C5E76DB" w14:textId="77777777" w:rsidR="00661B7D" w:rsidRPr="00F14EA0" w:rsidRDefault="00661B7D" w:rsidP="00661B7D">
      <w:pPr>
        <w:rPr>
          <w:lang w:val="en-GB"/>
        </w:rPr>
      </w:pPr>
      <w:r w:rsidRPr="00F14EA0">
        <w:rPr>
          <w:lang w:val="en-GB"/>
        </w:rPr>
        <w:t>According to Freeman, effective implementation of the conclusions from these analyses results in organizations with high stakeholder management capability that:</w:t>
      </w:r>
    </w:p>
    <w:p w14:paraId="2F02A978" w14:textId="77777777" w:rsidR="00661B7D" w:rsidRPr="00F14EA0" w:rsidRDefault="00661B7D" w:rsidP="00661B7D">
      <w:pPr>
        <w:numPr>
          <w:ilvl w:val="0"/>
          <w:numId w:val="58"/>
        </w:numPr>
        <w:rPr>
          <w:lang w:val="en-GB"/>
        </w:rPr>
      </w:pPr>
      <w:r w:rsidRPr="00F14EA0">
        <w:rPr>
          <w:lang w:val="en-GB"/>
        </w:rPr>
        <w:t>Design and implement communication processes with multiple stakeholders;</w:t>
      </w:r>
    </w:p>
    <w:p w14:paraId="142C2861" w14:textId="77777777" w:rsidR="00661B7D" w:rsidRPr="00F14EA0" w:rsidRDefault="00661B7D" w:rsidP="00661B7D">
      <w:pPr>
        <w:numPr>
          <w:ilvl w:val="0"/>
          <w:numId w:val="58"/>
        </w:numPr>
        <w:rPr>
          <w:lang w:val="en-GB"/>
        </w:rPr>
      </w:pPr>
      <w:r w:rsidRPr="00F14EA0">
        <w:rPr>
          <w:lang w:val="en-GB"/>
        </w:rPr>
        <w:t>Openly negotiate with stakeholders on key issues and strive for voluntary win-win agreements;</w:t>
      </w:r>
    </w:p>
    <w:p w14:paraId="7D15C529" w14:textId="77777777" w:rsidR="00661B7D" w:rsidRPr="00F14EA0" w:rsidRDefault="00661B7D" w:rsidP="00661B7D">
      <w:pPr>
        <w:numPr>
          <w:ilvl w:val="0"/>
          <w:numId w:val="58"/>
        </w:numPr>
        <w:rPr>
          <w:lang w:val="en-GB"/>
        </w:rPr>
      </w:pPr>
      <w:r w:rsidRPr="00F14EA0">
        <w:rPr>
          <w:lang w:val="en-GB"/>
        </w:rPr>
        <w:t>Generalize the marketing approach to serve many stakeholders—particularly investing significantly (including attention) in understanding stakeholder needs, using, for instance, marketing research tools and techniques to segment and understand the multidimensional nature of stakeholder groups;</w:t>
      </w:r>
    </w:p>
    <w:p w14:paraId="4739B160" w14:textId="77777777" w:rsidR="00661B7D" w:rsidRPr="00F14EA0" w:rsidRDefault="00661B7D" w:rsidP="00661B7D">
      <w:pPr>
        <w:numPr>
          <w:ilvl w:val="0"/>
          <w:numId w:val="58"/>
        </w:numPr>
        <w:rPr>
          <w:lang w:val="en-GB"/>
        </w:rPr>
      </w:pPr>
      <w:r w:rsidRPr="00F14EA0">
        <w:rPr>
          <w:lang w:val="en-GB"/>
        </w:rPr>
        <w:t>Involve boundary spanners (opinion leaders) in strategy formulation;</w:t>
      </w:r>
    </w:p>
    <w:p w14:paraId="0B5696E8" w14:textId="77777777" w:rsidR="00661B7D" w:rsidRPr="00F14EA0" w:rsidRDefault="00661B7D" w:rsidP="00661B7D">
      <w:pPr>
        <w:numPr>
          <w:ilvl w:val="0"/>
          <w:numId w:val="58"/>
        </w:numPr>
        <w:rPr>
          <w:lang w:val="en-GB"/>
        </w:rPr>
      </w:pPr>
      <w:r w:rsidRPr="00F14EA0">
        <w:rPr>
          <w:lang w:val="en-GB"/>
        </w:rPr>
        <w:lastRenderedPageBreak/>
        <w:t>Are proactive—anticipate stakeholder concerns and try to influence the stakeholder environment;</w:t>
      </w:r>
    </w:p>
    <w:p w14:paraId="13E7EC65" w14:textId="77777777" w:rsidR="00661B7D" w:rsidRPr="00F14EA0" w:rsidRDefault="00661B7D" w:rsidP="00661B7D">
      <w:pPr>
        <w:numPr>
          <w:ilvl w:val="0"/>
          <w:numId w:val="58"/>
        </w:numPr>
        <w:rPr>
          <w:lang w:val="en-GB"/>
        </w:rPr>
      </w:pPr>
      <w:r w:rsidRPr="00F14EA0">
        <w:rPr>
          <w:lang w:val="en-GB"/>
        </w:rPr>
        <w:t>Allocate resources in ways consistent with stakeholder concerns;</w:t>
      </w:r>
    </w:p>
    <w:p w14:paraId="43649550" w14:textId="77777777" w:rsidR="00661B7D" w:rsidRPr="00F14EA0" w:rsidRDefault="00661B7D" w:rsidP="00661B7D">
      <w:pPr>
        <w:numPr>
          <w:ilvl w:val="0"/>
          <w:numId w:val="58"/>
        </w:numPr>
        <w:rPr>
          <w:lang w:val="en-GB"/>
        </w:rPr>
      </w:pPr>
      <w:r w:rsidRPr="00F14EA0">
        <w:rPr>
          <w:lang w:val="en-GB"/>
        </w:rPr>
        <w:t xml:space="preserve">“Think” in terms of serving stakeholders (cf. Freeman, 2010; </w:t>
      </w:r>
      <w:proofErr w:type="spellStart"/>
      <w:r w:rsidRPr="00F14EA0">
        <w:rPr>
          <w:lang w:val="en-GB"/>
        </w:rPr>
        <w:t>Zakhem</w:t>
      </w:r>
      <w:proofErr w:type="spellEnd"/>
      <w:r w:rsidRPr="00F14EA0">
        <w:rPr>
          <w:lang w:val="en-GB"/>
        </w:rPr>
        <w:t>, 2008).</w:t>
      </w:r>
    </w:p>
    <w:p w14:paraId="04C107DD" w14:textId="77777777" w:rsidR="00661B7D" w:rsidRPr="00F14EA0" w:rsidRDefault="00661B7D" w:rsidP="00661B7D">
      <w:pPr>
        <w:rPr>
          <w:lang w:val="en-GB"/>
        </w:rPr>
      </w:pPr>
      <w:r w:rsidRPr="00F14EA0">
        <w:rPr>
          <w:lang w:val="en-GB"/>
        </w:rPr>
        <w:t>The above list is a partially original compilation based on Freeman’s propositions from 1984. In the original, the first six statements relate to organizations, while the last concerns managers. However, based on the quality management philosophy described in subsection 1.4, one can argue that just as customer focus should be a trait of the entire organization, a high stakeholder management capability should also be a trait organization-wide—not just among managers. Of course, it is expected that managers, in their leadership roles, should embody and demonstrate this attitude first and foremost to serve as role models.</w:t>
      </w:r>
    </w:p>
    <w:p w14:paraId="7C576F0A" w14:textId="77777777" w:rsidR="00661B7D" w:rsidRPr="00F14EA0" w:rsidRDefault="00661B7D" w:rsidP="00661B7D">
      <w:pPr>
        <w:rPr>
          <w:lang w:val="en-GB"/>
        </w:rPr>
      </w:pPr>
      <w:r w:rsidRPr="00F14EA0">
        <w:rPr>
          <w:lang w:val="en-GB"/>
        </w:rPr>
        <w:t xml:space="preserve">After 1989, the client-oriented approach became popular in Poland’s business activities. Over time, this approach also began to be used in public institutions. While identifying the client in public administration is not difficult (Bobińska, 2012; Lisowska &amp; </w:t>
      </w:r>
      <w:proofErr w:type="spellStart"/>
      <w:r w:rsidRPr="00F14EA0">
        <w:rPr>
          <w:lang w:val="en-GB"/>
        </w:rPr>
        <w:t>Ziemiński</w:t>
      </w:r>
      <w:proofErr w:type="spellEnd"/>
      <w:r w:rsidRPr="00F14EA0">
        <w:rPr>
          <w:lang w:val="en-GB"/>
        </w:rPr>
        <w:t>, 2012), the commonly equated role of the student with a client proved insufficient in universities (Pawlikowski, 2010). Thus, stakeholder groups are defined for universities.</w:t>
      </w:r>
    </w:p>
    <w:p w14:paraId="414BD6F5" w14:textId="77777777" w:rsidR="00661B7D" w:rsidRPr="00F14EA0" w:rsidRDefault="00661B7D" w:rsidP="00661B7D">
      <w:pPr>
        <w:rPr>
          <w:lang w:val="en-GB"/>
        </w:rPr>
      </w:pPr>
      <w:r w:rsidRPr="00F14EA0">
        <w:rPr>
          <w:lang w:val="en-GB"/>
        </w:rPr>
        <w:t xml:space="preserve">The stakeholder concept not only partially derives from (cf. Table 46) but is also widely used in the field of social responsibility, where the inclusion of social interests from various stakeholder groups is promoted (Carroll, 1979). In management sciences, stakeholder management is discussed, highlighting the approach of identifying social issues relevant to the business (Clarkson, 1995, p. 103). Mitchell et al. identified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(Mitchell et al., 1997):</w:t>
      </w:r>
    </w:p>
    <w:p w14:paraId="15824674" w14:textId="77777777" w:rsidR="00661B7D" w:rsidRPr="00F14EA0" w:rsidRDefault="00661B7D" w:rsidP="00661B7D">
      <w:pPr>
        <w:numPr>
          <w:ilvl w:val="0"/>
          <w:numId w:val="59"/>
        </w:numPr>
        <w:rPr>
          <w:lang w:val="en-GB"/>
        </w:rPr>
      </w:pPr>
      <w:r w:rsidRPr="00F14EA0">
        <w:rPr>
          <w:b/>
          <w:bCs/>
          <w:lang w:val="en-GB"/>
        </w:rPr>
        <w:lastRenderedPageBreak/>
        <w:t>Power</w:t>
      </w:r>
      <w:r w:rsidRPr="00F14EA0">
        <w:rPr>
          <w:lang w:val="en-GB"/>
        </w:rPr>
        <w:t xml:space="preserve"> refers to a stakeholder’s ability to effectively influence the institution’s actions in line with their expectations—"the ability to affect the </w:t>
      </w:r>
      <w:proofErr w:type="spellStart"/>
      <w:r w:rsidRPr="00F14EA0">
        <w:rPr>
          <w:lang w:val="en-GB"/>
        </w:rPr>
        <w:t>behavior</w:t>
      </w:r>
      <w:proofErr w:type="spellEnd"/>
      <w:r w:rsidRPr="00F14EA0">
        <w:rPr>
          <w:lang w:val="en-GB"/>
        </w:rPr>
        <w:t xml:space="preserve"> of others" (Karwacka, 2011).</w:t>
      </w:r>
    </w:p>
    <w:p w14:paraId="41D594A0" w14:textId="77777777" w:rsidR="00661B7D" w:rsidRPr="00F14EA0" w:rsidRDefault="00661B7D" w:rsidP="00661B7D">
      <w:pPr>
        <w:numPr>
          <w:ilvl w:val="0"/>
          <w:numId w:val="59"/>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39B398B7" w14:textId="77777777" w:rsidR="00661B7D" w:rsidRPr="00F14EA0" w:rsidRDefault="00661B7D" w:rsidP="00661B7D">
      <w:pPr>
        <w:numPr>
          <w:ilvl w:val="0"/>
          <w:numId w:val="59"/>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39F66F1C" w14:textId="77777777" w:rsidR="00661B7D" w:rsidRPr="00F14EA0" w:rsidRDefault="00661B7D" w:rsidP="00661B7D">
      <w:pPr>
        <w:rPr>
          <w:lang w:val="en-GB"/>
        </w:rPr>
      </w:pPr>
      <w:r w:rsidRPr="00F14EA0">
        <w:rPr>
          <w:lang w:val="en-GB"/>
        </w:rPr>
        <w:t>Based on these characteristics, Mitchell et al. define the following stakeholder groups:</w:t>
      </w:r>
    </w:p>
    <w:p w14:paraId="3E115BB7" w14:textId="77777777" w:rsidR="00661B7D" w:rsidRPr="00F14EA0" w:rsidRDefault="00661B7D" w:rsidP="00661B7D">
      <w:pPr>
        <w:numPr>
          <w:ilvl w:val="0"/>
          <w:numId w:val="60"/>
        </w:numPr>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3AF84D74" w14:textId="77777777" w:rsidR="00661B7D" w:rsidRPr="00F14EA0" w:rsidRDefault="00661B7D" w:rsidP="00661B7D">
      <w:pPr>
        <w:numPr>
          <w:ilvl w:val="0"/>
          <w:numId w:val="60"/>
        </w:numPr>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62C02A0A" w14:textId="77777777" w:rsidR="00661B7D" w:rsidRPr="00F14EA0" w:rsidRDefault="00661B7D" w:rsidP="00661B7D">
      <w:pPr>
        <w:numPr>
          <w:ilvl w:val="0"/>
          <w:numId w:val="60"/>
        </w:numPr>
      </w:pPr>
      <w:proofErr w:type="spellStart"/>
      <w:r w:rsidRPr="00F14EA0">
        <w:rPr>
          <w:b/>
          <w:bCs/>
        </w:rPr>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0119A5BE" w14:textId="77777777" w:rsidR="00661B7D" w:rsidRPr="00F14EA0" w:rsidRDefault="00661B7D" w:rsidP="00661B7D">
      <w:pPr>
        <w:numPr>
          <w:ilvl w:val="0"/>
          <w:numId w:val="60"/>
        </w:numPr>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4FF810E9" w14:textId="77777777" w:rsidR="00661B7D" w:rsidRPr="00F14EA0" w:rsidRDefault="00661B7D" w:rsidP="00661B7D">
      <w:pPr>
        <w:numPr>
          <w:ilvl w:val="0"/>
          <w:numId w:val="60"/>
        </w:numPr>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7AAD9EE6" w14:textId="77777777" w:rsidR="00661B7D" w:rsidRPr="00F14EA0" w:rsidRDefault="00661B7D" w:rsidP="00661B7D">
      <w:pPr>
        <w:numPr>
          <w:ilvl w:val="0"/>
          <w:numId w:val="60"/>
        </w:numPr>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71B5C434" w14:textId="77777777" w:rsidR="00661B7D" w:rsidRPr="00F14EA0" w:rsidRDefault="00661B7D" w:rsidP="00661B7D">
      <w:pPr>
        <w:numPr>
          <w:ilvl w:val="0"/>
          <w:numId w:val="60"/>
        </w:numPr>
        <w:rPr>
          <w:lang w:val="en-GB"/>
        </w:rPr>
      </w:pPr>
      <w:r w:rsidRPr="00F14EA0">
        <w:rPr>
          <w:b/>
          <w:bCs/>
          <w:lang w:val="en-GB"/>
        </w:rPr>
        <w:t>Definitive</w:t>
      </w:r>
      <w:r w:rsidRPr="00F14EA0">
        <w:rPr>
          <w:lang w:val="en-GB"/>
        </w:rPr>
        <w:t xml:space="preserve"> – has all three: power, legitimacy, and urgency</w:t>
      </w:r>
    </w:p>
    <w:p w14:paraId="6534F965" w14:textId="77777777" w:rsidR="00661B7D" w:rsidRPr="00F14EA0" w:rsidRDefault="00661B7D" w:rsidP="00661B7D">
      <w:pPr>
        <w:numPr>
          <w:ilvl w:val="0"/>
          <w:numId w:val="60"/>
        </w:numPr>
        <w:rPr>
          <w:lang w:val="en-GB"/>
        </w:rPr>
      </w:pPr>
      <w:r w:rsidRPr="00F14EA0">
        <w:rPr>
          <w:b/>
          <w:bCs/>
          <w:lang w:val="en-GB"/>
        </w:rPr>
        <w:t>Non-stakeholder</w:t>
      </w:r>
      <w:r w:rsidRPr="00F14EA0">
        <w:rPr>
          <w:lang w:val="en-GB"/>
        </w:rPr>
        <w:t xml:space="preserve"> – lacks power, legitimacy, and urgency (Mitchell et al., 1997)</w:t>
      </w:r>
    </w:p>
    <w:p w14:paraId="3C50974B" w14:textId="77777777" w:rsidR="00661B7D" w:rsidRPr="00F14EA0" w:rsidRDefault="00661B7D" w:rsidP="00661B7D">
      <w:pPr>
        <w:rPr>
          <w:lang w:val="en-GB"/>
        </w:rPr>
      </w:pPr>
      <w:r w:rsidRPr="00F14EA0">
        <w:rPr>
          <w:lang w:val="en-GB"/>
        </w:rPr>
        <w:t xml:space="preserve">A stakeholder analysis tool based on this typology (cf. Table 49) can help clearly plan actions regarding various identified potential stakeholder groups. While Mitchell et al. propose excluding those who lack all three attributes from being considered stakeholders, based on earlier theoretical analyses, such groups should rather be </w:t>
      </w:r>
      <w:proofErr w:type="spellStart"/>
      <w:r w:rsidRPr="00F14EA0">
        <w:rPr>
          <w:lang w:val="en-GB"/>
        </w:rPr>
        <w:t>labeled</w:t>
      </w:r>
      <w:proofErr w:type="spellEnd"/>
      <w:r w:rsidRPr="00F14EA0">
        <w:rPr>
          <w:lang w:val="en-GB"/>
        </w:rPr>
        <w:t xml:space="preserve"> as </w:t>
      </w:r>
      <w:r w:rsidRPr="00F14EA0">
        <w:rPr>
          <w:i/>
          <w:iCs/>
          <w:lang w:val="en-GB"/>
        </w:rPr>
        <w:t>irrelevant stakeholders</w:t>
      </w:r>
      <w:r w:rsidRPr="00F14EA0">
        <w:rPr>
          <w:lang w:val="en-GB"/>
        </w:rPr>
        <w:t xml:space="preserve"> from the perspective of management—not </w:t>
      </w:r>
      <w:r w:rsidRPr="00F14EA0">
        <w:rPr>
          <w:i/>
          <w:iCs/>
          <w:lang w:val="en-GB"/>
        </w:rPr>
        <w:t>non-stakeholders</w:t>
      </w:r>
      <w:r w:rsidRPr="00F14EA0">
        <w:rPr>
          <w:lang w:val="en-GB"/>
        </w:rPr>
        <w:t xml:space="preserve">. Therefore, in the presented stakeholder typology—aligned with the managerial stakeholder theory approach—this type is </w:t>
      </w:r>
      <w:r w:rsidRPr="00F14EA0">
        <w:rPr>
          <w:lang w:val="en-GB"/>
        </w:rPr>
        <w:lastRenderedPageBreak/>
        <w:t xml:space="preserve">termed </w:t>
      </w:r>
      <w:r w:rsidRPr="00F14EA0">
        <w:rPr>
          <w:i/>
          <w:iCs/>
          <w:lang w:val="en-GB"/>
        </w:rPr>
        <w:t>irrelevant</w:t>
      </w:r>
      <w:r w:rsidRPr="00F14EA0">
        <w:rPr>
          <w:lang w:val="en-GB"/>
        </w:rPr>
        <w:t>, leaving room for assigning potentially relevant stakeholder groups to this category based on specific organizational and situational analysis.</w:t>
      </w:r>
      <w:commentRangeEnd w:id="15"/>
      <w:r>
        <w:rPr>
          <w:rStyle w:val="CommentReference"/>
          <w:rFonts w:eastAsia="Times New Roman"/>
          <w:szCs w:val="20"/>
          <w:lang w:eastAsia="pl-PL"/>
        </w:rPr>
        <w:commentReference w:id="15"/>
      </w:r>
    </w:p>
    <w:p w14:paraId="06E2288D" w14:textId="77777777" w:rsidR="00A87B72" w:rsidRDefault="00A87B72" w:rsidP="004450B6">
      <w:pPr>
        <w:rPr>
          <w:lang w:val="en-GB"/>
        </w:rPr>
      </w:pPr>
    </w:p>
    <w:p w14:paraId="3BB3D259" w14:textId="77777777" w:rsidR="00661B7D" w:rsidRPr="000F56FF" w:rsidRDefault="00661B7D" w:rsidP="00661B7D">
      <w:pPr>
        <w:rPr>
          <w:lang w:val="en-GB"/>
        </w:rPr>
      </w:pPr>
    </w:p>
    <w:p w14:paraId="7C996916" w14:textId="77777777" w:rsidR="00661B7D" w:rsidRPr="00F14EA0" w:rsidRDefault="00661B7D" w:rsidP="00661B7D">
      <w:pPr>
        <w:rPr>
          <w:lang w:val="en-GB"/>
        </w:rPr>
      </w:pPr>
      <w:r w:rsidRPr="00F14EA0">
        <w:rPr>
          <w:b/>
          <w:bCs/>
          <w:lang w:val="en-GB"/>
        </w:rPr>
        <w:t>Table 49. Stakeholder Typology According to Mitchell et 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2299"/>
        <w:gridCol w:w="2718"/>
        <w:gridCol w:w="2453"/>
      </w:tblGrid>
      <w:tr w:rsidR="00661B7D" w:rsidRPr="00F14EA0" w14:paraId="2E97698D" w14:textId="77777777" w:rsidTr="00F87026">
        <w:trPr>
          <w:tblHeader/>
          <w:tblCellSpacing w:w="15" w:type="dxa"/>
        </w:trPr>
        <w:tc>
          <w:tcPr>
            <w:tcW w:w="0" w:type="auto"/>
            <w:vAlign w:val="center"/>
            <w:hideMark/>
          </w:tcPr>
          <w:p w14:paraId="24615925" w14:textId="77777777" w:rsidR="00661B7D" w:rsidRPr="00F14EA0" w:rsidRDefault="00661B7D" w:rsidP="00F87026">
            <w:pPr>
              <w:rPr>
                <w:b/>
                <w:bCs/>
              </w:rPr>
            </w:pPr>
            <w:proofErr w:type="spellStart"/>
            <w:r w:rsidRPr="00F14EA0">
              <w:rPr>
                <w:b/>
                <w:bCs/>
              </w:rPr>
              <w:t>Stakeholder</w:t>
            </w:r>
            <w:proofErr w:type="spellEnd"/>
            <w:r w:rsidRPr="00F14EA0">
              <w:rPr>
                <w:b/>
                <w:bCs/>
              </w:rPr>
              <w:t xml:space="preserve"> </w:t>
            </w:r>
            <w:proofErr w:type="spellStart"/>
            <w:r w:rsidRPr="00F14EA0">
              <w:rPr>
                <w:b/>
                <w:bCs/>
              </w:rPr>
              <w:t>Type</w:t>
            </w:r>
            <w:proofErr w:type="spellEnd"/>
          </w:p>
        </w:tc>
        <w:tc>
          <w:tcPr>
            <w:tcW w:w="0" w:type="auto"/>
            <w:vAlign w:val="center"/>
            <w:hideMark/>
          </w:tcPr>
          <w:p w14:paraId="45A5A680" w14:textId="77777777" w:rsidR="00661B7D" w:rsidRPr="00F14EA0" w:rsidRDefault="00661B7D" w:rsidP="00F87026">
            <w:pPr>
              <w:rPr>
                <w:b/>
                <w:bCs/>
              </w:rPr>
            </w:pPr>
            <w:r w:rsidRPr="00F14EA0">
              <w:rPr>
                <w:b/>
                <w:bCs/>
              </w:rPr>
              <w:t xml:space="preserve">Power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c>
          <w:tcPr>
            <w:tcW w:w="0" w:type="auto"/>
            <w:vAlign w:val="center"/>
            <w:hideMark/>
          </w:tcPr>
          <w:p w14:paraId="7EF14FF7" w14:textId="77777777" w:rsidR="00661B7D" w:rsidRPr="00F14EA0" w:rsidRDefault="00661B7D" w:rsidP="00F87026">
            <w:pPr>
              <w:rPr>
                <w:b/>
                <w:bCs/>
              </w:rPr>
            </w:pPr>
            <w:proofErr w:type="spellStart"/>
            <w:r w:rsidRPr="00F14EA0">
              <w:rPr>
                <w:b/>
                <w:bCs/>
              </w:rPr>
              <w:t>Legitimacy</w:t>
            </w:r>
            <w:proofErr w:type="spellEnd"/>
            <w:r w:rsidRPr="00F14EA0">
              <w:rPr>
                <w:b/>
                <w:bCs/>
              </w:rPr>
              <w:t xml:space="preserve">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c>
          <w:tcPr>
            <w:tcW w:w="0" w:type="auto"/>
            <w:vAlign w:val="center"/>
            <w:hideMark/>
          </w:tcPr>
          <w:p w14:paraId="0A95C446" w14:textId="77777777" w:rsidR="00661B7D" w:rsidRPr="00F14EA0" w:rsidRDefault="00661B7D" w:rsidP="00F87026">
            <w:pPr>
              <w:rPr>
                <w:b/>
                <w:bCs/>
              </w:rPr>
            </w:pPr>
            <w:proofErr w:type="spellStart"/>
            <w:r w:rsidRPr="00F14EA0">
              <w:rPr>
                <w:b/>
                <w:bCs/>
              </w:rPr>
              <w:t>Urgency</w:t>
            </w:r>
            <w:proofErr w:type="spellEnd"/>
            <w:r w:rsidRPr="00F14EA0">
              <w:rPr>
                <w:b/>
                <w:bCs/>
              </w:rPr>
              <w:t xml:space="preserve"> [1 – </w:t>
            </w:r>
            <w:proofErr w:type="spellStart"/>
            <w:r w:rsidRPr="00F14EA0">
              <w:rPr>
                <w:b/>
                <w:bCs/>
              </w:rPr>
              <w:t>present</w:t>
            </w:r>
            <w:proofErr w:type="spellEnd"/>
            <w:r w:rsidRPr="00F14EA0">
              <w:rPr>
                <w:b/>
                <w:bCs/>
              </w:rPr>
              <w:t xml:space="preserve">; 0 – </w:t>
            </w:r>
            <w:proofErr w:type="spellStart"/>
            <w:r w:rsidRPr="00F14EA0">
              <w:rPr>
                <w:b/>
                <w:bCs/>
              </w:rPr>
              <w:t>absent</w:t>
            </w:r>
            <w:proofErr w:type="spellEnd"/>
            <w:r w:rsidRPr="00F14EA0">
              <w:rPr>
                <w:b/>
                <w:bCs/>
              </w:rPr>
              <w:t>]</w:t>
            </w:r>
          </w:p>
        </w:tc>
      </w:tr>
      <w:tr w:rsidR="00661B7D" w:rsidRPr="00F14EA0" w14:paraId="37856C48" w14:textId="77777777" w:rsidTr="00F87026">
        <w:trPr>
          <w:tblCellSpacing w:w="15" w:type="dxa"/>
        </w:trPr>
        <w:tc>
          <w:tcPr>
            <w:tcW w:w="0" w:type="auto"/>
            <w:vAlign w:val="center"/>
            <w:hideMark/>
          </w:tcPr>
          <w:p w14:paraId="01B921F0" w14:textId="77777777" w:rsidR="00661B7D" w:rsidRPr="00F14EA0" w:rsidRDefault="00661B7D" w:rsidP="00F87026">
            <w:r w:rsidRPr="00F14EA0">
              <w:t xml:space="preserve">1. </w:t>
            </w:r>
            <w:proofErr w:type="spellStart"/>
            <w:r w:rsidRPr="00F14EA0">
              <w:t>Dormant</w:t>
            </w:r>
            <w:proofErr w:type="spellEnd"/>
          </w:p>
        </w:tc>
        <w:tc>
          <w:tcPr>
            <w:tcW w:w="0" w:type="auto"/>
            <w:vAlign w:val="center"/>
            <w:hideMark/>
          </w:tcPr>
          <w:p w14:paraId="3657B441" w14:textId="77777777" w:rsidR="00661B7D" w:rsidRPr="00F14EA0" w:rsidRDefault="00661B7D" w:rsidP="00F87026">
            <w:r w:rsidRPr="00F14EA0">
              <w:t>1</w:t>
            </w:r>
          </w:p>
        </w:tc>
        <w:tc>
          <w:tcPr>
            <w:tcW w:w="0" w:type="auto"/>
            <w:vAlign w:val="center"/>
            <w:hideMark/>
          </w:tcPr>
          <w:p w14:paraId="5DAAE0B4" w14:textId="77777777" w:rsidR="00661B7D" w:rsidRPr="00F14EA0" w:rsidRDefault="00661B7D" w:rsidP="00F87026">
            <w:r w:rsidRPr="00F14EA0">
              <w:t>0</w:t>
            </w:r>
          </w:p>
        </w:tc>
        <w:tc>
          <w:tcPr>
            <w:tcW w:w="0" w:type="auto"/>
            <w:vAlign w:val="center"/>
            <w:hideMark/>
          </w:tcPr>
          <w:p w14:paraId="7F7B47FB" w14:textId="77777777" w:rsidR="00661B7D" w:rsidRPr="00F14EA0" w:rsidRDefault="00661B7D" w:rsidP="00F87026">
            <w:r w:rsidRPr="00F14EA0">
              <w:t>0</w:t>
            </w:r>
          </w:p>
        </w:tc>
      </w:tr>
      <w:tr w:rsidR="00661B7D" w:rsidRPr="00F14EA0" w14:paraId="0E36BB2A" w14:textId="77777777" w:rsidTr="00F87026">
        <w:trPr>
          <w:tblCellSpacing w:w="15" w:type="dxa"/>
        </w:trPr>
        <w:tc>
          <w:tcPr>
            <w:tcW w:w="0" w:type="auto"/>
            <w:vAlign w:val="center"/>
            <w:hideMark/>
          </w:tcPr>
          <w:p w14:paraId="1497E8FD" w14:textId="77777777" w:rsidR="00661B7D" w:rsidRPr="00F14EA0" w:rsidRDefault="00661B7D" w:rsidP="00F87026">
            <w:r w:rsidRPr="00F14EA0">
              <w:t xml:space="preserve">2. </w:t>
            </w:r>
            <w:proofErr w:type="spellStart"/>
            <w:r w:rsidRPr="00F14EA0">
              <w:t>Discretionary</w:t>
            </w:r>
            <w:proofErr w:type="spellEnd"/>
          </w:p>
        </w:tc>
        <w:tc>
          <w:tcPr>
            <w:tcW w:w="0" w:type="auto"/>
            <w:vAlign w:val="center"/>
            <w:hideMark/>
          </w:tcPr>
          <w:p w14:paraId="22D1FBCB" w14:textId="77777777" w:rsidR="00661B7D" w:rsidRPr="00F14EA0" w:rsidRDefault="00661B7D" w:rsidP="00F87026">
            <w:r w:rsidRPr="00F14EA0">
              <w:t>0</w:t>
            </w:r>
          </w:p>
        </w:tc>
        <w:tc>
          <w:tcPr>
            <w:tcW w:w="0" w:type="auto"/>
            <w:vAlign w:val="center"/>
            <w:hideMark/>
          </w:tcPr>
          <w:p w14:paraId="6CB551F7" w14:textId="77777777" w:rsidR="00661B7D" w:rsidRPr="00F14EA0" w:rsidRDefault="00661B7D" w:rsidP="00F87026">
            <w:r w:rsidRPr="00F14EA0">
              <w:t>1</w:t>
            </w:r>
          </w:p>
        </w:tc>
        <w:tc>
          <w:tcPr>
            <w:tcW w:w="0" w:type="auto"/>
            <w:vAlign w:val="center"/>
            <w:hideMark/>
          </w:tcPr>
          <w:p w14:paraId="03166BEB" w14:textId="77777777" w:rsidR="00661B7D" w:rsidRPr="00F14EA0" w:rsidRDefault="00661B7D" w:rsidP="00F87026">
            <w:r w:rsidRPr="00F14EA0">
              <w:t>0</w:t>
            </w:r>
          </w:p>
        </w:tc>
      </w:tr>
      <w:tr w:rsidR="00661B7D" w:rsidRPr="00F14EA0" w14:paraId="130723A4" w14:textId="77777777" w:rsidTr="00F87026">
        <w:trPr>
          <w:tblCellSpacing w:w="15" w:type="dxa"/>
        </w:trPr>
        <w:tc>
          <w:tcPr>
            <w:tcW w:w="0" w:type="auto"/>
            <w:vAlign w:val="center"/>
            <w:hideMark/>
          </w:tcPr>
          <w:p w14:paraId="64B6F4DA" w14:textId="77777777" w:rsidR="00661B7D" w:rsidRPr="00F14EA0" w:rsidRDefault="00661B7D" w:rsidP="00F87026">
            <w:r w:rsidRPr="00F14EA0">
              <w:t xml:space="preserve">3. </w:t>
            </w:r>
            <w:proofErr w:type="spellStart"/>
            <w:r w:rsidRPr="00F14EA0">
              <w:t>Demanding</w:t>
            </w:r>
            <w:proofErr w:type="spellEnd"/>
          </w:p>
        </w:tc>
        <w:tc>
          <w:tcPr>
            <w:tcW w:w="0" w:type="auto"/>
            <w:vAlign w:val="center"/>
            <w:hideMark/>
          </w:tcPr>
          <w:p w14:paraId="59DC41AF" w14:textId="77777777" w:rsidR="00661B7D" w:rsidRPr="00F14EA0" w:rsidRDefault="00661B7D" w:rsidP="00F87026">
            <w:r w:rsidRPr="00F14EA0">
              <w:t>0</w:t>
            </w:r>
          </w:p>
        </w:tc>
        <w:tc>
          <w:tcPr>
            <w:tcW w:w="0" w:type="auto"/>
            <w:vAlign w:val="center"/>
            <w:hideMark/>
          </w:tcPr>
          <w:p w14:paraId="71D0C564" w14:textId="77777777" w:rsidR="00661B7D" w:rsidRPr="00F14EA0" w:rsidRDefault="00661B7D" w:rsidP="00F87026">
            <w:r w:rsidRPr="00F14EA0">
              <w:t>0</w:t>
            </w:r>
          </w:p>
        </w:tc>
        <w:tc>
          <w:tcPr>
            <w:tcW w:w="0" w:type="auto"/>
            <w:vAlign w:val="center"/>
            <w:hideMark/>
          </w:tcPr>
          <w:p w14:paraId="71317FF7" w14:textId="77777777" w:rsidR="00661B7D" w:rsidRPr="00F14EA0" w:rsidRDefault="00661B7D" w:rsidP="00F87026">
            <w:r w:rsidRPr="00F14EA0">
              <w:t>1</w:t>
            </w:r>
          </w:p>
        </w:tc>
      </w:tr>
      <w:tr w:rsidR="00661B7D" w:rsidRPr="00F14EA0" w14:paraId="7611DBC0" w14:textId="77777777" w:rsidTr="00F87026">
        <w:trPr>
          <w:tblCellSpacing w:w="15" w:type="dxa"/>
        </w:trPr>
        <w:tc>
          <w:tcPr>
            <w:tcW w:w="0" w:type="auto"/>
            <w:vAlign w:val="center"/>
            <w:hideMark/>
          </w:tcPr>
          <w:p w14:paraId="13EEF644" w14:textId="77777777" w:rsidR="00661B7D" w:rsidRPr="00F14EA0" w:rsidRDefault="00661B7D" w:rsidP="00F87026">
            <w:r w:rsidRPr="00F14EA0">
              <w:t>4. Dominant</w:t>
            </w:r>
          </w:p>
        </w:tc>
        <w:tc>
          <w:tcPr>
            <w:tcW w:w="0" w:type="auto"/>
            <w:vAlign w:val="center"/>
            <w:hideMark/>
          </w:tcPr>
          <w:p w14:paraId="516A3E35" w14:textId="77777777" w:rsidR="00661B7D" w:rsidRPr="00F14EA0" w:rsidRDefault="00661B7D" w:rsidP="00F87026">
            <w:r w:rsidRPr="00F14EA0">
              <w:t>1</w:t>
            </w:r>
          </w:p>
        </w:tc>
        <w:tc>
          <w:tcPr>
            <w:tcW w:w="0" w:type="auto"/>
            <w:vAlign w:val="center"/>
            <w:hideMark/>
          </w:tcPr>
          <w:p w14:paraId="73E1573C" w14:textId="77777777" w:rsidR="00661B7D" w:rsidRPr="00F14EA0" w:rsidRDefault="00661B7D" w:rsidP="00F87026">
            <w:r w:rsidRPr="00F14EA0">
              <w:t>1</w:t>
            </w:r>
          </w:p>
        </w:tc>
        <w:tc>
          <w:tcPr>
            <w:tcW w:w="0" w:type="auto"/>
            <w:vAlign w:val="center"/>
            <w:hideMark/>
          </w:tcPr>
          <w:p w14:paraId="26DC8CCA" w14:textId="77777777" w:rsidR="00661B7D" w:rsidRPr="00F14EA0" w:rsidRDefault="00661B7D" w:rsidP="00F87026">
            <w:r w:rsidRPr="00F14EA0">
              <w:t>0</w:t>
            </w:r>
          </w:p>
        </w:tc>
      </w:tr>
      <w:tr w:rsidR="00661B7D" w:rsidRPr="00F14EA0" w14:paraId="59160037" w14:textId="77777777" w:rsidTr="00F87026">
        <w:trPr>
          <w:tblCellSpacing w:w="15" w:type="dxa"/>
        </w:trPr>
        <w:tc>
          <w:tcPr>
            <w:tcW w:w="0" w:type="auto"/>
            <w:vAlign w:val="center"/>
            <w:hideMark/>
          </w:tcPr>
          <w:p w14:paraId="262841B3" w14:textId="77777777" w:rsidR="00661B7D" w:rsidRPr="00F14EA0" w:rsidRDefault="00661B7D" w:rsidP="00F87026">
            <w:r w:rsidRPr="00F14EA0">
              <w:t>5. Dependent</w:t>
            </w:r>
          </w:p>
        </w:tc>
        <w:tc>
          <w:tcPr>
            <w:tcW w:w="0" w:type="auto"/>
            <w:vAlign w:val="center"/>
            <w:hideMark/>
          </w:tcPr>
          <w:p w14:paraId="716D27B2" w14:textId="77777777" w:rsidR="00661B7D" w:rsidRPr="00F14EA0" w:rsidRDefault="00661B7D" w:rsidP="00F87026">
            <w:r w:rsidRPr="00F14EA0">
              <w:t>0</w:t>
            </w:r>
          </w:p>
        </w:tc>
        <w:tc>
          <w:tcPr>
            <w:tcW w:w="0" w:type="auto"/>
            <w:vAlign w:val="center"/>
            <w:hideMark/>
          </w:tcPr>
          <w:p w14:paraId="0398D64C" w14:textId="77777777" w:rsidR="00661B7D" w:rsidRPr="00F14EA0" w:rsidRDefault="00661B7D" w:rsidP="00F87026">
            <w:r w:rsidRPr="00F14EA0">
              <w:t>1</w:t>
            </w:r>
          </w:p>
        </w:tc>
        <w:tc>
          <w:tcPr>
            <w:tcW w:w="0" w:type="auto"/>
            <w:vAlign w:val="center"/>
            <w:hideMark/>
          </w:tcPr>
          <w:p w14:paraId="1961D430" w14:textId="77777777" w:rsidR="00661B7D" w:rsidRPr="00F14EA0" w:rsidRDefault="00661B7D" w:rsidP="00F87026">
            <w:r w:rsidRPr="00F14EA0">
              <w:t>1</w:t>
            </w:r>
          </w:p>
        </w:tc>
      </w:tr>
      <w:tr w:rsidR="00661B7D" w:rsidRPr="00F14EA0" w14:paraId="1AF7B58B" w14:textId="77777777" w:rsidTr="00F87026">
        <w:trPr>
          <w:tblCellSpacing w:w="15" w:type="dxa"/>
        </w:trPr>
        <w:tc>
          <w:tcPr>
            <w:tcW w:w="0" w:type="auto"/>
            <w:vAlign w:val="center"/>
            <w:hideMark/>
          </w:tcPr>
          <w:p w14:paraId="3C132276" w14:textId="77777777" w:rsidR="00661B7D" w:rsidRPr="00F14EA0" w:rsidRDefault="00661B7D" w:rsidP="00F87026">
            <w:r w:rsidRPr="00F14EA0">
              <w:t>6. Dangerous</w:t>
            </w:r>
          </w:p>
        </w:tc>
        <w:tc>
          <w:tcPr>
            <w:tcW w:w="0" w:type="auto"/>
            <w:vAlign w:val="center"/>
            <w:hideMark/>
          </w:tcPr>
          <w:p w14:paraId="451DD299" w14:textId="77777777" w:rsidR="00661B7D" w:rsidRPr="00F14EA0" w:rsidRDefault="00661B7D" w:rsidP="00F87026">
            <w:r w:rsidRPr="00F14EA0">
              <w:t>1</w:t>
            </w:r>
          </w:p>
        </w:tc>
        <w:tc>
          <w:tcPr>
            <w:tcW w:w="0" w:type="auto"/>
            <w:vAlign w:val="center"/>
            <w:hideMark/>
          </w:tcPr>
          <w:p w14:paraId="2425073C" w14:textId="77777777" w:rsidR="00661B7D" w:rsidRPr="00F14EA0" w:rsidRDefault="00661B7D" w:rsidP="00F87026">
            <w:r w:rsidRPr="00F14EA0">
              <w:t>0</w:t>
            </w:r>
          </w:p>
        </w:tc>
        <w:tc>
          <w:tcPr>
            <w:tcW w:w="0" w:type="auto"/>
            <w:vAlign w:val="center"/>
            <w:hideMark/>
          </w:tcPr>
          <w:p w14:paraId="3B933F7F" w14:textId="77777777" w:rsidR="00661B7D" w:rsidRPr="00F14EA0" w:rsidRDefault="00661B7D" w:rsidP="00F87026">
            <w:r w:rsidRPr="00F14EA0">
              <w:t>1</w:t>
            </w:r>
          </w:p>
        </w:tc>
      </w:tr>
      <w:tr w:rsidR="00661B7D" w:rsidRPr="00F14EA0" w14:paraId="630711B9" w14:textId="77777777" w:rsidTr="00F87026">
        <w:trPr>
          <w:tblCellSpacing w:w="15" w:type="dxa"/>
        </w:trPr>
        <w:tc>
          <w:tcPr>
            <w:tcW w:w="0" w:type="auto"/>
            <w:vAlign w:val="center"/>
            <w:hideMark/>
          </w:tcPr>
          <w:p w14:paraId="2BFC5723" w14:textId="77777777" w:rsidR="00661B7D" w:rsidRPr="00F14EA0" w:rsidRDefault="00661B7D" w:rsidP="00F87026">
            <w:r w:rsidRPr="00F14EA0">
              <w:t xml:space="preserve">7. </w:t>
            </w:r>
            <w:proofErr w:type="spellStart"/>
            <w:r w:rsidRPr="00F14EA0">
              <w:t>Definitive</w:t>
            </w:r>
            <w:proofErr w:type="spellEnd"/>
          </w:p>
        </w:tc>
        <w:tc>
          <w:tcPr>
            <w:tcW w:w="0" w:type="auto"/>
            <w:vAlign w:val="center"/>
            <w:hideMark/>
          </w:tcPr>
          <w:p w14:paraId="0AA791B1" w14:textId="77777777" w:rsidR="00661B7D" w:rsidRPr="00F14EA0" w:rsidRDefault="00661B7D" w:rsidP="00F87026">
            <w:r w:rsidRPr="00F14EA0">
              <w:t>1</w:t>
            </w:r>
          </w:p>
        </w:tc>
        <w:tc>
          <w:tcPr>
            <w:tcW w:w="0" w:type="auto"/>
            <w:vAlign w:val="center"/>
            <w:hideMark/>
          </w:tcPr>
          <w:p w14:paraId="598CDAB6" w14:textId="77777777" w:rsidR="00661B7D" w:rsidRPr="00F14EA0" w:rsidRDefault="00661B7D" w:rsidP="00F87026">
            <w:r w:rsidRPr="00F14EA0">
              <w:t>1</w:t>
            </w:r>
          </w:p>
        </w:tc>
        <w:tc>
          <w:tcPr>
            <w:tcW w:w="0" w:type="auto"/>
            <w:vAlign w:val="center"/>
            <w:hideMark/>
          </w:tcPr>
          <w:p w14:paraId="0BAF66CA" w14:textId="77777777" w:rsidR="00661B7D" w:rsidRPr="00F14EA0" w:rsidRDefault="00661B7D" w:rsidP="00F87026">
            <w:r w:rsidRPr="00F14EA0">
              <w:t>1</w:t>
            </w:r>
          </w:p>
        </w:tc>
      </w:tr>
      <w:tr w:rsidR="00661B7D" w:rsidRPr="00F14EA0" w14:paraId="3B5AC41C" w14:textId="77777777" w:rsidTr="00F87026">
        <w:trPr>
          <w:tblCellSpacing w:w="15" w:type="dxa"/>
        </w:trPr>
        <w:tc>
          <w:tcPr>
            <w:tcW w:w="0" w:type="auto"/>
            <w:vAlign w:val="center"/>
            <w:hideMark/>
          </w:tcPr>
          <w:p w14:paraId="213FC4D8" w14:textId="77777777" w:rsidR="00661B7D" w:rsidRPr="00F14EA0" w:rsidRDefault="00661B7D" w:rsidP="00F87026">
            <w:r w:rsidRPr="00F14EA0">
              <w:lastRenderedPageBreak/>
              <w:t xml:space="preserve">8. </w:t>
            </w:r>
            <w:proofErr w:type="spellStart"/>
            <w:r w:rsidRPr="00F14EA0">
              <w:t>Insignificant</w:t>
            </w:r>
            <w:proofErr w:type="spellEnd"/>
          </w:p>
        </w:tc>
        <w:tc>
          <w:tcPr>
            <w:tcW w:w="0" w:type="auto"/>
            <w:vAlign w:val="center"/>
            <w:hideMark/>
          </w:tcPr>
          <w:p w14:paraId="266F55C2" w14:textId="77777777" w:rsidR="00661B7D" w:rsidRPr="00F14EA0" w:rsidRDefault="00661B7D" w:rsidP="00F87026">
            <w:r w:rsidRPr="00F14EA0">
              <w:t>0</w:t>
            </w:r>
          </w:p>
        </w:tc>
        <w:tc>
          <w:tcPr>
            <w:tcW w:w="0" w:type="auto"/>
            <w:vAlign w:val="center"/>
            <w:hideMark/>
          </w:tcPr>
          <w:p w14:paraId="1839AB4D" w14:textId="77777777" w:rsidR="00661B7D" w:rsidRPr="00F14EA0" w:rsidRDefault="00661B7D" w:rsidP="00F87026">
            <w:r w:rsidRPr="00F14EA0">
              <w:t>0</w:t>
            </w:r>
          </w:p>
        </w:tc>
        <w:tc>
          <w:tcPr>
            <w:tcW w:w="0" w:type="auto"/>
            <w:vAlign w:val="center"/>
            <w:hideMark/>
          </w:tcPr>
          <w:p w14:paraId="776D68CF" w14:textId="77777777" w:rsidR="00661B7D" w:rsidRPr="00F14EA0" w:rsidRDefault="00661B7D" w:rsidP="00F87026">
            <w:r w:rsidRPr="00F14EA0">
              <w:t>0</w:t>
            </w:r>
          </w:p>
        </w:tc>
      </w:tr>
    </w:tbl>
    <w:p w14:paraId="24224A34" w14:textId="77777777" w:rsidR="00661B7D" w:rsidRPr="00EF2407" w:rsidRDefault="00661B7D" w:rsidP="00661B7D">
      <w:pPr>
        <w:rPr>
          <w:lang w:val="en-GB"/>
        </w:rPr>
      </w:pPr>
      <w:r w:rsidRPr="00EF2407">
        <w:rPr>
          <w:i/>
          <w:iCs/>
          <w:lang w:val="en-GB"/>
        </w:rPr>
        <w:t>Source: Own elaboration based on Grudowski and Szefler, 2015a; Karwacka, 2011; Mitchell et al., 1997</w:t>
      </w:r>
    </w:p>
    <w:p w14:paraId="310C0755" w14:textId="77777777" w:rsidR="00A87B72" w:rsidRDefault="00A87B72" w:rsidP="004450B6">
      <w:pPr>
        <w:rPr>
          <w:lang w:val="en-GB"/>
        </w:rPr>
      </w:pPr>
    </w:p>
    <w:p w14:paraId="5B1B0F9C" w14:textId="77777777" w:rsidR="00A87B72" w:rsidRDefault="00A87B72" w:rsidP="004450B6">
      <w:pPr>
        <w:rPr>
          <w:lang w:val="en-GB"/>
        </w:rPr>
      </w:pPr>
    </w:p>
    <w:p w14:paraId="0F397E18" w14:textId="77777777" w:rsidR="00A87B72" w:rsidRDefault="00A87B72" w:rsidP="004450B6">
      <w:pPr>
        <w:rPr>
          <w:lang w:val="en-GB"/>
        </w:rPr>
      </w:pPr>
    </w:p>
    <w:p w14:paraId="6AD8671A" w14:textId="77777777" w:rsidR="004450B6" w:rsidRPr="004450B6" w:rsidRDefault="004450B6" w:rsidP="004450B6">
      <w:pPr>
        <w:rPr>
          <w:lang w:val="en-GB"/>
        </w:rPr>
      </w:pP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77777777" w:rsidR="000F56FF" w:rsidRPr="00F14EA0" w:rsidRDefault="000F56FF" w:rsidP="000F56FF">
      <w:r w:rsidRPr="00EF2407">
        <w:rPr>
          <w:lang w:val="en-GB"/>
        </w:rPr>
        <w:t xml:space="preserve">After discussing various definitions and characteristics of stakeholders that allow for classifying certain groups by classes (see Table 47) or types (see Table 49), it is worth </w:t>
      </w:r>
      <w:proofErr w:type="spellStart"/>
      <w:r w:rsidRPr="00EF2407">
        <w:rPr>
          <w:lang w:val="en-GB"/>
        </w:rPr>
        <w:t>analyzing</w:t>
      </w:r>
      <w:proofErr w:type="spellEnd"/>
      <w:r w:rsidRPr="00EF2407">
        <w:rPr>
          <w:lang w:val="en-GB"/>
        </w:rPr>
        <w:t xml:space="preserve"> what specific examples of groups are identified in the subject literature as stakeholders of various organizations in the context of universities in Poland. A particularly relevant reference in this context is the study by R. Quezada (2011), who, based on selected classical (1984–2001) and extended (2002–2006) stakeholder typologies, developed a list later used in research aimed at identifying specific stakeholder groups for selected Spanish universities. </w:t>
      </w:r>
      <w:proofErr w:type="spellStart"/>
      <w:r w:rsidRPr="00F14EA0">
        <w:t>This</w:t>
      </w:r>
      <w:proofErr w:type="spellEnd"/>
      <w:r w:rsidRPr="00F14EA0">
        <w:t xml:space="preserve"> list </w:t>
      </w:r>
      <w:proofErr w:type="spellStart"/>
      <w:r w:rsidRPr="00F14EA0">
        <w:t>includes</w:t>
      </w:r>
      <w:proofErr w:type="spellEnd"/>
      <w:r w:rsidRPr="00F14EA0">
        <w:t xml:space="preserve"> the </w:t>
      </w:r>
      <w:proofErr w:type="spellStart"/>
      <w:r w:rsidRPr="00F14EA0">
        <w:t>following</w:t>
      </w:r>
      <w:proofErr w:type="spellEnd"/>
      <w:r w:rsidRPr="00F14EA0">
        <w:t xml:space="preserve"> </w:t>
      </w:r>
      <w:proofErr w:type="spellStart"/>
      <w:r w:rsidRPr="00F14EA0">
        <w:t>groups</w:t>
      </w:r>
      <w:proofErr w:type="spellEnd"/>
      <w:r w:rsidRPr="00F14EA0">
        <w:t>:</w:t>
      </w:r>
    </w:p>
    <w:p w14:paraId="7C5FA3CD" w14:textId="77777777" w:rsidR="000F56FF" w:rsidRPr="00F14EA0" w:rsidRDefault="000F56FF" w:rsidP="000F56FF">
      <w:pPr>
        <w:numPr>
          <w:ilvl w:val="0"/>
          <w:numId w:val="61"/>
        </w:numPr>
      </w:pPr>
      <w:proofErr w:type="spellStart"/>
      <w:r w:rsidRPr="00F14EA0">
        <w:t>Employees</w:t>
      </w:r>
      <w:proofErr w:type="spellEnd"/>
    </w:p>
    <w:p w14:paraId="7C1BF7B0" w14:textId="77777777" w:rsidR="000F56FF" w:rsidRPr="00F14EA0" w:rsidRDefault="000F56FF" w:rsidP="000F56FF">
      <w:pPr>
        <w:numPr>
          <w:ilvl w:val="0"/>
          <w:numId w:val="61"/>
        </w:numPr>
      </w:pPr>
      <w:proofErr w:type="spellStart"/>
      <w:r w:rsidRPr="00F14EA0">
        <w:t>Clients</w:t>
      </w:r>
      <w:proofErr w:type="spellEnd"/>
      <w:r w:rsidRPr="00F14EA0">
        <w:t xml:space="preserve">, </w:t>
      </w:r>
      <w:proofErr w:type="spellStart"/>
      <w:r w:rsidRPr="00F14EA0">
        <w:t>consumers</w:t>
      </w:r>
      <w:proofErr w:type="spellEnd"/>
      <w:r w:rsidRPr="00F14EA0">
        <w:t xml:space="preserve">, </w:t>
      </w:r>
      <w:proofErr w:type="spellStart"/>
      <w:r w:rsidRPr="00F14EA0">
        <w:t>or</w:t>
      </w:r>
      <w:proofErr w:type="spellEnd"/>
      <w:r w:rsidRPr="00F14EA0">
        <w:t xml:space="preserve"> </w:t>
      </w:r>
      <w:proofErr w:type="spellStart"/>
      <w:r w:rsidRPr="00F14EA0">
        <w:t>users</w:t>
      </w:r>
      <w:proofErr w:type="spellEnd"/>
    </w:p>
    <w:p w14:paraId="57FA23D5" w14:textId="77777777" w:rsidR="000F56FF" w:rsidRPr="00F14EA0" w:rsidRDefault="000F56FF" w:rsidP="000F56FF">
      <w:pPr>
        <w:numPr>
          <w:ilvl w:val="0"/>
          <w:numId w:val="61"/>
        </w:numPr>
      </w:pPr>
      <w:proofErr w:type="spellStart"/>
      <w:r w:rsidRPr="00F14EA0">
        <w:t>Shareholders</w:t>
      </w:r>
      <w:proofErr w:type="spellEnd"/>
      <w:r w:rsidRPr="00F14EA0">
        <w:t xml:space="preserve">, </w:t>
      </w:r>
      <w:proofErr w:type="spellStart"/>
      <w:r w:rsidRPr="00F14EA0">
        <w:t>owners</w:t>
      </w:r>
      <w:proofErr w:type="spellEnd"/>
    </w:p>
    <w:p w14:paraId="323D76D3" w14:textId="77777777" w:rsidR="000F56FF" w:rsidRPr="00F14EA0" w:rsidRDefault="000F56FF" w:rsidP="000F56FF">
      <w:pPr>
        <w:numPr>
          <w:ilvl w:val="0"/>
          <w:numId w:val="61"/>
        </w:numPr>
      </w:pPr>
      <w:proofErr w:type="spellStart"/>
      <w:r w:rsidRPr="00F14EA0">
        <w:t>National</w:t>
      </w:r>
      <w:proofErr w:type="spellEnd"/>
      <w:r w:rsidRPr="00F14EA0">
        <w:t xml:space="preserve"> </w:t>
      </w:r>
      <w:proofErr w:type="spellStart"/>
      <w:r w:rsidRPr="00F14EA0">
        <w:t>or</w:t>
      </w:r>
      <w:proofErr w:type="spellEnd"/>
      <w:r w:rsidRPr="00F14EA0">
        <w:t xml:space="preserve"> </w:t>
      </w:r>
      <w:proofErr w:type="spellStart"/>
      <w:r w:rsidRPr="00F14EA0">
        <w:t>regional</w:t>
      </w:r>
      <w:proofErr w:type="spellEnd"/>
      <w:r w:rsidRPr="00F14EA0">
        <w:t xml:space="preserve"> </w:t>
      </w:r>
      <w:proofErr w:type="spellStart"/>
      <w:r w:rsidRPr="00F14EA0">
        <w:t>government</w:t>
      </w:r>
      <w:proofErr w:type="spellEnd"/>
    </w:p>
    <w:p w14:paraId="7B044B53" w14:textId="77777777" w:rsidR="000F56FF" w:rsidRPr="00F14EA0" w:rsidRDefault="000F56FF" w:rsidP="000F56FF">
      <w:pPr>
        <w:numPr>
          <w:ilvl w:val="0"/>
          <w:numId w:val="61"/>
        </w:numPr>
      </w:pPr>
      <w:r w:rsidRPr="00F14EA0">
        <w:lastRenderedPageBreak/>
        <w:t xml:space="preserve">Suppliers and </w:t>
      </w:r>
      <w:proofErr w:type="spellStart"/>
      <w:r w:rsidRPr="00F14EA0">
        <w:t>distributors</w:t>
      </w:r>
      <w:proofErr w:type="spellEnd"/>
    </w:p>
    <w:p w14:paraId="6ECAA4B6" w14:textId="77777777" w:rsidR="000F56FF" w:rsidRPr="00F14EA0" w:rsidRDefault="000F56FF" w:rsidP="000F56FF">
      <w:pPr>
        <w:numPr>
          <w:ilvl w:val="0"/>
          <w:numId w:val="61"/>
        </w:numPr>
      </w:pPr>
      <w:proofErr w:type="spellStart"/>
      <w:r w:rsidRPr="00F14EA0">
        <w:t>Local</w:t>
      </w:r>
      <w:proofErr w:type="spellEnd"/>
      <w:r w:rsidRPr="00F14EA0">
        <w:t xml:space="preserve"> </w:t>
      </w:r>
      <w:proofErr w:type="spellStart"/>
      <w:r w:rsidRPr="00F14EA0">
        <w:t>community</w:t>
      </w:r>
      <w:proofErr w:type="spellEnd"/>
    </w:p>
    <w:p w14:paraId="6F1DDA2B" w14:textId="77777777" w:rsidR="000F56FF" w:rsidRPr="00F14EA0" w:rsidRDefault="000F56FF" w:rsidP="000F56FF">
      <w:pPr>
        <w:numPr>
          <w:ilvl w:val="0"/>
          <w:numId w:val="61"/>
        </w:numPr>
      </w:pPr>
      <w:r w:rsidRPr="00F14EA0">
        <w:t xml:space="preserve">Trade </w:t>
      </w:r>
      <w:proofErr w:type="spellStart"/>
      <w:r w:rsidRPr="00F14EA0">
        <w:t>unions</w:t>
      </w:r>
      <w:proofErr w:type="spellEnd"/>
    </w:p>
    <w:p w14:paraId="67478DCB" w14:textId="77777777" w:rsidR="000F56FF" w:rsidRPr="00F14EA0" w:rsidRDefault="000F56FF" w:rsidP="000F56FF">
      <w:pPr>
        <w:numPr>
          <w:ilvl w:val="0"/>
          <w:numId w:val="61"/>
        </w:numPr>
      </w:pPr>
      <w:proofErr w:type="spellStart"/>
      <w:r w:rsidRPr="00F14EA0">
        <w:t>Creditors</w:t>
      </w:r>
      <w:proofErr w:type="spellEnd"/>
      <w:r w:rsidRPr="00F14EA0">
        <w:t xml:space="preserve"> </w:t>
      </w:r>
      <w:proofErr w:type="spellStart"/>
      <w:r w:rsidRPr="00F14EA0">
        <w:t>or</w:t>
      </w:r>
      <w:proofErr w:type="spellEnd"/>
      <w:r w:rsidRPr="00F14EA0">
        <w:t xml:space="preserve"> </w:t>
      </w:r>
      <w:proofErr w:type="spellStart"/>
      <w:r w:rsidRPr="00F14EA0">
        <w:t>investors</w:t>
      </w:r>
      <w:proofErr w:type="spellEnd"/>
    </w:p>
    <w:p w14:paraId="3F178D6C" w14:textId="77777777" w:rsidR="000F56FF" w:rsidRPr="00F14EA0" w:rsidRDefault="000F56FF" w:rsidP="000F56FF">
      <w:pPr>
        <w:numPr>
          <w:ilvl w:val="0"/>
          <w:numId w:val="61"/>
        </w:numPr>
      </w:pPr>
      <w:r w:rsidRPr="00F14EA0">
        <w:t xml:space="preserve">Non-profit </w:t>
      </w:r>
      <w:proofErr w:type="spellStart"/>
      <w:r w:rsidRPr="00F14EA0">
        <w:t>organizations</w:t>
      </w:r>
      <w:proofErr w:type="spellEnd"/>
    </w:p>
    <w:p w14:paraId="05993890" w14:textId="77777777" w:rsidR="000F56FF" w:rsidRPr="00F14EA0" w:rsidRDefault="000F56FF" w:rsidP="000F56FF">
      <w:pPr>
        <w:numPr>
          <w:ilvl w:val="0"/>
          <w:numId w:val="61"/>
        </w:numPr>
      </w:pPr>
      <w:r w:rsidRPr="00F14EA0">
        <w:t>Non-</w:t>
      </w:r>
      <w:proofErr w:type="spellStart"/>
      <w:r w:rsidRPr="00F14EA0">
        <w:t>governmental</w:t>
      </w:r>
      <w:proofErr w:type="spellEnd"/>
      <w:r w:rsidRPr="00F14EA0">
        <w:t xml:space="preserve"> </w:t>
      </w:r>
      <w:proofErr w:type="spellStart"/>
      <w:r w:rsidRPr="00F14EA0">
        <w:t>organizations</w:t>
      </w:r>
      <w:proofErr w:type="spellEnd"/>
    </w:p>
    <w:p w14:paraId="621B94FF" w14:textId="77777777" w:rsidR="000F56FF" w:rsidRPr="00F14EA0" w:rsidRDefault="000F56FF" w:rsidP="000F56FF">
      <w:pPr>
        <w:numPr>
          <w:ilvl w:val="0"/>
          <w:numId w:val="61"/>
        </w:numPr>
      </w:pPr>
      <w:r w:rsidRPr="00F14EA0">
        <w:t xml:space="preserve">Regulatory </w:t>
      </w:r>
      <w:proofErr w:type="spellStart"/>
      <w:r w:rsidRPr="00F14EA0">
        <w:t>bodies</w:t>
      </w:r>
      <w:proofErr w:type="spellEnd"/>
      <w:r w:rsidRPr="00F14EA0">
        <w:t xml:space="preserve">, public </w:t>
      </w:r>
      <w:proofErr w:type="spellStart"/>
      <w:r w:rsidRPr="00F14EA0">
        <w:t>administration</w:t>
      </w:r>
      <w:proofErr w:type="spellEnd"/>
    </w:p>
    <w:p w14:paraId="572FECAD" w14:textId="77777777" w:rsidR="000F56FF" w:rsidRPr="00F14EA0" w:rsidRDefault="000F56FF" w:rsidP="000F56FF">
      <w:pPr>
        <w:numPr>
          <w:ilvl w:val="0"/>
          <w:numId w:val="61"/>
        </w:numPr>
      </w:pPr>
      <w:r w:rsidRPr="00F14EA0">
        <w:t xml:space="preserve">Business </w:t>
      </w:r>
      <w:proofErr w:type="spellStart"/>
      <w:r w:rsidRPr="00F14EA0">
        <w:t>partners</w:t>
      </w:r>
      <w:proofErr w:type="spellEnd"/>
    </w:p>
    <w:p w14:paraId="64979438" w14:textId="77777777" w:rsidR="000F56FF" w:rsidRPr="00F14EA0" w:rsidRDefault="000F56FF" w:rsidP="000F56FF">
      <w:pPr>
        <w:numPr>
          <w:ilvl w:val="0"/>
          <w:numId w:val="61"/>
        </w:numPr>
      </w:pPr>
      <w:proofErr w:type="spellStart"/>
      <w:r w:rsidRPr="00F14EA0">
        <w:t>Competitors</w:t>
      </w:r>
      <w:proofErr w:type="spellEnd"/>
    </w:p>
    <w:p w14:paraId="261E0D59" w14:textId="77777777" w:rsidR="000F56FF" w:rsidRPr="00F14EA0" w:rsidRDefault="000F56FF" w:rsidP="000F56FF">
      <w:pPr>
        <w:numPr>
          <w:ilvl w:val="0"/>
          <w:numId w:val="61"/>
        </w:numPr>
      </w:pPr>
      <w:r w:rsidRPr="00F14EA0">
        <w:t>Media</w:t>
      </w:r>
    </w:p>
    <w:p w14:paraId="69F2E379" w14:textId="77777777" w:rsidR="000F56FF" w:rsidRPr="00F14EA0" w:rsidRDefault="000F56FF" w:rsidP="000F56FF">
      <w:pPr>
        <w:numPr>
          <w:ilvl w:val="0"/>
          <w:numId w:val="61"/>
        </w:numPr>
      </w:pPr>
      <w:r w:rsidRPr="00F14EA0">
        <w:t xml:space="preserve">Management, </w:t>
      </w:r>
      <w:proofErr w:type="spellStart"/>
      <w:r w:rsidRPr="00F14EA0">
        <w:t>board</w:t>
      </w:r>
      <w:proofErr w:type="spellEnd"/>
    </w:p>
    <w:p w14:paraId="260D987D" w14:textId="77777777" w:rsidR="000F56FF" w:rsidRPr="00F14EA0" w:rsidRDefault="000F56FF" w:rsidP="000F56FF">
      <w:pPr>
        <w:numPr>
          <w:ilvl w:val="0"/>
          <w:numId w:val="61"/>
        </w:numPr>
      </w:pPr>
      <w:r w:rsidRPr="00F14EA0">
        <w:t>Natural environment</w:t>
      </w:r>
    </w:p>
    <w:p w14:paraId="729FACBA" w14:textId="77777777" w:rsidR="000F56FF" w:rsidRPr="00F14EA0" w:rsidRDefault="000F56FF" w:rsidP="000F56FF">
      <w:pPr>
        <w:numPr>
          <w:ilvl w:val="0"/>
          <w:numId w:val="61"/>
        </w:numPr>
      </w:pPr>
      <w:proofErr w:type="spellStart"/>
      <w:r w:rsidRPr="00F14EA0">
        <w:t>Political</w:t>
      </w:r>
      <w:proofErr w:type="spellEnd"/>
      <w:r w:rsidRPr="00F14EA0">
        <w:t xml:space="preserve"> </w:t>
      </w:r>
      <w:proofErr w:type="spellStart"/>
      <w:r w:rsidRPr="00F14EA0">
        <w:t>parties</w:t>
      </w:r>
      <w:proofErr w:type="spellEnd"/>
    </w:p>
    <w:p w14:paraId="72B25A0C" w14:textId="77777777" w:rsidR="000F56FF" w:rsidRPr="00F14EA0" w:rsidRDefault="000F56FF" w:rsidP="000F56FF">
      <w:pPr>
        <w:numPr>
          <w:ilvl w:val="0"/>
          <w:numId w:val="61"/>
        </w:numPr>
      </w:pPr>
      <w:proofErr w:type="spellStart"/>
      <w:r w:rsidRPr="00F14EA0">
        <w:t>Future</w:t>
      </w:r>
      <w:proofErr w:type="spellEnd"/>
      <w:r w:rsidRPr="00F14EA0">
        <w:t xml:space="preserve"> </w:t>
      </w:r>
      <w:proofErr w:type="spellStart"/>
      <w:r w:rsidRPr="00F14EA0">
        <w:t>generations</w:t>
      </w:r>
      <w:proofErr w:type="spellEnd"/>
    </w:p>
    <w:p w14:paraId="3F356F94" w14:textId="77777777" w:rsidR="000F56FF" w:rsidRPr="00F14EA0" w:rsidRDefault="000F56FF" w:rsidP="000F56FF">
      <w:pPr>
        <w:numPr>
          <w:ilvl w:val="0"/>
          <w:numId w:val="61"/>
        </w:numPr>
      </w:pPr>
      <w:r w:rsidRPr="00F14EA0">
        <w:t xml:space="preserve">Professional </w:t>
      </w:r>
      <w:proofErr w:type="spellStart"/>
      <w:r w:rsidRPr="00F14EA0">
        <w:t>associations</w:t>
      </w:r>
      <w:proofErr w:type="spellEnd"/>
    </w:p>
    <w:p w14:paraId="000645EE" w14:textId="77777777" w:rsidR="000F56FF" w:rsidRPr="00F14EA0" w:rsidRDefault="000F56FF" w:rsidP="000F56FF">
      <w:pPr>
        <w:numPr>
          <w:ilvl w:val="0"/>
          <w:numId w:val="61"/>
        </w:numPr>
      </w:pPr>
      <w:proofErr w:type="spellStart"/>
      <w:r w:rsidRPr="00F14EA0">
        <w:t>Customer</w:t>
      </w:r>
      <w:proofErr w:type="spellEnd"/>
      <w:r w:rsidRPr="00F14EA0">
        <w:t xml:space="preserve"> </w:t>
      </w:r>
      <w:proofErr w:type="spellStart"/>
      <w:r w:rsidRPr="00F14EA0">
        <w:t>associations</w:t>
      </w:r>
      <w:proofErr w:type="spellEnd"/>
      <w:r w:rsidRPr="00F14EA0">
        <w:br/>
        <w:t>(</w:t>
      </w:r>
      <w:proofErr w:type="spellStart"/>
      <w:r w:rsidRPr="00F14EA0">
        <w:t>Quezada</w:t>
      </w:r>
      <w:proofErr w:type="spellEnd"/>
      <w:r w:rsidRPr="00F14EA0">
        <w:t>, 2011)</w:t>
      </w:r>
    </w:p>
    <w:p w14:paraId="0BB561AE" w14:textId="77777777" w:rsidR="000F56FF" w:rsidRPr="00EF2407" w:rsidRDefault="000F56FF" w:rsidP="000F56FF">
      <w:pPr>
        <w:rPr>
          <w:lang w:val="en-GB"/>
        </w:rPr>
      </w:pPr>
      <w:r w:rsidRPr="00EF2407">
        <w:rPr>
          <w:lang w:val="en-GB"/>
        </w:rPr>
        <w:t>Based on a broader literature review, it can be stated that although this list is already quite long, it is not exhaustive.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w:t>
      </w:r>
      <w:r w:rsidRPr="00EF2407">
        <w:rPr>
          <w:lang w:val="en-GB"/>
        </w:rPr>
        <w:lastRenderedPageBreak/>
        <w:t xml:space="preserve">passes. Many works in the literature also propose various forms of stakeholder group categorization for higher education institutions, which can be useful in the process of identifying not only specific groups but also the similarities and differences between them. An example of a set of stakeholder groups identified based on literature, taking into account the specific nature of universities, along with assigned sample stakeholder categories, is presented in </w:t>
      </w:r>
      <w:r w:rsidRPr="00EF2407">
        <w:rPr>
          <w:b/>
          <w:bCs/>
          <w:lang w:val="en-GB"/>
        </w:rPr>
        <w:t>Table 50</w:t>
      </w:r>
      <w:r w:rsidRPr="00EF2407">
        <w:rPr>
          <w:lang w:val="en-GB"/>
        </w:rPr>
        <w:t>.</w:t>
      </w:r>
      <w:commentRangeStart w:id="16"/>
      <w:commentRangeEnd w:id="16"/>
      <w:r>
        <w:rPr>
          <w:rStyle w:val="CommentReference"/>
          <w:rFonts w:eastAsia="Times New Roman"/>
          <w:szCs w:val="20"/>
          <w:lang w:eastAsia="pl-PL"/>
        </w:rPr>
        <w:commentReference w:id="16"/>
      </w:r>
    </w:p>
    <w:p w14:paraId="4870F5C0" w14:textId="77777777" w:rsidR="000F56FF" w:rsidRPr="00514F31" w:rsidRDefault="000F56FF" w:rsidP="000F56FF">
      <w:pPr>
        <w:rPr>
          <w:lang w:val="en-GB"/>
        </w:rPr>
      </w:pPr>
      <w:commentRangeStart w:id="17"/>
      <w:r w:rsidRPr="00514F31">
        <w:rPr>
          <w:b/>
          <w:bCs/>
          <w:lang w:val="en-GB"/>
        </w:rPr>
        <w:t>Table 50. Selected Examples of University Stakeholders and Categories to Which They May Be Assigned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
        <w:gridCol w:w="3906"/>
        <w:gridCol w:w="4827"/>
      </w:tblGrid>
      <w:tr w:rsidR="000F56FF" w:rsidRPr="00514F31" w14:paraId="17BA253D" w14:textId="77777777" w:rsidTr="00051A66">
        <w:trPr>
          <w:tblHeader/>
          <w:tblCellSpacing w:w="15" w:type="dxa"/>
        </w:trPr>
        <w:tc>
          <w:tcPr>
            <w:tcW w:w="0" w:type="auto"/>
            <w:vAlign w:val="center"/>
            <w:hideMark/>
          </w:tcPr>
          <w:p w14:paraId="3090AE52" w14:textId="77777777" w:rsidR="000F56FF" w:rsidRPr="00514F31" w:rsidRDefault="000F56FF" w:rsidP="00051A66">
            <w:pPr>
              <w:rPr>
                <w:b/>
                <w:bCs/>
              </w:rPr>
            </w:pPr>
            <w:r w:rsidRPr="00514F31">
              <w:rPr>
                <w:b/>
                <w:bCs/>
              </w:rPr>
              <w:t>No.</w:t>
            </w:r>
          </w:p>
        </w:tc>
        <w:tc>
          <w:tcPr>
            <w:tcW w:w="0" w:type="auto"/>
            <w:vAlign w:val="center"/>
            <w:hideMark/>
          </w:tcPr>
          <w:p w14:paraId="397C52CF" w14:textId="77777777" w:rsidR="000F56FF" w:rsidRPr="00514F31" w:rsidRDefault="000F56FF" w:rsidP="00051A66">
            <w:pPr>
              <w:rPr>
                <w:b/>
                <w:bCs/>
              </w:rPr>
            </w:pPr>
            <w:proofErr w:type="spellStart"/>
            <w:r w:rsidRPr="00514F31">
              <w:rPr>
                <w:b/>
                <w:bCs/>
              </w:rPr>
              <w:t>Stakeholders</w:t>
            </w:r>
            <w:proofErr w:type="spellEnd"/>
          </w:p>
        </w:tc>
        <w:tc>
          <w:tcPr>
            <w:tcW w:w="0" w:type="auto"/>
            <w:vAlign w:val="center"/>
            <w:hideMark/>
          </w:tcPr>
          <w:p w14:paraId="7181B2ED" w14:textId="77777777" w:rsidR="000F56FF" w:rsidRPr="00514F31" w:rsidRDefault="000F56FF" w:rsidP="00051A66">
            <w:pPr>
              <w:rPr>
                <w:b/>
                <w:bCs/>
              </w:rPr>
            </w:pPr>
            <w:proofErr w:type="spellStart"/>
            <w:r w:rsidRPr="00514F31">
              <w:rPr>
                <w:b/>
                <w:bCs/>
              </w:rPr>
              <w:t>Categories</w:t>
            </w:r>
            <w:proofErr w:type="spellEnd"/>
          </w:p>
        </w:tc>
      </w:tr>
      <w:tr w:rsidR="000F56FF" w:rsidRPr="00514F31" w14:paraId="74A7EB51" w14:textId="77777777" w:rsidTr="00051A66">
        <w:trPr>
          <w:tblCellSpacing w:w="15" w:type="dxa"/>
        </w:trPr>
        <w:tc>
          <w:tcPr>
            <w:tcW w:w="0" w:type="auto"/>
            <w:vAlign w:val="center"/>
            <w:hideMark/>
          </w:tcPr>
          <w:p w14:paraId="5B334171" w14:textId="77777777" w:rsidR="000F56FF" w:rsidRPr="00514F31" w:rsidRDefault="000F56FF" w:rsidP="00051A66">
            <w:r w:rsidRPr="00514F31">
              <w:t>1</w:t>
            </w:r>
          </w:p>
        </w:tc>
        <w:tc>
          <w:tcPr>
            <w:tcW w:w="0" w:type="auto"/>
            <w:vAlign w:val="center"/>
            <w:hideMark/>
          </w:tcPr>
          <w:p w14:paraId="5862734D" w14:textId="77777777" w:rsidR="000F56FF" w:rsidRPr="00514F31" w:rsidRDefault="000F56FF" w:rsidP="00051A66">
            <w:r w:rsidRPr="00514F31">
              <w:t>Alumni (</w:t>
            </w:r>
            <w:proofErr w:type="spellStart"/>
            <w:r w:rsidRPr="00514F31">
              <w:t>former</w:t>
            </w:r>
            <w:proofErr w:type="spellEnd"/>
            <w:r w:rsidRPr="00514F31">
              <w:t xml:space="preserve"> </w:t>
            </w:r>
            <w:proofErr w:type="spellStart"/>
            <w:r w:rsidRPr="00514F31">
              <w:t>students</w:t>
            </w:r>
            <w:proofErr w:type="spellEnd"/>
            <w:r w:rsidRPr="00514F31">
              <w:t>)</w:t>
            </w:r>
          </w:p>
        </w:tc>
        <w:tc>
          <w:tcPr>
            <w:tcW w:w="0" w:type="auto"/>
            <w:vAlign w:val="center"/>
            <w:hideMark/>
          </w:tcPr>
          <w:p w14:paraId="53EE365A"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r w:rsidRPr="00514F31">
              <w:t xml:space="preserve">, </w:t>
            </w:r>
            <w:proofErr w:type="spellStart"/>
            <w:r w:rsidRPr="00514F31">
              <w:t>suppliers</w:t>
            </w:r>
            <w:proofErr w:type="spellEnd"/>
          </w:p>
        </w:tc>
      </w:tr>
      <w:tr w:rsidR="000F56FF" w:rsidRPr="00514F31" w14:paraId="5D75010C" w14:textId="77777777" w:rsidTr="00051A66">
        <w:trPr>
          <w:tblCellSpacing w:w="15" w:type="dxa"/>
        </w:trPr>
        <w:tc>
          <w:tcPr>
            <w:tcW w:w="0" w:type="auto"/>
            <w:vAlign w:val="center"/>
            <w:hideMark/>
          </w:tcPr>
          <w:p w14:paraId="68FB6D59" w14:textId="77777777" w:rsidR="000F56FF" w:rsidRPr="00514F31" w:rsidRDefault="000F56FF" w:rsidP="00051A66">
            <w:r w:rsidRPr="00514F31">
              <w:t>2</w:t>
            </w:r>
          </w:p>
        </w:tc>
        <w:tc>
          <w:tcPr>
            <w:tcW w:w="0" w:type="auto"/>
            <w:vAlign w:val="center"/>
            <w:hideMark/>
          </w:tcPr>
          <w:p w14:paraId="109ED0F8" w14:textId="77777777" w:rsidR="000F56FF" w:rsidRPr="00514F31" w:rsidRDefault="000F56FF" w:rsidP="00051A66">
            <w:r w:rsidRPr="00514F31">
              <w:t xml:space="preserve">Regulatory </w:t>
            </w:r>
            <w:proofErr w:type="spellStart"/>
            <w:r w:rsidRPr="00514F31">
              <w:t>agencies</w:t>
            </w:r>
            <w:proofErr w:type="spellEnd"/>
          </w:p>
        </w:tc>
        <w:tc>
          <w:tcPr>
            <w:tcW w:w="0" w:type="auto"/>
            <w:vAlign w:val="center"/>
            <w:hideMark/>
          </w:tcPr>
          <w:p w14:paraId="37C36135"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A30DC1" w14:paraId="63155D7A" w14:textId="77777777" w:rsidTr="00051A66">
        <w:trPr>
          <w:tblCellSpacing w:w="15" w:type="dxa"/>
        </w:trPr>
        <w:tc>
          <w:tcPr>
            <w:tcW w:w="0" w:type="auto"/>
            <w:vAlign w:val="center"/>
            <w:hideMark/>
          </w:tcPr>
          <w:p w14:paraId="6CB61E8B" w14:textId="77777777" w:rsidR="000F56FF" w:rsidRPr="00514F31" w:rsidRDefault="000F56FF" w:rsidP="00051A66">
            <w:r w:rsidRPr="00514F31">
              <w:t>3</w:t>
            </w:r>
          </w:p>
        </w:tc>
        <w:tc>
          <w:tcPr>
            <w:tcW w:w="0" w:type="auto"/>
            <w:vAlign w:val="center"/>
            <w:hideMark/>
          </w:tcPr>
          <w:p w14:paraId="21BEBDFF" w14:textId="77777777" w:rsidR="000F56FF" w:rsidRPr="00514F31" w:rsidRDefault="000F56FF" w:rsidP="00051A66">
            <w:proofErr w:type="spellStart"/>
            <w:r w:rsidRPr="00514F31">
              <w:t>Employment</w:t>
            </w:r>
            <w:proofErr w:type="spellEnd"/>
            <w:r w:rsidRPr="00514F31">
              <w:t xml:space="preserve"> </w:t>
            </w:r>
            <w:proofErr w:type="spellStart"/>
            <w:r w:rsidRPr="00514F31">
              <w:t>agencies</w:t>
            </w:r>
            <w:proofErr w:type="spellEnd"/>
          </w:p>
        </w:tc>
        <w:tc>
          <w:tcPr>
            <w:tcW w:w="0" w:type="auto"/>
            <w:vAlign w:val="center"/>
            <w:hideMark/>
          </w:tcPr>
          <w:p w14:paraId="2D8BB116" w14:textId="77777777" w:rsidR="000F56FF" w:rsidRPr="00514F31" w:rsidRDefault="000F56FF" w:rsidP="00051A66">
            <w:pPr>
              <w:rPr>
                <w:lang w:val="en-GB"/>
              </w:rPr>
            </w:pPr>
            <w:r w:rsidRPr="00514F31">
              <w:rPr>
                <w:lang w:val="en-GB"/>
              </w:rPr>
              <w:t>“Clients” (recipients of educational service outcomes)</w:t>
            </w:r>
          </w:p>
        </w:tc>
      </w:tr>
      <w:tr w:rsidR="000F56FF" w:rsidRPr="00514F31" w14:paraId="021AFD6F" w14:textId="77777777" w:rsidTr="00051A66">
        <w:trPr>
          <w:tblCellSpacing w:w="15" w:type="dxa"/>
        </w:trPr>
        <w:tc>
          <w:tcPr>
            <w:tcW w:w="0" w:type="auto"/>
            <w:vAlign w:val="center"/>
            <w:hideMark/>
          </w:tcPr>
          <w:p w14:paraId="45AFEBE9" w14:textId="77777777" w:rsidR="000F56FF" w:rsidRPr="00514F31" w:rsidRDefault="000F56FF" w:rsidP="00051A66">
            <w:r w:rsidRPr="00514F31">
              <w:t>4</w:t>
            </w:r>
          </w:p>
        </w:tc>
        <w:tc>
          <w:tcPr>
            <w:tcW w:w="0" w:type="auto"/>
            <w:vAlign w:val="center"/>
            <w:hideMark/>
          </w:tcPr>
          <w:p w14:paraId="08FA1447" w14:textId="77777777" w:rsidR="000F56FF" w:rsidRPr="00514F31" w:rsidRDefault="000F56FF" w:rsidP="00051A66">
            <w:proofErr w:type="spellStart"/>
            <w:r w:rsidRPr="00514F31">
              <w:t>Analysts</w:t>
            </w:r>
            <w:proofErr w:type="spellEnd"/>
          </w:p>
        </w:tc>
        <w:tc>
          <w:tcPr>
            <w:tcW w:w="0" w:type="auto"/>
            <w:vAlign w:val="center"/>
            <w:hideMark/>
          </w:tcPr>
          <w:p w14:paraId="7CE897F8"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7917F8B3" w14:textId="77777777" w:rsidTr="00051A66">
        <w:trPr>
          <w:tblCellSpacing w:w="15" w:type="dxa"/>
        </w:trPr>
        <w:tc>
          <w:tcPr>
            <w:tcW w:w="0" w:type="auto"/>
            <w:vAlign w:val="center"/>
            <w:hideMark/>
          </w:tcPr>
          <w:p w14:paraId="60793402" w14:textId="77777777" w:rsidR="000F56FF" w:rsidRPr="00514F31" w:rsidRDefault="000F56FF" w:rsidP="00051A66">
            <w:r w:rsidRPr="00514F31">
              <w:t>5</w:t>
            </w:r>
          </w:p>
        </w:tc>
        <w:tc>
          <w:tcPr>
            <w:tcW w:w="0" w:type="auto"/>
            <w:vAlign w:val="center"/>
            <w:hideMark/>
          </w:tcPr>
          <w:p w14:paraId="24CD22C6" w14:textId="77777777" w:rsidR="000F56FF" w:rsidRPr="00514F31" w:rsidRDefault="000F56FF" w:rsidP="00051A66">
            <w:r w:rsidRPr="00514F31">
              <w:t>Banks (</w:t>
            </w:r>
            <w:proofErr w:type="spellStart"/>
            <w:r w:rsidRPr="00514F31">
              <w:t>funding</w:t>
            </w:r>
            <w:proofErr w:type="spellEnd"/>
            <w:r w:rsidRPr="00514F31">
              <w:t xml:space="preserve"> </w:t>
            </w:r>
            <w:proofErr w:type="spellStart"/>
            <w:r w:rsidRPr="00514F31">
              <w:t>providers</w:t>
            </w:r>
            <w:proofErr w:type="spellEnd"/>
            <w:r w:rsidRPr="00514F31">
              <w:t>)</w:t>
            </w:r>
          </w:p>
        </w:tc>
        <w:tc>
          <w:tcPr>
            <w:tcW w:w="0" w:type="auto"/>
            <w:vAlign w:val="center"/>
            <w:hideMark/>
          </w:tcPr>
          <w:p w14:paraId="6CBBBB93"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752748AA" w14:textId="77777777" w:rsidTr="00051A66">
        <w:trPr>
          <w:tblCellSpacing w:w="15" w:type="dxa"/>
        </w:trPr>
        <w:tc>
          <w:tcPr>
            <w:tcW w:w="0" w:type="auto"/>
            <w:vAlign w:val="center"/>
            <w:hideMark/>
          </w:tcPr>
          <w:p w14:paraId="27ACE670" w14:textId="77777777" w:rsidR="000F56FF" w:rsidRPr="00514F31" w:rsidRDefault="000F56FF" w:rsidP="00051A66">
            <w:r w:rsidRPr="00514F31">
              <w:t>6</w:t>
            </w:r>
          </w:p>
        </w:tc>
        <w:tc>
          <w:tcPr>
            <w:tcW w:w="0" w:type="auto"/>
            <w:vAlign w:val="center"/>
            <w:hideMark/>
          </w:tcPr>
          <w:p w14:paraId="2F111075" w14:textId="77777777" w:rsidR="000F56FF" w:rsidRPr="00514F31" w:rsidRDefault="000F56FF" w:rsidP="00051A66">
            <w:r w:rsidRPr="00514F31">
              <w:t xml:space="preserve">Technology transfer </w:t>
            </w:r>
            <w:proofErr w:type="spellStart"/>
            <w:r w:rsidRPr="00514F31">
              <w:t>offices</w:t>
            </w:r>
            <w:proofErr w:type="spellEnd"/>
          </w:p>
        </w:tc>
        <w:tc>
          <w:tcPr>
            <w:tcW w:w="0" w:type="auto"/>
            <w:vAlign w:val="center"/>
            <w:hideMark/>
          </w:tcPr>
          <w:p w14:paraId="3CB13411" w14:textId="77777777" w:rsidR="000F56FF" w:rsidRPr="00514F31" w:rsidRDefault="000F56FF" w:rsidP="00051A66">
            <w:r w:rsidRPr="00514F31">
              <w:t xml:space="preserve">Knowledge </w:t>
            </w:r>
            <w:proofErr w:type="spellStart"/>
            <w:r w:rsidRPr="00514F31">
              <w:t>codifiers</w:t>
            </w:r>
            <w:proofErr w:type="spellEnd"/>
          </w:p>
        </w:tc>
      </w:tr>
      <w:tr w:rsidR="000F56FF" w:rsidRPr="00514F31" w14:paraId="3F631331" w14:textId="77777777" w:rsidTr="00051A66">
        <w:trPr>
          <w:tblCellSpacing w:w="15" w:type="dxa"/>
        </w:trPr>
        <w:tc>
          <w:tcPr>
            <w:tcW w:w="0" w:type="auto"/>
            <w:vAlign w:val="center"/>
            <w:hideMark/>
          </w:tcPr>
          <w:p w14:paraId="7F1B8F73" w14:textId="77777777" w:rsidR="000F56FF" w:rsidRPr="00514F31" w:rsidRDefault="000F56FF" w:rsidP="00051A66">
            <w:r w:rsidRPr="00514F31">
              <w:t>7</w:t>
            </w:r>
          </w:p>
        </w:tc>
        <w:tc>
          <w:tcPr>
            <w:tcW w:w="0" w:type="auto"/>
            <w:vAlign w:val="center"/>
            <w:hideMark/>
          </w:tcPr>
          <w:p w14:paraId="5F5B2BFB" w14:textId="77777777" w:rsidR="000F56FF" w:rsidRPr="00514F31" w:rsidRDefault="000F56FF" w:rsidP="00051A66">
            <w:r w:rsidRPr="00514F31">
              <w:t xml:space="preserve">Patent </w:t>
            </w:r>
            <w:proofErr w:type="spellStart"/>
            <w:r w:rsidRPr="00514F31">
              <w:t>office</w:t>
            </w:r>
            <w:proofErr w:type="spellEnd"/>
          </w:p>
        </w:tc>
        <w:tc>
          <w:tcPr>
            <w:tcW w:w="0" w:type="auto"/>
            <w:vAlign w:val="center"/>
            <w:hideMark/>
          </w:tcPr>
          <w:p w14:paraId="47B32A1A" w14:textId="77777777" w:rsidR="000F56FF" w:rsidRPr="00514F31" w:rsidRDefault="000F56FF" w:rsidP="00051A66">
            <w:r w:rsidRPr="00514F31">
              <w:t xml:space="preserve">Knowledge </w:t>
            </w:r>
            <w:proofErr w:type="spellStart"/>
            <w:r w:rsidRPr="00514F31">
              <w:t>codifiers</w:t>
            </w:r>
            <w:proofErr w:type="spellEnd"/>
          </w:p>
        </w:tc>
      </w:tr>
      <w:tr w:rsidR="000F56FF" w:rsidRPr="00514F31" w14:paraId="0B75CB7D" w14:textId="77777777" w:rsidTr="00051A66">
        <w:trPr>
          <w:tblCellSpacing w:w="15" w:type="dxa"/>
        </w:trPr>
        <w:tc>
          <w:tcPr>
            <w:tcW w:w="0" w:type="auto"/>
            <w:vAlign w:val="center"/>
            <w:hideMark/>
          </w:tcPr>
          <w:p w14:paraId="56E42048" w14:textId="77777777" w:rsidR="000F56FF" w:rsidRPr="00514F31" w:rsidRDefault="000F56FF" w:rsidP="00051A66">
            <w:r w:rsidRPr="00514F31">
              <w:t>8</w:t>
            </w:r>
          </w:p>
        </w:tc>
        <w:tc>
          <w:tcPr>
            <w:tcW w:w="0" w:type="auto"/>
            <w:vAlign w:val="center"/>
            <w:hideMark/>
          </w:tcPr>
          <w:p w14:paraId="08B75010" w14:textId="77777777" w:rsidR="000F56FF" w:rsidRPr="00EF2407" w:rsidRDefault="000F56FF" w:rsidP="00051A66">
            <w:pPr>
              <w:rPr>
                <w:lang w:val="en-GB"/>
              </w:rPr>
            </w:pPr>
            <w:r w:rsidRPr="00EF2407">
              <w:rPr>
                <w:lang w:val="en-GB"/>
              </w:rPr>
              <w:t>Providers of products and services</w:t>
            </w:r>
          </w:p>
        </w:tc>
        <w:tc>
          <w:tcPr>
            <w:tcW w:w="0" w:type="auto"/>
            <w:vAlign w:val="center"/>
            <w:hideMark/>
          </w:tcPr>
          <w:p w14:paraId="7B872A7C" w14:textId="77777777" w:rsidR="000F56FF" w:rsidRPr="00514F31" w:rsidRDefault="000F56FF" w:rsidP="00051A66">
            <w:r w:rsidRPr="00514F31">
              <w:t>Suppliers</w:t>
            </w:r>
          </w:p>
        </w:tc>
      </w:tr>
      <w:tr w:rsidR="000F56FF" w:rsidRPr="00514F31" w14:paraId="6318556B" w14:textId="77777777" w:rsidTr="00051A66">
        <w:trPr>
          <w:tblCellSpacing w:w="15" w:type="dxa"/>
        </w:trPr>
        <w:tc>
          <w:tcPr>
            <w:tcW w:w="0" w:type="auto"/>
            <w:vAlign w:val="center"/>
            <w:hideMark/>
          </w:tcPr>
          <w:p w14:paraId="410C3860" w14:textId="77777777" w:rsidR="000F56FF" w:rsidRPr="00514F31" w:rsidRDefault="000F56FF" w:rsidP="00051A66">
            <w:r w:rsidRPr="00514F31">
              <w:t>9</w:t>
            </w:r>
          </w:p>
        </w:tc>
        <w:tc>
          <w:tcPr>
            <w:tcW w:w="0" w:type="auto"/>
            <w:vAlign w:val="center"/>
            <w:hideMark/>
          </w:tcPr>
          <w:p w14:paraId="0CDB9D09" w14:textId="77777777" w:rsidR="000F56FF" w:rsidRPr="00514F31" w:rsidRDefault="000F56FF" w:rsidP="00051A66">
            <w:r w:rsidRPr="00514F31">
              <w:t xml:space="preserve">Food </w:t>
            </w:r>
            <w:proofErr w:type="spellStart"/>
            <w:r w:rsidRPr="00514F31">
              <w:t>suppliers</w:t>
            </w:r>
            <w:proofErr w:type="spellEnd"/>
          </w:p>
        </w:tc>
        <w:tc>
          <w:tcPr>
            <w:tcW w:w="0" w:type="auto"/>
            <w:vAlign w:val="center"/>
            <w:hideMark/>
          </w:tcPr>
          <w:p w14:paraId="602413CC" w14:textId="77777777" w:rsidR="000F56FF" w:rsidRPr="00514F31" w:rsidRDefault="000F56FF" w:rsidP="00051A66">
            <w:r w:rsidRPr="00514F31">
              <w:t>Suppliers</w:t>
            </w:r>
          </w:p>
        </w:tc>
      </w:tr>
      <w:tr w:rsidR="000F56FF" w:rsidRPr="00514F31" w14:paraId="4B2B8F56" w14:textId="77777777" w:rsidTr="00051A66">
        <w:trPr>
          <w:tblCellSpacing w:w="15" w:type="dxa"/>
        </w:trPr>
        <w:tc>
          <w:tcPr>
            <w:tcW w:w="0" w:type="auto"/>
            <w:vAlign w:val="center"/>
            <w:hideMark/>
          </w:tcPr>
          <w:p w14:paraId="3791E1AF" w14:textId="77777777" w:rsidR="000F56FF" w:rsidRPr="00514F31" w:rsidRDefault="000F56FF" w:rsidP="00051A66">
            <w:r w:rsidRPr="00514F31">
              <w:t>1</w:t>
            </w:r>
            <w:r w:rsidRPr="00514F31">
              <w:lastRenderedPageBreak/>
              <w:t>0</w:t>
            </w:r>
          </w:p>
        </w:tc>
        <w:tc>
          <w:tcPr>
            <w:tcW w:w="0" w:type="auto"/>
            <w:vAlign w:val="center"/>
            <w:hideMark/>
          </w:tcPr>
          <w:p w14:paraId="728BBB0E" w14:textId="77777777" w:rsidR="000F56FF" w:rsidRPr="00514F31" w:rsidRDefault="000F56FF" w:rsidP="00051A66">
            <w:r w:rsidRPr="00514F31">
              <w:lastRenderedPageBreak/>
              <w:t>Directors</w:t>
            </w:r>
          </w:p>
        </w:tc>
        <w:tc>
          <w:tcPr>
            <w:tcW w:w="0" w:type="auto"/>
            <w:vAlign w:val="center"/>
            <w:hideMark/>
          </w:tcPr>
          <w:p w14:paraId="75940909"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514F31" w14:paraId="37B5BE26" w14:textId="77777777" w:rsidTr="00051A66">
        <w:trPr>
          <w:tblCellSpacing w:w="15" w:type="dxa"/>
        </w:trPr>
        <w:tc>
          <w:tcPr>
            <w:tcW w:w="0" w:type="auto"/>
            <w:vAlign w:val="center"/>
            <w:hideMark/>
          </w:tcPr>
          <w:p w14:paraId="6126B3D3" w14:textId="77777777" w:rsidR="000F56FF" w:rsidRPr="00514F31" w:rsidRDefault="000F56FF" w:rsidP="00051A66">
            <w:r w:rsidRPr="00514F31">
              <w:t>11</w:t>
            </w:r>
          </w:p>
        </w:tc>
        <w:tc>
          <w:tcPr>
            <w:tcW w:w="0" w:type="auto"/>
            <w:vAlign w:val="center"/>
            <w:hideMark/>
          </w:tcPr>
          <w:p w14:paraId="24CDA0D6" w14:textId="77777777" w:rsidR="000F56FF" w:rsidRPr="00514F31" w:rsidRDefault="000F56FF" w:rsidP="00051A66">
            <w:r w:rsidRPr="00514F31">
              <w:t>Directors (</w:t>
            </w:r>
            <w:proofErr w:type="spellStart"/>
            <w:r w:rsidRPr="00514F31">
              <w:t>chancellors</w:t>
            </w:r>
            <w:proofErr w:type="spellEnd"/>
            <w:r w:rsidRPr="00514F31">
              <w:t>)</w:t>
            </w:r>
          </w:p>
        </w:tc>
        <w:tc>
          <w:tcPr>
            <w:tcW w:w="0" w:type="auto"/>
            <w:vAlign w:val="center"/>
            <w:hideMark/>
          </w:tcPr>
          <w:p w14:paraId="7F9FFCE4" w14:textId="77777777" w:rsidR="000F56FF" w:rsidRPr="00514F31" w:rsidRDefault="000F56FF" w:rsidP="00051A66">
            <w:r w:rsidRPr="00514F31">
              <w:t>Management</w:t>
            </w:r>
          </w:p>
        </w:tc>
      </w:tr>
      <w:tr w:rsidR="000F56FF" w:rsidRPr="00514F31" w14:paraId="599B80B0" w14:textId="77777777" w:rsidTr="00051A66">
        <w:trPr>
          <w:tblCellSpacing w:w="15" w:type="dxa"/>
        </w:trPr>
        <w:tc>
          <w:tcPr>
            <w:tcW w:w="0" w:type="auto"/>
            <w:vAlign w:val="center"/>
            <w:hideMark/>
          </w:tcPr>
          <w:p w14:paraId="524C9371" w14:textId="77777777" w:rsidR="000F56FF" w:rsidRPr="00514F31" w:rsidRDefault="000F56FF" w:rsidP="00051A66">
            <w:r w:rsidRPr="00514F31">
              <w:t>12</w:t>
            </w:r>
          </w:p>
        </w:tc>
        <w:tc>
          <w:tcPr>
            <w:tcW w:w="0" w:type="auto"/>
            <w:vAlign w:val="center"/>
            <w:hideMark/>
          </w:tcPr>
          <w:p w14:paraId="5EC13582" w14:textId="77777777" w:rsidR="000F56FF" w:rsidRPr="00514F31" w:rsidRDefault="000F56FF" w:rsidP="00051A66">
            <w:proofErr w:type="spellStart"/>
            <w:r w:rsidRPr="00514F31">
              <w:t>Deans</w:t>
            </w:r>
            <w:proofErr w:type="spellEnd"/>
            <w:r w:rsidRPr="00514F31">
              <w:t xml:space="preserve"> (and </w:t>
            </w:r>
            <w:proofErr w:type="spellStart"/>
            <w:r w:rsidRPr="00514F31">
              <w:t>associate</w:t>
            </w:r>
            <w:proofErr w:type="spellEnd"/>
            <w:r w:rsidRPr="00514F31">
              <w:t xml:space="preserve"> </w:t>
            </w:r>
            <w:proofErr w:type="spellStart"/>
            <w:r w:rsidRPr="00514F31">
              <w:t>deans</w:t>
            </w:r>
            <w:proofErr w:type="spellEnd"/>
            <w:r w:rsidRPr="00514F31">
              <w:t>)</w:t>
            </w:r>
          </w:p>
        </w:tc>
        <w:tc>
          <w:tcPr>
            <w:tcW w:w="0" w:type="auto"/>
            <w:vAlign w:val="center"/>
            <w:hideMark/>
          </w:tcPr>
          <w:p w14:paraId="352EA5CD" w14:textId="77777777" w:rsidR="000F56FF" w:rsidRPr="00514F31" w:rsidRDefault="000F56FF" w:rsidP="00051A66">
            <w:r w:rsidRPr="00514F31">
              <w:t>Management</w:t>
            </w:r>
          </w:p>
        </w:tc>
      </w:tr>
      <w:tr w:rsidR="000F56FF" w:rsidRPr="00514F31" w14:paraId="0422412D" w14:textId="77777777" w:rsidTr="00051A66">
        <w:trPr>
          <w:tblCellSpacing w:w="15" w:type="dxa"/>
        </w:trPr>
        <w:tc>
          <w:tcPr>
            <w:tcW w:w="0" w:type="auto"/>
            <w:vAlign w:val="center"/>
            <w:hideMark/>
          </w:tcPr>
          <w:p w14:paraId="3DA4CA43" w14:textId="77777777" w:rsidR="000F56FF" w:rsidRPr="00514F31" w:rsidRDefault="000F56FF" w:rsidP="00051A66">
            <w:r w:rsidRPr="00514F31">
              <w:t>13</w:t>
            </w:r>
          </w:p>
        </w:tc>
        <w:tc>
          <w:tcPr>
            <w:tcW w:w="0" w:type="auto"/>
            <w:vAlign w:val="center"/>
            <w:hideMark/>
          </w:tcPr>
          <w:p w14:paraId="75F03C83" w14:textId="77777777" w:rsidR="000F56FF" w:rsidRPr="00514F31" w:rsidRDefault="000F56FF" w:rsidP="00051A66">
            <w:proofErr w:type="spellStart"/>
            <w:r w:rsidRPr="00514F31">
              <w:t>Insurance</w:t>
            </w:r>
            <w:proofErr w:type="spellEnd"/>
            <w:r w:rsidRPr="00514F31">
              <w:t xml:space="preserve"> </w:t>
            </w:r>
            <w:proofErr w:type="spellStart"/>
            <w:r w:rsidRPr="00514F31">
              <w:t>companies</w:t>
            </w:r>
            <w:proofErr w:type="spellEnd"/>
          </w:p>
        </w:tc>
        <w:tc>
          <w:tcPr>
            <w:tcW w:w="0" w:type="auto"/>
            <w:vAlign w:val="center"/>
            <w:hideMark/>
          </w:tcPr>
          <w:p w14:paraId="1C4E5511" w14:textId="77777777" w:rsidR="000F56FF" w:rsidRPr="00514F31" w:rsidRDefault="000F56FF" w:rsidP="00051A66">
            <w:r w:rsidRPr="00514F31">
              <w:t>Suppliers</w:t>
            </w:r>
          </w:p>
        </w:tc>
      </w:tr>
      <w:tr w:rsidR="000F56FF" w:rsidRPr="00A30DC1" w14:paraId="0861462F" w14:textId="77777777" w:rsidTr="00051A66">
        <w:trPr>
          <w:tblCellSpacing w:w="15" w:type="dxa"/>
        </w:trPr>
        <w:tc>
          <w:tcPr>
            <w:tcW w:w="0" w:type="auto"/>
            <w:vAlign w:val="center"/>
            <w:hideMark/>
          </w:tcPr>
          <w:p w14:paraId="312B0037" w14:textId="77777777" w:rsidR="000F56FF" w:rsidRPr="00514F31" w:rsidRDefault="000F56FF" w:rsidP="00051A66">
            <w:r w:rsidRPr="00514F31">
              <w:t>14</w:t>
            </w:r>
          </w:p>
        </w:tc>
        <w:tc>
          <w:tcPr>
            <w:tcW w:w="0" w:type="auto"/>
            <w:vAlign w:val="center"/>
            <w:hideMark/>
          </w:tcPr>
          <w:p w14:paraId="59B3FF8B" w14:textId="77777777" w:rsidR="000F56FF" w:rsidRPr="00514F31" w:rsidRDefault="000F56FF" w:rsidP="00051A66">
            <w:proofErr w:type="spellStart"/>
            <w:r w:rsidRPr="00514F31">
              <w:t>Foundations</w:t>
            </w:r>
            <w:proofErr w:type="spellEnd"/>
          </w:p>
        </w:tc>
        <w:tc>
          <w:tcPr>
            <w:tcW w:w="0" w:type="auto"/>
            <w:vAlign w:val="center"/>
            <w:hideMark/>
          </w:tcPr>
          <w:p w14:paraId="695F4EDC" w14:textId="77777777" w:rsidR="000F56FF" w:rsidRPr="00EF2407" w:rsidRDefault="000F56FF" w:rsidP="00051A66">
            <w:pPr>
              <w:rPr>
                <w:lang w:val="en-GB"/>
              </w:rPr>
            </w:pPr>
            <w:r w:rsidRPr="00EF2407">
              <w:rPr>
                <w:lang w:val="en-GB"/>
              </w:rPr>
              <w:t>Group or organizational donors; non-governmental regulators; collaborations</w:t>
            </w:r>
          </w:p>
        </w:tc>
      </w:tr>
      <w:tr w:rsidR="000F56FF" w:rsidRPr="00514F31" w14:paraId="339AC9B6" w14:textId="77777777" w:rsidTr="00051A66">
        <w:trPr>
          <w:tblCellSpacing w:w="15" w:type="dxa"/>
        </w:trPr>
        <w:tc>
          <w:tcPr>
            <w:tcW w:w="0" w:type="auto"/>
            <w:vAlign w:val="center"/>
            <w:hideMark/>
          </w:tcPr>
          <w:p w14:paraId="16CE4102" w14:textId="77777777" w:rsidR="000F56FF" w:rsidRPr="00514F31" w:rsidRDefault="000F56FF" w:rsidP="00051A66">
            <w:r w:rsidRPr="00514F31">
              <w:t>15</w:t>
            </w:r>
          </w:p>
        </w:tc>
        <w:tc>
          <w:tcPr>
            <w:tcW w:w="0" w:type="auto"/>
            <w:vAlign w:val="center"/>
            <w:hideMark/>
          </w:tcPr>
          <w:p w14:paraId="01A0AB98" w14:textId="77777777" w:rsidR="000F56FF" w:rsidRPr="00514F31" w:rsidRDefault="000F56FF" w:rsidP="00051A66">
            <w:r w:rsidRPr="00514F31">
              <w:t xml:space="preserve">Venture </w:t>
            </w:r>
            <w:proofErr w:type="spellStart"/>
            <w:r w:rsidRPr="00514F31">
              <w:t>capital</w:t>
            </w:r>
            <w:proofErr w:type="spellEnd"/>
            <w:r w:rsidRPr="00514F31">
              <w:t xml:space="preserve"> </w:t>
            </w:r>
            <w:proofErr w:type="spellStart"/>
            <w:r w:rsidRPr="00514F31">
              <w:t>funds</w:t>
            </w:r>
            <w:proofErr w:type="spellEnd"/>
          </w:p>
        </w:tc>
        <w:tc>
          <w:tcPr>
            <w:tcW w:w="0" w:type="auto"/>
            <w:vAlign w:val="center"/>
            <w:hideMark/>
          </w:tcPr>
          <w:p w14:paraId="0BE38CBC"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7A144709" w14:textId="77777777" w:rsidTr="00051A66">
        <w:trPr>
          <w:tblCellSpacing w:w="15" w:type="dxa"/>
        </w:trPr>
        <w:tc>
          <w:tcPr>
            <w:tcW w:w="0" w:type="auto"/>
            <w:vAlign w:val="center"/>
            <w:hideMark/>
          </w:tcPr>
          <w:p w14:paraId="5439200C" w14:textId="77777777" w:rsidR="000F56FF" w:rsidRPr="00514F31" w:rsidRDefault="000F56FF" w:rsidP="00051A66">
            <w:r w:rsidRPr="00514F31">
              <w:t>16</w:t>
            </w:r>
          </w:p>
        </w:tc>
        <w:tc>
          <w:tcPr>
            <w:tcW w:w="0" w:type="auto"/>
            <w:vAlign w:val="center"/>
            <w:hideMark/>
          </w:tcPr>
          <w:p w14:paraId="2E8F5526" w14:textId="77777777" w:rsidR="000F56FF" w:rsidRPr="00514F31" w:rsidRDefault="000F56FF" w:rsidP="00051A66">
            <w:r w:rsidRPr="00514F31">
              <w:t xml:space="preserve">Business </w:t>
            </w:r>
            <w:proofErr w:type="spellStart"/>
            <w:r w:rsidRPr="00514F31">
              <w:t>incubators</w:t>
            </w:r>
            <w:proofErr w:type="spellEnd"/>
          </w:p>
        </w:tc>
        <w:tc>
          <w:tcPr>
            <w:tcW w:w="0" w:type="auto"/>
            <w:vAlign w:val="center"/>
            <w:hideMark/>
          </w:tcPr>
          <w:p w14:paraId="4BC25A70"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28C7E726" w14:textId="77777777" w:rsidTr="00051A66">
        <w:trPr>
          <w:tblCellSpacing w:w="15" w:type="dxa"/>
        </w:trPr>
        <w:tc>
          <w:tcPr>
            <w:tcW w:w="0" w:type="auto"/>
            <w:vAlign w:val="center"/>
            <w:hideMark/>
          </w:tcPr>
          <w:p w14:paraId="76F627FE" w14:textId="77777777" w:rsidR="000F56FF" w:rsidRPr="00514F31" w:rsidRDefault="000F56FF" w:rsidP="00051A66">
            <w:r w:rsidRPr="00514F31">
              <w:t>17</w:t>
            </w:r>
          </w:p>
        </w:tc>
        <w:tc>
          <w:tcPr>
            <w:tcW w:w="0" w:type="auto"/>
            <w:vAlign w:val="center"/>
            <w:hideMark/>
          </w:tcPr>
          <w:p w14:paraId="5C6921B3" w14:textId="77777777" w:rsidR="000F56FF" w:rsidRPr="00514F31" w:rsidRDefault="000F56FF" w:rsidP="00051A66">
            <w:proofErr w:type="spellStart"/>
            <w:r w:rsidRPr="00514F31">
              <w:t>Other</w:t>
            </w:r>
            <w:proofErr w:type="spellEnd"/>
            <w:r w:rsidRPr="00514F31">
              <w:t xml:space="preserve"> </w:t>
            </w:r>
            <w:proofErr w:type="spellStart"/>
            <w:r w:rsidRPr="00514F31">
              <w:t>universities</w:t>
            </w:r>
            <w:proofErr w:type="spellEnd"/>
            <w:r w:rsidRPr="00514F31">
              <w:t xml:space="preserve"> and </w:t>
            </w:r>
            <w:proofErr w:type="spellStart"/>
            <w:r w:rsidRPr="00514F31">
              <w:t>institutes</w:t>
            </w:r>
            <w:proofErr w:type="spellEnd"/>
          </w:p>
        </w:tc>
        <w:tc>
          <w:tcPr>
            <w:tcW w:w="0" w:type="auto"/>
            <w:vAlign w:val="center"/>
            <w:hideMark/>
          </w:tcPr>
          <w:p w14:paraId="483EB58E" w14:textId="77777777" w:rsidR="000F56FF" w:rsidRPr="00514F31" w:rsidRDefault="000F56FF" w:rsidP="00051A66">
            <w:r w:rsidRPr="00514F31">
              <w:t xml:space="preserve">Suppliers; </w:t>
            </w:r>
            <w:proofErr w:type="spellStart"/>
            <w:r w:rsidRPr="00514F31">
              <w:t>collaborations</w:t>
            </w:r>
            <w:proofErr w:type="spellEnd"/>
          </w:p>
        </w:tc>
      </w:tr>
      <w:tr w:rsidR="000F56FF" w:rsidRPr="00514F31" w14:paraId="355304EF" w14:textId="77777777" w:rsidTr="00051A66">
        <w:trPr>
          <w:tblCellSpacing w:w="15" w:type="dxa"/>
        </w:trPr>
        <w:tc>
          <w:tcPr>
            <w:tcW w:w="0" w:type="auto"/>
            <w:vAlign w:val="center"/>
            <w:hideMark/>
          </w:tcPr>
          <w:p w14:paraId="17FB5920" w14:textId="77777777" w:rsidR="000F56FF" w:rsidRPr="00514F31" w:rsidRDefault="000F56FF" w:rsidP="00051A66">
            <w:r w:rsidRPr="00514F31">
              <w:t>18</w:t>
            </w:r>
          </w:p>
        </w:tc>
        <w:tc>
          <w:tcPr>
            <w:tcW w:w="0" w:type="auto"/>
            <w:vAlign w:val="center"/>
            <w:hideMark/>
          </w:tcPr>
          <w:p w14:paraId="2096DC92" w14:textId="77777777" w:rsidR="000F56FF" w:rsidRPr="00514F31" w:rsidRDefault="000F56FF" w:rsidP="00051A66">
            <w:proofErr w:type="spellStart"/>
            <w:r w:rsidRPr="00514F31">
              <w:t>Secondary</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56988C81" w14:textId="77777777" w:rsidR="000F56FF" w:rsidRPr="00514F31" w:rsidRDefault="000F56FF" w:rsidP="00051A66">
            <w:r w:rsidRPr="00514F31">
              <w:t>Suppliers</w:t>
            </w:r>
          </w:p>
        </w:tc>
      </w:tr>
      <w:tr w:rsidR="000F56FF" w:rsidRPr="00514F31" w14:paraId="248DB03E" w14:textId="77777777" w:rsidTr="00051A66">
        <w:trPr>
          <w:tblCellSpacing w:w="15" w:type="dxa"/>
        </w:trPr>
        <w:tc>
          <w:tcPr>
            <w:tcW w:w="0" w:type="auto"/>
            <w:vAlign w:val="center"/>
            <w:hideMark/>
          </w:tcPr>
          <w:p w14:paraId="4CF11705" w14:textId="77777777" w:rsidR="000F56FF" w:rsidRPr="00514F31" w:rsidRDefault="000F56FF" w:rsidP="00051A66">
            <w:r w:rsidRPr="00514F31">
              <w:t>19</w:t>
            </w:r>
          </w:p>
        </w:tc>
        <w:tc>
          <w:tcPr>
            <w:tcW w:w="0" w:type="auto"/>
            <w:vAlign w:val="center"/>
            <w:hideMark/>
          </w:tcPr>
          <w:p w14:paraId="580CFE9F" w14:textId="77777777" w:rsidR="000F56FF" w:rsidRPr="00514F31" w:rsidRDefault="000F56FF" w:rsidP="00051A66">
            <w:proofErr w:type="spellStart"/>
            <w:r w:rsidRPr="00514F31">
              <w:t>Supporting</w:t>
            </w:r>
            <w:proofErr w:type="spellEnd"/>
            <w:r w:rsidRPr="00514F31">
              <w:t xml:space="preserve"> </w:t>
            </w:r>
            <w:proofErr w:type="spellStart"/>
            <w:r w:rsidRPr="00514F31">
              <w:t>institutions</w:t>
            </w:r>
            <w:proofErr w:type="spellEnd"/>
          </w:p>
        </w:tc>
        <w:tc>
          <w:tcPr>
            <w:tcW w:w="0" w:type="auto"/>
            <w:vAlign w:val="center"/>
            <w:hideMark/>
          </w:tcPr>
          <w:p w14:paraId="0590F182"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38EF4132" w14:textId="77777777" w:rsidTr="00051A66">
        <w:trPr>
          <w:tblCellSpacing w:w="15" w:type="dxa"/>
        </w:trPr>
        <w:tc>
          <w:tcPr>
            <w:tcW w:w="0" w:type="auto"/>
            <w:vAlign w:val="center"/>
            <w:hideMark/>
          </w:tcPr>
          <w:p w14:paraId="6AAEEDD9" w14:textId="77777777" w:rsidR="000F56FF" w:rsidRPr="00514F31" w:rsidRDefault="000F56FF" w:rsidP="00051A66">
            <w:r w:rsidRPr="00514F31">
              <w:lastRenderedPageBreak/>
              <w:t>20</w:t>
            </w:r>
          </w:p>
        </w:tc>
        <w:tc>
          <w:tcPr>
            <w:tcW w:w="0" w:type="auto"/>
            <w:vAlign w:val="center"/>
            <w:hideMark/>
          </w:tcPr>
          <w:p w14:paraId="53E787EE" w14:textId="77777777" w:rsidR="000F56FF" w:rsidRPr="00514F31" w:rsidRDefault="000F56FF" w:rsidP="00051A66">
            <w:proofErr w:type="spellStart"/>
            <w:r w:rsidRPr="00514F31">
              <w:t>Distance</w:t>
            </w:r>
            <w:proofErr w:type="spellEnd"/>
            <w:r w:rsidRPr="00514F31">
              <w:t xml:space="preserve">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74569717" w14:textId="77777777" w:rsidR="000F56FF" w:rsidRPr="00514F31" w:rsidRDefault="000F56FF" w:rsidP="00051A66">
            <w:proofErr w:type="spellStart"/>
            <w:r w:rsidRPr="00514F31">
              <w:t>Potential</w:t>
            </w:r>
            <w:proofErr w:type="spellEnd"/>
            <w:r w:rsidRPr="00514F31">
              <w:t xml:space="preserve"> </w:t>
            </w:r>
            <w:proofErr w:type="spellStart"/>
            <w:r w:rsidRPr="00514F31">
              <w:t>competitors</w:t>
            </w:r>
            <w:proofErr w:type="spellEnd"/>
          </w:p>
        </w:tc>
      </w:tr>
      <w:tr w:rsidR="000F56FF" w:rsidRPr="00514F31" w14:paraId="0634F9F8" w14:textId="77777777" w:rsidTr="00051A66">
        <w:trPr>
          <w:tblCellSpacing w:w="15" w:type="dxa"/>
        </w:trPr>
        <w:tc>
          <w:tcPr>
            <w:tcW w:w="0" w:type="auto"/>
            <w:vAlign w:val="center"/>
            <w:hideMark/>
          </w:tcPr>
          <w:p w14:paraId="4DA4EE1C" w14:textId="77777777" w:rsidR="000F56FF" w:rsidRPr="00514F31" w:rsidRDefault="000F56FF" w:rsidP="00051A66">
            <w:r w:rsidRPr="00514F31">
              <w:t>21</w:t>
            </w:r>
          </w:p>
        </w:tc>
        <w:tc>
          <w:tcPr>
            <w:tcW w:w="0" w:type="auto"/>
            <w:vAlign w:val="center"/>
            <w:hideMark/>
          </w:tcPr>
          <w:p w14:paraId="4B4F84EF" w14:textId="77777777" w:rsidR="000F56FF" w:rsidRPr="00514F31" w:rsidRDefault="000F56FF" w:rsidP="00051A66">
            <w:r w:rsidRPr="00514F31">
              <w:t xml:space="preserve">Chambers of </w:t>
            </w:r>
            <w:proofErr w:type="spellStart"/>
            <w:r w:rsidRPr="00514F31">
              <w:t>commerce</w:t>
            </w:r>
            <w:proofErr w:type="spellEnd"/>
          </w:p>
        </w:tc>
        <w:tc>
          <w:tcPr>
            <w:tcW w:w="0" w:type="auto"/>
            <w:vAlign w:val="center"/>
            <w:hideMark/>
          </w:tcPr>
          <w:p w14:paraId="44AB99B8" w14:textId="77777777" w:rsidR="000F56FF" w:rsidRPr="00514F31" w:rsidRDefault="000F56FF" w:rsidP="00051A66">
            <w:proofErr w:type="spellStart"/>
            <w:r w:rsidRPr="00514F31">
              <w:t>Communities</w:t>
            </w:r>
            <w:proofErr w:type="spellEnd"/>
          </w:p>
        </w:tc>
      </w:tr>
      <w:tr w:rsidR="000F56FF" w:rsidRPr="00514F31" w14:paraId="4FF17090" w14:textId="77777777" w:rsidTr="00051A66">
        <w:trPr>
          <w:tblCellSpacing w:w="15" w:type="dxa"/>
        </w:trPr>
        <w:tc>
          <w:tcPr>
            <w:tcW w:w="0" w:type="auto"/>
            <w:vAlign w:val="center"/>
            <w:hideMark/>
          </w:tcPr>
          <w:p w14:paraId="39665591" w14:textId="77777777" w:rsidR="000F56FF" w:rsidRPr="00514F31" w:rsidRDefault="000F56FF" w:rsidP="00051A66">
            <w:r w:rsidRPr="00514F31">
              <w:t>22</w:t>
            </w:r>
          </w:p>
        </w:tc>
        <w:tc>
          <w:tcPr>
            <w:tcW w:w="0" w:type="auto"/>
            <w:vAlign w:val="center"/>
            <w:hideMark/>
          </w:tcPr>
          <w:p w14:paraId="25ED778A" w14:textId="77777777" w:rsidR="000F56FF" w:rsidRPr="00514F31" w:rsidRDefault="000F56FF" w:rsidP="00051A66">
            <w:proofErr w:type="spellStart"/>
            <w:r w:rsidRPr="00514F31">
              <w:t>Administrative</w:t>
            </w:r>
            <w:proofErr w:type="spellEnd"/>
            <w:r w:rsidRPr="00514F31">
              <w:t xml:space="preserve"> </w:t>
            </w:r>
            <w:proofErr w:type="spellStart"/>
            <w:r w:rsidRPr="00514F31">
              <w:t>staff</w:t>
            </w:r>
            <w:proofErr w:type="spellEnd"/>
          </w:p>
        </w:tc>
        <w:tc>
          <w:tcPr>
            <w:tcW w:w="0" w:type="auto"/>
            <w:vAlign w:val="center"/>
            <w:hideMark/>
          </w:tcPr>
          <w:p w14:paraId="220FB723" w14:textId="77777777" w:rsidR="000F56FF" w:rsidRPr="00514F31" w:rsidRDefault="000F56FF" w:rsidP="00051A66">
            <w:proofErr w:type="spellStart"/>
            <w:r w:rsidRPr="00514F31">
              <w:t>Employees</w:t>
            </w:r>
            <w:proofErr w:type="spellEnd"/>
          </w:p>
        </w:tc>
      </w:tr>
      <w:tr w:rsidR="000F56FF" w:rsidRPr="00514F31" w14:paraId="0848C60D" w14:textId="77777777" w:rsidTr="00051A66">
        <w:trPr>
          <w:tblCellSpacing w:w="15" w:type="dxa"/>
        </w:trPr>
        <w:tc>
          <w:tcPr>
            <w:tcW w:w="0" w:type="auto"/>
            <w:vAlign w:val="center"/>
            <w:hideMark/>
          </w:tcPr>
          <w:p w14:paraId="7C781CA6" w14:textId="77777777" w:rsidR="000F56FF" w:rsidRPr="00514F31" w:rsidRDefault="000F56FF" w:rsidP="00051A66">
            <w:r w:rsidRPr="00514F31">
              <w:t>23</w:t>
            </w:r>
          </w:p>
        </w:tc>
        <w:tc>
          <w:tcPr>
            <w:tcW w:w="0" w:type="auto"/>
            <w:vAlign w:val="center"/>
            <w:hideMark/>
          </w:tcPr>
          <w:p w14:paraId="26F0126E" w14:textId="77777777" w:rsidR="000F56FF" w:rsidRPr="00514F31" w:rsidRDefault="000F56FF" w:rsidP="00051A66">
            <w:proofErr w:type="spellStart"/>
            <w:r w:rsidRPr="00514F31">
              <w:t>Research</w:t>
            </w:r>
            <w:proofErr w:type="spellEnd"/>
            <w:r w:rsidRPr="00514F31">
              <w:t xml:space="preserve"> </w:t>
            </w:r>
            <w:proofErr w:type="spellStart"/>
            <w:r w:rsidRPr="00514F31">
              <w:t>staff</w:t>
            </w:r>
            <w:proofErr w:type="spellEnd"/>
          </w:p>
        </w:tc>
        <w:tc>
          <w:tcPr>
            <w:tcW w:w="0" w:type="auto"/>
            <w:vAlign w:val="center"/>
            <w:hideMark/>
          </w:tcPr>
          <w:p w14:paraId="62FFBED4"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272BB2F5" w14:textId="77777777" w:rsidTr="00051A66">
        <w:trPr>
          <w:tblCellSpacing w:w="15" w:type="dxa"/>
        </w:trPr>
        <w:tc>
          <w:tcPr>
            <w:tcW w:w="0" w:type="auto"/>
            <w:vAlign w:val="center"/>
            <w:hideMark/>
          </w:tcPr>
          <w:p w14:paraId="6AE29DF0" w14:textId="77777777" w:rsidR="000F56FF" w:rsidRPr="00514F31" w:rsidRDefault="000F56FF" w:rsidP="00051A66">
            <w:r w:rsidRPr="00514F31">
              <w:t>24</w:t>
            </w:r>
          </w:p>
        </w:tc>
        <w:tc>
          <w:tcPr>
            <w:tcW w:w="0" w:type="auto"/>
            <w:vAlign w:val="center"/>
            <w:hideMark/>
          </w:tcPr>
          <w:p w14:paraId="12D1E964" w14:textId="77777777" w:rsidR="000F56FF" w:rsidRPr="00514F31" w:rsidRDefault="000F56FF" w:rsidP="00051A66">
            <w:proofErr w:type="spellStart"/>
            <w:r w:rsidRPr="00514F31">
              <w:t>Teaching</w:t>
            </w:r>
            <w:proofErr w:type="spellEnd"/>
            <w:r w:rsidRPr="00514F31">
              <w:t xml:space="preserve"> </w:t>
            </w:r>
            <w:proofErr w:type="spellStart"/>
            <w:r w:rsidRPr="00514F31">
              <w:t>staff</w:t>
            </w:r>
            <w:proofErr w:type="spellEnd"/>
          </w:p>
        </w:tc>
        <w:tc>
          <w:tcPr>
            <w:tcW w:w="0" w:type="auto"/>
            <w:vAlign w:val="center"/>
            <w:hideMark/>
          </w:tcPr>
          <w:p w14:paraId="19F355B5"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6CB7E297" w14:textId="77777777" w:rsidTr="00051A66">
        <w:trPr>
          <w:tblCellSpacing w:w="15" w:type="dxa"/>
        </w:trPr>
        <w:tc>
          <w:tcPr>
            <w:tcW w:w="0" w:type="auto"/>
            <w:vAlign w:val="center"/>
            <w:hideMark/>
          </w:tcPr>
          <w:p w14:paraId="527D2F4E" w14:textId="77777777" w:rsidR="000F56FF" w:rsidRPr="00514F31" w:rsidRDefault="000F56FF" w:rsidP="00051A66">
            <w:r w:rsidRPr="00514F31">
              <w:t>25</w:t>
            </w:r>
          </w:p>
        </w:tc>
        <w:tc>
          <w:tcPr>
            <w:tcW w:w="0" w:type="auto"/>
            <w:vAlign w:val="center"/>
            <w:hideMark/>
          </w:tcPr>
          <w:p w14:paraId="278C960F" w14:textId="77777777" w:rsidR="000F56FF" w:rsidRPr="00514F31" w:rsidRDefault="000F56FF" w:rsidP="00051A66">
            <w:proofErr w:type="spellStart"/>
            <w:r w:rsidRPr="00514F31">
              <w:t>Academic</w:t>
            </w:r>
            <w:proofErr w:type="spellEnd"/>
            <w:r w:rsidRPr="00514F31">
              <w:t xml:space="preserve"> </w:t>
            </w:r>
            <w:proofErr w:type="spellStart"/>
            <w:r w:rsidRPr="00514F31">
              <w:t>staff</w:t>
            </w:r>
            <w:proofErr w:type="spellEnd"/>
          </w:p>
        </w:tc>
        <w:tc>
          <w:tcPr>
            <w:tcW w:w="0" w:type="auto"/>
            <w:vAlign w:val="center"/>
            <w:hideMark/>
          </w:tcPr>
          <w:p w14:paraId="5765854E" w14:textId="77777777" w:rsidR="000F56FF" w:rsidRPr="00514F31" w:rsidRDefault="000F56FF" w:rsidP="00051A66">
            <w:r w:rsidRPr="00514F31">
              <w:t xml:space="preserve">Knowledge </w:t>
            </w:r>
            <w:proofErr w:type="spellStart"/>
            <w:r w:rsidRPr="00514F31">
              <w:t>providers</w:t>
            </w:r>
            <w:proofErr w:type="spellEnd"/>
            <w:r w:rsidRPr="00514F31">
              <w:t xml:space="preserve">; </w:t>
            </w:r>
            <w:proofErr w:type="spellStart"/>
            <w:r w:rsidRPr="00514F31">
              <w:t>employees</w:t>
            </w:r>
            <w:proofErr w:type="spellEnd"/>
          </w:p>
        </w:tc>
      </w:tr>
      <w:tr w:rsidR="000F56FF" w:rsidRPr="00514F31" w14:paraId="0E370CDC" w14:textId="77777777" w:rsidTr="00051A66">
        <w:trPr>
          <w:tblCellSpacing w:w="15" w:type="dxa"/>
        </w:trPr>
        <w:tc>
          <w:tcPr>
            <w:tcW w:w="0" w:type="auto"/>
            <w:vAlign w:val="center"/>
            <w:hideMark/>
          </w:tcPr>
          <w:p w14:paraId="657CB237" w14:textId="77777777" w:rsidR="000F56FF" w:rsidRPr="00514F31" w:rsidRDefault="000F56FF" w:rsidP="00051A66">
            <w:r w:rsidRPr="00514F31">
              <w:t>26</w:t>
            </w:r>
          </w:p>
        </w:tc>
        <w:tc>
          <w:tcPr>
            <w:tcW w:w="0" w:type="auto"/>
            <w:vAlign w:val="center"/>
            <w:hideMark/>
          </w:tcPr>
          <w:p w14:paraId="7BCDCF74" w14:textId="77777777" w:rsidR="000F56FF" w:rsidRPr="00514F31" w:rsidRDefault="000F56FF" w:rsidP="00051A66">
            <w:proofErr w:type="spellStart"/>
            <w:r w:rsidRPr="00514F31">
              <w:t>Accreditation</w:t>
            </w:r>
            <w:proofErr w:type="spellEnd"/>
            <w:r w:rsidRPr="00514F31">
              <w:t xml:space="preserve"> </w:t>
            </w:r>
            <w:proofErr w:type="spellStart"/>
            <w:r w:rsidRPr="00514F31">
              <w:t>commission</w:t>
            </w:r>
            <w:proofErr w:type="spellEnd"/>
          </w:p>
        </w:tc>
        <w:tc>
          <w:tcPr>
            <w:tcW w:w="0" w:type="auto"/>
            <w:vAlign w:val="center"/>
            <w:hideMark/>
          </w:tcPr>
          <w:p w14:paraId="219C8F6D"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7B4311BB" w14:textId="77777777" w:rsidTr="00051A66">
        <w:trPr>
          <w:tblCellSpacing w:w="15" w:type="dxa"/>
        </w:trPr>
        <w:tc>
          <w:tcPr>
            <w:tcW w:w="0" w:type="auto"/>
            <w:vAlign w:val="center"/>
            <w:hideMark/>
          </w:tcPr>
          <w:p w14:paraId="70F5199A" w14:textId="77777777" w:rsidR="000F56FF" w:rsidRPr="00514F31" w:rsidRDefault="000F56FF" w:rsidP="00051A66">
            <w:r w:rsidRPr="00514F31">
              <w:t>27</w:t>
            </w:r>
          </w:p>
        </w:tc>
        <w:tc>
          <w:tcPr>
            <w:tcW w:w="0" w:type="auto"/>
            <w:vAlign w:val="center"/>
            <w:hideMark/>
          </w:tcPr>
          <w:p w14:paraId="05E4264E" w14:textId="77777777" w:rsidR="000F56FF" w:rsidRPr="00514F31" w:rsidRDefault="000F56FF" w:rsidP="00051A66">
            <w:proofErr w:type="spellStart"/>
            <w:r w:rsidRPr="00514F31">
              <w:t>Consortia</w:t>
            </w:r>
            <w:proofErr w:type="spellEnd"/>
            <w:r w:rsidRPr="00514F31">
              <w:t xml:space="preserve"> (</w:t>
            </w:r>
            <w:proofErr w:type="spellStart"/>
            <w:r w:rsidRPr="00514F31">
              <w:t>partnerships</w:t>
            </w:r>
            <w:proofErr w:type="spellEnd"/>
            <w:r w:rsidRPr="00514F31">
              <w:t>)</w:t>
            </w:r>
          </w:p>
        </w:tc>
        <w:tc>
          <w:tcPr>
            <w:tcW w:w="0" w:type="auto"/>
            <w:vAlign w:val="center"/>
            <w:hideMark/>
          </w:tcPr>
          <w:p w14:paraId="1C9E2D78" w14:textId="77777777" w:rsidR="000F56FF" w:rsidRPr="00514F31" w:rsidRDefault="000F56FF" w:rsidP="00051A66">
            <w:proofErr w:type="spellStart"/>
            <w:r w:rsidRPr="00514F31">
              <w:t>Alliances</w:t>
            </w:r>
            <w:proofErr w:type="spellEnd"/>
            <w:r w:rsidRPr="00514F31">
              <w:t xml:space="preserve"> and </w:t>
            </w:r>
            <w:proofErr w:type="spellStart"/>
            <w:r w:rsidRPr="00514F31">
              <w:t>partnerships</w:t>
            </w:r>
            <w:proofErr w:type="spellEnd"/>
          </w:p>
        </w:tc>
      </w:tr>
      <w:tr w:rsidR="000F56FF" w:rsidRPr="00514F31" w14:paraId="3AE013E3" w14:textId="77777777" w:rsidTr="00051A66">
        <w:trPr>
          <w:tblCellSpacing w:w="15" w:type="dxa"/>
        </w:trPr>
        <w:tc>
          <w:tcPr>
            <w:tcW w:w="0" w:type="auto"/>
            <w:vAlign w:val="center"/>
            <w:hideMark/>
          </w:tcPr>
          <w:p w14:paraId="570C3B87" w14:textId="77777777" w:rsidR="000F56FF" w:rsidRPr="00514F31" w:rsidRDefault="000F56FF" w:rsidP="00051A66">
            <w:r w:rsidRPr="00514F31">
              <w:t>28</w:t>
            </w:r>
          </w:p>
        </w:tc>
        <w:tc>
          <w:tcPr>
            <w:tcW w:w="0" w:type="auto"/>
            <w:vAlign w:val="center"/>
            <w:hideMark/>
          </w:tcPr>
          <w:p w14:paraId="0B5488FB" w14:textId="77777777" w:rsidR="000F56FF" w:rsidRPr="00514F31" w:rsidRDefault="000F56FF" w:rsidP="00051A66">
            <w:r w:rsidRPr="00514F31">
              <w:t>Media</w:t>
            </w:r>
          </w:p>
        </w:tc>
        <w:tc>
          <w:tcPr>
            <w:tcW w:w="0" w:type="auto"/>
            <w:vAlign w:val="center"/>
            <w:hideMark/>
          </w:tcPr>
          <w:p w14:paraId="4517BDFB" w14:textId="77777777" w:rsidR="000F56FF" w:rsidRPr="00514F31" w:rsidRDefault="000F56FF" w:rsidP="00051A66">
            <w:proofErr w:type="spellStart"/>
            <w:r w:rsidRPr="00514F31">
              <w:t>Opinion</w:t>
            </w:r>
            <w:proofErr w:type="spellEnd"/>
            <w:r w:rsidRPr="00514F31">
              <w:t xml:space="preserve"> </w:t>
            </w:r>
            <w:proofErr w:type="spellStart"/>
            <w:r w:rsidRPr="00514F31">
              <w:t>makers</w:t>
            </w:r>
            <w:proofErr w:type="spellEnd"/>
            <w:r w:rsidRPr="00514F31">
              <w:t xml:space="preserve">, </w:t>
            </w:r>
            <w:proofErr w:type="spellStart"/>
            <w:r w:rsidRPr="00514F31">
              <w:t>communities</w:t>
            </w:r>
            <w:proofErr w:type="spellEnd"/>
          </w:p>
        </w:tc>
      </w:tr>
      <w:tr w:rsidR="000F56FF" w:rsidRPr="00514F31" w14:paraId="402893D2" w14:textId="77777777" w:rsidTr="00051A66">
        <w:trPr>
          <w:tblCellSpacing w:w="15" w:type="dxa"/>
        </w:trPr>
        <w:tc>
          <w:tcPr>
            <w:tcW w:w="0" w:type="auto"/>
            <w:vAlign w:val="center"/>
            <w:hideMark/>
          </w:tcPr>
          <w:p w14:paraId="4167ACCD" w14:textId="77777777" w:rsidR="000F56FF" w:rsidRPr="00514F31" w:rsidRDefault="000F56FF" w:rsidP="00051A66">
            <w:r w:rsidRPr="00514F31">
              <w:t>2</w:t>
            </w:r>
            <w:r w:rsidRPr="00514F31">
              <w:lastRenderedPageBreak/>
              <w:t>9</w:t>
            </w:r>
          </w:p>
        </w:tc>
        <w:tc>
          <w:tcPr>
            <w:tcW w:w="0" w:type="auto"/>
            <w:vAlign w:val="center"/>
            <w:hideMark/>
          </w:tcPr>
          <w:p w14:paraId="415D1D4C" w14:textId="77777777" w:rsidR="000F56FF" w:rsidRPr="00514F31" w:rsidRDefault="000F56FF" w:rsidP="00051A66">
            <w:r w:rsidRPr="00514F31">
              <w:lastRenderedPageBreak/>
              <w:t xml:space="preserve">Fund </w:t>
            </w:r>
            <w:proofErr w:type="spellStart"/>
            <w:r w:rsidRPr="00514F31">
              <w:t>managers</w:t>
            </w:r>
            <w:proofErr w:type="spellEnd"/>
          </w:p>
        </w:tc>
        <w:tc>
          <w:tcPr>
            <w:tcW w:w="0" w:type="auto"/>
            <w:vAlign w:val="center"/>
            <w:hideMark/>
          </w:tcPr>
          <w:p w14:paraId="2C39CADF" w14:textId="77777777" w:rsidR="000F56FF" w:rsidRPr="00514F31" w:rsidRDefault="000F56FF" w:rsidP="00051A66">
            <w:r w:rsidRPr="00514F31">
              <w:t xml:space="preserve">Financial </w:t>
            </w:r>
            <w:proofErr w:type="spellStart"/>
            <w:r w:rsidRPr="00514F31">
              <w:t>intermediaries</w:t>
            </w:r>
            <w:proofErr w:type="spellEnd"/>
          </w:p>
        </w:tc>
      </w:tr>
      <w:tr w:rsidR="000F56FF" w:rsidRPr="00514F31" w14:paraId="01536CD3" w14:textId="77777777" w:rsidTr="00051A66">
        <w:trPr>
          <w:tblCellSpacing w:w="15" w:type="dxa"/>
        </w:trPr>
        <w:tc>
          <w:tcPr>
            <w:tcW w:w="0" w:type="auto"/>
            <w:vAlign w:val="center"/>
            <w:hideMark/>
          </w:tcPr>
          <w:p w14:paraId="6FBBABB7" w14:textId="77777777" w:rsidR="000F56FF" w:rsidRPr="00514F31" w:rsidRDefault="000F56FF" w:rsidP="00051A66">
            <w:r w:rsidRPr="00514F31">
              <w:t>30</w:t>
            </w:r>
          </w:p>
        </w:tc>
        <w:tc>
          <w:tcPr>
            <w:tcW w:w="0" w:type="auto"/>
            <w:vAlign w:val="center"/>
            <w:hideMark/>
          </w:tcPr>
          <w:p w14:paraId="0DB76FD0" w14:textId="77777777" w:rsidR="000F56FF" w:rsidRPr="00EF2407" w:rsidRDefault="000F56FF" w:rsidP="00051A66">
            <w:pPr>
              <w:rPr>
                <w:lang w:val="en-GB"/>
              </w:rPr>
            </w:pPr>
            <w:r w:rsidRPr="00EF2407">
              <w:rPr>
                <w:lang w:val="en-GB"/>
              </w:rPr>
              <w:t>Ministry of Higher Education and Science</w:t>
            </w:r>
          </w:p>
        </w:tc>
        <w:tc>
          <w:tcPr>
            <w:tcW w:w="0" w:type="auto"/>
            <w:vAlign w:val="center"/>
            <w:hideMark/>
          </w:tcPr>
          <w:p w14:paraId="51493A6E"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1A2291DF" w14:textId="77777777" w:rsidTr="00051A66">
        <w:trPr>
          <w:tblCellSpacing w:w="15" w:type="dxa"/>
        </w:trPr>
        <w:tc>
          <w:tcPr>
            <w:tcW w:w="0" w:type="auto"/>
            <w:vAlign w:val="center"/>
            <w:hideMark/>
          </w:tcPr>
          <w:p w14:paraId="78828C7A" w14:textId="77777777" w:rsidR="000F56FF" w:rsidRPr="00514F31" w:rsidRDefault="000F56FF" w:rsidP="00051A66">
            <w:r w:rsidRPr="00514F31">
              <w:t>31</w:t>
            </w:r>
          </w:p>
        </w:tc>
        <w:tc>
          <w:tcPr>
            <w:tcW w:w="0" w:type="auto"/>
            <w:vAlign w:val="center"/>
            <w:hideMark/>
          </w:tcPr>
          <w:p w14:paraId="43541C82" w14:textId="77777777" w:rsidR="000F56FF" w:rsidRPr="00514F31" w:rsidRDefault="000F56FF" w:rsidP="00051A66">
            <w:r w:rsidRPr="00514F31">
              <w:t xml:space="preserve">New </w:t>
            </w:r>
            <w:proofErr w:type="spellStart"/>
            <w:r w:rsidRPr="00514F31">
              <w:t>consortia</w:t>
            </w:r>
            <w:proofErr w:type="spellEnd"/>
            <w:r w:rsidRPr="00514F31">
              <w:t xml:space="preserve"> (</w:t>
            </w:r>
            <w:proofErr w:type="spellStart"/>
            <w:r w:rsidRPr="00514F31">
              <w:t>partnerships</w:t>
            </w:r>
            <w:proofErr w:type="spellEnd"/>
            <w:r w:rsidRPr="00514F31">
              <w:t>)</w:t>
            </w:r>
          </w:p>
        </w:tc>
        <w:tc>
          <w:tcPr>
            <w:tcW w:w="0" w:type="auto"/>
            <w:vAlign w:val="center"/>
            <w:hideMark/>
          </w:tcPr>
          <w:p w14:paraId="0CD673BB" w14:textId="77777777" w:rsidR="000F56FF" w:rsidRPr="00514F31" w:rsidRDefault="000F56FF" w:rsidP="00051A66">
            <w:proofErr w:type="spellStart"/>
            <w:r w:rsidRPr="00514F31">
              <w:t>Potential</w:t>
            </w:r>
            <w:proofErr w:type="spellEnd"/>
            <w:r w:rsidRPr="00514F31">
              <w:t xml:space="preserve"> </w:t>
            </w:r>
            <w:proofErr w:type="spellStart"/>
            <w:r w:rsidRPr="00514F31">
              <w:t>competitors</w:t>
            </w:r>
            <w:proofErr w:type="spellEnd"/>
          </w:p>
        </w:tc>
      </w:tr>
      <w:tr w:rsidR="000F56FF" w:rsidRPr="00514F31" w14:paraId="7A2D6865" w14:textId="77777777" w:rsidTr="00051A66">
        <w:trPr>
          <w:tblCellSpacing w:w="15" w:type="dxa"/>
        </w:trPr>
        <w:tc>
          <w:tcPr>
            <w:tcW w:w="0" w:type="auto"/>
            <w:vAlign w:val="center"/>
            <w:hideMark/>
          </w:tcPr>
          <w:p w14:paraId="3B42CFAF" w14:textId="77777777" w:rsidR="000F56FF" w:rsidRPr="00514F31" w:rsidRDefault="000F56FF" w:rsidP="00051A66">
            <w:r w:rsidRPr="00514F31">
              <w:t>32</w:t>
            </w:r>
          </w:p>
        </w:tc>
        <w:tc>
          <w:tcPr>
            <w:tcW w:w="0" w:type="auto"/>
            <w:vAlign w:val="center"/>
            <w:hideMark/>
          </w:tcPr>
          <w:p w14:paraId="0D2644D8" w14:textId="77777777" w:rsidR="000F56FF" w:rsidRPr="00514F31" w:rsidRDefault="000F56FF" w:rsidP="00051A66">
            <w:proofErr w:type="spellStart"/>
            <w:r w:rsidRPr="00514F31">
              <w:t>Social</w:t>
            </w:r>
            <w:proofErr w:type="spellEnd"/>
            <w:r w:rsidRPr="00514F31">
              <w:t xml:space="preserve"> </w:t>
            </w:r>
            <w:proofErr w:type="spellStart"/>
            <w:r w:rsidRPr="00514F31">
              <w:t>security</w:t>
            </w:r>
            <w:proofErr w:type="spellEnd"/>
            <w:r w:rsidRPr="00514F31">
              <w:t xml:space="preserve"> </w:t>
            </w:r>
            <w:proofErr w:type="spellStart"/>
            <w:r w:rsidRPr="00514F31">
              <w:t>organizations</w:t>
            </w:r>
            <w:proofErr w:type="spellEnd"/>
          </w:p>
        </w:tc>
        <w:tc>
          <w:tcPr>
            <w:tcW w:w="0" w:type="auto"/>
            <w:vAlign w:val="center"/>
            <w:hideMark/>
          </w:tcPr>
          <w:p w14:paraId="102BC4E6"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706AAF3E" w14:textId="77777777" w:rsidTr="00051A66">
        <w:trPr>
          <w:tblCellSpacing w:w="15" w:type="dxa"/>
        </w:trPr>
        <w:tc>
          <w:tcPr>
            <w:tcW w:w="0" w:type="auto"/>
            <w:vAlign w:val="center"/>
            <w:hideMark/>
          </w:tcPr>
          <w:p w14:paraId="3B0AD76A" w14:textId="77777777" w:rsidR="000F56FF" w:rsidRPr="00514F31" w:rsidRDefault="000F56FF" w:rsidP="00051A66">
            <w:r w:rsidRPr="00514F31">
              <w:t>33</w:t>
            </w:r>
          </w:p>
        </w:tc>
        <w:tc>
          <w:tcPr>
            <w:tcW w:w="0" w:type="auto"/>
            <w:vAlign w:val="center"/>
            <w:hideMark/>
          </w:tcPr>
          <w:p w14:paraId="29F6C691" w14:textId="77777777" w:rsidR="000F56FF" w:rsidRPr="00514F31" w:rsidRDefault="000F56FF" w:rsidP="00051A66">
            <w:proofErr w:type="spellStart"/>
            <w:r w:rsidRPr="00514F31">
              <w:t>Support</w:t>
            </w:r>
            <w:proofErr w:type="spellEnd"/>
            <w:r w:rsidRPr="00514F31">
              <w:t xml:space="preserve"> </w:t>
            </w:r>
            <w:proofErr w:type="spellStart"/>
            <w:r w:rsidRPr="00514F31">
              <w:t>organizers</w:t>
            </w:r>
            <w:proofErr w:type="spellEnd"/>
          </w:p>
        </w:tc>
        <w:tc>
          <w:tcPr>
            <w:tcW w:w="0" w:type="auto"/>
            <w:vAlign w:val="center"/>
            <w:hideMark/>
          </w:tcPr>
          <w:p w14:paraId="7B2C5FF8"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608DF76E" w14:textId="77777777" w:rsidTr="00051A66">
        <w:trPr>
          <w:tblCellSpacing w:w="15" w:type="dxa"/>
        </w:trPr>
        <w:tc>
          <w:tcPr>
            <w:tcW w:w="0" w:type="auto"/>
            <w:vAlign w:val="center"/>
            <w:hideMark/>
          </w:tcPr>
          <w:p w14:paraId="47D1CAFE" w14:textId="77777777" w:rsidR="000F56FF" w:rsidRPr="00514F31" w:rsidRDefault="000F56FF" w:rsidP="00051A66">
            <w:r w:rsidRPr="00514F31">
              <w:t>34</w:t>
            </w:r>
          </w:p>
        </w:tc>
        <w:tc>
          <w:tcPr>
            <w:tcW w:w="0" w:type="auto"/>
            <w:vAlign w:val="center"/>
            <w:hideMark/>
          </w:tcPr>
          <w:p w14:paraId="56655AA6" w14:textId="77777777" w:rsidR="000F56FF" w:rsidRPr="00514F31" w:rsidRDefault="000F56FF" w:rsidP="00051A66">
            <w:proofErr w:type="spellStart"/>
            <w:r w:rsidRPr="00514F31">
              <w:t>Accreditation</w:t>
            </w:r>
            <w:proofErr w:type="spellEnd"/>
            <w:r w:rsidRPr="00514F31">
              <w:t xml:space="preserve"> </w:t>
            </w:r>
            <w:proofErr w:type="spellStart"/>
            <w:r w:rsidRPr="00514F31">
              <w:t>bodies</w:t>
            </w:r>
            <w:proofErr w:type="spellEnd"/>
          </w:p>
        </w:tc>
        <w:tc>
          <w:tcPr>
            <w:tcW w:w="0" w:type="auto"/>
            <w:vAlign w:val="center"/>
            <w:hideMark/>
          </w:tcPr>
          <w:p w14:paraId="09536D1F"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514F31" w14:paraId="5659A50B" w14:textId="77777777" w:rsidTr="00051A66">
        <w:trPr>
          <w:tblCellSpacing w:w="15" w:type="dxa"/>
        </w:trPr>
        <w:tc>
          <w:tcPr>
            <w:tcW w:w="0" w:type="auto"/>
            <w:vAlign w:val="center"/>
            <w:hideMark/>
          </w:tcPr>
          <w:p w14:paraId="415A2781" w14:textId="77777777" w:rsidR="000F56FF" w:rsidRPr="00514F31" w:rsidRDefault="000F56FF" w:rsidP="00051A66">
            <w:r w:rsidRPr="00514F31">
              <w:t>35</w:t>
            </w:r>
          </w:p>
        </w:tc>
        <w:tc>
          <w:tcPr>
            <w:tcW w:w="0" w:type="auto"/>
            <w:vAlign w:val="center"/>
            <w:hideMark/>
          </w:tcPr>
          <w:p w14:paraId="3AAA52F6" w14:textId="77777777" w:rsidR="000F56FF" w:rsidRPr="00514F31" w:rsidRDefault="000F56FF" w:rsidP="00051A66">
            <w:proofErr w:type="spellStart"/>
            <w:r w:rsidRPr="00514F31">
              <w:t>Tax</w:t>
            </w:r>
            <w:proofErr w:type="spellEnd"/>
            <w:r w:rsidRPr="00514F31">
              <w:t xml:space="preserve"> </w:t>
            </w:r>
            <w:proofErr w:type="spellStart"/>
            <w:r w:rsidRPr="00514F31">
              <w:t>authorities</w:t>
            </w:r>
            <w:proofErr w:type="spellEnd"/>
          </w:p>
        </w:tc>
        <w:tc>
          <w:tcPr>
            <w:tcW w:w="0" w:type="auto"/>
            <w:vAlign w:val="center"/>
            <w:hideMark/>
          </w:tcPr>
          <w:p w14:paraId="333D6BB4"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14907CED" w14:textId="77777777" w:rsidTr="00051A66">
        <w:trPr>
          <w:tblCellSpacing w:w="15" w:type="dxa"/>
        </w:trPr>
        <w:tc>
          <w:tcPr>
            <w:tcW w:w="0" w:type="auto"/>
            <w:vAlign w:val="center"/>
            <w:hideMark/>
          </w:tcPr>
          <w:p w14:paraId="481D69DE" w14:textId="77777777" w:rsidR="000F56FF" w:rsidRPr="00514F31" w:rsidRDefault="000F56FF" w:rsidP="00051A66">
            <w:r w:rsidRPr="00514F31">
              <w:t>36</w:t>
            </w:r>
          </w:p>
        </w:tc>
        <w:tc>
          <w:tcPr>
            <w:tcW w:w="0" w:type="auto"/>
            <w:vAlign w:val="center"/>
            <w:hideMark/>
          </w:tcPr>
          <w:p w14:paraId="2B733F71" w14:textId="77777777" w:rsidR="000F56FF" w:rsidRPr="00514F31" w:rsidRDefault="000F56FF" w:rsidP="00051A66">
            <w:proofErr w:type="spellStart"/>
            <w:r w:rsidRPr="00514F31">
              <w:t>State</w:t>
            </w:r>
            <w:proofErr w:type="spellEnd"/>
            <w:r w:rsidRPr="00514F31">
              <w:t xml:space="preserve"> </w:t>
            </w:r>
            <w:proofErr w:type="spellStart"/>
            <w:r w:rsidRPr="00514F31">
              <w:t>funding</w:t>
            </w:r>
            <w:proofErr w:type="spellEnd"/>
            <w:r w:rsidRPr="00514F31">
              <w:t xml:space="preserve"> </w:t>
            </w:r>
            <w:proofErr w:type="spellStart"/>
            <w:r w:rsidRPr="00514F31">
              <w:t>agencies</w:t>
            </w:r>
            <w:proofErr w:type="spellEnd"/>
          </w:p>
        </w:tc>
        <w:tc>
          <w:tcPr>
            <w:tcW w:w="0" w:type="auto"/>
            <w:vAlign w:val="center"/>
            <w:hideMark/>
          </w:tcPr>
          <w:p w14:paraId="7F55AB10"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49C6F764" w14:textId="77777777" w:rsidTr="00051A66">
        <w:trPr>
          <w:tblCellSpacing w:w="15" w:type="dxa"/>
        </w:trPr>
        <w:tc>
          <w:tcPr>
            <w:tcW w:w="0" w:type="auto"/>
            <w:vAlign w:val="center"/>
            <w:hideMark/>
          </w:tcPr>
          <w:p w14:paraId="06154A2C" w14:textId="77777777" w:rsidR="000F56FF" w:rsidRPr="00514F31" w:rsidRDefault="000F56FF" w:rsidP="00051A66">
            <w:r w:rsidRPr="00514F31">
              <w:t>37</w:t>
            </w:r>
          </w:p>
        </w:tc>
        <w:tc>
          <w:tcPr>
            <w:tcW w:w="0" w:type="auto"/>
            <w:vAlign w:val="center"/>
            <w:hideMark/>
          </w:tcPr>
          <w:p w14:paraId="79CB24B1" w14:textId="77777777" w:rsidR="000F56FF" w:rsidRPr="00514F31" w:rsidRDefault="000F56FF" w:rsidP="00051A66">
            <w:r w:rsidRPr="00514F31">
              <w:t xml:space="preserve">Science </w:t>
            </w:r>
            <w:proofErr w:type="spellStart"/>
            <w:r w:rsidRPr="00514F31">
              <w:t>or</w:t>
            </w:r>
            <w:proofErr w:type="spellEnd"/>
            <w:r w:rsidRPr="00514F31">
              <w:t xml:space="preserve"> </w:t>
            </w:r>
            <w:proofErr w:type="spellStart"/>
            <w:r w:rsidRPr="00514F31">
              <w:t>technology</w:t>
            </w:r>
            <w:proofErr w:type="spellEnd"/>
            <w:r w:rsidRPr="00514F31">
              <w:t xml:space="preserve"> </w:t>
            </w:r>
            <w:proofErr w:type="spellStart"/>
            <w:r w:rsidRPr="00514F31">
              <w:t>parks</w:t>
            </w:r>
            <w:proofErr w:type="spellEnd"/>
          </w:p>
        </w:tc>
        <w:tc>
          <w:tcPr>
            <w:tcW w:w="0" w:type="auto"/>
            <w:vAlign w:val="center"/>
            <w:hideMark/>
          </w:tcPr>
          <w:p w14:paraId="014B88AD" w14:textId="77777777" w:rsidR="000F56FF" w:rsidRPr="00514F31" w:rsidRDefault="000F56FF" w:rsidP="00051A66">
            <w:r w:rsidRPr="00514F31">
              <w:t xml:space="preserve">Knowledge transfer </w:t>
            </w:r>
            <w:proofErr w:type="spellStart"/>
            <w:r w:rsidRPr="00514F31">
              <w:t>supporters</w:t>
            </w:r>
            <w:proofErr w:type="spellEnd"/>
          </w:p>
        </w:tc>
      </w:tr>
      <w:tr w:rsidR="000F56FF" w:rsidRPr="00514F31" w14:paraId="7A22A756" w14:textId="77777777" w:rsidTr="00051A66">
        <w:trPr>
          <w:tblCellSpacing w:w="15" w:type="dxa"/>
        </w:trPr>
        <w:tc>
          <w:tcPr>
            <w:tcW w:w="0" w:type="auto"/>
            <w:vAlign w:val="center"/>
            <w:hideMark/>
          </w:tcPr>
          <w:p w14:paraId="710D870D" w14:textId="77777777" w:rsidR="000F56FF" w:rsidRPr="00514F31" w:rsidRDefault="000F56FF" w:rsidP="00051A66">
            <w:r w:rsidRPr="00514F31">
              <w:t>38</w:t>
            </w:r>
          </w:p>
        </w:tc>
        <w:tc>
          <w:tcPr>
            <w:tcW w:w="0" w:type="auto"/>
            <w:vAlign w:val="center"/>
            <w:hideMark/>
          </w:tcPr>
          <w:p w14:paraId="2F02ED38" w14:textId="77777777" w:rsidR="000F56FF" w:rsidRPr="00514F31" w:rsidRDefault="000F56FF" w:rsidP="00051A66">
            <w:proofErr w:type="spellStart"/>
            <w:r w:rsidRPr="00514F31">
              <w:t>Political</w:t>
            </w:r>
            <w:proofErr w:type="spellEnd"/>
            <w:r w:rsidRPr="00514F31">
              <w:t xml:space="preserve"> </w:t>
            </w:r>
            <w:proofErr w:type="spellStart"/>
            <w:r w:rsidRPr="00514F31">
              <w:t>parties</w:t>
            </w:r>
            <w:proofErr w:type="spellEnd"/>
          </w:p>
        </w:tc>
        <w:tc>
          <w:tcPr>
            <w:tcW w:w="0" w:type="auto"/>
            <w:vAlign w:val="center"/>
            <w:hideMark/>
          </w:tcPr>
          <w:p w14:paraId="1E533B9D"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r w:rsidRPr="00514F31">
              <w:t xml:space="preserve">; </w:t>
            </w:r>
            <w:proofErr w:type="spellStart"/>
            <w:r w:rsidRPr="00514F31">
              <w:t>communities</w:t>
            </w:r>
            <w:proofErr w:type="spellEnd"/>
          </w:p>
        </w:tc>
      </w:tr>
      <w:tr w:rsidR="000F56FF" w:rsidRPr="00A30DC1" w14:paraId="30C26BD7" w14:textId="77777777" w:rsidTr="00051A66">
        <w:trPr>
          <w:tblCellSpacing w:w="15" w:type="dxa"/>
        </w:trPr>
        <w:tc>
          <w:tcPr>
            <w:tcW w:w="0" w:type="auto"/>
            <w:vAlign w:val="center"/>
            <w:hideMark/>
          </w:tcPr>
          <w:p w14:paraId="1E7A7C04" w14:textId="77777777" w:rsidR="000F56FF" w:rsidRPr="00514F31" w:rsidRDefault="000F56FF" w:rsidP="00051A66">
            <w:r w:rsidRPr="00514F31">
              <w:lastRenderedPageBreak/>
              <w:t>39</w:t>
            </w:r>
          </w:p>
        </w:tc>
        <w:tc>
          <w:tcPr>
            <w:tcW w:w="0" w:type="auto"/>
            <w:vAlign w:val="center"/>
            <w:hideMark/>
          </w:tcPr>
          <w:p w14:paraId="5BF45CF9" w14:textId="77777777" w:rsidR="000F56FF" w:rsidRPr="00514F31" w:rsidRDefault="000F56FF" w:rsidP="00051A66">
            <w:r w:rsidRPr="00514F31">
              <w:t xml:space="preserve">Joint venture </w:t>
            </w:r>
            <w:proofErr w:type="spellStart"/>
            <w:r w:rsidRPr="00514F31">
              <w:t>partners</w:t>
            </w:r>
            <w:proofErr w:type="spellEnd"/>
          </w:p>
        </w:tc>
        <w:tc>
          <w:tcPr>
            <w:tcW w:w="0" w:type="auto"/>
            <w:vAlign w:val="center"/>
            <w:hideMark/>
          </w:tcPr>
          <w:p w14:paraId="489FAD26" w14:textId="77777777" w:rsidR="000F56FF" w:rsidRPr="00EF2407" w:rsidRDefault="000F56FF" w:rsidP="00051A66">
            <w:pPr>
              <w:rPr>
                <w:lang w:val="en-GB"/>
              </w:rPr>
            </w:pPr>
            <w:r w:rsidRPr="00EF2407">
              <w:rPr>
                <w:lang w:val="en-GB"/>
              </w:rPr>
              <w:t>“Clients” (recipients of research service outcomes)</w:t>
            </w:r>
          </w:p>
        </w:tc>
      </w:tr>
      <w:tr w:rsidR="000F56FF" w:rsidRPr="00A30DC1" w14:paraId="00F79FD5" w14:textId="77777777" w:rsidTr="00051A66">
        <w:trPr>
          <w:tblCellSpacing w:w="15" w:type="dxa"/>
        </w:trPr>
        <w:tc>
          <w:tcPr>
            <w:tcW w:w="0" w:type="auto"/>
            <w:vAlign w:val="center"/>
            <w:hideMark/>
          </w:tcPr>
          <w:p w14:paraId="2DAFD333" w14:textId="77777777" w:rsidR="000F56FF" w:rsidRPr="00514F31" w:rsidRDefault="000F56FF" w:rsidP="00051A66">
            <w:r w:rsidRPr="00514F31">
              <w:t>40</w:t>
            </w:r>
          </w:p>
        </w:tc>
        <w:tc>
          <w:tcPr>
            <w:tcW w:w="0" w:type="auto"/>
            <w:vAlign w:val="center"/>
            <w:hideMark/>
          </w:tcPr>
          <w:p w14:paraId="4D4618EE" w14:textId="77777777" w:rsidR="000F56FF" w:rsidRPr="00514F31" w:rsidRDefault="000F56FF" w:rsidP="00051A66">
            <w:r w:rsidRPr="00514F31">
              <w:t xml:space="preserve">Service </w:t>
            </w:r>
            <w:proofErr w:type="spellStart"/>
            <w:r w:rsidRPr="00514F31">
              <w:t>partners</w:t>
            </w:r>
            <w:proofErr w:type="spellEnd"/>
            <w:r w:rsidRPr="00514F31">
              <w:t xml:space="preserve"> (service </w:t>
            </w:r>
            <w:proofErr w:type="spellStart"/>
            <w:r w:rsidRPr="00514F31">
              <w:t>recipients</w:t>
            </w:r>
            <w:proofErr w:type="spellEnd"/>
            <w:r w:rsidRPr="00514F31">
              <w:t>)</w:t>
            </w:r>
          </w:p>
        </w:tc>
        <w:tc>
          <w:tcPr>
            <w:tcW w:w="0" w:type="auto"/>
            <w:vAlign w:val="center"/>
            <w:hideMark/>
          </w:tcPr>
          <w:p w14:paraId="15372E4B" w14:textId="77777777" w:rsidR="000F56FF" w:rsidRPr="00EF2407" w:rsidRDefault="000F56FF" w:rsidP="00051A66">
            <w:pPr>
              <w:rPr>
                <w:lang w:val="en-GB"/>
              </w:rPr>
            </w:pPr>
            <w:r w:rsidRPr="00EF2407">
              <w:rPr>
                <w:lang w:val="en-GB"/>
              </w:rPr>
              <w:t>“Clients” (recipients of research service outcomes)</w:t>
            </w:r>
          </w:p>
        </w:tc>
      </w:tr>
      <w:tr w:rsidR="000F56FF" w:rsidRPr="00514F31" w14:paraId="3A224100" w14:textId="77777777" w:rsidTr="00051A66">
        <w:trPr>
          <w:tblCellSpacing w:w="15" w:type="dxa"/>
        </w:trPr>
        <w:tc>
          <w:tcPr>
            <w:tcW w:w="0" w:type="auto"/>
            <w:vAlign w:val="center"/>
            <w:hideMark/>
          </w:tcPr>
          <w:p w14:paraId="36BB64C7" w14:textId="77777777" w:rsidR="000F56FF" w:rsidRPr="00514F31" w:rsidRDefault="000F56FF" w:rsidP="00051A66">
            <w:r w:rsidRPr="00514F31">
              <w:t>41</w:t>
            </w:r>
          </w:p>
        </w:tc>
        <w:tc>
          <w:tcPr>
            <w:tcW w:w="0" w:type="auto"/>
            <w:vAlign w:val="center"/>
            <w:hideMark/>
          </w:tcPr>
          <w:p w14:paraId="4E15FB30" w14:textId="77777777" w:rsidR="000F56FF" w:rsidRPr="00514F31" w:rsidRDefault="000F56FF" w:rsidP="00051A66">
            <w:r w:rsidRPr="00514F31">
              <w:t xml:space="preserve">Service </w:t>
            </w:r>
            <w:proofErr w:type="spellStart"/>
            <w:r w:rsidRPr="00514F31">
              <w:t>personnel</w:t>
            </w:r>
            <w:proofErr w:type="spellEnd"/>
          </w:p>
        </w:tc>
        <w:tc>
          <w:tcPr>
            <w:tcW w:w="0" w:type="auto"/>
            <w:vAlign w:val="center"/>
            <w:hideMark/>
          </w:tcPr>
          <w:p w14:paraId="3C523E06" w14:textId="77777777" w:rsidR="000F56FF" w:rsidRPr="00514F31" w:rsidRDefault="000F56FF" w:rsidP="00051A66">
            <w:proofErr w:type="spellStart"/>
            <w:r w:rsidRPr="00514F31">
              <w:t>Employees</w:t>
            </w:r>
            <w:proofErr w:type="spellEnd"/>
          </w:p>
        </w:tc>
      </w:tr>
      <w:tr w:rsidR="000F56FF" w:rsidRPr="00A30DC1" w14:paraId="5F831E0E" w14:textId="77777777" w:rsidTr="00051A66">
        <w:trPr>
          <w:tblCellSpacing w:w="15" w:type="dxa"/>
        </w:trPr>
        <w:tc>
          <w:tcPr>
            <w:tcW w:w="0" w:type="auto"/>
            <w:vAlign w:val="center"/>
            <w:hideMark/>
          </w:tcPr>
          <w:p w14:paraId="4F246827" w14:textId="77777777" w:rsidR="000F56FF" w:rsidRPr="00514F31" w:rsidRDefault="000F56FF" w:rsidP="00051A66">
            <w:r w:rsidRPr="00514F31">
              <w:t>42</w:t>
            </w:r>
          </w:p>
        </w:tc>
        <w:tc>
          <w:tcPr>
            <w:tcW w:w="0" w:type="auto"/>
            <w:vAlign w:val="center"/>
            <w:hideMark/>
          </w:tcPr>
          <w:p w14:paraId="42BC8120" w14:textId="77777777" w:rsidR="000F56FF" w:rsidRPr="00514F31" w:rsidRDefault="000F56FF" w:rsidP="00051A66">
            <w:proofErr w:type="spellStart"/>
            <w:r w:rsidRPr="00514F31">
              <w:t>Employers</w:t>
            </w:r>
            <w:proofErr w:type="spellEnd"/>
            <w:r w:rsidRPr="00514F31">
              <w:t xml:space="preserve"> (</w:t>
            </w:r>
            <w:proofErr w:type="spellStart"/>
            <w:r w:rsidRPr="00514F31">
              <w:t>current</w:t>
            </w:r>
            <w:proofErr w:type="spellEnd"/>
            <w:r w:rsidRPr="00514F31">
              <w:t xml:space="preserve"> and </w:t>
            </w:r>
            <w:proofErr w:type="spellStart"/>
            <w:r w:rsidRPr="00514F31">
              <w:t>future</w:t>
            </w:r>
            <w:proofErr w:type="spellEnd"/>
            <w:r w:rsidRPr="00514F31">
              <w:t>)</w:t>
            </w:r>
          </w:p>
        </w:tc>
        <w:tc>
          <w:tcPr>
            <w:tcW w:w="0" w:type="auto"/>
            <w:vAlign w:val="center"/>
            <w:hideMark/>
          </w:tcPr>
          <w:p w14:paraId="54B2841D"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7B19E11C" w14:textId="77777777" w:rsidTr="00051A66">
        <w:trPr>
          <w:tblCellSpacing w:w="15" w:type="dxa"/>
        </w:trPr>
        <w:tc>
          <w:tcPr>
            <w:tcW w:w="0" w:type="auto"/>
            <w:vAlign w:val="center"/>
            <w:hideMark/>
          </w:tcPr>
          <w:p w14:paraId="4424F0E7" w14:textId="77777777" w:rsidR="000F56FF" w:rsidRPr="00514F31" w:rsidRDefault="000F56FF" w:rsidP="00051A66">
            <w:r w:rsidRPr="00514F31">
              <w:t>43</w:t>
            </w:r>
          </w:p>
        </w:tc>
        <w:tc>
          <w:tcPr>
            <w:tcW w:w="0" w:type="auto"/>
            <w:vAlign w:val="center"/>
            <w:hideMark/>
          </w:tcPr>
          <w:p w14:paraId="583AA462" w14:textId="77777777" w:rsidR="000F56FF" w:rsidRPr="00514F31" w:rsidRDefault="000F56FF" w:rsidP="00051A66">
            <w:proofErr w:type="spellStart"/>
            <w:r w:rsidRPr="00514F31">
              <w:t>Employees</w:t>
            </w:r>
            <w:proofErr w:type="spellEnd"/>
          </w:p>
        </w:tc>
        <w:tc>
          <w:tcPr>
            <w:tcW w:w="0" w:type="auto"/>
            <w:vAlign w:val="center"/>
            <w:hideMark/>
          </w:tcPr>
          <w:p w14:paraId="5CC134F7" w14:textId="77777777" w:rsidR="000F56FF" w:rsidRPr="00514F31" w:rsidRDefault="000F56FF" w:rsidP="00051A66">
            <w:proofErr w:type="spellStart"/>
            <w:r w:rsidRPr="00514F31">
              <w:t>Employees</w:t>
            </w:r>
            <w:proofErr w:type="spellEnd"/>
          </w:p>
        </w:tc>
      </w:tr>
      <w:tr w:rsidR="000F56FF" w:rsidRPr="00514F31" w14:paraId="7D45AD21" w14:textId="77777777" w:rsidTr="00051A66">
        <w:trPr>
          <w:tblCellSpacing w:w="15" w:type="dxa"/>
        </w:trPr>
        <w:tc>
          <w:tcPr>
            <w:tcW w:w="0" w:type="auto"/>
            <w:vAlign w:val="center"/>
            <w:hideMark/>
          </w:tcPr>
          <w:p w14:paraId="2ADDF944" w14:textId="77777777" w:rsidR="000F56FF" w:rsidRPr="00514F31" w:rsidRDefault="000F56FF" w:rsidP="00051A66">
            <w:r w:rsidRPr="00514F31">
              <w:t>44</w:t>
            </w:r>
          </w:p>
        </w:tc>
        <w:tc>
          <w:tcPr>
            <w:tcW w:w="0" w:type="auto"/>
            <w:vAlign w:val="center"/>
            <w:hideMark/>
          </w:tcPr>
          <w:p w14:paraId="20B0768E" w14:textId="77777777" w:rsidR="000F56FF" w:rsidRPr="00514F31" w:rsidRDefault="000F56FF" w:rsidP="00051A66">
            <w:r w:rsidRPr="00514F31">
              <w:t xml:space="preserve">Public relations </w:t>
            </w:r>
            <w:proofErr w:type="spellStart"/>
            <w:r w:rsidRPr="00514F31">
              <w:t>professionals</w:t>
            </w:r>
            <w:proofErr w:type="spellEnd"/>
          </w:p>
        </w:tc>
        <w:tc>
          <w:tcPr>
            <w:tcW w:w="0" w:type="auto"/>
            <w:vAlign w:val="center"/>
            <w:hideMark/>
          </w:tcPr>
          <w:p w14:paraId="2CC0D8B0" w14:textId="77777777" w:rsidR="000F56FF" w:rsidRPr="00514F31" w:rsidRDefault="000F56FF" w:rsidP="00051A66">
            <w:r w:rsidRPr="00514F31">
              <w:t>Suppliers</w:t>
            </w:r>
          </w:p>
        </w:tc>
      </w:tr>
      <w:tr w:rsidR="000F56FF" w:rsidRPr="00514F31" w14:paraId="1A303A3C" w14:textId="77777777" w:rsidTr="00051A66">
        <w:trPr>
          <w:tblCellSpacing w:w="15" w:type="dxa"/>
        </w:trPr>
        <w:tc>
          <w:tcPr>
            <w:tcW w:w="0" w:type="auto"/>
            <w:vAlign w:val="center"/>
            <w:hideMark/>
          </w:tcPr>
          <w:p w14:paraId="750FB8FB" w14:textId="77777777" w:rsidR="000F56FF" w:rsidRPr="00514F31" w:rsidRDefault="000F56FF" w:rsidP="00051A66">
            <w:r w:rsidRPr="00514F31">
              <w:t>45</w:t>
            </w:r>
          </w:p>
        </w:tc>
        <w:tc>
          <w:tcPr>
            <w:tcW w:w="0" w:type="auto"/>
            <w:vAlign w:val="center"/>
            <w:hideMark/>
          </w:tcPr>
          <w:p w14:paraId="773867E5" w14:textId="77777777" w:rsidR="000F56FF" w:rsidRPr="00EF2407" w:rsidRDefault="000F56FF" w:rsidP="00051A66">
            <w:pPr>
              <w:rPr>
                <w:lang w:val="en-GB"/>
              </w:rPr>
            </w:pPr>
            <w:r w:rsidRPr="00EF2407">
              <w:rPr>
                <w:lang w:val="en-GB"/>
              </w:rPr>
              <w:t>Company training programs (or for companies)</w:t>
            </w:r>
          </w:p>
        </w:tc>
        <w:tc>
          <w:tcPr>
            <w:tcW w:w="0" w:type="auto"/>
            <w:vAlign w:val="center"/>
            <w:hideMark/>
          </w:tcPr>
          <w:p w14:paraId="49F6BFFD" w14:textId="77777777" w:rsidR="000F56FF" w:rsidRPr="00514F31" w:rsidRDefault="000F56FF" w:rsidP="00051A66">
            <w:proofErr w:type="spellStart"/>
            <w:r w:rsidRPr="00514F31">
              <w:t>Substitute</w:t>
            </w:r>
            <w:proofErr w:type="spellEnd"/>
            <w:r w:rsidRPr="00514F31">
              <w:t xml:space="preserve"> </w:t>
            </w:r>
            <w:proofErr w:type="spellStart"/>
            <w:r w:rsidRPr="00514F31">
              <w:t>competition</w:t>
            </w:r>
            <w:proofErr w:type="spellEnd"/>
          </w:p>
        </w:tc>
      </w:tr>
      <w:tr w:rsidR="000F56FF" w:rsidRPr="00514F31" w14:paraId="5495ED63" w14:textId="77777777" w:rsidTr="00051A66">
        <w:trPr>
          <w:tblCellSpacing w:w="15" w:type="dxa"/>
        </w:trPr>
        <w:tc>
          <w:tcPr>
            <w:tcW w:w="0" w:type="auto"/>
            <w:vAlign w:val="center"/>
            <w:hideMark/>
          </w:tcPr>
          <w:p w14:paraId="4736C3CC" w14:textId="77777777" w:rsidR="000F56FF" w:rsidRPr="00514F31" w:rsidRDefault="000F56FF" w:rsidP="00051A66">
            <w:r w:rsidRPr="00514F31">
              <w:t>46</w:t>
            </w:r>
          </w:p>
        </w:tc>
        <w:tc>
          <w:tcPr>
            <w:tcW w:w="0" w:type="auto"/>
            <w:vAlign w:val="center"/>
            <w:hideMark/>
          </w:tcPr>
          <w:p w14:paraId="1B024533" w14:textId="77777777" w:rsidR="000F56FF" w:rsidRPr="00514F31" w:rsidRDefault="000F56FF" w:rsidP="00051A66">
            <w:proofErr w:type="spellStart"/>
            <w:r w:rsidRPr="00514F31">
              <w:t>Private</w:t>
            </w:r>
            <w:proofErr w:type="spellEnd"/>
            <w:r w:rsidRPr="00514F31">
              <w:t xml:space="preserve">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41257212" w14:textId="77777777" w:rsidR="000F56FF" w:rsidRPr="00514F31" w:rsidRDefault="000F56FF" w:rsidP="00051A66">
            <w:r w:rsidRPr="00514F31">
              <w:t xml:space="preserve">Direct </w:t>
            </w:r>
            <w:proofErr w:type="spellStart"/>
            <w:r w:rsidRPr="00514F31">
              <w:t>competition</w:t>
            </w:r>
            <w:proofErr w:type="spellEnd"/>
          </w:p>
        </w:tc>
      </w:tr>
      <w:tr w:rsidR="000F56FF" w:rsidRPr="00514F31" w14:paraId="7E1E869B" w14:textId="77777777" w:rsidTr="00051A66">
        <w:trPr>
          <w:tblCellSpacing w:w="15" w:type="dxa"/>
        </w:trPr>
        <w:tc>
          <w:tcPr>
            <w:tcW w:w="0" w:type="auto"/>
            <w:vAlign w:val="center"/>
            <w:hideMark/>
          </w:tcPr>
          <w:p w14:paraId="16C0C86F" w14:textId="77777777" w:rsidR="000F56FF" w:rsidRPr="00514F31" w:rsidRDefault="000F56FF" w:rsidP="00051A66">
            <w:r w:rsidRPr="00514F31">
              <w:t>47</w:t>
            </w:r>
          </w:p>
        </w:tc>
        <w:tc>
          <w:tcPr>
            <w:tcW w:w="0" w:type="auto"/>
            <w:vAlign w:val="center"/>
            <w:hideMark/>
          </w:tcPr>
          <w:p w14:paraId="7CD5F927" w14:textId="77777777" w:rsidR="000F56FF" w:rsidRPr="00514F31" w:rsidRDefault="000F56FF" w:rsidP="00051A66">
            <w:proofErr w:type="spellStart"/>
            <w:r w:rsidRPr="00514F31">
              <w:t>Utility</w:t>
            </w:r>
            <w:proofErr w:type="spellEnd"/>
            <w:r w:rsidRPr="00514F31">
              <w:t xml:space="preserve"> </w:t>
            </w:r>
            <w:proofErr w:type="spellStart"/>
            <w:r w:rsidRPr="00514F31">
              <w:t>companies</w:t>
            </w:r>
            <w:proofErr w:type="spellEnd"/>
          </w:p>
        </w:tc>
        <w:tc>
          <w:tcPr>
            <w:tcW w:w="0" w:type="auto"/>
            <w:vAlign w:val="center"/>
            <w:hideMark/>
          </w:tcPr>
          <w:p w14:paraId="37C43B2A" w14:textId="77777777" w:rsidR="000F56FF" w:rsidRPr="00514F31" w:rsidRDefault="000F56FF" w:rsidP="00051A66">
            <w:r w:rsidRPr="00514F31">
              <w:t>Suppliers</w:t>
            </w:r>
          </w:p>
        </w:tc>
      </w:tr>
      <w:tr w:rsidR="000F56FF" w:rsidRPr="00A30DC1" w14:paraId="7FF98B56" w14:textId="77777777" w:rsidTr="00051A66">
        <w:trPr>
          <w:tblCellSpacing w:w="15" w:type="dxa"/>
        </w:trPr>
        <w:tc>
          <w:tcPr>
            <w:tcW w:w="0" w:type="auto"/>
            <w:vAlign w:val="center"/>
            <w:hideMark/>
          </w:tcPr>
          <w:p w14:paraId="741EEC08" w14:textId="77777777" w:rsidR="000F56FF" w:rsidRPr="00514F31" w:rsidRDefault="000F56FF" w:rsidP="00051A66">
            <w:r w:rsidRPr="00514F31">
              <w:t>4</w:t>
            </w:r>
            <w:r w:rsidRPr="00514F31">
              <w:lastRenderedPageBreak/>
              <w:t>8</w:t>
            </w:r>
          </w:p>
        </w:tc>
        <w:tc>
          <w:tcPr>
            <w:tcW w:w="0" w:type="auto"/>
            <w:vAlign w:val="center"/>
            <w:hideMark/>
          </w:tcPr>
          <w:p w14:paraId="6151D555" w14:textId="77777777" w:rsidR="000F56FF" w:rsidRPr="00514F31" w:rsidRDefault="000F56FF" w:rsidP="00051A66">
            <w:proofErr w:type="spellStart"/>
            <w:r w:rsidRPr="00514F31">
              <w:lastRenderedPageBreak/>
              <w:t>Industry</w:t>
            </w:r>
            <w:proofErr w:type="spellEnd"/>
          </w:p>
        </w:tc>
        <w:tc>
          <w:tcPr>
            <w:tcW w:w="0" w:type="auto"/>
            <w:vAlign w:val="center"/>
            <w:hideMark/>
          </w:tcPr>
          <w:p w14:paraId="1B720369" w14:textId="77777777" w:rsidR="000F56FF" w:rsidRPr="00EF2407" w:rsidRDefault="000F56FF" w:rsidP="00051A66">
            <w:pPr>
              <w:rPr>
                <w:lang w:val="en-GB"/>
              </w:rPr>
            </w:pPr>
            <w:r w:rsidRPr="00EF2407">
              <w:rPr>
                <w:lang w:val="en-GB"/>
              </w:rPr>
              <w:t xml:space="preserve">Group or organizational donors; </w:t>
            </w:r>
            <w:r w:rsidRPr="00EF2407">
              <w:rPr>
                <w:lang w:val="en-GB"/>
              </w:rPr>
              <w:lastRenderedPageBreak/>
              <w:t>knowledge supporters</w:t>
            </w:r>
          </w:p>
        </w:tc>
      </w:tr>
      <w:tr w:rsidR="000F56FF" w:rsidRPr="00514F31" w14:paraId="1B7099A5" w14:textId="77777777" w:rsidTr="00051A66">
        <w:trPr>
          <w:tblCellSpacing w:w="15" w:type="dxa"/>
        </w:trPr>
        <w:tc>
          <w:tcPr>
            <w:tcW w:w="0" w:type="auto"/>
            <w:vAlign w:val="center"/>
            <w:hideMark/>
          </w:tcPr>
          <w:p w14:paraId="23636B4A" w14:textId="77777777" w:rsidR="000F56FF" w:rsidRPr="00514F31" w:rsidRDefault="000F56FF" w:rsidP="00051A66">
            <w:r w:rsidRPr="00514F31">
              <w:lastRenderedPageBreak/>
              <w:t>49</w:t>
            </w:r>
          </w:p>
        </w:tc>
        <w:tc>
          <w:tcPr>
            <w:tcW w:w="0" w:type="auto"/>
            <w:vAlign w:val="center"/>
            <w:hideMark/>
          </w:tcPr>
          <w:p w14:paraId="3817B1E7" w14:textId="77777777" w:rsidR="000F56FF" w:rsidRPr="00514F31" w:rsidRDefault="000F56FF" w:rsidP="00051A66">
            <w:proofErr w:type="spellStart"/>
            <w:r w:rsidRPr="00514F31">
              <w:t>Friends</w:t>
            </w:r>
            <w:proofErr w:type="spellEnd"/>
          </w:p>
        </w:tc>
        <w:tc>
          <w:tcPr>
            <w:tcW w:w="0" w:type="auto"/>
            <w:vAlign w:val="center"/>
            <w:hideMark/>
          </w:tcPr>
          <w:p w14:paraId="0010B15B"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A30DC1" w14:paraId="61D62BF0" w14:textId="77777777" w:rsidTr="00051A66">
        <w:trPr>
          <w:tblCellSpacing w:w="15" w:type="dxa"/>
        </w:trPr>
        <w:tc>
          <w:tcPr>
            <w:tcW w:w="0" w:type="auto"/>
            <w:vAlign w:val="center"/>
            <w:hideMark/>
          </w:tcPr>
          <w:p w14:paraId="49C32183" w14:textId="77777777" w:rsidR="000F56FF" w:rsidRPr="00514F31" w:rsidRDefault="000F56FF" w:rsidP="00051A66">
            <w:r w:rsidRPr="00514F31">
              <w:t>50</w:t>
            </w:r>
          </w:p>
        </w:tc>
        <w:tc>
          <w:tcPr>
            <w:tcW w:w="0" w:type="auto"/>
            <w:vAlign w:val="center"/>
            <w:hideMark/>
          </w:tcPr>
          <w:p w14:paraId="5DE98C82" w14:textId="77777777" w:rsidR="000F56FF" w:rsidRPr="00514F31" w:rsidRDefault="000F56FF" w:rsidP="00051A66">
            <w:proofErr w:type="spellStart"/>
            <w:r w:rsidRPr="00514F31">
              <w:t>Future</w:t>
            </w:r>
            <w:proofErr w:type="spellEnd"/>
            <w:r w:rsidRPr="00514F31">
              <w:t xml:space="preserve"> </w:t>
            </w:r>
            <w:proofErr w:type="spellStart"/>
            <w:r w:rsidRPr="00514F31">
              <w:t>students</w:t>
            </w:r>
            <w:proofErr w:type="spellEnd"/>
          </w:p>
        </w:tc>
        <w:tc>
          <w:tcPr>
            <w:tcW w:w="0" w:type="auto"/>
            <w:vAlign w:val="center"/>
            <w:hideMark/>
          </w:tcPr>
          <w:p w14:paraId="63C042F9"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1C5B3441" w14:textId="77777777" w:rsidTr="00051A66">
        <w:trPr>
          <w:tblCellSpacing w:w="15" w:type="dxa"/>
        </w:trPr>
        <w:tc>
          <w:tcPr>
            <w:tcW w:w="0" w:type="auto"/>
            <w:vAlign w:val="center"/>
            <w:hideMark/>
          </w:tcPr>
          <w:p w14:paraId="70607C16" w14:textId="77777777" w:rsidR="000F56FF" w:rsidRPr="00514F31" w:rsidRDefault="000F56FF" w:rsidP="00051A66">
            <w:r w:rsidRPr="00514F31">
              <w:t>51</w:t>
            </w:r>
          </w:p>
        </w:tc>
        <w:tc>
          <w:tcPr>
            <w:tcW w:w="0" w:type="auto"/>
            <w:vAlign w:val="center"/>
            <w:hideMark/>
          </w:tcPr>
          <w:p w14:paraId="40855965" w14:textId="77777777" w:rsidR="000F56FF" w:rsidRPr="00514F31" w:rsidRDefault="000F56FF" w:rsidP="00051A66">
            <w:r w:rsidRPr="00514F31">
              <w:t xml:space="preserve">Public </w:t>
            </w:r>
            <w:proofErr w:type="spellStart"/>
            <w:r w:rsidRPr="00514F31">
              <w:t>higher</w:t>
            </w:r>
            <w:proofErr w:type="spellEnd"/>
            <w:r w:rsidRPr="00514F31">
              <w:t xml:space="preserve"> </w:t>
            </w:r>
            <w:proofErr w:type="spellStart"/>
            <w:r w:rsidRPr="00514F31">
              <w:t>education</w:t>
            </w:r>
            <w:proofErr w:type="spellEnd"/>
            <w:r w:rsidRPr="00514F31">
              <w:t xml:space="preserve"> </w:t>
            </w:r>
            <w:proofErr w:type="spellStart"/>
            <w:r w:rsidRPr="00514F31">
              <w:t>institutions</w:t>
            </w:r>
            <w:proofErr w:type="spellEnd"/>
          </w:p>
        </w:tc>
        <w:tc>
          <w:tcPr>
            <w:tcW w:w="0" w:type="auto"/>
            <w:vAlign w:val="center"/>
            <w:hideMark/>
          </w:tcPr>
          <w:p w14:paraId="56C345D7" w14:textId="77777777" w:rsidR="000F56FF" w:rsidRPr="00514F31" w:rsidRDefault="000F56FF" w:rsidP="00051A66">
            <w:r w:rsidRPr="00514F31">
              <w:t xml:space="preserve">Direct </w:t>
            </w:r>
            <w:proofErr w:type="spellStart"/>
            <w:r w:rsidRPr="00514F31">
              <w:t>competition</w:t>
            </w:r>
            <w:proofErr w:type="spellEnd"/>
          </w:p>
        </w:tc>
      </w:tr>
      <w:tr w:rsidR="000F56FF" w:rsidRPr="00A30DC1" w14:paraId="742D8A81" w14:textId="77777777" w:rsidTr="00051A66">
        <w:trPr>
          <w:tblCellSpacing w:w="15" w:type="dxa"/>
        </w:trPr>
        <w:tc>
          <w:tcPr>
            <w:tcW w:w="0" w:type="auto"/>
            <w:vAlign w:val="center"/>
            <w:hideMark/>
          </w:tcPr>
          <w:p w14:paraId="71F071B5" w14:textId="77777777" w:rsidR="000F56FF" w:rsidRPr="00514F31" w:rsidRDefault="000F56FF" w:rsidP="00051A66">
            <w:r w:rsidRPr="00514F31">
              <w:t>52</w:t>
            </w:r>
          </w:p>
        </w:tc>
        <w:tc>
          <w:tcPr>
            <w:tcW w:w="0" w:type="auto"/>
            <w:vAlign w:val="center"/>
            <w:hideMark/>
          </w:tcPr>
          <w:p w14:paraId="304733A0" w14:textId="77777777" w:rsidR="000F56FF" w:rsidRPr="00514F31" w:rsidRDefault="000F56FF" w:rsidP="00051A66">
            <w:proofErr w:type="spellStart"/>
            <w:r w:rsidRPr="00514F31">
              <w:t>Research</w:t>
            </w:r>
            <w:proofErr w:type="spellEnd"/>
            <w:r w:rsidRPr="00514F31">
              <w:t xml:space="preserve"> </w:t>
            </w:r>
            <w:proofErr w:type="spellStart"/>
            <w:r w:rsidRPr="00514F31">
              <w:t>councils</w:t>
            </w:r>
            <w:proofErr w:type="spellEnd"/>
          </w:p>
        </w:tc>
        <w:tc>
          <w:tcPr>
            <w:tcW w:w="0" w:type="auto"/>
            <w:vAlign w:val="center"/>
            <w:hideMark/>
          </w:tcPr>
          <w:p w14:paraId="3694592B" w14:textId="77777777" w:rsidR="000F56FF" w:rsidRPr="00EF2407" w:rsidRDefault="000F56FF" w:rsidP="00051A66">
            <w:pPr>
              <w:rPr>
                <w:lang w:val="en-GB"/>
              </w:rPr>
            </w:pPr>
            <w:r w:rsidRPr="00EF2407">
              <w:rPr>
                <w:lang w:val="en-GB"/>
              </w:rPr>
              <w:t>Group or organizational donors; government regulators</w:t>
            </w:r>
          </w:p>
        </w:tc>
      </w:tr>
      <w:tr w:rsidR="000F56FF" w:rsidRPr="00514F31" w14:paraId="0713B3D0" w14:textId="77777777" w:rsidTr="00051A66">
        <w:trPr>
          <w:tblCellSpacing w:w="15" w:type="dxa"/>
        </w:trPr>
        <w:tc>
          <w:tcPr>
            <w:tcW w:w="0" w:type="auto"/>
            <w:vAlign w:val="center"/>
            <w:hideMark/>
          </w:tcPr>
          <w:p w14:paraId="1227666F" w14:textId="77777777" w:rsidR="000F56FF" w:rsidRPr="00514F31" w:rsidRDefault="000F56FF" w:rsidP="00051A66">
            <w:r w:rsidRPr="00514F31">
              <w:t>53</w:t>
            </w:r>
          </w:p>
        </w:tc>
        <w:tc>
          <w:tcPr>
            <w:tcW w:w="0" w:type="auto"/>
            <w:vAlign w:val="center"/>
            <w:hideMark/>
          </w:tcPr>
          <w:p w14:paraId="0C9175A3" w14:textId="77777777" w:rsidR="000F56FF" w:rsidRPr="00514F31" w:rsidRDefault="000F56FF" w:rsidP="00051A66">
            <w:proofErr w:type="spellStart"/>
            <w:r w:rsidRPr="00514F31">
              <w:t>Boards</w:t>
            </w:r>
            <w:proofErr w:type="spellEnd"/>
            <w:r w:rsidRPr="00514F31">
              <w:t xml:space="preserve"> of </w:t>
            </w:r>
            <w:proofErr w:type="spellStart"/>
            <w:r w:rsidRPr="00514F31">
              <w:t>directors</w:t>
            </w:r>
            <w:proofErr w:type="spellEnd"/>
          </w:p>
        </w:tc>
        <w:tc>
          <w:tcPr>
            <w:tcW w:w="0" w:type="auto"/>
            <w:vAlign w:val="center"/>
            <w:hideMark/>
          </w:tcPr>
          <w:p w14:paraId="435AA25D"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29E7FC07" w14:textId="77777777" w:rsidTr="00051A66">
        <w:trPr>
          <w:tblCellSpacing w:w="15" w:type="dxa"/>
        </w:trPr>
        <w:tc>
          <w:tcPr>
            <w:tcW w:w="0" w:type="auto"/>
            <w:vAlign w:val="center"/>
            <w:hideMark/>
          </w:tcPr>
          <w:p w14:paraId="19E5E6DD" w14:textId="77777777" w:rsidR="000F56FF" w:rsidRPr="00514F31" w:rsidRDefault="000F56FF" w:rsidP="00051A66">
            <w:r w:rsidRPr="00514F31">
              <w:t>54</w:t>
            </w:r>
          </w:p>
        </w:tc>
        <w:tc>
          <w:tcPr>
            <w:tcW w:w="0" w:type="auto"/>
            <w:vAlign w:val="center"/>
            <w:hideMark/>
          </w:tcPr>
          <w:p w14:paraId="23D67DE2" w14:textId="77777777" w:rsidR="000F56FF" w:rsidRPr="00514F31" w:rsidRDefault="000F56FF" w:rsidP="00051A66">
            <w:proofErr w:type="spellStart"/>
            <w:r w:rsidRPr="00514F31">
              <w:t>Rectors</w:t>
            </w:r>
            <w:proofErr w:type="spellEnd"/>
            <w:r w:rsidRPr="00514F31">
              <w:t xml:space="preserve"> (and vice-</w:t>
            </w:r>
            <w:proofErr w:type="spellStart"/>
            <w:r w:rsidRPr="00514F31">
              <w:t>rectors</w:t>
            </w:r>
            <w:proofErr w:type="spellEnd"/>
            <w:r w:rsidRPr="00514F31">
              <w:t>)</w:t>
            </w:r>
          </w:p>
        </w:tc>
        <w:tc>
          <w:tcPr>
            <w:tcW w:w="0" w:type="auto"/>
            <w:vAlign w:val="center"/>
            <w:hideMark/>
          </w:tcPr>
          <w:p w14:paraId="76A81985" w14:textId="77777777" w:rsidR="000F56FF" w:rsidRPr="00514F31" w:rsidRDefault="000F56FF" w:rsidP="00051A66">
            <w:r w:rsidRPr="00514F31">
              <w:t>Management</w:t>
            </w:r>
          </w:p>
        </w:tc>
      </w:tr>
      <w:tr w:rsidR="000F56FF" w:rsidRPr="00514F31" w14:paraId="47C1E095" w14:textId="77777777" w:rsidTr="00051A66">
        <w:trPr>
          <w:tblCellSpacing w:w="15" w:type="dxa"/>
        </w:trPr>
        <w:tc>
          <w:tcPr>
            <w:tcW w:w="0" w:type="auto"/>
            <w:vAlign w:val="center"/>
            <w:hideMark/>
          </w:tcPr>
          <w:p w14:paraId="43BC63FF" w14:textId="77777777" w:rsidR="000F56FF" w:rsidRPr="00514F31" w:rsidRDefault="000F56FF" w:rsidP="00051A66">
            <w:r w:rsidRPr="00514F31">
              <w:t>55</w:t>
            </w:r>
          </w:p>
        </w:tc>
        <w:tc>
          <w:tcPr>
            <w:tcW w:w="0" w:type="auto"/>
            <w:vAlign w:val="center"/>
            <w:hideMark/>
          </w:tcPr>
          <w:p w14:paraId="2D55041B" w14:textId="77777777" w:rsidR="000F56FF" w:rsidRPr="00514F31" w:rsidRDefault="000F56FF" w:rsidP="00051A66">
            <w:proofErr w:type="spellStart"/>
            <w:r w:rsidRPr="00514F31">
              <w:t>Parents</w:t>
            </w:r>
            <w:proofErr w:type="spellEnd"/>
          </w:p>
        </w:tc>
        <w:tc>
          <w:tcPr>
            <w:tcW w:w="0" w:type="auto"/>
            <w:vAlign w:val="center"/>
            <w:hideMark/>
          </w:tcPr>
          <w:p w14:paraId="318B4AD0" w14:textId="77777777" w:rsidR="000F56FF" w:rsidRPr="00514F31" w:rsidRDefault="000F56FF" w:rsidP="00051A66">
            <w:proofErr w:type="spellStart"/>
            <w:r w:rsidRPr="00514F31">
              <w:t>Individual</w:t>
            </w:r>
            <w:proofErr w:type="spellEnd"/>
            <w:r w:rsidRPr="00514F31">
              <w:t xml:space="preserve"> </w:t>
            </w:r>
            <w:proofErr w:type="spellStart"/>
            <w:r w:rsidRPr="00514F31">
              <w:t>donors</w:t>
            </w:r>
            <w:proofErr w:type="spellEnd"/>
          </w:p>
        </w:tc>
      </w:tr>
      <w:tr w:rsidR="000F56FF" w:rsidRPr="00A30DC1" w14:paraId="26F5DBF4" w14:textId="77777777" w:rsidTr="00051A66">
        <w:trPr>
          <w:tblCellSpacing w:w="15" w:type="dxa"/>
        </w:trPr>
        <w:tc>
          <w:tcPr>
            <w:tcW w:w="0" w:type="auto"/>
            <w:vAlign w:val="center"/>
            <w:hideMark/>
          </w:tcPr>
          <w:p w14:paraId="73D197DB" w14:textId="77777777" w:rsidR="000F56FF" w:rsidRPr="00514F31" w:rsidRDefault="000F56FF" w:rsidP="00051A66">
            <w:r w:rsidRPr="00514F31">
              <w:t>56</w:t>
            </w:r>
          </w:p>
        </w:tc>
        <w:tc>
          <w:tcPr>
            <w:tcW w:w="0" w:type="auto"/>
            <w:vAlign w:val="center"/>
            <w:hideMark/>
          </w:tcPr>
          <w:p w14:paraId="4ABBA3B2" w14:textId="77777777" w:rsidR="000F56FF" w:rsidRPr="00514F31" w:rsidRDefault="000F56FF" w:rsidP="00051A66">
            <w:proofErr w:type="spellStart"/>
            <w:r w:rsidRPr="00514F31">
              <w:t>Families</w:t>
            </w:r>
            <w:proofErr w:type="spellEnd"/>
            <w:r w:rsidRPr="00514F31">
              <w:t xml:space="preserve"> of </w:t>
            </w:r>
            <w:proofErr w:type="spellStart"/>
            <w:r w:rsidRPr="00514F31">
              <w:t>students</w:t>
            </w:r>
            <w:proofErr w:type="spellEnd"/>
          </w:p>
        </w:tc>
        <w:tc>
          <w:tcPr>
            <w:tcW w:w="0" w:type="auto"/>
            <w:vAlign w:val="center"/>
            <w:hideMark/>
          </w:tcPr>
          <w:p w14:paraId="1B83B650"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7DD20A69" w14:textId="77777777" w:rsidTr="00051A66">
        <w:trPr>
          <w:tblCellSpacing w:w="15" w:type="dxa"/>
        </w:trPr>
        <w:tc>
          <w:tcPr>
            <w:tcW w:w="0" w:type="auto"/>
            <w:vAlign w:val="center"/>
            <w:hideMark/>
          </w:tcPr>
          <w:p w14:paraId="4103DEA8" w14:textId="77777777" w:rsidR="000F56FF" w:rsidRPr="00514F31" w:rsidRDefault="000F56FF" w:rsidP="00051A66">
            <w:r w:rsidRPr="00514F31">
              <w:t>57</w:t>
            </w:r>
          </w:p>
        </w:tc>
        <w:tc>
          <w:tcPr>
            <w:tcW w:w="0" w:type="auto"/>
            <w:vAlign w:val="center"/>
            <w:hideMark/>
          </w:tcPr>
          <w:p w14:paraId="4C81A3A7" w14:textId="77777777" w:rsidR="000F56FF" w:rsidRPr="00514F31" w:rsidRDefault="000F56FF" w:rsidP="00051A66">
            <w:proofErr w:type="spellStart"/>
            <w:r w:rsidRPr="00514F31">
              <w:t>Government</w:t>
            </w:r>
            <w:proofErr w:type="spellEnd"/>
          </w:p>
        </w:tc>
        <w:tc>
          <w:tcPr>
            <w:tcW w:w="0" w:type="auto"/>
            <w:vAlign w:val="center"/>
            <w:hideMark/>
          </w:tcPr>
          <w:p w14:paraId="24702898"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501E10C9" w14:textId="77777777" w:rsidTr="00051A66">
        <w:trPr>
          <w:tblCellSpacing w:w="15" w:type="dxa"/>
        </w:trPr>
        <w:tc>
          <w:tcPr>
            <w:tcW w:w="0" w:type="auto"/>
            <w:vAlign w:val="center"/>
            <w:hideMark/>
          </w:tcPr>
          <w:p w14:paraId="7DE64B03" w14:textId="77777777" w:rsidR="000F56FF" w:rsidRPr="00514F31" w:rsidRDefault="000F56FF" w:rsidP="00051A66">
            <w:r w:rsidRPr="00514F31">
              <w:lastRenderedPageBreak/>
              <w:t>58</w:t>
            </w:r>
          </w:p>
        </w:tc>
        <w:tc>
          <w:tcPr>
            <w:tcW w:w="0" w:type="auto"/>
            <w:vAlign w:val="center"/>
            <w:hideMark/>
          </w:tcPr>
          <w:p w14:paraId="06D8AF73" w14:textId="77777777" w:rsidR="000F56FF" w:rsidRPr="00514F31" w:rsidRDefault="000F56FF" w:rsidP="00051A66">
            <w:r w:rsidRPr="00514F31">
              <w:t xml:space="preserve">Special </w:t>
            </w:r>
            <w:proofErr w:type="spellStart"/>
            <w:r w:rsidRPr="00514F31">
              <w:t>interest</w:t>
            </w:r>
            <w:proofErr w:type="spellEnd"/>
            <w:r w:rsidRPr="00514F31">
              <w:t xml:space="preserve"> </w:t>
            </w:r>
            <w:proofErr w:type="spellStart"/>
            <w:r w:rsidRPr="00514F31">
              <w:t>groups</w:t>
            </w:r>
            <w:proofErr w:type="spellEnd"/>
          </w:p>
        </w:tc>
        <w:tc>
          <w:tcPr>
            <w:tcW w:w="0" w:type="auto"/>
            <w:vAlign w:val="center"/>
            <w:hideMark/>
          </w:tcPr>
          <w:p w14:paraId="41CF7DE8" w14:textId="77777777" w:rsidR="000F56FF" w:rsidRPr="00514F31" w:rsidRDefault="000F56FF" w:rsidP="00051A66">
            <w:proofErr w:type="spellStart"/>
            <w:r w:rsidRPr="00514F31">
              <w:t>Communities</w:t>
            </w:r>
            <w:proofErr w:type="spellEnd"/>
          </w:p>
        </w:tc>
      </w:tr>
      <w:tr w:rsidR="000F56FF" w:rsidRPr="00514F31" w14:paraId="50221E9B" w14:textId="77777777" w:rsidTr="00051A66">
        <w:trPr>
          <w:tblCellSpacing w:w="15" w:type="dxa"/>
        </w:trPr>
        <w:tc>
          <w:tcPr>
            <w:tcW w:w="0" w:type="auto"/>
            <w:vAlign w:val="center"/>
            <w:hideMark/>
          </w:tcPr>
          <w:p w14:paraId="2C76D141" w14:textId="77777777" w:rsidR="000F56FF" w:rsidRPr="00514F31" w:rsidRDefault="000F56FF" w:rsidP="00051A66">
            <w:r w:rsidRPr="00514F31">
              <w:t>59</w:t>
            </w:r>
          </w:p>
        </w:tc>
        <w:tc>
          <w:tcPr>
            <w:tcW w:w="0" w:type="auto"/>
            <w:vAlign w:val="center"/>
            <w:hideMark/>
          </w:tcPr>
          <w:p w14:paraId="6546631B" w14:textId="77777777" w:rsidR="000F56FF" w:rsidRPr="00514F31" w:rsidRDefault="000F56FF" w:rsidP="00051A66">
            <w:proofErr w:type="spellStart"/>
            <w:r w:rsidRPr="00514F31">
              <w:t>Society</w:t>
            </w:r>
            <w:proofErr w:type="spellEnd"/>
          </w:p>
        </w:tc>
        <w:tc>
          <w:tcPr>
            <w:tcW w:w="0" w:type="auto"/>
            <w:vAlign w:val="center"/>
            <w:hideMark/>
          </w:tcPr>
          <w:p w14:paraId="5855015C" w14:textId="77777777" w:rsidR="000F56FF" w:rsidRPr="00514F31" w:rsidRDefault="000F56FF" w:rsidP="00051A66">
            <w:proofErr w:type="spellStart"/>
            <w:r w:rsidRPr="00514F31">
              <w:t>Communities</w:t>
            </w:r>
            <w:proofErr w:type="spellEnd"/>
          </w:p>
        </w:tc>
      </w:tr>
      <w:tr w:rsidR="000F56FF" w:rsidRPr="00A30DC1" w14:paraId="288632D8" w14:textId="77777777" w:rsidTr="00051A66">
        <w:trPr>
          <w:tblCellSpacing w:w="15" w:type="dxa"/>
        </w:trPr>
        <w:tc>
          <w:tcPr>
            <w:tcW w:w="0" w:type="auto"/>
            <w:vAlign w:val="center"/>
            <w:hideMark/>
          </w:tcPr>
          <w:p w14:paraId="47FD07A2" w14:textId="77777777" w:rsidR="000F56FF" w:rsidRPr="00514F31" w:rsidRDefault="000F56FF" w:rsidP="00051A66">
            <w:r w:rsidRPr="00514F31">
              <w:t>60</w:t>
            </w:r>
          </w:p>
        </w:tc>
        <w:tc>
          <w:tcPr>
            <w:tcW w:w="0" w:type="auto"/>
            <w:vAlign w:val="center"/>
            <w:hideMark/>
          </w:tcPr>
          <w:p w14:paraId="511ABE32" w14:textId="77777777" w:rsidR="000F56FF" w:rsidRPr="00514F31" w:rsidRDefault="000F56FF" w:rsidP="00051A66">
            <w:proofErr w:type="spellStart"/>
            <w:r w:rsidRPr="00514F31">
              <w:t>Social</w:t>
            </w:r>
            <w:proofErr w:type="spellEnd"/>
            <w:r w:rsidRPr="00514F31">
              <w:t xml:space="preserve"> </w:t>
            </w:r>
            <w:proofErr w:type="spellStart"/>
            <w:r w:rsidRPr="00514F31">
              <w:t>funding</w:t>
            </w:r>
            <w:proofErr w:type="spellEnd"/>
            <w:r w:rsidRPr="00514F31">
              <w:t xml:space="preserve"> </w:t>
            </w:r>
            <w:proofErr w:type="spellStart"/>
            <w:r w:rsidRPr="00514F31">
              <w:t>entities</w:t>
            </w:r>
            <w:proofErr w:type="spellEnd"/>
          </w:p>
        </w:tc>
        <w:tc>
          <w:tcPr>
            <w:tcW w:w="0" w:type="auto"/>
            <w:vAlign w:val="center"/>
            <w:hideMark/>
          </w:tcPr>
          <w:p w14:paraId="09FF7708"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42E802AF" w14:textId="77777777" w:rsidTr="00051A66">
        <w:trPr>
          <w:tblCellSpacing w:w="15" w:type="dxa"/>
        </w:trPr>
        <w:tc>
          <w:tcPr>
            <w:tcW w:w="0" w:type="auto"/>
            <w:vAlign w:val="center"/>
            <w:hideMark/>
          </w:tcPr>
          <w:p w14:paraId="3F594024" w14:textId="77777777" w:rsidR="000F56FF" w:rsidRPr="00514F31" w:rsidRDefault="000F56FF" w:rsidP="00051A66">
            <w:r w:rsidRPr="00514F31">
              <w:t>61</w:t>
            </w:r>
          </w:p>
        </w:tc>
        <w:tc>
          <w:tcPr>
            <w:tcW w:w="0" w:type="auto"/>
            <w:vAlign w:val="center"/>
            <w:hideMark/>
          </w:tcPr>
          <w:p w14:paraId="5DFE7D58" w14:textId="77777777" w:rsidR="000F56FF" w:rsidRPr="00514F31" w:rsidRDefault="000F56FF" w:rsidP="00051A66">
            <w:r w:rsidRPr="00514F31">
              <w:t xml:space="preserve">Business </w:t>
            </w:r>
            <w:proofErr w:type="spellStart"/>
            <w:r w:rsidRPr="00514F31">
              <w:t>community</w:t>
            </w:r>
            <w:proofErr w:type="spellEnd"/>
          </w:p>
        </w:tc>
        <w:tc>
          <w:tcPr>
            <w:tcW w:w="0" w:type="auto"/>
            <w:vAlign w:val="center"/>
            <w:hideMark/>
          </w:tcPr>
          <w:p w14:paraId="071B71C3" w14:textId="77777777" w:rsidR="000F56FF" w:rsidRPr="00514F31" w:rsidRDefault="000F56FF" w:rsidP="00051A66">
            <w:proofErr w:type="spellStart"/>
            <w:r w:rsidRPr="00514F31">
              <w:t>Communities</w:t>
            </w:r>
            <w:proofErr w:type="spellEnd"/>
          </w:p>
        </w:tc>
      </w:tr>
      <w:tr w:rsidR="000F56FF" w:rsidRPr="00514F31" w14:paraId="3C2F99F4" w14:textId="77777777" w:rsidTr="00051A66">
        <w:trPr>
          <w:tblCellSpacing w:w="15" w:type="dxa"/>
        </w:trPr>
        <w:tc>
          <w:tcPr>
            <w:tcW w:w="0" w:type="auto"/>
            <w:vAlign w:val="center"/>
            <w:hideMark/>
          </w:tcPr>
          <w:p w14:paraId="59BBB9EE" w14:textId="77777777" w:rsidR="000F56FF" w:rsidRPr="00514F31" w:rsidRDefault="000F56FF" w:rsidP="00051A66">
            <w:r w:rsidRPr="00514F31">
              <w:t>62</w:t>
            </w:r>
          </w:p>
        </w:tc>
        <w:tc>
          <w:tcPr>
            <w:tcW w:w="0" w:type="auto"/>
            <w:vAlign w:val="center"/>
            <w:hideMark/>
          </w:tcPr>
          <w:p w14:paraId="11D8CECF" w14:textId="77777777" w:rsidR="000F56FF" w:rsidRPr="00514F31" w:rsidRDefault="000F56FF" w:rsidP="00051A66">
            <w:proofErr w:type="spellStart"/>
            <w:r w:rsidRPr="00514F31">
              <w:t>Local</w:t>
            </w:r>
            <w:proofErr w:type="spellEnd"/>
            <w:r w:rsidRPr="00514F31">
              <w:t xml:space="preserve"> </w:t>
            </w:r>
            <w:proofErr w:type="spellStart"/>
            <w:r w:rsidRPr="00514F31">
              <w:t>community</w:t>
            </w:r>
            <w:proofErr w:type="spellEnd"/>
            <w:r w:rsidRPr="00514F31">
              <w:t xml:space="preserve"> (</w:t>
            </w:r>
            <w:proofErr w:type="spellStart"/>
            <w:r w:rsidRPr="00514F31">
              <w:t>including</w:t>
            </w:r>
            <w:proofErr w:type="spellEnd"/>
            <w:r w:rsidRPr="00514F31">
              <w:t xml:space="preserve"> </w:t>
            </w:r>
            <w:proofErr w:type="spellStart"/>
            <w:r w:rsidRPr="00514F31">
              <w:t>neighborhoods</w:t>
            </w:r>
            <w:proofErr w:type="spellEnd"/>
            <w:r w:rsidRPr="00514F31">
              <w:t>)</w:t>
            </w:r>
          </w:p>
        </w:tc>
        <w:tc>
          <w:tcPr>
            <w:tcW w:w="0" w:type="auto"/>
            <w:vAlign w:val="center"/>
            <w:hideMark/>
          </w:tcPr>
          <w:p w14:paraId="45828B87" w14:textId="77777777" w:rsidR="000F56FF" w:rsidRPr="00514F31" w:rsidRDefault="000F56FF" w:rsidP="00051A66">
            <w:proofErr w:type="spellStart"/>
            <w:r w:rsidRPr="00514F31">
              <w:t>Communities</w:t>
            </w:r>
            <w:proofErr w:type="spellEnd"/>
          </w:p>
        </w:tc>
      </w:tr>
      <w:tr w:rsidR="000F56FF" w:rsidRPr="00514F31" w14:paraId="1DD01D19" w14:textId="77777777" w:rsidTr="00051A66">
        <w:trPr>
          <w:tblCellSpacing w:w="15" w:type="dxa"/>
        </w:trPr>
        <w:tc>
          <w:tcPr>
            <w:tcW w:w="0" w:type="auto"/>
            <w:vAlign w:val="center"/>
            <w:hideMark/>
          </w:tcPr>
          <w:p w14:paraId="0931EC4D" w14:textId="77777777" w:rsidR="000F56FF" w:rsidRPr="00514F31" w:rsidRDefault="000F56FF" w:rsidP="00051A66">
            <w:r w:rsidRPr="00514F31">
              <w:t>63</w:t>
            </w:r>
          </w:p>
        </w:tc>
        <w:tc>
          <w:tcPr>
            <w:tcW w:w="0" w:type="auto"/>
            <w:vAlign w:val="center"/>
            <w:hideMark/>
          </w:tcPr>
          <w:p w14:paraId="5B430476" w14:textId="77777777" w:rsidR="000F56FF" w:rsidRPr="00514F31" w:rsidRDefault="000F56FF" w:rsidP="00051A66">
            <w:proofErr w:type="spellStart"/>
            <w:r w:rsidRPr="00514F31">
              <w:t>Sponsors</w:t>
            </w:r>
            <w:proofErr w:type="spellEnd"/>
          </w:p>
        </w:tc>
        <w:tc>
          <w:tcPr>
            <w:tcW w:w="0" w:type="auto"/>
            <w:vAlign w:val="center"/>
            <w:hideMark/>
          </w:tcPr>
          <w:p w14:paraId="350F0F70"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r w:rsidR="000F56FF" w:rsidRPr="00514F31" w14:paraId="69B42B2E" w14:textId="77777777" w:rsidTr="00051A66">
        <w:trPr>
          <w:tblCellSpacing w:w="15" w:type="dxa"/>
        </w:trPr>
        <w:tc>
          <w:tcPr>
            <w:tcW w:w="0" w:type="auto"/>
            <w:vAlign w:val="center"/>
            <w:hideMark/>
          </w:tcPr>
          <w:p w14:paraId="53F900A7" w14:textId="77777777" w:rsidR="000F56FF" w:rsidRPr="00514F31" w:rsidRDefault="000F56FF" w:rsidP="00051A66">
            <w:r w:rsidRPr="00514F31">
              <w:t>64</w:t>
            </w:r>
          </w:p>
        </w:tc>
        <w:tc>
          <w:tcPr>
            <w:tcW w:w="0" w:type="auto"/>
            <w:vAlign w:val="center"/>
            <w:hideMark/>
          </w:tcPr>
          <w:p w14:paraId="129AE5D4" w14:textId="77777777" w:rsidR="000F56FF" w:rsidRPr="00514F31" w:rsidRDefault="000F56FF" w:rsidP="00051A66">
            <w:proofErr w:type="spellStart"/>
            <w:r w:rsidRPr="00514F31">
              <w:t>Religious</w:t>
            </w:r>
            <w:proofErr w:type="spellEnd"/>
            <w:r w:rsidRPr="00514F31">
              <w:t xml:space="preserve"> </w:t>
            </w:r>
            <w:proofErr w:type="spellStart"/>
            <w:r w:rsidRPr="00514F31">
              <w:t>sponsors</w:t>
            </w:r>
            <w:proofErr w:type="spellEnd"/>
          </w:p>
        </w:tc>
        <w:tc>
          <w:tcPr>
            <w:tcW w:w="0" w:type="auto"/>
            <w:vAlign w:val="center"/>
            <w:hideMark/>
          </w:tcPr>
          <w:p w14:paraId="5B6FC3B7"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A30DC1" w14:paraId="31A7DFFC" w14:textId="77777777" w:rsidTr="00051A66">
        <w:trPr>
          <w:tblCellSpacing w:w="15" w:type="dxa"/>
        </w:trPr>
        <w:tc>
          <w:tcPr>
            <w:tcW w:w="0" w:type="auto"/>
            <w:vAlign w:val="center"/>
            <w:hideMark/>
          </w:tcPr>
          <w:p w14:paraId="3FE96C89" w14:textId="77777777" w:rsidR="000F56FF" w:rsidRPr="00514F31" w:rsidRDefault="000F56FF" w:rsidP="00051A66">
            <w:r w:rsidRPr="00514F31">
              <w:t>65</w:t>
            </w:r>
          </w:p>
        </w:tc>
        <w:tc>
          <w:tcPr>
            <w:tcW w:w="0" w:type="auto"/>
            <w:vAlign w:val="center"/>
            <w:hideMark/>
          </w:tcPr>
          <w:p w14:paraId="78F5A207" w14:textId="77777777" w:rsidR="000F56FF" w:rsidRPr="00514F31" w:rsidRDefault="000F56FF" w:rsidP="00051A66">
            <w:r w:rsidRPr="00514F31">
              <w:t xml:space="preserve">Special </w:t>
            </w:r>
            <w:proofErr w:type="spellStart"/>
            <w:r w:rsidRPr="00514F31">
              <w:t>purpose</w:t>
            </w:r>
            <w:proofErr w:type="spellEnd"/>
            <w:r w:rsidRPr="00514F31">
              <w:t xml:space="preserve"> </w:t>
            </w:r>
            <w:proofErr w:type="spellStart"/>
            <w:r w:rsidRPr="00514F31">
              <w:t>companies</w:t>
            </w:r>
            <w:proofErr w:type="spellEnd"/>
          </w:p>
        </w:tc>
        <w:tc>
          <w:tcPr>
            <w:tcW w:w="0" w:type="auto"/>
            <w:vAlign w:val="center"/>
            <w:hideMark/>
          </w:tcPr>
          <w:p w14:paraId="0255D3B8" w14:textId="77777777" w:rsidR="000F56FF" w:rsidRPr="00EF2407" w:rsidRDefault="000F56FF" w:rsidP="00051A66">
            <w:pPr>
              <w:rPr>
                <w:lang w:val="en-GB"/>
              </w:rPr>
            </w:pPr>
            <w:r w:rsidRPr="00EF2407">
              <w:rPr>
                <w:lang w:val="en-GB"/>
              </w:rPr>
              <w:t>Collaborations, “clients” (recipients of educational service outcomes)</w:t>
            </w:r>
          </w:p>
        </w:tc>
      </w:tr>
      <w:tr w:rsidR="000F56FF" w:rsidRPr="00514F31" w14:paraId="60C44965" w14:textId="77777777" w:rsidTr="00051A66">
        <w:trPr>
          <w:tblCellSpacing w:w="15" w:type="dxa"/>
        </w:trPr>
        <w:tc>
          <w:tcPr>
            <w:tcW w:w="0" w:type="auto"/>
            <w:vAlign w:val="center"/>
            <w:hideMark/>
          </w:tcPr>
          <w:p w14:paraId="10488B7D" w14:textId="77777777" w:rsidR="000F56FF" w:rsidRPr="00514F31" w:rsidRDefault="000F56FF" w:rsidP="00051A66">
            <w:r w:rsidRPr="00514F31">
              <w:t>66</w:t>
            </w:r>
          </w:p>
        </w:tc>
        <w:tc>
          <w:tcPr>
            <w:tcW w:w="0" w:type="auto"/>
            <w:vAlign w:val="center"/>
            <w:hideMark/>
          </w:tcPr>
          <w:p w14:paraId="4A1BE2B9" w14:textId="77777777" w:rsidR="000F56FF" w:rsidRPr="00514F31" w:rsidRDefault="000F56FF" w:rsidP="00051A66">
            <w:r w:rsidRPr="00514F31">
              <w:t xml:space="preserve">Professional </w:t>
            </w:r>
            <w:proofErr w:type="spellStart"/>
            <w:r w:rsidRPr="00514F31">
              <w:t>associations</w:t>
            </w:r>
            <w:proofErr w:type="spellEnd"/>
          </w:p>
        </w:tc>
        <w:tc>
          <w:tcPr>
            <w:tcW w:w="0" w:type="auto"/>
            <w:vAlign w:val="center"/>
            <w:hideMark/>
          </w:tcPr>
          <w:p w14:paraId="2AD5A268" w14:textId="77777777" w:rsidR="000F56FF" w:rsidRPr="00514F31" w:rsidRDefault="000F56FF" w:rsidP="00051A66">
            <w:r w:rsidRPr="00514F31">
              <w:t>Non-</w:t>
            </w:r>
            <w:proofErr w:type="spellStart"/>
            <w:r w:rsidRPr="00514F31">
              <w:t>governmental</w:t>
            </w:r>
            <w:proofErr w:type="spellEnd"/>
            <w:r w:rsidRPr="00514F31">
              <w:t xml:space="preserve"> </w:t>
            </w:r>
            <w:proofErr w:type="spellStart"/>
            <w:r w:rsidRPr="00514F31">
              <w:t>regulators</w:t>
            </w:r>
            <w:proofErr w:type="spellEnd"/>
          </w:p>
        </w:tc>
      </w:tr>
      <w:tr w:rsidR="000F56FF" w:rsidRPr="00A30DC1" w14:paraId="71B0DC79" w14:textId="77777777" w:rsidTr="00051A66">
        <w:trPr>
          <w:tblCellSpacing w:w="15" w:type="dxa"/>
        </w:trPr>
        <w:tc>
          <w:tcPr>
            <w:tcW w:w="0" w:type="auto"/>
            <w:vAlign w:val="center"/>
            <w:hideMark/>
          </w:tcPr>
          <w:p w14:paraId="65408AD2" w14:textId="77777777" w:rsidR="000F56FF" w:rsidRPr="00514F31" w:rsidRDefault="000F56FF" w:rsidP="00051A66">
            <w:r w:rsidRPr="00514F31">
              <w:t>6</w:t>
            </w:r>
            <w:r w:rsidRPr="00514F31">
              <w:lastRenderedPageBreak/>
              <w:t>7</w:t>
            </w:r>
          </w:p>
        </w:tc>
        <w:tc>
          <w:tcPr>
            <w:tcW w:w="0" w:type="auto"/>
            <w:vAlign w:val="center"/>
            <w:hideMark/>
          </w:tcPr>
          <w:p w14:paraId="781A800A" w14:textId="77777777" w:rsidR="000F56FF" w:rsidRPr="00514F31" w:rsidRDefault="000F56FF" w:rsidP="00051A66">
            <w:proofErr w:type="spellStart"/>
            <w:r w:rsidRPr="00514F31">
              <w:lastRenderedPageBreak/>
              <w:t>Students</w:t>
            </w:r>
            <w:proofErr w:type="spellEnd"/>
          </w:p>
        </w:tc>
        <w:tc>
          <w:tcPr>
            <w:tcW w:w="0" w:type="auto"/>
            <w:vAlign w:val="center"/>
            <w:hideMark/>
          </w:tcPr>
          <w:p w14:paraId="2BAEF319" w14:textId="77777777" w:rsidR="000F56FF" w:rsidRPr="00EF2407" w:rsidRDefault="000F56FF" w:rsidP="00051A66">
            <w:pPr>
              <w:rPr>
                <w:lang w:val="en-GB"/>
              </w:rPr>
            </w:pPr>
            <w:r w:rsidRPr="00EF2407">
              <w:rPr>
                <w:lang w:val="en-GB"/>
              </w:rPr>
              <w:t>Knowledge providers; “clients” (recipi</w:t>
            </w:r>
            <w:r w:rsidRPr="00EF2407">
              <w:rPr>
                <w:lang w:val="en-GB"/>
              </w:rPr>
              <w:lastRenderedPageBreak/>
              <w:t>ents of educational service outcomes)</w:t>
            </w:r>
          </w:p>
        </w:tc>
      </w:tr>
      <w:tr w:rsidR="000F56FF" w:rsidRPr="00514F31" w14:paraId="7E6C5F64" w14:textId="77777777" w:rsidTr="00051A66">
        <w:trPr>
          <w:tblCellSpacing w:w="15" w:type="dxa"/>
        </w:trPr>
        <w:tc>
          <w:tcPr>
            <w:tcW w:w="0" w:type="auto"/>
            <w:vAlign w:val="center"/>
            <w:hideMark/>
          </w:tcPr>
          <w:p w14:paraId="2906F85B" w14:textId="77777777" w:rsidR="000F56FF" w:rsidRPr="00514F31" w:rsidRDefault="000F56FF" w:rsidP="00051A66">
            <w:r w:rsidRPr="00514F31">
              <w:lastRenderedPageBreak/>
              <w:t>68</w:t>
            </w:r>
          </w:p>
        </w:tc>
        <w:tc>
          <w:tcPr>
            <w:tcW w:w="0" w:type="auto"/>
            <w:vAlign w:val="center"/>
            <w:hideMark/>
          </w:tcPr>
          <w:p w14:paraId="0B729234" w14:textId="77777777" w:rsidR="000F56FF" w:rsidRPr="00514F31" w:rsidRDefault="000F56FF" w:rsidP="00051A66">
            <w:r w:rsidRPr="00514F31">
              <w:t xml:space="preserve">School </w:t>
            </w:r>
            <w:proofErr w:type="spellStart"/>
            <w:r w:rsidRPr="00514F31">
              <w:t>systems</w:t>
            </w:r>
            <w:proofErr w:type="spellEnd"/>
          </w:p>
        </w:tc>
        <w:tc>
          <w:tcPr>
            <w:tcW w:w="0" w:type="auto"/>
            <w:vAlign w:val="center"/>
            <w:hideMark/>
          </w:tcPr>
          <w:p w14:paraId="455F91E2" w14:textId="77777777" w:rsidR="000F56FF" w:rsidRPr="00514F31" w:rsidRDefault="000F56FF" w:rsidP="00051A66">
            <w:proofErr w:type="spellStart"/>
            <w:r w:rsidRPr="00514F31">
              <w:t>Communities</w:t>
            </w:r>
            <w:proofErr w:type="spellEnd"/>
          </w:p>
        </w:tc>
      </w:tr>
      <w:tr w:rsidR="000F56FF" w:rsidRPr="00514F31" w14:paraId="37916D26" w14:textId="77777777" w:rsidTr="00051A66">
        <w:trPr>
          <w:tblCellSpacing w:w="15" w:type="dxa"/>
        </w:trPr>
        <w:tc>
          <w:tcPr>
            <w:tcW w:w="0" w:type="auto"/>
            <w:vAlign w:val="center"/>
            <w:hideMark/>
          </w:tcPr>
          <w:p w14:paraId="1E948CCC" w14:textId="77777777" w:rsidR="000F56FF" w:rsidRPr="00514F31" w:rsidRDefault="000F56FF" w:rsidP="00051A66">
            <w:r w:rsidRPr="00514F31">
              <w:t>69</w:t>
            </w:r>
          </w:p>
        </w:tc>
        <w:tc>
          <w:tcPr>
            <w:tcW w:w="0" w:type="auto"/>
            <w:vAlign w:val="center"/>
            <w:hideMark/>
          </w:tcPr>
          <w:p w14:paraId="43EA1F30" w14:textId="77777777" w:rsidR="000F56FF" w:rsidRPr="00514F31" w:rsidRDefault="000F56FF" w:rsidP="00051A66">
            <w:r w:rsidRPr="00514F31">
              <w:t xml:space="preserve">Patent </w:t>
            </w:r>
            <w:proofErr w:type="spellStart"/>
            <w:r w:rsidRPr="00514F31">
              <w:t>offices</w:t>
            </w:r>
            <w:proofErr w:type="spellEnd"/>
          </w:p>
        </w:tc>
        <w:tc>
          <w:tcPr>
            <w:tcW w:w="0" w:type="auto"/>
            <w:vAlign w:val="center"/>
            <w:hideMark/>
          </w:tcPr>
          <w:p w14:paraId="07BB4D4E" w14:textId="77777777" w:rsidR="000F56FF" w:rsidRPr="00514F31" w:rsidRDefault="000F56FF" w:rsidP="00051A66">
            <w:proofErr w:type="spellStart"/>
            <w:r w:rsidRPr="00514F31">
              <w:t>Government</w:t>
            </w:r>
            <w:proofErr w:type="spellEnd"/>
            <w:r w:rsidRPr="00514F31">
              <w:t xml:space="preserve"> </w:t>
            </w:r>
            <w:proofErr w:type="spellStart"/>
            <w:r w:rsidRPr="00514F31">
              <w:t>regulators</w:t>
            </w:r>
            <w:proofErr w:type="spellEnd"/>
          </w:p>
        </w:tc>
      </w:tr>
      <w:tr w:rsidR="000F56FF" w:rsidRPr="00514F31" w14:paraId="21502B1A" w14:textId="77777777" w:rsidTr="00051A66">
        <w:trPr>
          <w:tblCellSpacing w:w="15" w:type="dxa"/>
        </w:trPr>
        <w:tc>
          <w:tcPr>
            <w:tcW w:w="0" w:type="auto"/>
            <w:vAlign w:val="center"/>
            <w:hideMark/>
          </w:tcPr>
          <w:p w14:paraId="61150D0A" w14:textId="77777777" w:rsidR="000F56FF" w:rsidRPr="00514F31" w:rsidRDefault="000F56FF" w:rsidP="00051A66">
            <w:r w:rsidRPr="00514F31">
              <w:t>70</w:t>
            </w:r>
          </w:p>
        </w:tc>
        <w:tc>
          <w:tcPr>
            <w:tcW w:w="0" w:type="auto"/>
            <w:vAlign w:val="center"/>
            <w:hideMark/>
          </w:tcPr>
          <w:p w14:paraId="7FA22859" w14:textId="77777777" w:rsidR="000F56FF" w:rsidRPr="00514F31" w:rsidRDefault="000F56FF" w:rsidP="00051A66">
            <w:proofErr w:type="spellStart"/>
            <w:r w:rsidRPr="00514F31">
              <w:t>Social</w:t>
            </w:r>
            <w:proofErr w:type="spellEnd"/>
            <w:r w:rsidRPr="00514F31">
              <w:t xml:space="preserve"> services</w:t>
            </w:r>
          </w:p>
        </w:tc>
        <w:tc>
          <w:tcPr>
            <w:tcW w:w="0" w:type="auto"/>
            <w:vAlign w:val="center"/>
            <w:hideMark/>
          </w:tcPr>
          <w:p w14:paraId="0AF2D7DF" w14:textId="77777777" w:rsidR="000F56FF" w:rsidRPr="00514F31" w:rsidRDefault="000F56FF" w:rsidP="00051A66">
            <w:proofErr w:type="spellStart"/>
            <w:r w:rsidRPr="00514F31">
              <w:t>Communities</w:t>
            </w:r>
            <w:proofErr w:type="spellEnd"/>
          </w:p>
        </w:tc>
      </w:tr>
      <w:tr w:rsidR="000F56FF" w:rsidRPr="00A30DC1" w14:paraId="477301E7" w14:textId="77777777" w:rsidTr="00051A66">
        <w:trPr>
          <w:tblCellSpacing w:w="15" w:type="dxa"/>
        </w:trPr>
        <w:tc>
          <w:tcPr>
            <w:tcW w:w="0" w:type="auto"/>
            <w:vAlign w:val="center"/>
            <w:hideMark/>
          </w:tcPr>
          <w:p w14:paraId="1B925AEA" w14:textId="77777777" w:rsidR="000F56FF" w:rsidRPr="00514F31" w:rsidRDefault="000F56FF" w:rsidP="00051A66">
            <w:r w:rsidRPr="00514F31">
              <w:t>71</w:t>
            </w:r>
          </w:p>
        </w:tc>
        <w:tc>
          <w:tcPr>
            <w:tcW w:w="0" w:type="auto"/>
            <w:vAlign w:val="center"/>
            <w:hideMark/>
          </w:tcPr>
          <w:p w14:paraId="58B68E03" w14:textId="77777777" w:rsidR="000F56FF" w:rsidRPr="00514F31" w:rsidRDefault="000F56FF" w:rsidP="00051A66">
            <w:r w:rsidRPr="00514F31">
              <w:t xml:space="preserve">Central </w:t>
            </w:r>
            <w:proofErr w:type="spellStart"/>
            <w:r w:rsidRPr="00514F31">
              <w:t>authorities</w:t>
            </w:r>
            <w:proofErr w:type="spellEnd"/>
          </w:p>
        </w:tc>
        <w:tc>
          <w:tcPr>
            <w:tcW w:w="0" w:type="auto"/>
            <w:vAlign w:val="center"/>
            <w:hideMark/>
          </w:tcPr>
          <w:p w14:paraId="6E72DC1C" w14:textId="77777777" w:rsidR="000F56FF" w:rsidRPr="00EF2407" w:rsidRDefault="000F56FF" w:rsidP="00051A66">
            <w:pPr>
              <w:rPr>
                <w:lang w:val="en-GB"/>
              </w:rPr>
            </w:pPr>
            <w:r w:rsidRPr="00EF2407">
              <w:rPr>
                <w:lang w:val="en-GB"/>
              </w:rPr>
              <w:t>Co-managing entities; government regulators</w:t>
            </w:r>
          </w:p>
        </w:tc>
      </w:tr>
      <w:tr w:rsidR="000F56FF" w:rsidRPr="00A30DC1" w14:paraId="6F155B0E" w14:textId="77777777" w:rsidTr="00051A66">
        <w:trPr>
          <w:tblCellSpacing w:w="15" w:type="dxa"/>
        </w:trPr>
        <w:tc>
          <w:tcPr>
            <w:tcW w:w="0" w:type="auto"/>
            <w:vAlign w:val="center"/>
            <w:hideMark/>
          </w:tcPr>
          <w:p w14:paraId="221CCBC5" w14:textId="77777777" w:rsidR="000F56FF" w:rsidRPr="00514F31" w:rsidRDefault="000F56FF" w:rsidP="00051A66">
            <w:r w:rsidRPr="00514F31">
              <w:t>72</w:t>
            </w:r>
          </w:p>
        </w:tc>
        <w:tc>
          <w:tcPr>
            <w:tcW w:w="0" w:type="auto"/>
            <w:vAlign w:val="center"/>
            <w:hideMark/>
          </w:tcPr>
          <w:p w14:paraId="45C1F7AB" w14:textId="77777777" w:rsidR="000F56FF" w:rsidRPr="00514F31" w:rsidRDefault="000F56FF" w:rsidP="00051A66">
            <w:proofErr w:type="spellStart"/>
            <w:r w:rsidRPr="00514F31">
              <w:t>Regional</w:t>
            </w:r>
            <w:proofErr w:type="spellEnd"/>
            <w:r w:rsidRPr="00514F31">
              <w:t>/</w:t>
            </w:r>
            <w:proofErr w:type="spellStart"/>
            <w:r w:rsidRPr="00514F31">
              <w:t>local</w:t>
            </w:r>
            <w:proofErr w:type="spellEnd"/>
            <w:r w:rsidRPr="00514F31">
              <w:t xml:space="preserve"> </w:t>
            </w:r>
            <w:proofErr w:type="spellStart"/>
            <w:r w:rsidRPr="00514F31">
              <w:t>authorities</w:t>
            </w:r>
            <w:proofErr w:type="spellEnd"/>
          </w:p>
        </w:tc>
        <w:tc>
          <w:tcPr>
            <w:tcW w:w="0" w:type="auto"/>
            <w:vAlign w:val="center"/>
            <w:hideMark/>
          </w:tcPr>
          <w:p w14:paraId="3D473051" w14:textId="77777777" w:rsidR="000F56FF" w:rsidRPr="00EF2407" w:rsidRDefault="000F56FF" w:rsidP="00051A66">
            <w:pPr>
              <w:rPr>
                <w:lang w:val="en-GB"/>
              </w:rPr>
            </w:pPr>
            <w:r w:rsidRPr="00EF2407">
              <w:rPr>
                <w:lang w:val="en-GB"/>
              </w:rPr>
              <w:t>Co-managing entities; government regulators</w:t>
            </w:r>
          </w:p>
        </w:tc>
      </w:tr>
      <w:tr w:rsidR="000F56FF" w:rsidRPr="00514F31" w14:paraId="3DE2DA70" w14:textId="77777777" w:rsidTr="00051A66">
        <w:trPr>
          <w:tblCellSpacing w:w="15" w:type="dxa"/>
        </w:trPr>
        <w:tc>
          <w:tcPr>
            <w:tcW w:w="0" w:type="auto"/>
            <w:vAlign w:val="center"/>
            <w:hideMark/>
          </w:tcPr>
          <w:p w14:paraId="21531ACE" w14:textId="77777777" w:rsidR="000F56FF" w:rsidRPr="00514F31" w:rsidRDefault="000F56FF" w:rsidP="00051A66">
            <w:r w:rsidRPr="00514F31">
              <w:t>73</w:t>
            </w:r>
          </w:p>
        </w:tc>
        <w:tc>
          <w:tcPr>
            <w:tcW w:w="0" w:type="auto"/>
            <w:vAlign w:val="center"/>
            <w:hideMark/>
          </w:tcPr>
          <w:p w14:paraId="0C3807E9" w14:textId="77777777" w:rsidR="000F56FF" w:rsidRPr="00EF2407" w:rsidRDefault="000F56FF" w:rsidP="00051A66">
            <w:pPr>
              <w:rPr>
                <w:lang w:val="en-GB"/>
              </w:rPr>
            </w:pPr>
            <w:r w:rsidRPr="00EF2407">
              <w:rPr>
                <w:lang w:val="en-GB"/>
              </w:rPr>
              <w:t>Co-</w:t>
            </w:r>
            <w:proofErr w:type="spellStart"/>
            <w:r w:rsidRPr="00EF2407">
              <w:rPr>
                <w:lang w:val="en-GB"/>
              </w:rPr>
              <w:t>funders</w:t>
            </w:r>
            <w:proofErr w:type="spellEnd"/>
            <w:r w:rsidRPr="00EF2407">
              <w:rPr>
                <w:lang w:val="en-GB"/>
              </w:rPr>
              <w:t xml:space="preserve"> of research and educational services</w:t>
            </w:r>
          </w:p>
        </w:tc>
        <w:tc>
          <w:tcPr>
            <w:tcW w:w="0" w:type="auto"/>
            <w:vAlign w:val="center"/>
            <w:hideMark/>
          </w:tcPr>
          <w:p w14:paraId="5C943C86" w14:textId="77777777" w:rsidR="000F56FF" w:rsidRPr="00514F31" w:rsidRDefault="000F56FF" w:rsidP="00051A66">
            <w:proofErr w:type="spellStart"/>
            <w:r w:rsidRPr="00514F31">
              <w:t>Alliances</w:t>
            </w:r>
            <w:proofErr w:type="spellEnd"/>
            <w:r w:rsidRPr="00514F31">
              <w:t xml:space="preserve"> and </w:t>
            </w:r>
            <w:proofErr w:type="spellStart"/>
            <w:r w:rsidRPr="00514F31">
              <w:t>partnerships</w:t>
            </w:r>
            <w:proofErr w:type="spellEnd"/>
          </w:p>
        </w:tc>
      </w:tr>
      <w:tr w:rsidR="000F56FF" w:rsidRPr="00514F31" w14:paraId="72407B78" w14:textId="77777777" w:rsidTr="00051A66">
        <w:trPr>
          <w:tblCellSpacing w:w="15" w:type="dxa"/>
        </w:trPr>
        <w:tc>
          <w:tcPr>
            <w:tcW w:w="0" w:type="auto"/>
            <w:vAlign w:val="center"/>
            <w:hideMark/>
          </w:tcPr>
          <w:p w14:paraId="42E2DAE5" w14:textId="77777777" w:rsidR="000F56FF" w:rsidRPr="00514F31" w:rsidRDefault="000F56FF" w:rsidP="00051A66">
            <w:r w:rsidRPr="00514F31">
              <w:t>74</w:t>
            </w:r>
          </w:p>
        </w:tc>
        <w:tc>
          <w:tcPr>
            <w:tcW w:w="0" w:type="auto"/>
            <w:vAlign w:val="center"/>
            <w:hideMark/>
          </w:tcPr>
          <w:p w14:paraId="13F465BA" w14:textId="77777777" w:rsidR="000F56FF" w:rsidRPr="00EF2407" w:rsidRDefault="000F56FF" w:rsidP="00051A66">
            <w:pPr>
              <w:rPr>
                <w:lang w:val="en-GB"/>
              </w:rPr>
            </w:pPr>
            <w:r w:rsidRPr="00EF2407">
              <w:rPr>
                <w:lang w:val="en-GB"/>
              </w:rPr>
              <w:t>Institution management board (university council or senate)</w:t>
            </w:r>
          </w:p>
        </w:tc>
        <w:tc>
          <w:tcPr>
            <w:tcW w:w="0" w:type="auto"/>
            <w:vAlign w:val="center"/>
            <w:hideMark/>
          </w:tcPr>
          <w:p w14:paraId="21EF3E94" w14:textId="77777777" w:rsidR="000F56FF" w:rsidRPr="00514F31" w:rsidRDefault="000F56FF" w:rsidP="00051A66">
            <w:r w:rsidRPr="00514F31">
              <w:t>Co-</w:t>
            </w:r>
            <w:proofErr w:type="spellStart"/>
            <w:r w:rsidRPr="00514F31">
              <w:t>managing</w:t>
            </w:r>
            <w:proofErr w:type="spellEnd"/>
            <w:r w:rsidRPr="00514F31">
              <w:t xml:space="preserve"> </w:t>
            </w:r>
            <w:proofErr w:type="spellStart"/>
            <w:r w:rsidRPr="00514F31">
              <w:t>entities</w:t>
            </w:r>
            <w:proofErr w:type="spellEnd"/>
          </w:p>
        </w:tc>
      </w:tr>
    </w:tbl>
    <w:p w14:paraId="2ECDA447" w14:textId="77777777" w:rsidR="000F56FF" w:rsidRPr="00EF2407" w:rsidRDefault="000F56FF" w:rsidP="000F56FF">
      <w:pPr>
        <w:rPr>
          <w:lang w:val="en-GB"/>
        </w:rPr>
      </w:pPr>
      <w:r w:rsidRPr="00EF2407">
        <w:rPr>
          <w:b/>
          <w:bCs/>
          <w:lang w:val="en-GB"/>
        </w:rPr>
        <w:t>Source</w:t>
      </w:r>
      <w:r w:rsidRPr="00EF2407">
        <w:rPr>
          <w:lang w:val="en-GB"/>
        </w:rPr>
        <w:t xml:space="preserve">: 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p>
    <w:p w14:paraId="22241109" w14:textId="77777777" w:rsidR="000F56FF" w:rsidRPr="00514F31" w:rsidRDefault="00000000" w:rsidP="000F56FF">
      <w:r>
        <w:pict w14:anchorId="3FFA0B9C">
          <v:rect id="_x0000_i1025" style="width:0;height:1.5pt" o:hralign="center" o:hrstd="t" o:hr="t" fillcolor="#a0a0a0" stroked="f"/>
        </w:pict>
      </w:r>
    </w:p>
    <w:p w14:paraId="5CAE468E" w14:textId="77777777" w:rsidR="000F56FF" w:rsidRPr="00EF2407" w:rsidRDefault="000F56FF" w:rsidP="000F56FF">
      <w:pPr>
        <w:rPr>
          <w:lang w:val="en-GB"/>
        </w:rPr>
      </w:pPr>
      <w:r w:rsidRPr="00EF2407">
        <w:rPr>
          <w:lang w:val="en-GB"/>
        </w:rPr>
        <w:lastRenderedPageBreak/>
        <w:t>It is evident that the list of various groups that can be recognized as university stakeholders is quite extensive. This highlights the challenge of accurately identifying stakeholders for a specific organization, but also confirms that such analysis can yield significant benefits by helping to avoid costly errors from overlooking an important group when making decisions. The comprehensive overview of the diversity of potential stakeholders (Table 50) is an original compilation based on works of authors presenting their own syntheses from a broader spectrum of literature. It is worth noting that Burrows' work includes the concept of the "client" in the context of universities. The context in which this term is used resembles the approach previously described in the subsection on quality management systems (subsection 1.3.2), namely expanding the semantic field of the term. For this reason, the present table clarifies the term’s meaning as recipients of educational or research service outcomes.</w:t>
      </w:r>
    </w:p>
    <w:p w14:paraId="24D5AFF2" w14:textId="77777777" w:rsidR="000F56FF" w:rsidRPr="00EF2407" w:rsidRDefault="000F56FF" w:rsidP="000F56FF">
      <w:pPr>
        <w:rPr>
          <w:lang w:val="en-GB"/>
        </w:rPr>
      </w:pPr>
      <w:r w:rsidRPr="00EF2407">
        <w:rPr>
          <w:lang w:val="en-GB"/>
        </w:rPr>
        <w:t xml:space="preserve">Among the numerous stakeholder groups relevant to university management, not all hold equal significance. To preliminarily estimate which groups are most relevant in university practice, a literature review study resembling the Systematic Literature Review method was conducted. The goal of this study was to </w:t>
      </w:r>
      <w:proofErr w:type="spellStart"/>
      <w:r w:rsidRPr="00EF2407">
        <w:rPr>
          <w:lang w:val="en-GB"/>
        </w:rPr>
        <w:t>analyze</w:t>
      </w:r>
      <w:proofErr w:type="spellEnd"/>
      <w:r w:rsidRPr="00EF2407">
        <w:rPr>
          <w:lang w:val="en-GB"/>
        </w:rPr>
        <w:t xml:space="preserve"> the frequency of mentions of specific university stakeholder groups in titles and abstracts of peer-reviewed academic articles available in a recognized article database. The aim was to identify stakeholder groups of universities most frequently studied in research concerning higher education institutions. An initial study was conducted using the Web of Science database in 2020. Subsequently, due to limitations identified in the first study, an expanded analysis was conducted using the Scopus database in 2023.</w:t>
      </w:r>
    </w:p>
    <w:p w14:paraId="34CBA225" w14:textId="77777777" w:rsidR="000F56FF" w:rsidRPr="00EF2407" w:rsidRDefault="000F56FF" w:rsidP="000F56FF">
      <w:pPr>
        <w:rPr>
          <w:lang w:val="en-GB"/>
        </w:rPr>
      </w:pPr>
      <w:r w:rsidRPr="00EF2407">
        <w:rPr>
          <w:lang w:val="en-GB"/>
        </w:rPr>
        <w:t>In the first stage of the analysis, the research objective was defined as: "to identify examples of university stakeholder groups" and the research question: "Which groups are recognized as university stakeholders?".</w:t>
      </w:r>
    </w:p>
    <w:p w14:paraId="03182702" w14:textId="77777777" w:rsidR="000F56FF" w:rsidRPr="00EF2407" w:rsidRDefault="000F56FF" w:rsidP="000F56FF">
      <w:pPr>
        <w:rPr>
          <w:lang w:val="en-GB"/>
        </w:rPr>
      </w:pPr>
      <w:r w:rsidRPr="00EF2407">
        <w:rPr>
          <w:lang w:val="en-GB"/>
        </w:rPr>
        <w:lastRenderedPageBreak/>
        <w:t>In the second stage, literature was searched in the Scopus database. After several query iterations, the results for the following search string were selected for further analysis:</w:t>
      </w:r>
      <w:commentRangeEnd w:id="17"/>
      <w:r>
        <w:rPr>
          <w:rStyle w:val="CommentReference"/>
          <w:rFonts w:eastAsia="Times New Roman"/>
          <w:szCs w:val="20"/>
          <w:lang w:eastAsia="pl-PL"/>
        </w:rPr>
        <w:commentReference w:id="17"/>
      </w:r>
    </w:p>
    <w:p w14:paraId="509D28BB" w14:textId="77777777" w:rsidR="000F56FF" w:rsidRPr="00EF2407" w:rsidRDefault="000F56FF" w:rsidP="000F56FF">
      <w:pPr>
        <w:rPr>
          <w:lang w:val="en-GB"/>
        </w:rPr>
      </w:pPr>
      <w:commentRangeStart w:id="18"/>
      <w:r w:rsidRPr="00EF2407">
        <w:rPr>
          <w:lang w:val="en-GB"/>
        </w:rPr>
        <w:t>According to the study design, this phrase includes a broad search in titles, abstracts, and keywords across nine statements referring to stakeholders in various types of higher education institutions. Given the study’s focus on social sciences, the search was limited to article topics in social sciences, business, management and accounting, economics, psychology, decision sciences, and multidisciplinary articles. This constraint was intended to eliminate articles from fields that do not consider the stakeholder analysis and identification context. This query yielded 479 results.</w:t>
      </w:r>
    </w:p>
    <w:p w14:paraId="38305FD5" w14:textId="77777777" w:rsidR="000F56FF" w:rsidRPr="00EF2407" w:rsidRDefault="000F56FF" w:rsidP="000F56FF">
      <w:pPr>
        <w:rPr>
          <w:lang w:val="en-GB"/>
        </w:rPr>
      </w:pPr>
      <w:r w:rsidRPr="00EF2407">
        <w:rPr>
          <w:lang w:val="en-GB"/>
        </w:rPr>
        <w:t>In the third stage, the articles on the list were screened and assessed for quality. Exclusion criteria were set, which removed duplicates and non-academic results (e.g., conference materials). After exclusions, the list contained 474 articles. The detailed list is presented in Appendix 5.</w:t>
      </w:r>
    </w:p>
    <w:p w14:paraId="32D94D50" w14:textId="77777777" w:rsidR="000F56FF" w:rsidRPr="00EF2407" w:rsidRDefault="000F56FF" w:rsidP="000F56FF">
      <w:pPr>
        <w:rPr>
          <w:lang w:val="en-GB"/>
        </w:rPr>
      </w:pPr>
      <w:r w:rsidRPr="00EF2407">
        <w:rPr>
          <w:lang w:val="en-GB"/>
        </w:rPr>
        <w:t xml:space="preserve">In the fourth stage, the frequency of words or phrases referring to various stakeholder groups in the titles and abstracts of the qualified articles was </w:t>
      </w:r>
      <w:proofErr w:type="spellStart"/>
      <w:r w:rsidRPr="00EF2407">
        <w:rPr>
          <w:lang w:val="en-GB"/>
        </w:rPr>
        <w:t>analyzed</w:t>
      </w:r>
      <w:proofErr w:type="spellEnd"/>
      <w:r w:rsidRPr="00EF2407">
        <w:rPr>
          <w:lang w:val="en-GB"/>
        </w:rPr>
        <w:t xml:space="preserve">. First, the frequency of stakeholder-related terms identified in previous literature reviews (see Table 50) was checked in titles and abstracts. Upon confirming that each </w:t>
      </w:r>
      <w:proofErr w:type="spellStart"/>
      <w:r w:rsidRPr="00EF2407">
        <w:rPr>
          <w:lang w:val="en-GB"/>
        </w:rPr>
        <w:t>analyzed</w:t>
      </w:r>
      <w:proofErr w:type="spellEnd"/>
      <w:r w:rsidRPr="00EF2407">
        <w:rPr>
          <w:lang w:val="en-GB"/>
        </w:rPr>
        <w:t xml:space="preserve"> phrase appearing in titles also appeared at least equally often in abstracts, only the abstracts were used for detailed frequency analysis. During this detailed analysis, the context in which each phrase appeared was checked to determine whether it referred to university stakeholders. Additionally, new phrases not previously identified were added to the analysis based on their appearance in abstracts. A total of 285 different phrases (words or multi-word expressions) were verified for relevance to the university stakeholder context. A detailed list of </w:t>
      </w:r>
      <w:proofErr w:type="spellStart"/>
      <w:r w:rsidRPr="00EF2407">
        <w:rPr>
          <w:lang w:val="en-GB"/>
        </w:rPr>
        <w:t>analyzed</w:t>
      </w:r>
      <w:proofErr w:type="spellEnd"/>
      <w:r w:rsidRPr="00EF2407">
        <w:rPr>
          <w:lang w:val="en-GB"/>
        </w:rPr>
        <w:t xml:space="preserve"> phrases along with the number of unique occurrences in the confirmed context is provided in Appendix 6.</w:t>
      </w:r>
    </w:p>
    <w:p w14:paraId="5577D538" w14:textId="77777777" w:rsidR="000F56FF" w:rsidRPr="00EF2407" w:rsidRDefault="000F56FF" w:rsidP="000F56FF">
      <w:pPr>
        <w:rPr>
          <w:lang w:val="en-GB"/>
        </w:rPr>
      </w:pPr>
      <w:r w:rsidRPr="00EF2407">
        <w:rPr>
          <w:lang w:val="en-GB"/>
        </w:rPr>
        <w:lastRenderedPageBreak/>
        <w:t xml:space="preserve">In the fifth stage, the synthesis and summary phase involved assigning appropriate categories to the </w:t>
      </w:r>
      <w:proofErr w:type="spellStart"/>
      <w:r w:rsidRPr="00EF2407">
        <w:rPr>
          <w:lang w:val="en-GB"/>
        </w:rPr>
        <w:t>analyzed</w:t>
      </w:r>
      <w:proofErr w:type="spellEnd"/>
      <w:r w:rsidRPr="00EF2407">
        <w:rPr>
          <w:lang w:val="en-GB"/>
        </w:rPr>
        <w:t xml:space="preserve"> phrases to classify them into different stakeholder groups. Then, the number of occurrences of terms referring to each stakeholder group was summed across the set of scientific article abstracts related to university stakeholders. The results of this study are presented in Table 51.</w:t>
      </w:r>
      <w:commentRangeEnd w:id="18"/>
      <w:r>
        <w:rPr>
          <w:rStyle w:val="CommentReference"/>
          <w:rFonts w:eastAsia="Times New Roman"/>
          <w:szCs w:val="20"/>
          <w:lang w:eastAsia="pl-PL"/>
        </w:rPr>
        <w:commentReference w:id="18"/>
      </w:r>
    </w:p>
    <w:p w14:paraId="713BB968" w14:textId="77777777" w:rsidR="000F56FF" w:rsidRPr="00C97C1B" w:rsidRDefault="000F56FF" w:rsidP="000F56FF">
      <w:pPr>
        <w:rPr>
          <w:lang w:val="en-GB"/>
        </w:rPr>
      </w:pPr>
      <w:commentRangeStart w:id="19"/>
      <w:r w:rsidRPr="00C97C1B">
        <w:rPr>
          <w:b/>
          <w:bCs/>
          <w:lang w:val="en-GB"/>
        </w:rPr>
        <w:t xml:space="preserve">Table 51. Summary of the frequency of references to university stakeholders in the abstracts of the </w:t>
      </w:r>
      <w:proofErr w:type="spellStart"/>
      <w:r w:rsidRPr="00C97C1B">
        <w:rPr>
          <w:b/>
          <w:bCs/>
          <w:lang w:val="en-GB"/>
        </w:rPr>
        <w:t>analyzed</w:t>
      </w:r>
      <w:proofErr w:type="spellEnd"/>
      <w:r w:rsidRPr="00C97C1B">
        <w:rPr>
          <w:b/>
          <w:bCs/>
          <w:lang w:val="en-GB"/>
        </w:rPr>
        <w:t xml:space="preserve"> scientific articles.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4"/>
        <w:gridCol w:w="2688"/>
      </w:tblGrid>
      <w:tr w:rsidR="000F56FF" w:rsidRPr="00C97C1B" w14:paraId="0AC6B67D" w14:textId="77777777" w:rsidTr="00051A66">
        <w:trPr>
          <w:tblHeader/>
          <w:tblCellSpacing w:w="15" w:type="dxa"/>
        </w:trPr>
        <w:tc>
          <w:tcPr>
            <w:tcW w:w="0" w:type="auto"/>
            <w:vAlign w:val="center"/>
            <w:hideMark/>
          </w:tcPr>
          <w:p w14:paraId="1B44B27C" w14:textId="77777777" w:rsidR="000F56FF" w:rsidRPr="00C97C1B" w:rsidRDefault="000F56FF" w:rsidP="00051A66">
            <w:pPr>
              <w:rPr>
                <w:b/>
                <w:bCs/>
              </w:rPr>
            </w:pPr>
            <w:proofErr w:type="spellStart"/>
            <w:r w:rsidRPr="00C97C1B">
              <w:rPr>
                <w:b/>
                <w:bCs/>
              </w:rPr>
              <w:t>Stakeholder</w:t>
            </w:r>
            <w:proofErr w:type="spellEnd"/>
            <w:r w:rsidRPr="00C97C1B">
              <w:rPr>
                <w:b/>
                <w:bCs/>
              </w:rPr>
              <w:t xml:space="preserve"> </w:t>
            </w:r>
            <w:proofErr w:type="spellStart"/>
            <w:r w:rsidRPr="00C97C1B">
              <w:rPr>
                <w:b/>
                <w:bCs/>
              </w:rPr>
              <w:t>Group</w:t>
            </w:r>
            <w:proofErr w:type="spellEnd"/>
          </w:p>
        </w:tc>
        <w:tc>
          <w:tcPr>
            <w:tcW w:w="0" w:type="auto"/>
            <w:vAlign w:val="center"/>
            <w:hideMark/>
          </w:tcPr>
          <w:p w14:paraId="35800182" w14:textId="77777777" w:rsidR="000F56FF" w:rsidRPr="00C97C1B" w:rsidRDefault="000F56FF" w:rsidP="00051A66">
            <w:pPr>
              <w:rPr>
                <w:b/>
                <w:bCs/>
              </w:rPr>
            </w:pPr>
            <w:proofErr w:type="spellStart"/>
            <w:r w:rsidRPr="00C97C1B">
              <w:rPr>
                <w:b/>
                <w:bCs/>
              </w:rPr>
              <w:t>Frequency</w:t>
            </w:r>
            <w:proofErr w:type="spellEnd"/>
            <w:r w:rsidRPr="00C97C1B">
              <w:rPr>
                <w:b/>
                <w:bCs/>
              </w:rPr>
              <w:t xml:space="preserve"> of </w:t>
            </w:r>
            <w:proofErr w:type="spellStart"/>
            <w:r w:rsidRPr="00C97C1B">
              <w:rPr>
                <w:b/>
                <w:bCs/>
              </w:rPr>
              <w:t>Occurrence</w:t>
            </w:r>
            <w:proofErr w:type="spellEnd"/>
          </w:p>
        </w:tc>
      </w:tr>
      <w:tr w:rsidR="000F56FF" w:rsidRPr="00C97C1B" w14:paraId="19C579E6" w14:textId="77777777" w:rsidTr="00051A66">
        <w:trPr>
          <w:tblCellSpacing w:w="15" w:type="dxa"/>
        </w:trPr>
        <w:tc>
          <w:tcPr>
            <w:tcW w:w="0" w:type="auto"/>
            <w:vAlign w:val="center"/>
            <w:hideMark/>
          </w:tcPr>
          <w:p w14:paraId="0453A039" w14:textId="77777777" w:rsidR="000F56FF" w:rsidRPr="00C97C1B" w:rsidRDefault="000F56FF" w:rsidP="00051A66">
            <w:proofErr w:type="spellStart"/>
            <w:r w:rsidRPr="00C97C1B">
              <w:t>Students</w:t>
            </w:r>
            <w:proofErr w:type="spellEnd"/>
          </w:p>
        </w:tc>
        <w:tc>
          <w:tcPr>
            <w:tcW w:w="0" w:type="auto"/>
            <w:vAlign w:val="center"/>
            <w:hideMark/>
          </w:tcPr>
          <w:p w14:paraId="173650C6" w14:textId="77777777" w:rsidR="000F56FF" w:rsidRPr="00C97C1B" w:rsidRDefault="000F56FF" w:rsidP="00051A66">
            <w:r w:rsidRPr="00C97C1B">
              <w:t>278</w:t>
            </w:r>
          </w:p>
        </w:tc>
      </w:tr>
      <w:tr w:rsidR="000F56FF" w:rsidRPr="00C97C1B" w14:paraId="16858506" w14:textId="77777777" w:rsidTr="00051A66">
        <w:trPr>
          <w:tblCellSpacing w:w="15" w:type="dxa"/>
        </w:trPr>
        <w:tc>
          <w:tcPr>
            <w:tcW w:w="0" w:type="auto"/>
            <w:vAlign w:val="center"/>
            <w:hideMark/>
          </w:tcPr>
          <w:p w14:paraId="47E22859" w14:textId="77777777" w:rsidR="000F56FF" w:rsidRPr="00C97C1B" w:rsidRDefault="000F56FF" w:rsidP="00051A66">
            <w:proofErr w:type="spellStart"/>
            <w:r w:rsidRPr="00C97C1B">
              <w:t>Lecturers</w:t>
            </w:r>
            <w:proofErr w:type="spellEnd"/>
            <w:r w:rsidRPr="00C97C1B">
              <w:t>/</w:t>
            </w:r>
            <w:proofErr w:type="spellStart"/>
            <w:r w:rsidRPr="00C97C1B">
              <w:t>Researchers</w:t>
            </w:r>
            <w:proofErr w:type="spellEnd"/>
          </w:p>
        </w:tc>
        <w:tc>
          <w:tcPr>
            <w:tcW w:w="0" w:type="auto"/>
            <w:vAlign w:val="center"/>
            <w:hideMark/>
          </w:tcPr>
          <w:p w14:paraId="4A32B639" w14:textId="77777777" w:rsidR="000F56FF" w:rsidRPr="00C97C1B" w:rsidRDefault="000F56FF" w:rsidP="00051A66">
            <w:r w:rsidRPr="00C97C1B">
              <w:t>246</w:t>
            </w:r>
          </w:p>
        </w:tc>
      </w:tr>
      <w:tr w:rsidR="000F56FF" w:rsidRPr="00C97C1B" w14:paraId="2B007F07" w14:textId="77777777" w:rsidTr="00051A66">
        <w:trPr>
          <w:tblCellSpacing w:w="15" w:type="dxa"/>
        </w:trPr>
        <w:tc>
          <w:tcPr>
            <w:tcW w:w="0" w:type="auto"/>
            <w:vAlign w:val="center"/>
            <w:hideMark/>
          </w:tcPr>
          <w:p w14:paraId="1B4CE244" w14:textId="77777777" w:rsidR="000F56FF" w:rsidRPr="00C97C1B" w:rsidRDefault="000F56FF" w:rsidP="00051A66">
            <w:r w:rsidRPr="00C97C1B">
              <w:t xml:space="preserve">University </w:t>
            </w:r>
            <w:proofErr w:type="spellStart"/>
            <w:r w:rsidRPr="00C97C1B">
              <w:t>Authorities</w:t>
            </w:r>
            <w:proofErr w:type="spellEnd"/>
          </w:p>
        </w:tc>
        <w:tc>
          <w:tcPr>
            <w:tcW w:w="0" w:type="auto"/>
            <w:vAlign w:val="center"/>
            <w:hideMark/>
          </w:tcPr>
          <w:p w14:paraId="6F910F2F" w14:textId="77777777" w:rsidR="000F56FF" w:rsidRPr="00C97C1B" w:rsidRDefault="000F56FF" w:rsidP="00051A66">
            <w:r w:rsidRPr="00C97C1B">
              <w:t>167</w:t>
            </w:r>
          </w:p>
        </w:tc>
      </w:tr>
      <w:tr w:rsidR="000F56FF" w:rsidRPr="00C97C1B" w14:paraId="079DB6E9" w14:textId="77777777" w:rsidTr="00051A66">
        <w:trPr>
          <w:tblCellSpacing w:w="15" w:type="dxa"/>
        </w:trPr>
        <w:tc>
          <w:tcPr>
            <w:tcW w:w="0" w:type="auto"/>
            <w:vAlign w:val="center"/>
            <w:hideMark/>
          </w:tcPr>
          <w:p w14:paraId="4D15FA3F" w14:textId="77777777" w:rsidR="000F56FF" w:rsidRPr="00C97C1B" w:rsidRDefault="000F56FF" w:rsidP="00051A66">
            <w:proofErr w:type="spellStart"/>
            <w:r w:rsidRPr="00C97C1B">
              <w:t>Society</w:t>
            </w:r>
            <w:proofErr w:type="spellEnd"/>
            <w:r w:rsidRPr="00C97C1B">
              <w:t>/Media/</w:t>
            </w:r>
            <w:proofErr w:type="spellStart"/>
            <w:r w:rsidRPr="00C97C1B">
              <w:t>External</w:t>
            </w:r>
            <w:proofErr w:type="spellEnd"/>
            <w:r w:rsidRPr="00C97C1B">
              <w:t xml:space="preserve"> Environment</w:t>
            </w:r>
          </w:p>
        </w:tc>
        <w:tc>
          <w:tcPr>
            <w:tcW w:w="0" w:type="auto"/>
            <w:vAlign w:val="center"/>
            <w:hideMark/>
          </w:tcPr>
          <w:p w14:paraId="5F2E2065" w14:textId="77777777" w:rsidR="000F56FF" w:rsidRPr="00C97C1B" w:rsidRDefault="000F56FF" w:rsidP="00051A66">
            <w:r w:rsidRPr="00C97C1B">
              <w:t>92</w:t>
            </w:r>
          </w:p>
        </w:tc>
      </w:tr>
      <w:tr w:rsidR="000F56FF" w:rsidRPr="00C97C1B" w14:paraId="0B91D1A2" w14:textId="77777777" w:rsidTr="00051A66">
        <w:trPr>
          <w:tblCellSpacing w:w="15" w:type="dxa"/>
        </w:trPr>
        <w:tc>
          <w:tcPr>
            <w:tcW w:w="0" w:type="auto"/>
            <w:vAlign w:val="center"/>
            <w:hideMark/>
          </w:tcPr>
          <w:p w14:paraId="487EB18E" w14:textId="77777777" w:rsidR="000F56FF" w:rsidRPr="00EF2407" w:rsidRDefault="000F56FF" w:rsidP="00051A66">
            <w:pPr>
              <w:rPr>
                <w:lang w:val="en-GB"/>
              </w:rPr>
            </w:pPr>
            <w:r w:rsidRPr="00EF2407">
              <w:rPr>
                <w:lang w:val="en-GB"/>
              </w:rPr>
              <w:t>Government Representatives (Regional and Central)</w:t>
            </w:r>
          </w:p>
        </w:tc>
        <w:tc>
          <w:tcPr>
            <w:tcW w:w="0" w:type="auto"/>
            <w:vAlign w:val="center"/>
            <w:hideMark/>
          </w:tcPr>
          <w:p w14:paraId="3F6E752B" w14:textId="77777777" w:rsidR="000F56FF" w:rsidRPr="00C97C1B" w:rsidRDefault="000F56FF" w:rsidP="00051A66">
            <w:r w:rsidRPr="00C97C1B">
              <w:t>92</w:t>
            </w:r>
          </w:p>
        </w:tc>
      </w:tr>
      <w:tr w:rsidR="000F56FF" w:rsidRPr="00C97C1B" w14:paraId="6896080B" w14:textId="77777777" w:rsidTr="00051A66">
        <w:trPr>
          <w:tblCellSpacing w:w="15" w:type="dxa"/>
        </w:trPr>
        <w:tc>
          <w:tcPr>
            <w:tcW w:w="0" w:type="auto"/>
            <w:vAlign w:val="center"/>
            <w:hideMark/>
          </w:tcPr>
          <w:p w14:paraId="7423F39D" w14:textId="77777777" w:rsidR="000F56FF" w:rsidRPr="00C97C1B" w:rsidRDefault="000F56FF" w:rsidP="00051A66">
            <w:proofErr w:type="spellStart"/>
            <w:r w:rsidRPr="00C97C1B">
              <w:t>Employers</w:t>
            </w:r>
            <w:proofErr w:type="spellEnd"/>
            <w:r w:rsidRPr="00C97C1B">
              <w:t>/</w:t>
            </w:r>
            <w:proofErr w:type="spellStart"/>
            <w:r w:rsidRPr="00C97C1B">
              <w:t>Entrepreneurs</w:t>
            </w:r>
            <w:proofErr w:type="spellEnd"/>
            <w:r w:rsidRPr="00C97C1B">
              <w:t xml:space="preserve">/Business </w:t>
            </w:r>
            <w:proofErr w:type="spellStart"/>
            <w:r w:rsidRPr="00C97C1B">
              <w:t>Representatives</w:t>
            </w:r>
            <w:proofErr w:type="spellEnd"/>
          </w:p>
        </w:tc>
        <w:tc>
          <w:tcPr>
            <w:tcW w:w="0" w:type="auto"/>
            <w:vAlign w:val="center"/>
            <w:hideMark/>
          </w:tcPr>
          <w:p w14:paraId="2245BDFB" w14:textId="77777777" w:rsidR="000F56FF" w:rsidRPr="00C97C1B" w:rsidRDefault="000F56FF" w:rsidP="00051A66">
            <w:r w:rsidRPr="00C97C1B">
              <w:t>63</w:t>
            </w:r>
          </w:p>
        </w:tc>
      </w:tr>
      <w:tr w:rsidR="000F56FF" w:rsidRPr="00C97C1B" w14:paraId="37AE4AD5" w14:textId="77777777" w:rsidTr="00051A66">
        <w:trPr>
          <w:tblCellSpacing w:w="15" w:type="dxa"/>
        </w:trPr>
        <w:tc>
          <w:tcPr>
            <w:tcW w:w="0" w:type="auto"/>
            <w:vAlign w:val="center"/>
            <w:hideMark/>
          </w:tcPr>
          <w:p w14:paraId="5EBF813C" w14:textId="77777777" w:rsidR="000F56FF" w:rsidRPr="00C97C1B" w:rsidRDefault="000F56FF" w:rsidP="00051A66">
            <w:r w:rsidRPr="00C97C1B">
              <w:t xml:space="preserve">University </w:t>
            </w:r>
            <w:proofErr w:type="spellStart"/>
            <w:r w:rsidRPr="00C97C1B">
              <w:t>Administrative</w:t>
            </w:r>
            <w:proofErr w:type="spellEnd"/>
            <w:r w:rsidRPr="00C97C1B">
              <w:t xml:space="preserve"> Staff</w:t>
            </w:r>
          </w:p>
        </w:tc>
        <w:tc>
          <w:tcPr>
            <w:tcW w:w="0" w:type="auto"/>
            <w:vAlign w:val="center"/>
            <w:hideMark/>
          </w:tcPr>
          <w:p w14:paraId="73CDC292" w14:textId="77777777" w:rsidR="000F56FF" w:rsidRPr="00C97C1B" w:rsidRDefault="000F56FF" w:rsidP="00051A66">
            <w:r w:rsidRPr="00C97C1B">
              <w:t>49</w:t>
            </w:r>
          </w:p>
        </w:tc>
      </w:tr>
      <w:tr w:rsidR="000F56FF" w:rsidRPr="00C97C1B" w14:paraId="6DAED767" w14:textId="77777777" w:rsidTr="00051A66">
        <w:trPr>
          <w:tblCellSpacing w:w="15" w:type="dxa"/>
        </w:trPr>
        <w:tc>
          <w:tcPr>
            <w:tcW w:w="0" w:type="auto"/>
            <w:vAlign w:val="center"/>
            <w:hideMark/>
          </w:tcPr>
          <w:p w14:paraId="3479A785" w14:textId="77777777" w:rsidR="000F56FF" w:rsidRPr="00C97C1B" w:rsidRDefault="000F56FF" w:rsidP="00051A66">
            <w:r w:rsidRPr="00C97C1B">
              <w:t>Alumni</w:t>
            </w:r>
          </w:p>
        </w:tc>
        <w:tc>
          <w:tcPr>
            <w:tcW w:w="0" w:type="auto"/>
            <w:vAlign w:val="center"/>
            <w:hideMark/>
          </w:tcPr>
          <w:p w14:paraId="3A1C6080" w14:textId="77777777" w:rsidR="000F56FF" w:rsidRPr="00C97C1B" w:rsidRDefault="000F56FF" w:rsidP="00051A66">
            <w:r w:rsidRPr="00C97C1B">
              <w:t>40</w:t>
            </w:r>
          </w:p>
        </w:tc>
      </w:tr>
      <w:tr w:rsidR="000F56FF" w:rsidRPr="00C97C1B" w14:paraId="4A71EF79" w14:textId="77777777" w:rsidTr="00051A66">
        <w:trPr>
          <w:tblCellSpacing w:w="15" w:type="dxa"/>
        </w:trPr>
        <w:tc>
          <w:tcPr>
            <w:tcW w:w="0" w:type="auto"/>
            <w:vAlign w:val="center"/>
            <w:hideMark/>
          </w:tcPr>
          <w:p w14:paraId="678A8081" w14:textId="77777777" w:rsidR="000F56FF" w:rsidRPr="00EF2407" w:rsidRDefault="000F56FF" w:rsidP="00051A66">
            <w:pPr>
              <w:rPr>
                <w:lang w:val="en-GB"/>
              </w:rPr>
            </w:pPr>
            <w:r w:rsidRPr="00EF2407">
              <w:rPr>
                <w:lang w:val="en-GB"/>
              </w:rPr>
              <w:t>Parents/Guardians/Relatives of Students</w:t>
            </w:r>
          </w:p>
        </w:tc>
        <w:tc>
          <w:tcPr>
            <w:tcW w:w="0" w:type="auto"/>
            <w:vAlign w:val="center"/>
            <w:hideMark/>
          </w:tcPr>
          <w:p w14:paraId="4770B8E4" w14:textId="77777777" w:rsidR="000F56FF" w:rsidRPr="00C97C1B" w:rsidRDefault="000F56FF" w:rsidP="00051A66">
            <w:r w:rsidRPr="00C97C1B">
              <w:t>24</w:t>
            </w:r>
          </w:p>
        </w:tc>
      </w:tr>
      <w:tr w:rsidR="000F56FF" w:rsidRPr="00C97C1B" w14:paraId="5F8FC5D5" w14:textId="77777777" w:rsidTr="00051A66">
        <w:trPr>
          <w:tblCellSpacing w:w="15" w:type="dxa"/>
        </w:trPr>
        <w:tc>
          <w:tcPr>
            <w:tcW w:w="0" w:type="auto"/>
            <w:vAlign w:val="center"/>
            <w:hideMark/>
          </w:tcPr>
          <w:p w14:paraId="0FFCDD56" w14:textId="77777777" w:rsidR="000F56FF" w:rsidRPr="00C97C1B" w:rsidRDefault="000F56FF" w:rsidP="00051A66">
            <w:r w:rsidRPr="00C97C1B">
              <w:t>Partners/</w:t>
            </w:r>
            <w:proofErr w:type="spellStart"/>
            <w:r w:rsidRPr="00C97C1B">
              <w:t>Collaborations</w:t>
            </w:r>
            <w:proofErr w:type="spellEnd"/>
            <w:r w:rsidRPr="00C97C1B">
              <w:t xml:space="preserve"> (</w:t>
            </w:r>
            <w:proofErr w:type="spellStart"/>
            <w:r w:rsidRPr="00C97C1B">
              <w:t>Representatives</w:t>
            </w:r>
            <w:proofErr w:type="spellEnd"/>
            <w:r w:rsidRPr="00C97C1B">
              <w:t>)</w:t>
            </w:r>
          </w:p>
        </w:tc>
        <w:tc>
          <w:tcPr>
            <w:tcW w:w="0" w:type="auto"/>
            <w:vAlign w:val="center"/>
            <w:hideMark/>
          </w:tcPr>
          <w:p w14:paraId="72C3E0B0" w14:textId="77777777" w:rsidR="000F56FF" w:rsidRPr="00C97C1B" w:rsidRDefault="000F56FF" w:rsidP="00051A66">
            <w:r w:rsidRPr="00C97C1B">
              <w:t>23</w:t>
            </w:r>
          </w:p>
        </w:tc>
      </w:tr>
      <w:tr w:rsidR="000F56FF" w:rsidRPr="00C97C1B" w14:paraId="78B2559A" w14:textId="77777777" w:rsidTr="00051A66">
        <w:trPr>
          <w:tblCellSpacing w:w="15" w:type="dxa"/>
        </w:trPr>
        <w:tc>
          <w:tcPr>
            <w:tcW w:w="0" w:type="auto"/>
            <w:vAlign w:val="center"/>
            <w:hideMark/>
          </w:tcPr>
          <w:p w14:paraId="29A56CFF" w14:textId="77777777" w:rsidR="000F56FF" w:rsidRPr="00C97C1B" w:rsidRDefault="000F56FF" w:rsidP="00051A66">
            <w:r w:rsidRPr="00C97C1B">
              <w:lastRenderedPageBreak/>
              <w:t>University Suppliers</w:t>
            </w:r>
          </w:p>
        </w:tc>
        <w:tc>
          <w:tcPr>
            <w:tcW w:w="0" w:type="auto"/>
            <w:vAlign w:val="center"/>
            <w:hideMark/>
          </w:tcPr>
          <w:p w14:paraId="4A534CB3" w14:textId="77777777" w:rsidR="000F56FF" w:rsidRPr="00C97C1B" w:rsidRDefault="000F56FF" w:rsidP="00051A66">
            <w:r w:rsidRPr="00C97C1B">
              <w:t>5</w:t>
            </w:r>
          </w:p>
        </w:tc>
      </w:tr>
    </w:tbl>
    <w:p w14:paraId="6C8AE855" w14:textId="77777777" w:rsidR="000F56FF" w:rsidRPr="00C97C1B" w:rsidRDefault="000F56FF" w:rsidP="000F56FF">
      <w:r w:rsidRPr="00C97C1B">
        <w:rPr>
          <w:b/>
          <w:bCs/>
        </w:rPr>
        <w:t>Source:</w:t>
      </w:r>
      <w:r w:rsidRPr="00C97C1B">
        <w:t xml:space="preserve"> </w:t>
      </w:r>
      <w:proofErr w:type="spellStart"/>
      <w:r w:rsidRPr="00C97C1B">
        <w:t>Own</w:t>
      </w:r>
      <w:proofErr w:type="spellEnd"/>
      <w:r w:rsidRPr="00C97C1B">
        <w:t xml:space="preserve"> </w:t>
      </w:r>
      <w:proofErr w:type="spellStart"/>
      <w:r w:rsidRPr="00C97C1B">
        <w:t>elaboration</w:t>
      </w:r>
      <w:proofErr w:type="spellEnd"/>
    </w:p>
    <w:p w14:paraId="27FFFA98" w14:textId="77777777" w:rsidR="000F56FF" w:rsidRPr="00EF2407" w:rsidRDefault="000F56FF" w:rsidP="000F56FF">
      <w:pPr>
        <w:rPr>
          <w:lang w:val="en-GB"/>
        </w:rPr>
      </w:pPr>
      <w:r w:rsidRPr="00EF2407">
        <w:rPr>
          <w:lang w:val="en-GB"/>
        </w:rPr>
        <w:t>It is worth noting that in the categorization phase, university employee groups were separated into academic staff and administrative staff. In some articles, stakeholder references treated these groups collectively (e.g., "staff," "employees"). In such cases, the frequency was evenly distributed across each category to which the term was assigned. A similar situation occurred with terms referring to the "university community" or synonymous expressions. Here, distribution was made across the categories of academic staff and students. A somewhat surprising result is the relatively low ranking of alumni in the specific ranking presented in Table 51.</w:t>
      </w:r>
    </w:p>
    <w:p w14:paraId="223D5A7C" w14:textId="77777777" w:rsidR="000F56FF" w:rsidRPr="00EF2407" w:rsidRDefault="000F56FF" w:rsidP="000F56FF">
      <w:pPr>
        <w:rPr>
          <w:lang w:val="en-GB"/>
        </w:rPr>
      </w:pPr>
      <w:r w:rsidRPr="00EF2407">
        <w:rPr>
          <w:lang w:val="en-GB"/>
        </w:rPr>
        <w:t>Since each identified stakeholder group may exhibit different characteristics in their relationship with the university, it is worth determining these differences. Mitchell’s typology (see Table 49) can be helpful in this regard. Possible classification of each identified group into stakeholder types is presented in Table 52.</w:t>
      </w:r>
    </w:p>
    <w:p w14:paraId="26C5028B" w14:textId="77777777" w:rsidR="000F56FF" w:rsidRPr="00C97C1B" w:rsidRDefault="00000000" w:rsidP="000F56FF">
      <w:r>
        <w:pict w14:anchorId="769C23A1">
          <v:rect id="_x0000_i1026" style="width:0;height:1.5pt" o:hralign="center" o:hrstd="t" o:hr="t" fillcolor="#a0a0a0" stroked="f"/>
        </w:pict>
      </w:r>
    </w:p>
    <w:p w14:paraId="6EFF4A83" w14:textId="77777777" w:rsidR="000F56FF" w:rsidRPr="00EF2407" w:rsidRDefault="000F56FF" w:rsidP="000F56FF">
      <w:pPr>
        <w:rPr>
          <w:lang w:val="en-GB"/>
        </w:rPr>
      </w:pPr>
      <w:r w:rsidRPr="00EF2407">
        <w:rPr>
          <w:b/>
          <w:bCs/>
          <w:lang w:val="en-GB"/>
        </w:rPr>
        <w:t>Table 52. Example classification of university stakeholders according to the Mitchell et al. typology.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5"/>
        <w:gridCol w:w="6177"/>
      </w:tblGrid>
      <w:tr w:rsidR="000F56FF" w:rsidRPr="00C97C1B" w14:paraId="70EAC493" w14:textId="77777777" w:rsidTr="00051A66">
        <w:trPr>
          <w:tblHeader/>
          <w:tblCellSpacing w:w="15" w:type="dxa"/>
        </w:trPr>
        <w:tc>
          <w:tcPr>
            <w:tcW w:w="0" w:type="auto"/>
            <w:vAlign w:val="center"/>
            <w:hideMark/>
          </w:tcPr>
          <w:p w14:paraId="52DA7063" w14:textId="77777777" w:rsidR="000F56FF" w:rsidRPr="00C97C1B" w:rsidRDefault="000F56FF" w:rsidP="00051A66">
            <w:pPr>
              <w:rPr>
                <w:b/>
                <w:bCs/>
              </w:rPr>
            </w:pPr>
            <w:r w:rsidRPr="00C97C1B">
              <w:rPr>
                <w:b/>
                <w:bCs/>
              </w:rPr>
              <w:t xml:space="preserve">University </w:t>
            </w:r>
            <w:proofErr w:type="spellStart"/>
            <w:r w:rsidRPr="00C97C1B">
              <w:rPr>
                <w:b/>
                <w:bCs/>
              </w:rPr>
              <w:t>Stakeholder</w:t>
            </w:r>
            <w:proofErr w:type="spellEnd"/>
            <w:r w:rsidRPr="00C97C1B">
              <w:rPr>
                <w:b/>
                <w:bCs/>
              </w:rPr>
              <w:t xml:space="preserve"> </w:t>
            </w:r>
            <w:proofErr w:type="spellStart"/>
            <w:r w:rsidRPr="00C97C1B">
              <w:rPr>
                <w:b/>
                <w:bCs/>
              </w:rPr>
              <w:t>Group</w:t>
            </w:r>
            <w:proofErr w:type="spellEnd"/>
          </w:p>
        </w:tc>
        <w:tc>
          <w:tcPr>
            <w:tcW w:w="0" w:type="auto"/>
            <w:vAlign w:val="center"/>
            <w:hideMark/>
          </w:tcPr>
          <w:p w14:paraId="211655EA" w14:textId="77777777" w:rsidR="000F56FF" w:rsidRPr="00C97C1B" w:rsidRDefault="000F56FF" w:rsidP="00051A66">
            <w:pPr>
              <w:rPr>
                <w:b/>
                <w:bCs/>
              </w:rPr>
            </w:pPr>
            <w:r w:rsidRPr="00EF2407">
              <w:rPr>
                <w:b/>
                <w:bCs/>
                <w:lang w:val="en-GB"/>
              </w:rPr>
              <w:t xml:space="preserve">Type of Stakeholder (Mitchell et al. </w:t>
            </w:r>
            <w:proofErr w:type="spellStart"/>
            <w:r w:rsidRPr="00C97C1B">
              <w:rPr>
                <w:b/>
                <w:bCs/>
              </w:rPr>
              <w:t>Typology</w:t>
            </w:r>
            <w:proofErr w:type="spellEnd"/>
            <w:r w:rsidRPr="00C97C1B">
              <w:rPr>
                <w:b/>
                <w:bCs/>
              </w:rPr>
              <w:t>)</w:t>
            </w:r>
          </w:p>
        </w:tc>
      </w:tr>
      <w:tr w:rsidR="000F56FF" w:rsidRPr="00C97C1B" w14:paraId="69F83B1D" w14:textId="77777777" w:rsidTr="00051A66">
        <w:trPr>
          <w:tblCellSpacing w:w="15" w:type="dxa"/>
        </w:trPr>
        <w:tc>
          <w:tcPr>
            <w:tcW w:w="0" w:type="auto"/>
            <w:vAlign w:val="center"/>
            <w:hideMark/>
          </w:tcPr>
          <w:p w14:paraId="7984420C" w14:textId="77777777" w:rsidR="000F56FF" w:rsidRPr="00C97C1B" w:rsidRDefault="000F56FF" w:rsidP="00051A66">
            <w:proofErr w:type="spellStart"/>
            <w:r w:rsidRPr="00C97C1B">
              <w:t>Students</w:t>
            </w:r>
            <w:proofErr w:type="spellEnd"/>
          </w:p>
        </w:tc>
        <w:tc>
          <w:tcPr>
            <w:tcW w:w="0" w:type="auto"/>
            <w:vAlign w:val="center"/>
            <w:hideMark/>
          </w:tcPr>
          <w:p w14:paraId="61E6AFEE"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Demanding</w:t>
            </w:r>
            <w:proofErr w:type="spellEnd"/>
            <w:r w:rsidRPr="00C97C1B">
              <w:t xml:space="preserve"> (3)</w:t>
            </w:r>
          </w:p>
        </w:tc>
      </w:tr>
      <w:tr w:rsidR="000F56FF" w:rsidRPr="00C97C1B" w14:paraId="332E991A" w14:textId="77777777" w:rsidTr="00051A66">
        <w:trPr>
          <w:tblCellSpacing w:w="15" w:type="dxa"/>
        </w:trPr>
        <w:tc>
          <w:tcPr>
            <w:tcW w:w="0" w:type="auto"/>
            <w:vAlign w:val="center"/>
            <w:hideMark/>
          </w:tcPr>
          <w:p w14:paraId="7300B8D3" w14:textId="77777777" w:rsidR="000F56FF" w:rsidRPr="00C97C1B" w:rsidRDefault="000F56FF" w:rsidP="00051A66">
            <w:r w:rsidRPr="00C97C1B">
              <w:lastRenderedPageBreak/>
              <w:t>Alumni</w:t>
            </w:r>
          </w:p>
        </w:tc>
        <w:tc>
          <w:tcPr>
            <w:tcW w:w="0" w:type="auto"/>
            <w:vAlign w:val="center"/>
            <w:hideMark/>
          </w:tcPr>
          <w:p w14:paraId="7DBF6910"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w:t>
            </w:r>
            <w:proofErr w:type="spellStart"/>
            <w:r w:rsidRPr="00C97C1B">
              <w:t>Dormant</w:t>
            </w:r>
            <w:proofErr w:type="spellEnd"/>
            <w:r w:rsidRPr="00C97C1B">
              <w:t xml:space="preserve"> (1)</w:t>
            </w:r>
          </w:p>
        </w:tc>
      </w:tr>
      <w:tr w:rsidR="000F56FF" w:rsidRPr="00C97C1B" w14:paraId="514E62B0" w14:textId="77777777" w:rsidTr="00051A66">
        <w:trPr>
          <w:tblCellSpacing w:w="15" w:type="dxa"/>
        </w:trPr>
        <w:tc>
          <w:tcPr>
            <w:tcW w:w="0" w:type="auto"/>
            <w:vAlign w:val="center"/>
            <w:hideMark/>
          </w:tcPr>
          <w:p w14:paraId="1DB451E4" w14:textId="77777777" w:rsidR="000F56FF" w:rsidRPr="00C97C1B" w:rsidRDefault="000F56FF" w:rsidP="00051A66">
            <w:proofErr w:type="spellStart"/>
            <w:r w:rsidRPr="00C97C1B">
              <w:t>Parents</w:t>
            </w:r>
            <w:proofErr w:type="spellEnd"/>
            <w:r w:rsidRPr="00C97C1B">
              <w:t>/</w:t>
            </w:r>
            <w:proofErr w:type="spellStart"/>
            <w:r w:rsidRPr="00C97C1B">
              <w:t>Guardians</w:t>
            </w:r>
            <w:proofErr w:type="spellEnd"/>
          </w:p>
        </w:tc>
        <w:tc>
          <w:tcPr>
            <w:tcW w:w="0" w:type="auto"/>
            <w:vAlign w:val="center"/>
            <w:hideMark/>
          </w:tcPr>
          <w:p w14:paraId="29B64A55"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Dependent (5)</w:t>
            </w:r>
          </w:p>
        </w:tc>
      </w:tr>
      <w:tr w:rsidR="000F56FF" w:rsidRPr="00C97C1B" w14:paraId="11093B95" w14:textId="77777777" w:rsidTr="00051A66">
        <w:trPr>
          <w:tblCellSpacing w:w="15" w:type="dxa"/>
        </w:trPr>
        <w:tc>
          <w:tcPr>
            <w:tcW w:w="0" w:type="auto"/>
            <w:vAlign w:val="center"/>
            <w:hideMark/>
          </w:tcPr>
          <w:p w14:paraId="472CE28A" w14:textId="77777777" w:rsidR="000F56FF" w:rsidRPr="00C97C1B" w:rsidRDefault="000F56FF" w:rsidP="00051A66">
            <w:proofErr w:type="spellStart"/>
            <w:r w:rsidRPr="00C97C1B">
              <w:t>Academic</w:t>
            </w:r>
            <w:proofErr w:type="spellEnd"/>
            <w:r w:rsidRPr="00C97C1B">
              <w:t xml:space="preserve"> and </w:t>
            </w:r>
            <w:proofErr w:type="spellStart"/>
            <w:r w:rsidRPr="00C97C1B">
              <w:t>Research</w:t>
            </w:r>
            <w:proofErr w:type="spellEnd"/>
            <w:r w:rsidRPr="00C97C1B">
              <w:t xml:space="preserve"> Staff</w:t>
            </w:r>
          </w:p>
        </w:tc>
        <w:tc>
          <w:tcPr>
            <w:tcW w:w="0" w:type="auto"/>
            <w:vAlign w:val="center"/>
            <w:hideMark/>
          </w:tcPr>
          <w:p w14:paraId="1FFB917D"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5C55A4CD" w14:textId="77777777" w:rsidTr="00051A66">
        <w:trPr>
          <w:tblCellSpacing w:w="15" w:type="dxa"/>
        </w:trPr>
        <w:tc>
          <w:tcPr>
            <w:tcW w:w="0" w:type="auto"/>
            <w:vAlign w:val="center"/>
            <w:hideMark/>
          </w:tcPr>
          <w:p w14:paraId="2A3F8E6F" w14:textId="77777777" w:rsidR="000F56FF" w:rsidRPr="00C97C1B" w:rsidRDefault="000F56FF" w:rsidP="00051A66">
            <w:proofErr w:type="spellStart"/>
            <w:r w:rsidRPr="00C97C1B">
              <w:t>Local</w:t>
            </w:r>
            <w:proofErr w:type="spellEnd"/>
            <w:r w:rsidRPr="00C97C1B">
              <w:t xml:space="preserve"> and Central </w:t>
            </w:r>
            <w:proofErr w:type="spellStart"/>
            <w:r w:rsidRPr="00C97C1B">
              <w:t>Authorities</w:t>
            </w:r>
            <w:proofErr w:type="spellEnd"/>
          </w:p>
        </w:tc>
        <w:tc>
          <w:tcPr>
            <w:tcW w:w="0" w:type="auto"/>
            <w:vAlign w:val="center"/>
            <w:hideMark/>
          </w:tcPr>
          <w:p w14:paraId="634800DA" w14:textId="77777777" w:rsidR="000F56FF" w:rsidRPr="00C97C1B" w:rsidRDefault="000F56FF" w:rsidP="00051A66">
            <w:r w:rsidRPr="00C97C1B">
              <w:t xml:space="preserve">Dominant (4), Dangerous (6),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7C97B2BF" w14:textId="77777777" w:rsidTr="00051A66">
        <w:trPr>
          <w:tblCellSpacing w:w="15" w:type="dxa"/>
        </w:trPr>
        <w:tc>
          <w:tcPr>
            <w:tcW w:w="0" w:type="auto"/>
            <w:vAlign w:val="center"/>
            <w:hideMark/>
          </w:tcPr>
          <w:p w14:paraId="5CA0451B" w14:textId="77777777" w:rsidR="000F56FF" w:rsidRPr="00C97C1B" w:rsidRDefault="000F56FF" w:rsidP="00051A66">
            <w:proofErr w:type="spellStart"/>
            <w:r w:rsidRPr="00C97C1B">
              <w:t>Administrative</w:t>
            </w:r>
            <w:proofErr w:type="spellEnd"/>
            <w:r w:rsidRPr="00C97C1B">
              <w:t xml:space="preserve"> Staff</w:t>
            </w:r>
          </w:p>
        </w:tc>
        <w:tc>
          <w:tcPr>
            <w:tcW w:w="0" w:type="auto"/>
            <w:vAlign w:val="center"/>
            <w:hideMark/>
          </w:tcPr>
          <w:p w14:paraId="0B880796" w14:textId="77777777" w:rsidR="000F56FF" w:rsidRPr="00C97C1B" w:rsidRDefault="000F56FF" w:rsidP="00051A66">
            <w:r w:rsidRPr="00C97C1B">
              <w:t xml:space="preserve">Dependent (5) </w:t>
            </w:r>
            <w:proofErr w:type="spellStart"/>
            <w:r w:rsidRPr="00C97C1B">
              <w:t>or</w:t>
            </w:r>
            <w:proofErr w:type="spellEnd"/>
            <w:r w:rsidRPr="00C97C1B">
              <w:t xml:space="preserve"> </w:t>
            </w:r>
            <w:proofErr w:type="spellStart"/>
            <w:r w:rsidRPr="00C97C1B">
              <w:t>Definitive</w:t>
            </w:r>
            <w:proofErr w:type="spellEnd"/>
            <w:r w:rsidRPr="00C97C1B">
              <w:t xml:space="preserve"> (7)</w:t>
            </w:r>
          </w:p>
        </w:tc>
      </w:tr>
      <w:tr w:rsidR="000F56FF" w:rsidRPr="00C97C1B" w14:paraId="5052777C" w14:textId="77777777" w:rsidTr="00051A66">
        <w:trPr>
          <w:tblCellSpacing w:w="15" w:type="dxa"/>
        </w:trPr>
        <w:tc>
          <w:tcPr>
            <w:tcW w:w="0" w:type="auto"/>
            <w:vAlign w:val="center"/>
            <w:hideMark/>
          </w:tcPr>
          <w:p w14:paraId="62B13E7F" w14:textId="77777777" w:rsidR="000F56FF" w:rsidRPr="00C97C1B" w:rsidRDefault="000F56FF" w:rsidP="00051A66">
            <w:proofErr w:type="spellStart"/>
            <w:r w:rsidRPr="00C97C1B">
              <w:t>Employers</w:t>
            </w:r>
            <w:proofErr w:type="spellEnd"/>
          </w:p>
        </w:tc>
        <w:tc>
          <w:tcPr>
            <w:tcW w:w="0" w:type="auto"/>
            <w:vAlign w:val="center"/>
            <w:hideMark/>
          </w:tcPr>
          <w:p w14:paraId="44B78ABE" w14:textId="77777777" w:rsidR="000F56FF" w:rsidRPr="00C97C1B" w:rsidRDefault="000F56FF" w:rsidP="00051A66">
            <w:proofErr w:type="spellStart"/>
            <w:r w:rsidRPr="00C97C1B">
              <w:t>Discretionary</w:t>
            </w:r>
            <w:proofErr w:type="spellEnd"/>
            <w:r w:rsidRPr="00C97C1B">
              <w:t xml:space="preserve"> (2), </w:t>
            </w:r>
            <w:proofErr w:type="spellStart"/>
            <w:r w:rsidRPr="00C97C1B">
              <w:t>Dormant</w:t>
            </w:r>
            <w:proofErr w:type="spellEnd"/>
            <w:r w:rsidRPr="00C97C1B">
              <w:t xml:space="preserve"> (1), </w:t>
            </w:r>
            <w:proofErr w:type="spellStart"/>
            <w:r w:rsidRPr="00C97C1B">
              <w:t>or</w:t>
            </w:r>
            <w:proofErr w:type="spellEnd"/>
            <w:r w:rsidRPr="00C97C1B">
              <w:t xml:space="preserve"> Dominant (4)</w:t>
            </w:r>
          </w:p>
        </w:tc>
      </w:tr>
      <w:tr w:rsidR="000F56FF" w:rsidRPr="00C97C1B" w14:paraId="74AC2303" w14:textId="77777777" w:rsidTr="00051A66">
        <w:trPr>
          <w:tblCellSpacing w:w="15" w:type="dxa"/>
        </w:trPr>
        <w:tc>
          <w:tcPr>
            <w:tcW w:w="0" w:type="auto"/>
            <w:vAlign w:val="center"/>
            <w:hideMark/>
          </w:tcPr>
          <w:p w14:paraId="06BEAF6F" w14:textId="77777777" w:rsidR="000F56FF" w:rsidRPr="00C97C1B" w:rsidRDefault="000F56FF" w:rsidP="00051A66">
            <w:proofErr w:type="spellStart"/>
            <w:r w:rsidRPr="00C97C1B">
              <w:t>Society</w:t>
            </w:r>
            <w:proofErr w:type="spellEnd"/>
          </w:p>
        </w:tc>
        <w:tc>
          <w:tcPr>
            <w:tcW w:w="0" w:type="auto"/>
            <w:vAlign w:val="center"/>
            <w:hideMark/>
          </w:tcPr>
          <w:p w14:paraId="5C5CF191" w14:textId="77777777" w:rsidR="000F56FF" w:rsidRPr="00C97C1B" w:rsidRDefault="000F56FF" w:rsidP="00051A66">
            <w:proofErr w:type="spellStart"/>
            <w:r w:rsidRPr="00C97C1B">
              <w:t>Discretionary</w:t>
            </w:r>
            <w:proofErr w:type="spellEnd"/>
            <w:r w:rsidRPr="00C97C1B">
              <w:t xml:space="preserve"> (2) </w:t>
            </w:r>
            <w:proofErr w:type="spellStart"/>
            <w:r w:rsidRPr="00C97C1B">
              <w:t>or</w:t>
            </w:r>
            <w:proofErr w:type="spellEnd"/>
            <w:r w:rsidRPr="00C97C1B">
              <w:t xml:space="preserve"> Non-</w:t>
            </w:r>
            <w:proofErr w:type="spellStart"/>
            <w:r w:rsidRPr="00C97C1B">
              <w:t>Stakeholder</w:t>
            </w:r>
            <w:proofErr w:type="spellEnd"/>
            <w:r w:rsidRPr="00C97C1B">
              <w:t xml:space="preserve"> (8)</w:t>
            </w:r>
          </w:p>
        </w:tc>
      </w:tr>
      <w:tr w:rsidR="000F56FF" w:rsidRPr="00A30DC1" w14:paraId="298106FA" w14:textId="77777777" w:rsidTr="00051A66">
        <w:trPr>
          <w:tblCellSpacing w:w="15" w:type="dxa"/>
        </w:trPr>
        <w:tc>
          <w:tcPr>
            <w:tcW w:w="0" w:type="auto"/>
            <w:vAlign w:val="center"/>
            <w:hideMark/>
          </w:tcPr>
          <w:p w14:paraId="0AC8140B" w14:textId="77777777" w:rsidR="000F56FF" w:rsidRPr="00C97C1B" w:rsidRDefault="000F56FF" w:rsidP="00051A66">
            <w:proofErr w:type="spellStart"/>
            <w:r w:rsidRPr="00C97C1B">
              <w:t>Partnership</w:t>
            </w:r>
            <w:proofErr w:type="spellEnd"/>
            <w:r w:rsidRPr="00C97C1B">
              <w:t xml:space="preserve"> </w:t>
            </w:r>
            <w:proofErr w:type="spellStart"/>
            <w:r w:rsidRPr="00C97C1B">
              <w:t>Representatives</w:t>
            </w:r>
            <w:proofErr w:type="spellEnd"/>
          </w:p>
        </w:tc>
        <w:tc>
          <w:tcPr>
            <w:tcW w:w="0" w:type="auto"/>
            <w:vAlign w:val="center"/>
            <w:hideMark/>
          </w:tcPr>
          <w:p w14:paraId="38B5977A" w14:textId="77777777" w:rsidR="000F56FF" w:rsidRPr="00EF2407" w:rsidRDefault="000F56FF" w:rsidP="00051A66">
            <w:pPr>
              <w:rPr>
                <w:lang w:val="en-GB"/>
              </w:rPr>
            </w:pPr>
            <w:r w:rsidRPr="00EF2407">
              <w:rPr>
                <w:lang w:val="en-GB"/>
              </w:rPr>
              <w:t>Dependent (5), Discretionary (2), or Non-Stakeholder (8)</w:t>
            </w:r>
          </w:p>
        </w:tc>
      </w:tr>
      <w:tr w:rsidR="000F56FF" w:rsidRPr="00A30DC1" w14:paraId="30523FF7" w14:textId="77777777" w:rsidTr="00051A66">
        <w:trPr>
          <w:tblCellSpacing w:w="15" w:type="dxa"/>
        </w:trPr>
        <w:tc>
          <w:tcPr>
            <w:tcW w:w="0" w:type="auto"/>
            <w:vAlign w:val="center"/>
            <w:hideMark/>
          </w:tcPr>
          <w:p w14:paraId="55F56EA0" w14:textId="77777777" w:rsidR="000F56FF" w:rsidRPr="00C97C1B" w:rsidRDefault="000F56FF" w:rsidP="00051A66">
            <w:r w:rsidRPr="00C97C1B">
              <w:t>Suppliers</w:t>
            </w:r>
          </w:p>
        </w:tc>
        <w:tc>
          <w:tcPr>
            <w:tcW w:w="0" w:type="auto"/>
            <w:vAlign w:val="center"/>
            <w:hideMark/>
          </w:tcPr>
          <w:p w14:paraId="43A1C6BE" w14:textId="77777777" w:rsidR="000F56FF" w:rsidRPr="00EF2407" w:rsidRDefault="000F56FF" w:rsidP="00051A66">
            <w:pPr>
              <w:rPr>
                <w:lang w:val="en-GB"/>
              </w:rPr>
            </w:pPr>
            <w:r w:rsidRPr="00EF2407">
              <w:rPr>
                <w:lang w:val="en-GB"/>
              </w:rPr>
              <w:t>Dependent (5), Dominant (4), Discretionary (2), or Non-Stakeholder (8)</w:t>
            </w:r>
          </w:p>
        </w:tc>
      </w:tr>
    </w:tbl>
    <w:p w14:paraId="5E6CB182" w14:textId="77777777" w:rsidR="000F56FF" w:rsidRPr="00EF2407" w:rsidRDefault="000F56FF" w:rsidP="000F56FF">
      <w:pPr>
        <w:rPr>
          <w:lang w:val="en-GB"/>
        </w:rPr>
      </w:pPr>
      <w:r w:rsidRPr="00EF2407">
        <w:rPr>
          <w:b/>
          <w:bCs/>
          <w:lang w:val="en-GB"/>
        </w:rPr>
        <w:t>Source:</w:t>
      </w:r>
      <w:r w:rsidRPr="00EF2407">
        <w:rPr>
          <w:lang w:val="en-GB"/>
        </w:rPr>
        <w:t xml:space="preserve"> Own elaboration based on Lewandowski &amp; Zieliński, 2012; </w:t>
      </w:r>
      <w:proofErr w:type="spellStart"/>
      <w:r w:rsidRPr="00EF2407">
        <w:rPr>
          <w:lang w:val="en-GB"/>
        </w:rPr>
        <w:t>Mainardes</w:t>
      </w:r>
      <w:proofErr w:type="spellEnd"/>
      <w:r w:rsidRPr="00EF2407">
        <w:rPr>
          <w:lang w:val="en-GB"/>
        </w:rPr>
        <w:t xml:space="preserve"> et al., 2012; Mitchell et al., 1997</w:t>
      </w:r>
    </w:p>
    <w:p w14:paraId="0AE2ACB5" w14:textId="77777777" w:rsidR="000F56FF" w:rsidRPr="00EF2407" w:rsidRDefault="000F56FF" w:rsidP="000F56FF">
      <w:pPr>
        <w:rPr>
          <w:lang w:val="en-GB"/>
        </w:rPr>
      </w:pPr>
      <w:r w:rsidRPr="00EF2407">
        <w:rPr>
          <w:lang w:val="en-GB"/>
        </w:rPr>
        <w:t>Determining the type each stakeholder group belongs to is quite a challenging task, as depending on the situation, needs, and possibilities, each group can exhibit traits of more than one type. Hence, Table 52 shows several possible types for each stakeholder group.</w:t>
      </w:r>
    </w:p>
    <w:p w14:paraId="3508657C" w14:textId="77777777" w:rsidR="000F56FF" w:rsidRPr="00EF2407" w:rsidRDefault="000F56FF" w:rsidP="000F56FF">
      <w:pPr>
        <w:rPr>
          <w:lang w:val="en-GB"/>
        </w:rPr>
      </w:pPr>
      <w:r w:rsidRPr="00EF2407">
        <w:rPr>
          <w:lang w:val="en-GB"/>
        </w:rPr>
        <w:lastRenderedPageBreak/>
        <w:t>Students are a stakeholder group actively participating in the university's day-to-day functioning. This group includes undergraduate, graduate, doctoral, and postgraduate students. Sometimes, in comparisons where a university is likened to a manufacturing enterprise, the student is equated with raw material at the start of the production process (Pawlikowski, 2010, p. 14). This approach emphasizes that the output of the educational process, measured in absolute terms, may vary only due to differences in the candidates' predispositions and preparation. However, that’s not the only factor influencing service outcomes. A crucial factor is motivating students to acquire knowledge and skills, which can be shaped by faculty actions and the overall organization of the teaching process, including technical conditions and administrative support. For students, the dominant relational attribute seems to be urgency, placing them in the "demanding" stakeholder type. Upon graduation, former students transition into the alumni group. This role change can significantly affect their expectations regarding educational services and alter their perception of service quality and satisfaction. Alumni form a diverse group, primarily determined by their career path post-graduation. While many university staff are alumni, most maintain limited contact with the university’s daily operations. Therefore, alumni typically possess legitimacy, placing them in the "discretionary" stakeholder type, though some may also be "dormant" due to their potential influence.</w:t>
      </w:r>
    </w:p>
    <w:p w14:paraId="1E2A15B3" w14:textId="77777777" w:rsidR="000F56FF" w:rsidRPr="00EF2407" w:rsidRDefault="000F56FF" w:rsidP="000F56FF">
      <w:pPr>
        <w:rPr>
          <w:lang w:val="en-GB"/>
        </w:rPr>
      </w:pPr>
      <w:r w:rsidRPr="00EF2407">
        <w:rPr>
          <w:lang w:val="en-GB"/>
        </w:rPr>
        <w:t>Parents or guardians may have different expectations. Despite being highly engaged in their wards' matters, they often have minimal direct influence on university operations. Still, they are significant in shaping public opinion about the university and can articulate expectations, such as effective communication of outcomes (see Wood &amp; Su, 2019). Thus, in private universities, they may be classified as "discretionary" stakeholders, lacking urgency or power but possessing legitimacy.</w:t>
      </w:r>
    </w:p>
    <w:p w14:paraId="4F8F2AB9" w14:textId="77777777" w:rsidR="000F56FF" w:rsidRPr="00EF2407" w:rsidRDefault="000F56FF" w:rsidP="000F56FF">
      <w:pPr>
        <w:rPr>
          <w:lang w:val="en-GB"/>
        </w:rPr>
      </w:pPr>
      <w:r w:rsidRPr="00EF2407">
        <w:rPr>
          <w:lang w:val="en-GB"/>
        </w:rPr>
        <w:lastRenderedPageBreak/>
        <w:t>Academic and research staff significantly shape service quality. Apart from delivering education, they benefit from the university's research infrastructure, support from students and alumni, and development opportunities. They are active participants in university life and possess urgency and legitimacy. Depending on their level of influence (power), they may be "dependent" or "definitive" stakeholders.</w:t>
      </w:r>
    </w:p>
    <w:p w14:paraId="4266EBF9" w14:textId="77777777" w:rsidR="000F56FF" w:rsidRPr="00EF2407" w:rsidRDefault="000F56FF" w:rsidP="000F56FF">
      <w:pPr>
        <w:rPr>
          <w:lang w:val="en-GB"/>
        </w:rPr>
      </w:pPr>
      <w:r w:rsidRPr="00EF2407">
        <w:rPr>
          <w:lang w:val="en-GB"/>
        </w:rPr>
        <w:t>Administrative staff are also vital stakeholders. They ensure the smooth operation of non-teaching processes, greatly affecting satisfaction among students, alumni, and academic staff. They also enable regulatory compliance and public communication. Thus, like academic staff, they may be classified as "dependent" or "definitive" stakeholders.</w:t>
      </w:r>
    </w:p>
    <w:p w14:paraId="01779776" w14:textId="77777777" w:rsidR="000F56FF" w:rsidRPr="00EF2407" w:rsidRDefault="000F56FF" w:rsidP="000F56FF">
      <w:pPr>
        <w:rPr>
          <w:lang w:val="en-GB"/>
        </w:rPr>
      </w:pPr>
      <w:r w:rsidRPr="00EF2407">
        <w:rPr>
          <w:lang w:val="en-GB"/>
        </w:rPr>
        <w:t>Employers represent a highly diverse group. They may include alumni, staff, government representatives, students, and their families—or be entirely unrelated to a specific institution. From their perspective, competencies of current or future employees are crucial in evaluating educational services. Depending on their influence (e.g., sponsoring programs), employers may possess power and legitimacy, classifying them as "dormant," "discretionary," or "dominant" stakeholders.</w:t>
      </w:r>
    </w:p>
    <w:p w14:paraId="63FA41D6" w14:textId="77777777" w:rsidR="000F56FF" w:rsidRPr="00EF2407" w:rsidRDefault="000F56FF" w:rsidP="000F56FF">
      <w:pPr>
        <w:rPr>
          <w:lang w:val="en-GB"/>
        </w:rPr>
      </w:pPr>
      <w:r w:rsidRPr="00EF2407">
        <w:rPr>
          <w:lang w:val="en-GB"/>
        </w:rPr>
        <w:t>Government representatives (central or local) are especially important for public universities. They set operational rules and funding frameworks. This group also includes accreditation agencies like the State Accreditation Committee, which ensure quality compliance. Depending on their level (e.g., ministry vs. regional office), these stakeholders may possess various attributes (power, legitimacy, urgency), and are often "dominant," "dangerous," or "definitive."</w:t>
      </w:r>
    </w:p>
    <w:p w14:paraId="12BCA2E3" w14:textId="77777777" w:rsidR="000F56FF" w:rsidRPr="00EF2407" w:rsidRDefault="000F56FF" w:rsidP="000F56FF">
      <w:pPr>
        <w:rPr>
          <w:lang w:val="en-GB"/>
        </w:rPr>
      </w:pPr>
      <w:r w:rsidRPr="00EF2407">
        <w:rPr>
          <w:lang w:val="en-GB"/>
        </w:rPr>
        <w:t>Partnerships are vital for modern university development and can include cooperation with other universities, research institutions, businesses, or NGOs. Such partnerships typically exhibit legitimacy, sometimes urgency, but rarely power—placing them in the "dependent" or "discretionary" categories, though some may be considered "non-stakeholders."</w:t>
      </w:r>
    </w:p>
    <w:p w14:paraId="69C18BDF" w14:textId="77777777" w:rsidR="000F56FF" w:rsidRPr="00EF2407" w:rsidRDefault="000F56FF" w:rsidP="000F56FF">
      <w:pPr>
        <w:rPr>
          <w:lang w:val="en-GB"/>
        </w:rPr>
      </w:pPr>
      <w:r w:rsidRPr="00EF2407">
        <w:rPr>
          <w:lang w:val="en-GB"/>
        </w:rPr>
        <w:lastRenderedPageBreak/>
        <w:t>Suppliers are a distinct group. Their role varies significantly from other stakeholders. Unlike in manufacturing, where suppliers are crucial, university services often don’t rely as heavily on them—though this can change in IT-related or support systems. Depending on their relationship and negotiation position, suppliers may fall under "dependent," "discretionary," "dominant," or even "non-stakeholder" types, especially if they provide auxiliary services with minimal strategic importance.</w:t>
      </w:r>
    </w:p>
    <w:p w14:paraId="411FC6B3" w14:textId="77777777" w:rsidR="000F56FF" w:rsidRPr="00EF2407" w:rsidRDefault="000F56FF" w:rsidP="000F56FF">
      <w:pPr>
        <w:rPr>
          <w:lang w:val="en-GB"/>
        </w:rPr>
      </w:pPr>
      <w:r w:rsidRPr="00EF2407">
        <w:rPr>
          <w:lang w:val="en-GB"/>
        </w:rPr>
        <w:t>Universities also operate within a broader social context involving people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"non-stakeholder" types.</w:t>
      </w:r>
    </w:p>
    <w:p w14:paraId="7B168EF3" w14:textId="77777777" w:rsidR="000F56FF" w:rsidRPr="00EF2407" w:rsidRDefault="000F56FF" w:rsidP="000F56FF">
      <w:pPr>
        <w:rPr>
          <w:lang w:val="en-GB"/>
        </w:rPr>
      </w:pPr>
      <w:r w:rsidRPr="00EF2407">
        <w:rPr>
          <w:lang w:val="en-GB"/>
        </w:rPr>
        <w:t xml:space="preserve">As this summary shows, each stakeholder group influences the university differently. An important management feature is that the same person may belong to multiple stakeholder groups, changing how they perceive service quality and satisfaction. This complexity makes stakeholder relationship management particularly challenging. Referring to the Triple Helix concept (see subsection 1.1.2), one might argue that the most important stakeholders today are business (industry) and government. However, such a view is insufficient. As many companies have made stakeholders central to strategy in recent decades (Finch et al., 2013), it's fair to say universities should do the same. As Frederick </w:t>
      </w:r>
      <w:proofErr w:type="spellStart"/>
      <w:r w:rsidRPr="00EF2407">
        <w:rPr>
          <w:lang w:val="en-GB"/>
        </w:rPr>
        <w:t>Laloux</w:t>
      </w:r>
      <w:proofErr w:type="spellEnd"/>
      <w:r w:rsidRPr="00EF2407">
        <w:rPr>
          <w:lang w:val="en-GB"/>
        </w:rPr>
        <w:t xml:space="preserve"> states: “We are witnessing the emergence of a new perspective—a stakeholder model—which emphasizes that companies must be accountable not only to investors but also to customers, employees, suppliers, the local community, the environment, and others. Organizational leadership must balance the often conflicting needs of stakeholders so that, in the long term, everyone is satisfied” (</w:t>
      </w:r>
      <w:proofErr w:type="spellStart"/>
      <w:r w:rsidRPr="00EF2407">
        <w:rPr>
          <w:lang w:val="en-GB"/>
        </w:rPr>
        <w:t>Laloux</w:t>
      </w:r>
      <w:proofErr w:type="spellEnd"/>
      <w:r w:rsidRPr="00EF2407">
        <w:rPr>
          <w:lang w:val="en-GB"/>
        </w:rPr>
        <w:t xml:space="preserve">, 2015, p. 267). Thus, universities, given their stakeholder complexity, could pioneer </w:t>
      </w:r>
      <w:r w:rsidRPr="00EF2407">
        <w:rPr>
          <w:lang w:val="en-GB"/>
        </w:rPr>
        <w:lastRenderedPageBreak/>
        <w:t>effective stakeholder management models that could later be adapted by other organizations—becoming leaders, not just followers, in this domain.</w:t>
      </w:r>
    </w:p>
    <w:p w14:paraId="2B76FCE2" w14:textId="77777777" w:rsidR="000F56FF" w:rsidRPr="00EF2407" w:rsidRDefault="000F56FF" w:rsidP="000F56FF">
      <w:pPr>
        <w:rPr>
          <w:lang w:val="en-GB"/>
        </w:rPr>
      </w:pPr>
      <w:r w:rsidRPr="00EF2407">
        <w:rPr>
          <w:lang w:val="en-GB"/>
        </w:rPr>
        <w:t>In stakeholder management, communication tailored to each stakeholder group’s relationship with the university becomes crucial. This is challenging because different groups may have conflicting interests, sometimes even leading to disputes (see Freeman &amp; Reed, 1983, p. 97). Therefore, effective communication strategies must be based on the identification of key stakeholder characteristics and, at times, employ conflict resolution techniques (see Gupta et al., 2011). A broader discussion of stakeholder analysis and communication strategies is provided in the following subsection.</w:t>
      </w:r>
      <w:commentRangeEnd w:id="19"/>
      <w:r>
        <w:rPr>
          <w:rStyle w:val="CommentReference"/>
          <w:rFonts w:eastAsia="Times New Roman"/>
          <w:szCs w:val="20"/>
          <w:lang w:eastAsia="pl-PL"/>
        </w:rPr>
        <w:commentReference w:id="19"/>
      </w:r>
    </w:p>
    <w:p w14:paraId="71F786C4" w14:textId="77777777" w:rsidR="000F56FF" w:rsidRPr="000F56FF" w:rsidRDefault="000F56FF" w:rsidP="000F56FF">
      <w:pPr>
        <w:rPr>
          <w:lang w:val="en-GB"/>
        </w:rPr>
      </w:pP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2C0C352" w14:textId="25637215" w:rsidR="000F56FF" w:rsidRDefault="000F56FF" w:rsidP="000F56FF">
      <w:pPr>
        <w:rPr>
          <w:lang w:val="en-GB"/>
        </w:rPr>
      </w:pPr>
    </w:p>
    <w:p w14:paraId="1F276A65" w14:textId="77777777" w:rsidR="0054702A" w:rsidRDefault="0054702A" w:rsidP="000F56FF">
      <w:pPr>
        <w:rPr>
          <w:lang w:val="en-GB"/>
        </w:rPr>
      </w:pP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rsidP="00A30DC1">
      <w:pPr>
        <w:pStyle w:val="ListParagraph"/>
        <w:numPr>
          <w:ilvl w:val="0"/>
          <w:numId w:val="67"/>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Lalovic (2002), 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3C4695">
        <w:trPr>
          <w:trHeight w:val="300"/>
          <w:tblHeader/>
        </w:trPr>
        <w:tc>
          <w:tcPr>
            <w:tcW w:w="1872" w:type="dxa"/>
            <w:tcMar>
              <w:left w:w="108" w:type="dxa"/>
              <w:right w:w="108" w:type="dxa"/>
            </w:tcMar>
          </w:tcPr>
          <w:p w14:paraId="050C4E83" w14:textId="77777777" w:rsidR="00A30DC1" w:rsidRPr="00BB23F5" w:rsidRDefault="00A30DC1" w:rsidP="003C469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3C469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3C469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3C469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3C469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3C469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3C469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3C469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3C469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3C469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3C469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3C469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A30DC1" w14:paraId="6BFAAE33" w14:textId="77777777" w:rsidTr="003C469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3C469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3C469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3C469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A30DC1" w14:paraId="2B623F09" w14:textId="77777777" w:rsidTr="003C469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3C469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A30DC1" w14:paraId="7D6D459A" w14:textId="77777777" w:rsidTr="003C469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A30DC1" w14:paraId="7AFB33BA" w14:textId="77777777" w:rsidTr="003C469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3C469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BB23F5" w:rsidRDefault="00A30DC1" w:rsidP="00A30DC1">
      <w:pPr>
        <w:pStyle w:val="rdo"/>
      </w:pPr>
      <w:r w:rsidRPr="00BB23F5">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BB23F5">
        <w:rPr>
          <w:rStyle w:val="FootnoteReference"/>
          <w:rFonts w:eastAsia="Times New Roman"/>
          <w:color w:val="1C1C1A"/>
          <w:szCs w:val="24"/>
          <w:lang w:val="en-GB"/>
        </w:rPr>
        <w:footnoteReference w:id="1"/>
      </w:r>
      <w:r w:rsidRPr="00BB23F5">
        <w:rPr>
          <w:rFonts w:eastAsia="Times New Roman"/>
          <w:color w:val="1C1C1A"/>
          <w:szCs w:val="24"/>
          <w:lang w:val="en-GB"/>
        </w:rPr>
        <w:t>:</w:t>
      </w:r>
    </w:p>
    <w:p w14:paraId="249BFFAD" w14:textId="77777777" w:rsidR="00A30DC1" w:rsidRPr="00BB23F5" w:rsidRDefault="00A30DC1" w:rsidP="00A30DC1">
      <w:pPr>
        <w:pStyle w:val="ListParagraph"/>
        <w:numPr>
          <w:ilvl w:val="0"/>
          <w:numId w:val="70"/>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rsidP="00A30DC1">
      <w:pPr>
        <w:pStyle w:val="ListParagraph"/>
        <w:numPr>
          <w:ilvl w:val="0"/>
          <w:numId w:val="70"/>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rsidP="00A30DC1">
      <w:pPr>
        <w:pStyle w:val="ListParagraph"/>
        <w:numPr>
          <w:ilvl w:val="0"/>
          <w:numId w:val="70"/>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rsidP="00A30DC1">
      <w:pPr>
        <w:pStyle w:val="ListParagraph"/>
        <w:numPr>
          <w:ilvl w:val="0"/>
          <w:numId w:val="70"/>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rsidP="00A30DC1">
      <w:pPr>
        <w:pStyle w:val="ListParagraph"/>
        <w:numPr>
          <w:ilvl w:val="0"/>
          <w:numId w:val="70"/>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rsidP="00A30DC1">
      <w:pPr>
        <w:pStyle w:val="ListParagraph"/>
        <w:numPr>
          <w:ilvl w:val="0"/>
          <w:numId w:val="70"/>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rsidP="00A30DC1">
      <w:pPr>
        <w:pStyle w:val="ListParagraph"/>
        <w:numPr>
          <w:ilvl w:val="0"/>
          <w:numId w:val="70"/>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rsidP="00A30DC1">
      <w:pPr>
        <w:pStyle w:val="ListParagraph"/>
        <w:numPr>
          <w:ilvl w:val="0"/>
          <w:numId w:val="70"/>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0"/>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8">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0"/>
      <w:r>
        <w:rPr>
          <w:rStyle w:val="CommentReference"/>
          <w:rFonts w:eastAsia="Times New Roman"/>
          <w:szCs w:val="20"/>
          <w:lang w:eastAsia="pl-PL"/>
        </w:rPr>
        <w:commentReference w:id="20"/>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BB23F5">
        <w:rPr>
          <w:rStyle w:val="FootnoteReference"/>
          <w:rFonts w:eastAsia="Times New Roman"/>
          <w:color w:val="1C1C1A"/>
          <w:szCs w:val="24"/>
          <w:lang w:val="en-GB"/>
        </w:rPr>
        <w:footnoteReference w:id="2"/>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BB23F5">
        <w:rPr>
          <w:rStyle w:val="FootnoteReference"/>
          <w:rFonts w:eastAsia="Times New Roman"/>
          <w:color w:val="1C1C1A"/>
          <w:szCs w:val="24"/>
          <w:lang w:val="en-GB"/>
        </w:rPr>
        <w:footnoteReference w:id="3"/>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19"/>
          <w:footerReference w:type="default" r:id="rId20"/>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A30DC1" w14:paraId="4B131471" w14:textId="77777777" w:rsidTr="003C469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3C469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3C469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3C469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3C469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3C469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A30DC1" w14:paraId="04B1F632" w14:textId="77777777" w:rsidTr="003C469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3C469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3C469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rsidP="00A30DC1">
            <w:pPr>
              <w:pStyle w:val="ListParagraph"/>
              <w:numPr>
                <w:ilvl w:val="1"/>
                <w:numId w:val="77"/>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3C469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3C469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3C469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A30DC1" w14:paraId="19077FE2" w14:textId="77777777" w:rsidTr="003C4695">
        <w:trPr>
          <w:trHeight w:val="1275"/>
        </w:trPr>
        <w:tc>
          <w:tcPr>
            <w:tcW w:w="959" w:type="dxa"/>
            <w:vMerge/>
            <w:vAlign w:val="center"/>
          </w:tcPr>
          <w:p w14:paraId="3A3E9A0E"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3C469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A30DC1" w14:paraId="1D78954B" w14:textId="77777777" w:rsidTr="003C4695">
        <w:trPr>
          <w:trHeight w:val="645"/>
        </w:trPr>
        <w:tc>
          <w:tcPr>
            <w:tcW w:w="959" w:type="dxa"/>
            <w:vMerge/>
            <w:vAlign w:val="center"/>
          </w:tcPr>
          <w:p w14:paraId="4FC1BF4B"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A30DC1" w14:paraId="500E98ED" w14:textId="77777777" w:rsidTr="003C4695">
        <w:trPr>
          <w:trHeight w:val="885"/>
        </w:trPr>
        <w:tc>
          <w:tcPr>
            <w:tcW w:w="959" w:type="dxa"/>
            <w:vMerge/>
            <w:vAlign w:val="center"/>
          </w:tcPr>
          <w:p w14:paraId="360431A4"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A30DC1" w14:paraId="6316169B" w14:textId="77777777" w:rsidTr="003C4695">
        <w:trPr>
          <w:trHeight w:val="480"/>
        </w:trPr>
        <w:tc>
          <w:tcPr>
            <w:tcW w:w="959" w:type="dxa"/>
            <w:vMerge/>
            <w:vAlign w:val="center"/>
          </w:tcPr>
          <w:p w14:paraId="5B0D8F6B"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3C469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A30DC1" w14:paraId="296BA7C8" w14:textId="77777777" w:rsidTr="003C4695">
        <w:trPr>
          <w:trHeight w:val="705"/>
        </w:trPr>
        <w:tc>
          <w:tcPr>
            <w:tcW w:w="959" w:type="dxa"/>
            <w:vMerge/>
            <w:vAlign w:val="center"/>
          </w:tcPr>
          <w:p w14:paraId="616E2747"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3C469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3C469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A30DC1" w14:paraId="75E4FF4B" w14:textId="77777777" w:rsidTr="003C4695">
        <w:trPr>
          <w:trHeight w:val="645"/>
        </w:trPr>
        <w:tc>
          <w:tcPr>
            <w:tcW w:w="959" w:type="dxa"/>
            <w:vMerge/>
            <w:vAlign w:val="center"/>
          </w:tcPr>
          <w:p w14:paraId="22105DCE"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3C469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A30DC1" w14:paraId="16CAC08E" w14:textId="77777777" w:rsidTr="003C4695">
        <w:trPr>
          <w:trHeight w:val="660"/>
        </w:trPr>
        <w:tc>
          <w:tcPr>
            <w:tcW w:w="959" w:type="dxa"/>
            <w:vMerge/>
            <w:vAlign w:val="center"/>
          </w:tcPr>
          <w:p w14:paraId="6D22DA27"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3C469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3C469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A30DC1" w14:paraId="47CBF24A" w14:textId="77777777" w:rsidTr="003C4695">
        <w:trPr>
          <w:trHeight w:val="930"/>
        </w:trPr>
        <w:tc>
          <w:tcPr>
            <w:tcW w:w="959" w:type="dxa"/>
            <w:vMerge/>
            <w:vAlign w:val="center"/>
          </w:tcPr>
          <w:p w14:paraId="7B49D0F0"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A30DC1" w14:paraId="78FE09FD" w14:textId="77777777" w:rsidTr="003C4695">
        <w:trPr>
          <w:trHeight w:val="525"/>
        </w:trPr>
        <w:tc>
          <w:tcPr>
            <w:tcW w:w="959" w:type="dxa"/>
            <w:vMerge/>
            <w:vAlign w:val="center"/>
          </w:tcPr>
          <w:p w14:paraId="761AD3E6"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3C469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A30DC1" w14:paraId="64A1D9A4" w14:textId="77777777" w:rsidTr="003C469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3C469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3C469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3C469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A30DC1" w14:paraId="2C7A1773" w14:textId="77777777" w:rsidTr="003C4695">
        <w:trPr>
          <w:trHeight w:val="885"/>
        </w:trPr>
        <w:tc>
          <w:tcPr>
            <w:tcW w:w="959" w:type="dxa"/>
            <w:vMerge/>
            <w:vAlign w:val="center"/>
          </w:tcPr>
          <w:p w14:paraId="3027421E"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3C469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3C4695">
        <w:trPr>
          <w:trHeight w:val="1095"/>
        </w:trPr>
        <w:tc>
          <w:tcPr>
            <w:tcW w:w="959" w:type="dxa"/>
            <w:vMerge/>
            <w:vAlign w:val="center"/>
          </w:tcPr>
          <w:p w14:paraId="62E26454"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3C469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A30DC1" w14:paraId="5A4E8DBF" w14:textId="77777777" w:rsidTr="003C4695">
        <w:trPr>
          <w:trHeight w:val="690"/>
        </w:trPr>
        <w:tc>
          <w:tcPr>
            <w:tcW w:w="959" w:type="dxa"/>
            <w:vMerge/>
            <w:vAlign w:val="center"/>
          </w:tcPr>
          <w:p w14:paraId="7B93629E"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3C469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A30DC1" w14:paraId="5DFF3301" w14:textId="77777777" w:rsidTr="003C4695">
        <w:trPr>
          <w:trHeight w:val="690"/>
        </w:trPr>
        <w:tc>
          <w:tcPr>
            <w:tcW w:w="959" w:type="dxa"/>
            <w:vMerge/>
            <w:vAlign w:val="center"/>
          </w:tcPr>
          <w:p w14:paraId="12A0C0D7"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A30DC1" w14:paraId="3ED28BB4" w14:textId="77777777" w:rsidTr="003C4695">
        <w:trPr>
          <w:trHeight w:val="960"/>
        </w:trPr>
        <w:tc>
          <w:tcPr>
            <w:tcW w:w="959" w:type="dxa"/>
            <w:vMerge/>
            <w:vAlign w:val="center"/>
          </w:tcPr>
          <w:p w14:paraId="22548375"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3C469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A30DC1" w14:paraId="6AF9494B" w14:textId="77777777" w:rsidTr="003C4695">
        <w:trPr>
          <w:trHeight w:val="840"/>
        </w:trPr>
        <w:tc>
          <w:tcPr>
            <w:tcW w:w="959" w:type="dxa"/>
            <w:vMerge/>
            <w:vAlign w:val="center"/>
          </w:tcPr>
          <w:p w14:paraId="2E463ED3"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3C469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A30DC1" w14:paraId="7B52503D" w14:textId="77777777" w:rsidTr="003C469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3C469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3C469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3C469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A30DC1" w14:paraId="5EF0BBAF" w14:textId="77777777" w:rsidTr="003C4695">
        <w:trPr>
          <w:trHeight w:val="705"/>
        </w:trPr>
        <w:tc>
          <w:tcPr>
            <w:tcW w:w="959" w:type="dxa"/>
            <w:vMerge/>
            <w:vAlign w:val="center"/>
          </w:tcPr>
          <w:p w14:paraId="1FDD2993"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A30DC1" w14:paraId="42CA2293" w14:textId="77777777" w:rsidTr="003C4695">
        <w:trPr>
          <w:trHeight w:val="840"/>
        </w:trPr>
        <w:tc>
          <w:tcPr>
            <w:tcW w:w="959" w:type="dxa"/>
            <w:vMerge/>
            <w:vAlign w:val="center"/>
          </w:tcPr>
          <w:p w14:paraId="545D0C3A"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A30DC1" w14:paraId="767F14B6" w14:textId="77777777" w:rsidTr="003C4695">
        <w:trPr>
          <w:trHeight w:val="1110"/>
        </w:trPr>
        <w:tc>
          <w:tcPr>
            <w:tcW w:w="959" w:type="dxa"/>
            <w:vMerge/>
            <w:vAlign w:val="center"/>
          </w:tcPr>
          <w:p w14:paraId="5F9D45E1"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A30DC1" w14:paraId="65267D75" w14:textId="77777777" w:rsidTr="003C4695">
        <w:trPr>
          <w:trHeight w:val="840"/>
        </w:trPr>
        <w:tc>
          <w:tcPr>
            <w:tcW w:w="959" w:type="dxa"/>
            <w:vMerge/>
          </w:tcPr>
          <w:p w14:paraId="044A721F" w14:textId="77777777" w:rsidR="00A30DC1" w:rsidRPr="00BB23F5" w:rsidRDefault="00A30DC1" w:rsidP="003C469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3C469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3C469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A30DC1" w14:paraId="3B579128" w14:textId="77777777" w:rsidTr="003C4695">
        <w:trPr>
          <w:trHeight w:val="1095"/>
        </w:trPr>
        <w:tc>
          <w:tcPr>
            <w:tcW w:w="959" w:type="dxa"/>
            <w:vMerge/>
            <w:vAlign w:val="center"/>
          </w:tcPr>
          <w:p w14:paraId="10A7D024"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3C469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3C469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A30DC1" w14:paraId="3E83FD12" w14:textId="77777777" w:rsidTr="003C4695">
        <w:trPr>
          <w:trHeight w:val="765"/>
        </w:trPr>
        <w:tc>
          <w:tcPr>
            <w:tcW w:w="959" w:type="dxa"/>
            <w:vMerge/>
            <w:vAlign w:val="center"/>
          </w:tcPr>
          <w:p w14:paraId="29688F7D" w14:textId="77777777" w:rsidR="00A30DC1" w:rsidRPr="00BB23F5" w:rsidRDefault="00A30DC1" w:rsidP="003C469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3C469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3C469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3C469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3C469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A30DC1" w14:paraId="35A68D5E" w14:textId="77777777" w:rsidTr="003C469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A30DC1" w14:paraId="2E2DC35D" w14:textId="77777777" w:rsidTr="003C469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3C469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A30DC1" w14:paraId="0EF0E7AA"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A30DC1" w14:paraId="3209ACCC" w14:textId="77777777" w:rsidTr="003C469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3C469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A30DC1" w14:paraId="4656F4AB"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A30DC1" w14:paraId="06E5230F" w14:textId="77777777" w:rsidTr="003C469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3C469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A30DC1" w14:paraId="7CAE0E0F"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1">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rsidP="00A30DC1">
      <w:pPr>
        <w:pStyle w:val="ListParagraph"/>
        <w:numPr>
          <w:ilvl w:val="0"/>
          <w:numId w:val="75"/>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rsidP="00A30DC1">
      <w:pPr>
        <w:pStyle w:val="ListParagraph"/>
        <w:numPr>
          <w:ilvl w:val="0"/>
          <w:numId w:val="75"/>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rsidP="00A30DC1">
      <w:pPr>
        <w:pStyle w:val="ListParagraph"/>
        <w:numPr>
          <w:ilvl w:val="0"/>
          <w:numId w:val="75"/>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rsidP="00A30DC1">
      <w:pPr>
        <w:pStyle w:val="ListParagraph"/>
        <w:numPr>
          <w:ilvl w:val="2"/>
          <w:numId w:val="75"/>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1" w:name="_Ref201845693"/>
      <w:r w:rsidRPr="00137286">
        <w:rPr>
          <w:color w:val="C00000"/>
          <w:lang w:val="en-GB"/>
        </w:rPr>
        <w:t>Quality Culture</w:t>
      </w:r>
      <w:r w:rsidR="00137286">
        <w:rPr>
          <w:lang w:val="en-GB"/>
        </w:rPr>
        <w:t xml:space="preserve"> (PGR)</w:t>
      </w:r>
      <w:bookmarkEnd w:id="21"/>
    </w:p>
    <w:p w14:paraId="525CBBCB" w14:textId="77777777" w:rsidR="00A731F0" w:rsidRPr="00DA05C3" w:rsidRDefault="00A731F0" w:rsidP="00A731F0">
      <w:pPr>
        <w:pStyle w:val="BodyText"/>
        <w:ind w:right="85" w:firstLine="567"/>
        <w:rPr>
          <w:szCs w:val="24"/>
          <w:lang w:val="en-GB"/>
        </w:rPr>
      </w:pPr>
      <w:bookmarkStart w:id="22"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3" w:name="_MON_1781967859"/>
    <w:bookmarkEnd w:id="23"/>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45pt;height:209.1pt" o:ole="">
            <v:imagedata r:id="rId22" o:title="" croptop="3688f"/>
          </v:shape>
          <o:OLEObject Type="Embed" ProgID="Word.Document.12" ShapeID="_x0000_i1027" DrawAspect="Content" ObjectID="_1814173134" r:id="rId23">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3C4695">
        <w:trPr>
          <w:trHeight w:val="20"/>
          <w:tblHeader/>
          <w:jc w:val="center"/>
        </w:trPr>
        <w:tc>
          <w:tcPr>
            <w:tcW w:w="3684" w:type="dxa"/>
          </w:tcPr>
          <w:p w14:paraId="2EEE5C46" w14:textId="77777777" w:rsidR="00A731F0" w:rsidRPr="00DA05C3" w:rsidRDefault="00A731F0" w:rsidP="003C469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3C4695">
            <w:pPr>
              <w:jc w:val="center"/>
              <w:rPr>
                <w:b/>
                <w:bCs/>
                <w:szCs w:val="24"/>
              </w:rPr>
            </w:pPr>
            <w:proofErr w:type="spellStart"/>
            <w:r w:rsidRPr="00DA05C3">
              <w:rPr>
                <w:b/>
                <w:bCs/>
                <w:szCs w:val="24"/>
              </w:rPr>
              <w:t>Barriers</w:t>
            </w:r>
            <w:proofErr w:type="spellEnd"/>
          </w:p>
        </w:tc>
      </w:tr>
      <w:tr w:rsidR="00A731F0" w:rsidRPr="00DA05C3" w14:paraId="3E0DA893" w14:textId="77777777" w:rsidTr="003C4695">
        <w:trPr>
          <w:trHeight w:val="20"/>
          <w:jc w:val="center"/>
        </w:trPr>
        <w:tc>
          <w:tcPr>
            <w:tcW w:w="7650" w:type="dxa"/>
            <w:gridSpan w:val="2"/>
          </w:tcPr>
          <w:p w14:paraId="1B76F7D0" w14:textId="77777777" w:rsidR="00A731F0" w:rsidRPr="00DA05C3" w:rsidRDefault="00A731F0" w:rsidP="003C469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A731F0" w14:paraId="1B33A262" w14:textId="77777777" w:rsidTr="003C4695">
        <w:trPr>
          <w:trHeight w:val="2871"/>
          <w:jc w:val="center"/>
        </w:trPr>
        <w:tc>
          <w:tcPr>
            <w:tcW w:w="3684" w:type="dxa"/>
          </w:tcPr>
          <w:p w14:paraId="2D08EA38"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rsidP="00A731F0">
            <w:pPr>
              <w:numPr>
                <w:ilvl w:val="0"/>
                <w:numId w:val="84"/>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rsidP="00A731F0">
            <w:pPr>
              <w:numPr>
                <w:ilvl w:val="0"/>
                <w:numId w:val="84"/>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rsidP="00A731F0">
            <w:pPr>
              <w:numPr>
                <w:ilvl w:val="0"/>
                <w:numId w:val="84"/>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3C4695">
        <w:trPr>
          <w:trHeight w:val="20"/>
          <w:jc w:val="center"/>
        </w:trPr>
        <w:tc>
          <w:tcPr>
            <w:tcW w:w="7650" w:type="dxa"/>
            <w:gridSpan w:val="2"/>
          </w:tcPr>
          <w:p w14:paraId="26E955E1" w14:textId="77777777" w:rsidR="00A731F0" w:rsidRPr="00DA05C3" w:rsidRDefault="00A731F0" w:rsidP="003C469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A731F0" w14:paraId="54E5A9A8" w14:textId="77777777" w:rsidTr="003C4695">
        <w:trPr>
          <w:trHeight w:val="1409"/>
          <w:jc w:val="center"/>
        </w:trPr>
        <w:tc>
          <w:tcPr>
            <w:tcW w:w="3684" w:type="dxa"/>
          </w:tcPr>
          <w:p w14:paraId="20042F64" w14:textId="77777777" w:rsidR="00A731F0" w:rsidRPr="00DA05C3" w:rsidRDefault="00A731F0" w:rsidP="00A731F0">
            <w:pPr>
              <w:numPr>
                <w:ilvl w:val="0"/>
                <w:numId w:val="86"/>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rsidP="00A731F0">
            <w:pPr>
              <w:numPr>
                <w:ilvl w:val="0"/>
                <w:numId w:val="86"/>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rsidP="00A731F0">
            <w:pPr>
              <w:numPr>
                <w:ilvl w:val="0"/>
                <w:numId w:val="86"/>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rsidP="00A731F0">
            <w:pPr>
              <w:numPr>
                <w:ilvl w:val="0"/>
                <w:numId w:val="86"/>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rsidP="00A731F0">
            <w:pPr>
              <w:numPr>
                <w:ilvl w:val="0"/>
                <w:numId w:val="86"/>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rsidP="00A731F0">
            <w:pPr>
              <w:numPr>
                <w:ilvl w:val="0"/>
                <w:numId w:val="86"/>
              </w:numPr>
              <w:spacing w:before="0" w:line="240" w:lineRule="auto"/>
              <w:ind w:left="224" w:right="57" w:hanging="224"/>
              <w:jc w:val="left"/>
              <w:rPr>
                <w:szCs w:val="24"/>
              </w:rPr>
            </w:pPr>
            <w:proofErr w:type="spellStart"/>
            <w:r w:rsidRPr="00DA05C3">
              <w:rPr>
                <w:szCs w:val="24"/>
              </w:rPr>
              <w:lastRenderedPageBreak/>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rsidP="00A731F0">
            <w:pPr>
              <w:numPr>
                <w:ilvl w:val="0"/>
                <w:numId w:val="86"/>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rsidP="00A731F0">
            <w:pPr>
              <w:numPr>
                <w:ilvl w:val="0"/>
                <w:numId w:val="85"/>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rsidP="00A731F0">
            <w:pPr>
              <w:numPr>
                <w:ilvl w:val="0"/>
                <w:numId w:val="85"/>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rsidP="00A731F0">
            <w:pPr>
              <w:numPr>
                <w:ilvl w:val="0"/>
                <w:numId w:val="85"/>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rsidP="00A731F0">
            <w:pPr>
              <w:numPr>
                <w:ilvl w:val="0"/>
                <w:numId w:val="85"/>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rsidP="00A731F0">
            <w:pPr>
              <w:numPr>
                <w:ilvl w:val="0"/>
                <w:numId w:val="87"/>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rsidP="00A731F0">
            <w:pPr>
              <w:numPr>
                <w:ilvl w:val="0"/>
                <w:numId w:val="87"/>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rsidP="00A731F0">
            <w:pPr>
              <w:numPr>
                <w:ilvl w:val="0"/>
                <w:numId w:val="87"/>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rsidP="00A731F0">
            <w:pPr>
              <w:numPr>
                <w:ilvl w:val="0"/>
                <w:numId w:val="87"/>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4" w:name="_MON_1813997371"/>
    <w:bookmarkEnd w:id="24"/>
    <w:p w14:paraId="2555768E" w14:textId="77777777" w:rsidR="00A731F0" w:rsidRPr="00DA05C3" w:rsidRDefault="00A731F0" w:rsidP="00A731F0">
      <w:pPr>
        <w:pStyle w:val="BodyText"/>
        <w:ind w:right="85"/>
        <w:rPr>
          <w:szCs w:val="24"/>
          <w:lang w:val="en-GB"/>
        </w:rPr>
      </w:pPr>
      <w:r>
        <w:object w:dxaOrig="9312" w:dyaOrig="6364" w14:anchorId="6B7DC0DD">
          <v:shape id="_x0000_i1028" type="#_x0000_t75" style="width:465.4pt;height:317.95pt" o:ole="">
            <v:imagedata r:id="rId24" o:title="" cropbottom="-887f"/>
          </v:shape>
          <o:OLEObject Type="Embed" ProgID="Word.Document.12" ShapeID="_x0000_i1028" DrawAspect="Content" ObjectID="_1814173135" r:id="rId25">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rsidP="00A731F0">
      <w:pPr>
        <w:pStyle w:val="ListParagraph"/>
        <w:numPr>
          <w:ilvl w:val="0"/>
          <w:numId w:val="82"/>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rsidP="00A731F0">
      <w:pPr>
        <w:pStyle w:val="ListParagraph"/>
        <w:numPr>
          <w:ilvl w:val="0"/>
          <w:numId w:val="82"/>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rsidP="00A731F0">
      <w:pPr>
        <w:pStyle w:val="ListParagraph"/>
        <w:numPr>
          <w:ilvl w:val="0"/>
          <w:numId w:val="82"/>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rsidP="00A731F0">
      <w:pPr>
        <w:pStyle w:val="ListParagraph"/>
        <w:numPr>
          <w:ilvl w:val="0"/>
          <w:numId w:val="82"/>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rsidP="00A731F0">
      <w:pPr>
        <w:pStyle w:val="ListParagraph"/>
        <w:numPr>
          <w:ilvl w:val="2"/>
          <w:numId w:val="81"/>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rsidP="00A731F0">
      <w:pPr>
        <w:pStyle w:val="ListParagraph"/>
        <w:numPr>
          <w:ilvl w:val="2"/>
          <w:numId w:val="81"/>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rsidP="00A731F0">
      <w:pPr>
        <w:pStyle w:val="ListParagraph"/>
        <w:numPr>
          <w:ilvl w:val="2"/>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rsidP="00A731F0">
      <w:pPr>
        <w:pStyle w:val="ListParagraph"/>
        <w:numPr>
          <w:ilvl w:val="2"/>
          <w:numId w:val="81"/>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rsidP="00A731F0">
      <w:pPr>
        <w:pStyle w:val="ListParagraph"/>
        <w:numPr>
          <w:ilvl w:val="1"/>
          <w:numId w:val="81"/>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rsidP="00A731F0">
      <w:pPr>
        <w:pStyle w:val="ListParagraph"/>
        <w:numPr>
          <w:ilvl w:val="1"/>
          <w:numId w:val="81"/>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rsidP="00A731F0">
      <w:pPr>
        <w:pStyle w:val="ListParagraph"/>
        <w:numPr>
          <w:ilvl w:val="1"/>
          <w:numId w:val="81"/>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rsidP="00A731F0">
      <w:pPr>
        <w:pStyle w:val="ListParagraph"/>
        <w:numPr>
          <w:ilvl w:val="2"/>
          <w:numId w:val="81"/>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rsidP="00A731F0">
      <w:pPr>
        <w:pStyle w:val="ListParagraph"/>
        <w:numPr>
          <w:ilvl w:val="2"/>
          <w:numId w:val="81"/>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2"/>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5" w:name="_Ref202177278"/>
      <w:r w:rsidRPr="00137286">
        <w:rPr>
          <w:color w:val="C00000"/>
          <w:lang w:val="en-GB"/>
        </w:rPr>
        <w:t>Total Quality Management (TQM) as the Basis of Improvement</w:t>
      </w:r>
      <w:r>
        <w:rPr>
          <w:lang w:val="en-GB"/>
        </w:rPr>
        <w:t xml:space="preserve"> (PGR)</w:t>
      </w:r>
      <w:bookmarkEnd w:id="25"/>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rsidP="00A32BD9">
      <w:pPr>
        <w:pStyle w:val="ListParagraph"/>
        <w:numPr>
          <w:ilvl w:val="2"/>
          <w:numId w:val="81"/>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rsidP="00A32BD9">
      <w:pPr>
        <w:pStyle w:val="ListParagraph"/>
        <w:numPr>
          <w:ilvl w:val="2"/>
          <w:numId w:val="81"/>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rsidP="00A32BD9">
      <w:pPr>
        <w:pStyle w:val="ListParagraph"/>
        <w:numPr>
          <w:ilvl w:val="2"/>
          <w:numId w:val="81"/>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proofErr w:type="spellStart"/>
      <w:r w:rsidRPr="00BB23F5">
        <w:rPr>
          <w:color w:val="1C1C1A"/>
          <w:szCs w:val="24"/>
          <w:lang w:val="en-GB"/>
        </w:rPr>
        <w:t>on</w:t>
      </w:r>
      <w:proofErr w:type="spellEnd"/>
      <w:r w:rsidRPr="00BB23F5">
        <w:rPr>
          <w:color w:val="1C1C1A"/>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rsidP="00A32BD9">
      <w:pPr>
        <w:pStyle w:val="ListParagraph"/>
        <w:numPr>
          <w:ilvl w:val="0"/>
          <w:numId w:val="89"/>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rsidP="00A32BD9">
      <w:pPr>
        <w:pStyle w:val="ListParagraph"/>
        <w:numPr>
          <w:ilvl w:val="0"/>
          <w:numId w:val="89"/>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rsidP="00A32BD9">
      <w:pPr>
        <w:pStyle w:val="ListParagraph"/>
        <w:numPr>
          <w:ilvl w:val="0"/>
          <w:numId w:val="89"/>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rsidP="00A32BD9">
      <w:pPr>
        <w:pStyle w:val="ListParagraph"/>
        <w:numPr>
          <w:ilvl w:val="0"/>
          <w:numId w:val="89"/>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rsidP="00A32BD9">
      <w:pPr>
        <w:pStyle w:val="ListParagraph"/>
        <w:numPr>
          <w:ilvl w:val="0"/>
          <w:numId w:val="89"/>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rsidP="00A32BD9">
      <w:pPr>
        <w:pStyle w:val="ListParagraph"/>
        <w:numPr>
          <w:ilvl w:val="0"/>
          <w:numId w:val="89"/>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rsidP="00A32BD9">
      <w:pPr>
        <w:pStyle w:val="ListParagraph"/>
        <w:numPr>
          <w:ilvl w:val="0"/>
          <w:numId w:val="89"/>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rsidP="00A32BD9">
      <w:pPr>
        <w:pStyle w:val="ListParagraph"/>
        <w:numPr>
          <w:ilvl w:val="0"/>
          <w:numId w:val="89"/>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rsidP="00A32BD9">
      <w:pPr>
        <w:pStyle w:val="ListParagraph"/>
        <w:numPr>
          <w:ilvl w:val="1"/>
          <w:numId w:val="88"/>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rsidP="00A32BD9">
      <w:pPr>
        <w:pStyle w:val="ListParagraph"/>
        <w:numPr>
          <w:ilvl w:val="1"/>
          <w:numId w:val="88"/>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rsidP="00A32BD9">
      <w:pPr>
        <w:pStyle w:val="ListParagraph"/>
        <w:numPr>
          <w:ilvl w:val="0"/>
          <w:numId w:val="88"/>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rsidP="00A32BD9">
      <w:pPr>
        <w:pStyle w:val="ListParagraph"/>
        <w:numPr>
          <w:ilvl w:val="0"/>
          <w:numId w:val="88"/>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rsidP="00A32BD9">
      <w:pPr>
        <w:pStyle w:val="ListParagraph"/>
        <w:numPr>
          <w:ilvl w:val="0"/>
          <w:numId w:val="88"/>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rsidP="00A32BD9">
      <w:pPr>
        <w:pStyle w:val="ListParagraph"/>
        <w:numPr>
          <w:ilvl w:val="0"/>
          <w:numId w:val="92"/>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rsidP="00A32BD9">
      <w:pPr>
        <w:pStyle w:val="ListParagraph"/>
        <w:numPr>
          <w:ilvl w:val="0"/>
          <w:numId w:val="92"/>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rsidP="00A32BD9">
      <w:pPr>
        <w:pStyle w:val="ListParagraph"/>
        <w:numPr>
          <w:ilvl w:val="0"/>
          <w:numId w:val="92"/>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rsidP="00A32BD9">
      <w:pPr>
        <w:pStyle w:val="ListParagraph"/>
        <w:numPr>
          <w:ilvl w:val="0"/>
          <w:numId w:val="92"/>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rsidP="00A32BD9">
      <w:pPr>
        <w:pStyle w:val="ListParagraph"/>
        <w:numPr>
          <w:ilvl w:val="0"/>
          <w:numId w:val="92"/>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rsidP="00A32BD9">
      <w:pPr>
        <w:pStyle w:val="ListParagraph"/>
        <w:numPr>
          <w:ilvl w:val="0"/>
          <w:numId w:val="92"/>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rsidP="00A32BD9">
      <w:pPr>
        <w:pStyle w:val="ListParagraph"/>
        <w:numPr>
          <w:ilvl w:val="0"/>
          <w:numId w:val="92"/>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rsidP="00A32BD9">
      <w:pPr>
        <w:pStyle w:val="ListParagraph"/>
        <w:numPr>
          <w:ilvl w:val="0"/>
          <w:numId w:val="92"/>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rsidP="00A32BD9">
      <w:pPr>
        <w:pStyle w:val="ListParagraph"/>
        <w:numPr>
          <w:ilvl w:val="1"/>
          <w:numId w:val="92"/>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rsidP="00A32BD9">
      <w:pPr>
        <w:pStyle w:val="ListParagraph"/>
        <w:numPr>
          <w:ilvl w:val="0"/>
          <w:numId w:val="92"/>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rsidP="00A32BD9">
      <w:pPr>
        <w:pStyle w:val="ListParagraph"/>
        <w:numPr>
          <w:ilvl w:val="0"/>
          <w:numId w:val="92"/>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rsidP="00A32BD9">
      <w:pPr>
        <w:pStyle w:val="ListParagraph"/>
        <w:numPr>
          <w:ilvl w:val="0"/>
          <w:numId w:val="92"/>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rsidP="00A32BD9">
      <w:pPr>
        <w:pStyle w:val="ListParagraph"/>
        <w:numPr>
          <w:ilvl w:val="0"/>
          <w:numId w:val="92"/>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rsidP="00A32BD9">
      <w:pPr>
        <w:pStyle w:val="ListParagraph"/>
        <w:numPr>
          <w:ilvl w:val="3"/>
          <w:numId w:val="102"/>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rsidP="00A32BD9">
      <w:pPr>
        <w:pStyle w:val="ListParagraph"/>
        <w:numPr>
          <w:ilvl w:val="3"/>
          <w:numId w:val="102"/>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rsidP="00A32BD9">
      <w:pPr>
        <w:pStyle w:val="ListParagraph"/>
        <w:numPr>
          <w:ilvl w:val="3"/>
          <w:numId w:val="102"/>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rsidP="00A32BD9">
      <w:pPr>
        <w:pStyle w:val="ListParagraph"/>
        <w:numPr>
          <w:ilvl w:val="3"/>
          <w:numId w:val="102"/>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rsidP="00A32BD9">
      <w:pPr>
        <w:pStyle w:val="ListParagraph"/>
        <w:numPr>
          <w:ilvl w:val="1"/>
          <w:numId w:val="92"/>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rsidP="00A32BD9">
      <w:pPr>
        <w:pStyle w:val="ListParagraph"/>
        <w:numPr>
          <w:ilvl w:val="1"/>
          <w:numId w:val="92"/>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6" w:name="_MON_1778243951"/>
    <w:bookmarkEnd w:id="26"/>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37" type="#_x0000_t75" style="width:382.45pt;height:149.75pt" o:ole="">
            <v:imagedata r:id="rId26" o:title="" croptop="6741f" cropbottom="-3969f" cropright="23453f"/>
            <o:lock v:ext="edit" aspectratio="f"/>
          </v:shape>
          <o:OLEObject Type="Embed" ProgID="Word.Template.12" ShapeID="_x0000_i1037" DrawAspect="Content" ObjectID="_1814173136" r:id="rId27"/>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3C469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3C469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3C469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3C469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3C469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3C469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3C469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rsidP="00A32BD9">
            <w:pPr>
              <w:numPr>
                <w:ilvl w:val="0"/>
                <w:numId w:val="98"/>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rsidP="00A32BD9">
            <w:pPr>
              <w:numPr>
                <w:ilvl w:val="0"/>
                <w:numId w:val="98"/>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rsidP="00A32BD9">
            <w:pPr>
              <w:numPr>
                <w:ilvl w:val="0"/>
                <w:numId w:val="98"/>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A32BD9" w14:paraId="12ABB341"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A32BD9" w14:paraId="09FA48CF"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rsidP="00A32BD9">
            <w:pPr>
              <w:numPr>
                <w:ilvl w:val="0"/>
                <w:numId w:val="99"/>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A32BD9" w14:paraId="5EBDB97D"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A32BD9" w14:paraId="1A10D4C9"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3C469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3C469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rsidP="00A32BD9">
            <w:pPr>
              <w:numPr>
                <w:ilvl w:val="0"/>
                <w:numId w:val="101"/>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rsidP="00A32BD9">
            <w:pPr>
              <w:numPr>
                <w:ilvl w:val="0"/>
                <w:numId w:val="101"/>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rsidP="00A32BD9">
            <w:pPr>
              <w:numPr>
                <w:ilvl w:val="0"/>
                <w:numId w:val="101"/>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A32BD9"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8" o:title=""/>
            <w10:wrap type="square"/>
          </v:shape>
          <o:OLEObject Type="Embed" ProgID="Word.Document.12" ShapeID="_x0000_s2053" DrawAspect="Content" ObjectID="_1814173137" r:id="rId29">
            <o:FieldCodes>\s</o:FieldCodes>
          </o:OLEObject>
        </w:object>
      </w:r>
      <w:r w:rsidRPr="00BB23F5">
        <w:rPr>
          <w:b/>
          <w:szCs w:val="24"/>
          <w:lang w:val="en-GB"/>
        </w:rPr>
        <w:t>FIGURE X.4.</w:t>
      </w:r>
      <w:r w:rsidRPr="00BB23F5">
        <w:rPr>
          <w:b/>
          <w:color w:val="878787"/>
          <w:szCs w:val="24"/>
          <w:lang w:val="en-GB"/>
        </w:rPr>
        <w:t xml:space="preserve"> </w:t>
      </w:r>
      <w:r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A32BD9"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Pr="00BB23F5">
        <w:rPr>
          <w:color w:val="1C1C1A"/>
          <w:szCs w:val="24"/>
          <w:lang w:val="en-GB"/>
        </w:rPr>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rsidP="00A32BD9">
      <w:pPr>
        <w:pStyle w:val="ListParagraph"/>
        <w:numPr>
          <w:ilvl w:val="0"/>
          <w:numId w:val="96"/>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rsidP="00A32BD9">
      <w:pPr>
        <w:pStyle w:val="ListParagraph"/>
        <w:numPr>
          <w:ilvl w:val="0"/>
          <w:numId w:val="96"/>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rsidP="00A32BD9">
      <w:pPr>
        <w:pStyle w:val="ListParagraph"/>
        <w:numPr>
          <w:ilvl w:val="0"/>
          <w:numId w:val="96"/>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rsidP="00A32BD9">
      <w:pPr>
        <w:pStyle w:val="ListParagraph"/>
        <w:numPr>
          <w:ilvl w:val="0"/>
          <w:numId w:val="96"/>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7"/>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0"/>
                    <a:stretch>
                      <a:fillRect/>
                    </a:stretch>
                  </pic:blipFill>
                  <pic:spPr>
                    <a:xfrm>
                      <a:off x="0" y="0"/>
                      <a:ext cx="5760720" cy="2933065"/>
                    </a:xfrm>
                    <a:prstGeom prst="rect">
                      <a:avLst/>
                    </a:prstGeom>
                  </pic:spPr>
                </pic:pic>
              </a:graphicData>
            </a:graphic>
          </wp:inline>
        </w:drawing>
      </w:r>
      <w:commentRangeEnd w:id="27"/>
      <w:r>
        <w:rPr>
          <w:rStyle w:val="CommentReference"/>
          <w:rFonts w:eastAsia="Times New Roman"/>
          <w:szCs w:val="20"/>
          <w:lang w:eastAsia="pl-PL"/>
        </w:rPr>
        <w:commentReference w:id="27"/>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277EA3E9" w14:textId="7EF69707" w:rsidR="00987054" w:rsidRPr="00987054" w:rsidRDefault="00727946" w:rsidP="00987054">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987054" w:rsidRPr="00987054">
        <w:rPr>
          <w:noProof/>
        </w:rPr>
        <w:t xml:space="preserve">Al-Turki, U. M., Duffuaa, S., Ayar, T., &amp; Demirel, O. (2008). Stakeholders integration in higher education: supply chain approach. </w:t>
      </w:r>
      <w:r w:rsidR="00987054" w:rsidRPr="00987054">
        <w:rPr>
          <w:i/>
          <w:iCs/>
          <w:noProof/>
        </w:rPr>
        <w:t>European Journal of Engineering Education</w:t>
      </w:r>
      <w:r w:rsidR="00987054" w:rsidRPr="00987054">
        <w:rPr>
          <w:noProof/>
        </w:rPr>
        <w:t xml:space="preserve">, </w:t>
      </w:r>
      <w:r w:rsidR="00987054" w:rsidRPr="00987054">
        <w:rPr>
          <w:i/>
          <w:iCs/>
          <w:noProof/>
        </w:rPr>
        <w:t>33</w:t>
      </w:r>
      <w:r w:rsidR="00987054" w:rsidRPr="00987054">
        <w:rPr>
          <w:noProof/>
        </w:rPr>
        <w:t>(2), 211–219. https://doi.org/10.1080/03043790801980136</w:t>
      </w:r>
    </w:p>
    <w:p w14:paraId="4062D6C5"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Andriof, J., &amp; Waddock, S. (2017). Unfolding Stakeholder Engagement. In </w:t>
      </w:r>
      <w:r w:rsidRPr="00987054">
        <w:rPr>
          <w:i/>
          <w:iCs/>
          <w:noProof/>
        </w:rPr>
        <w:t>Unfolding Stakeholder Thinking</w:t>
      </w:r>
      <w:r w:rsidRPr="00987054">
        <w:rPr>
          <w:noProof/>
        </w:rPr>
        <w:t xml:space="preserve"> (pp. 19–42). Routledge. https://doi.org/10.4324/9781351281881-2</w:t>
      </w:r>
    </w:p>
    <w:p w14:paraId="2AD6151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Atherton, S. C., Blodgett, M. S., &amp; Atherton, C. A. (2011). Fiduciary princiles: corporate Responsibilities to Stakeholders. </w:t>
      </w:r>
      <w:r w:rsidRPr="00987054">
        <w:rPr>
          <w:i/>
          <w:iCs/>
          <w:noProof/>
        </w:rPr>
        <w:t>Journal of Religion and Business Ethics</w:t>
      </w:r>
      <w:r w:rsidRPr="00987054">
        <w:rPr>
          <w:noProof/>
        </w:rPr>
        <w:t xml:space="preserve">, </w:t>
      </w:r>
      <w:r w:rsidRPr="00987054">
        <w:rPr>
          <w:i/>
          <w:iCs/>
          <w:noProof/>
        </w:rPr>
        <w:t>2</w:t>
      </w:r>
      <w:r w:rsidRPr="00987054">
        <w:rPr>
          <w:noProof/>
        </w:rPr>
        <w:t>(2).</w:t>
      </w:r>
    </w:p>
    <w:p w14:paraId="71F3DECE"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Athiyaman, A. (1997). Linking student satisfaction and service quality perceptions: the case of university education. </w:t>
      </w:r>
      <w:r w:rsidRPr="00987054">
        <w:rPr>
          <w:i/>
          <w:iCs/>
          <w:noProof/>
        </w:rPr>
        <w:t>European Journal of Marketing</w:t>
      </w:r>
      <w:r w:rsidRPr="00987054">
        <w:rPr>
          <w:noProof/>
        </w:rPr>
        <w:t xml:space="preserve">, </w:t>
      </w:r>
      <w:r w:rsidRPr="00987054">
        <w:rPr>
          <w:i/>
          <w:iCs/>
          <w:noProof/>
        </w:rPr>
        <w:t>31</w:t>
      </w:r>
      <w:r w:rsidRPr="00987054">
        <w:rPr>
          <w:noProof/>
        </w:rPr>
        <w:t>(7), 528–540. https://doi.org/10.1108/03090569710176655</w:t>
      </w:r>
    </w:p>
    <w:p w14:paraId="33B781A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Austin, A. E. (1990). Faculty cultures, faculty values. </w:t>
      </w:r>
      <w:r w:rsidRPr="00987054">
        <w:rPr>
          <w:i/>
          <w:iCs/>
          <w:noProof/>
        </w:rPr>
        <w:t>New Directions for Institutional Research</w:t>
      </w:r>
      <w:r w:rsidRPr="00987054">
        <w:rPr>
          <w:noProof/>
        </w:rPr>
        <w:t xml:space="preserve">, </w:t>
      </w:r>
      <w:r w:rsidRPr="00987054">
        <w:rPr>
          <w:i/>
          <w:iCs/>
          <w:noProof/>
        </w:rPr>
        <w:t>1990</w:t>
      </w:r>
      <w:r w:rsidRPr="00987054">
        <w:rPr>
          <w:noProof/>
        </w:rPr>
        <w:t>(68), 61–74.</w:t>
      </w:r>
    </w:p>
    <w:p w14:paraId="21F6484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Blackmore, P., &amp; Kandiko, C. B. C. B. (2011). Motivation in academic life: a prestige economy. </w:t>
      </w:r>
      <w:r w:rsidRPr="00987054">
        <w:rPr>
          <w:i/>
          <w:iCs/>
          <w:noProof/>
        </w:rPr>
        <w:t>Research in Post-Compulsory Education</w:t>
      </w:r>
      <w:r w:rsidRPr="00987054">
        <w:rPr>
          <w:noProof/>
        </w:rPr>
        <w:t xml:space="preserve">, </w:t>
      </w:r>
      <w:r w:rsidRPr="00987054">
        <w:rPr>
          <w:i/>
          <w:iCs/>
          <w:noProof/>
        </w:rPr>
        <w:t>16</w:t>
      </w:r>
      <w:r w:rsidRPr="00987054">
        <w:rPr>
          <w:noProof/>
        </w:rPr>
        <w:t>(4), 399–411. https://doi.org/10.1080/13596748.2011.626971</w:t>
      </w:r>
    </w:p>
    <w:p w14:paraId="003F8664"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Castro Laszlo, K., &amp; Laszlo, A. (2002). Evolving knowledge for development: the role of knowledge management in a changing world. </w:t>
      </w:r>
      <w:r w:rsidRPr="00987054">
        <w:rPr>
          <w:i/>
          <w:iCs/>
          <w:noProof/>
        </w:rPr>
        <w:t>Journal of Knowledge Management</w:t>
      </w:r>
      <w:r w:rsidRPr="00987054">
        <w:rPr>
          <w:noProof/>
        </w:rPr>
        <w:t xml:space="preserve">, </w:t>
      </w:r>
      <w:r w:rsidRPr="00987054">
        <w:rPr>
          <w:i/>
          <w:iCs/>
          <w:noProof/>
        </w:rPr>
        <w:t>6</w:t>
      </w:r>
      <w:r w:rsidRPr="00987054">
        <w:rPr>
          <w:noProof/>
        </w:rPr>
        <w:t>(4), 400–412. https://doi.org/10.1108/13673270210440893</w:t>
      </w:r>
    </w:p>
    <w:p w14:paraId="20135F74"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Chan, G. (2021). Stakeholder Management Strategies: The Special Case of Universities. </w:t>
      </w:r>
      <w:r w:rsidRPr="00987054">
        <w:rPr>
          <w:i/>
          <w:iCs/>
          <w:noProof/>
        </w:rPr>
        <w:t>International Education Studies</w:t>
      </w:r>
      <w:r w:rsidRPr="00987054">
        <w:rPr>
          <w:noProof/>
        </w:rPr>
        <w:t xml:space="preserve">, </w:t>
      </w:r>
      <w:r w:rsidRPr="00987054">
        <w:rPr>
          <w:i/>
          <w:iCs/>
          <w:noProof/>
        </w:rPr>
        <w:t>14</w:t>
      </w:r>
      <w:r w:rsidRPr="00987054">
        <w:rPr>
          <w:noProof/>
        </w:rPr>
        <w:t>(7), 12. https://doi.org/10.5539/ies.v14n7p12</w:t>
      </w:r>
    </w:p>
    <w:p w14:paraId="2241B6A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Cwynar, K. M. (2005). THE IDEA OF THE UNIVERSITY IN EUROPEAN CULTURE. </w:t>
      </w:r>
      <w:r w:rsidRPr="00987054">
        <w:rPr>
          <w:i/>
          <w:iCs/>
          <w:noProof/>
        </w:rPr>
        <w:t>Polityka i Społeczeństwo</w:t>
      </w:r>
      <w:r w:rsidRPr="00987054">
        <w:rPr>
          <w:noProof/>
        </w:rPr>
        <w:t>, 60–72.</w:t>
      </w:r>
    </w:p>
    <w:p w14:paraId="4E097199" w14:textId="77777777" w:rsidR="00987054" w:rsidRPr="00987054" w:rsidRDefault="00987054" w:rsidP="00987054">
      <w:pPr>
        <w:widowControl w:val="0"/>
        <w:autoSpaceDE w:val="0"/>
        <w:autoSpaceDN w:val="0"/>
        <w:adjustRightInd w:val="0"/>
        <w:ind w:left="480" w:hanging="480"/>
        <w:rPr>
          <w:noProof/>
        </w:rPr>
      </w:pPr>
      <w:r w:rsidRPr="00987054">
        <w:rPr>
          <w:noProof/>
        </w:rPr>
        <w:lastRenderedPageBreak/>
        <w:t xml:space="preserve">Czarnik, S., &amp; Turek, K. (2014). </w:t>
      </w:r>
      <w:r w:rsidRPr="00987054">
        <w:rPr>
          <w:i/>
          <w:iCs/>
          <w:noProof/>
        </w:rPr>
        <w:t>Aktywność zawodowa i wykształcenie Polaków</w:t>
      </w:r>
      <w:r w:rsidRPr="00987054">
        <w:rPr>
          <w:noProof/>
        </w:rPr>
        <w:t>. https://www.parp.gov.pl/images/PARP_publications/pdf/20012.pdf</w:t>
      </w:r>
    </w:p>
    <w:p w14:paraId="5B57CC41"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De Ridder-Symoens, H. (2020). Universities and Their Missions in Early Modern Times. In L. Engwall (Ed.), </w:t>
      </w:r>
      <w:r w:rsidRPr="00987054">
        <w:rPr>
          <w:i/>
          <w:iCs/>
          <w:noProof/>
        </w:rPr>
        <w:t>Missions of Universities : Past, Present, Future</w:t>
      </w:r>
      <w:r w:rsidRPr="00987054">
        <w:rPr>
          <w:noProof/>
        </w:rPr>
        <w:t xml:space="preserve"> (pp. 43–61). Springer International Publishing. https://doi.org/10.1007/978-3-030-41834-2_4</w:t>
      </w:r>
    </w:p>
    <w:p w14:paraId="5243B300"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Drucker, P. F. (1984). Converting Social Problems into Business Opportunities: The New Meaning of Corporate Social Responsibility. </w:t>
      </w:r>
      <w:r w:rsidRPr="00987054">
        <w:rPr>
          <w:i/>
          <w:iCs/>
          <w:noProof/>
        </w:rPr>
        <w:t>California Management Review</w:t>
      </w:r>
      <w:r w:rsidRPr="00987054">
        <w:rPr>
          <w:noProof/>
        </w:rPr>
        <w:t xml:space="preserve">, </w:t>
      </w:r>
      <w:r w:rsidRPr="00987054">
        <w:rPr>
          <w:i/>
          <w:iCs/>
          <w:noProof/>
        </w:rPr>
        <w:t>26</w:t>
      </w:r>
      <w:r w:rsidRPr="00987054">
        <w:rPr>
          <w:noProof/>
        </w:rPr>
        <w:t>(2), 53–63. https://doi.org/10.2307/41165066</w:t>
      </w:r>
    </w:p>
    <w:p w14:paraId="0A36FB98"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Freeman, R. E. (2010). </w:t>
      </w:r>
      <w:r w:rsidRPr="00987054">
        <w:rPr>
          <w:i/>
          <w:iCs/>
          <w:noProof/>
        </w:rPr>
        <w:t>Strategic Management: A stakeholder apporach</w:t>
      </w:r>
      <w:r w:rsidRPr="00987054">
        <w:rPr>
          <w:noProof/>
        </w:rPr>
        <w:t>. Cambridge University Press.</w:t>
      </w:r>
    </w:p>
    <w:p w14:paraId="7A5E9B9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Freeman, R. E., Harrison, J. S., Wicks, A. C., Parmar, B., &amp; de Colle, S. (2010). Stakeholder theory: The state of the art. In </w:t>
      </w:r>
      <w:r w:rsidRPr="00987054">
        <w:rPr>
          <w:i/>
          <w:iCs/>
          <w:noProof/>
        </w:rPr>
        <w:t>Stakeholder Theory: The State of the Art</w:t>
      </w:r>
      <w:r w:rsidRPr="00987054">
        <w:rPr>
          <w:noProof/>
        </w:rPr>
        <w:t>. https://doi.org/10.1017/CBO9780511815768</w:t>
      </w:r>
    </w:p>
    <w:p w14:paraId="1A847BA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Freeman, R. E., &amp; McVea, J. (2001). A stakeholder approach to strategic management. </w:t>
      </w:r>
      <w:r w:rsidRPr="00987054">
        <w:rPr>
          <w:i/>
          <w:iCs/>
          <w:noProof/>
        </w:rPr>
        <w:t>SSRN Electronic Journal</w:t>
      </w:r>
      <w:r w:rsidRPr="00987054">
        <w:rPr>
          <w:noProof/>
        </w:rPr>
        <w:t>.</w:t>
      </w:r>
    </w:p>
    <w:p w14:paraId="67887056"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Friedman, M. (1970). The Social Responsibility of Business Is to Increase Its Profits. In </w:t>
      </w:r>
      <w:r w:rsidRPr="00987054">
        <w:rPr>
          <w:i/>
          <w:iCs/>
          <w:noProof/>
        </w:rPr>
        <w:t>Corporate Ethics and Corporate Governance</w:t>
      </w:r>
      <w:r w:rsidRPr="00987054">
        <w:rPr>
          <w:noProof/>
        </w:rPr>
        <w:t xml:space="preserve"> (pp. 173–178). Springer Berlin Heidelberg. https://doi.org/10.1007/978-3-540-70818-6_14</w:t>
      </w:r>
    </w:p>
    <w:p w14:paraId="784A75B2"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Geitz, G., &amp; de Geus, J. (2019). Design-based education, sustainable teaching, and learning. </w:t>
      </w:r>
      <w:r w:rsidRPr="00987054">
        <w:rPr>
          <w:i/>
          <w:iCs/>
          <w:noProof/>
        </w:rPr>
        <w:t>Cogent Education</w:t>
      </w:r>
      <w:r w:rsidRPr="00987054">
        <w:rPr>
          <w:noProof/>
        </w:rPr>
        <w:t xml:space="preserve">, </w:t>
      </w:r>
      <w:r w:rsidRPr="00987054">
        <w:rPr>
          <w:i/>
          <w:iCs/>
          <w:noProof/>
        </w:rPr>
        <w:t>6</w:t>
      </w:r>
      <w:r w:rsidRPr="00987054">
        <w:rPr>
          <w:noProof/>
        </w:rPr>
        <w:t>(1), 1647919. https://doi.org/10.1080/2331186X.2019.1647919</w:t>
      </w:r>
    </w:p>
    <w:p w14:paraId="5B92216D"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Grudowski, P. (2020). </w:t>
      </w:r>
      <w:r w:rsidRPr="00987054">
        <w:rPr>
          <w:i/>
          <w:iCs/>
          <w:noProof/>
        </w:rPr>
        <w:t>Perspektywa jakości w szkolnictwie wyższym. O modelu QualHE</w:t>
      </w:r>
      <w:r w:rsidRPr="00987054">
        <w:rPr>
          <w:noProof/>
        </w:rPr>
        <w:t>. PWE.</w:t>
      </w:r>
    </w:p>
    <w:p w14:paraId="101944DE"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Gummesson, E. (2008). </w:t>
      </w:r>
      <w:r w:rsidRPr="00987054">
        <w:rPr>
          <w:i/>
          <w:iCs/>
          <w:noProof/>
        </w:rPr>
        <w:t>Total Relationship Marketing</w:t>
      </w:r>
      <w:r w:rsidRPr="00987054">
        <w:rPr>
          <w:noProof/>
        </w:rPr>
        <w:t xml:space="preserve"> (3rd ed.). Routledge. </w:t>
      </w:r>
      <w:r w:rsidRPr="00987054">
        <w:rPr>
          <w:noProof/>
        </w:rPr>
        <w:lastRenderedPageBreak/>
        <w:t>https://doi.org/10.4324/9780080880112</w:t>
      </w:r>
    </w:p>
    <w:p w14:paraId="3473AC33"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Hollander, E. P., Vroom, V. H., &amp; Yetton, P. W. (1973). Leadership and Decision-Making. </w:t>
      </w:r>
      <w:r w:rsidRPr="00987054">
        <w:rPr>
          <w:i/>
          <w:iCs/>
          <w:noProof/>
        </w:rPr>
        <w:t>Administrative Science Quarterly</w:t>
      </w:r>
      <w:r w:rsidRPr="00987054">
        <w:rPr>
          <w:noProof/>
        </w:rPr>
        <w:t xml:space="preserve">, </w:t>
      </w:r>
      <w:r w:rsidRPr="00987054">
        <w:rPr>
          <w:i/>
          <w:iCs/>
          <w:noProof/>
        </w:rPr>
        <w:t>18</w:t>
      </w:r>
      <w:r w:rsidRPr="00987054">
        <w:rPr>
          <w:noProof/>
        </w:rPr>
        <w:t>(4), 556. https://doi.org/10.2307/2392210</w:t>
      </w:r>
    </w:p>
    <w:p w14:paraId="54A1F92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Iacobucci, D., Ostrom, A., &amp; Grayson, K. (1995). Distinguishing Service Quality and Customer Satisfaction: The Voice of the Consumer. </w:t>
      </w:r>
      <w:r w:rsidRPr="00987054">
        <w:rPr>
          <w:i/>
          <w:iCs/>
          <w:noProof/>
        </w:rPr>
        <w:t>Journal of Consumer Psychology</w:t>
      </w:r>
      <w:r w:rsidRPr="00987054">
        <w:rPr>
          <w:noProof/>
        </w:rPr>
        <w:t xml:space="preserve">, </w:t>
      </w:r>
      <w:r w:rsidRPr="00987054">
        <w:rPr>
          <w:i/>
          <w:iCs/>
          <w:noProof/>
        </w:rPr>
        <w:t>4</w:t>
      </w:r>
      <w:r w:rsidRPr="00987054">
        <w:rPr>
          <w:noProof/>
        </w:rPr>
        <w:t>(3), 277–303. https://doi.org/10.1207/s15327663jcp0403_04</w:t>
      </w:r>
    </w:p>
    <w:p w14:paraId="64E0BBE3"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ISO 21001. (2018). </w:t>
      </w:r>
      <w:r w:rsidRPr="00987054">
        <w:rPr>
          <w:i/>
          <w:iCs/>
          <w:noProof/>
        </w:rPr>
        <w:t>Educational organizations - Management systems for educational organizations - Requirements with guidance for use</w:t>
      </w:r>
      <w:r w:rsidRPr="00987054">
        <w:rPr>
          <w:noProof/>
        </w:rPr>
        <w:t>.</w:t>
      </w:r>
    </w:p>
    <w:p w14:paraId="1C94E86E"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Jackson, M. C. (1982). The nature of soft systems thinking. The work of Churchman, Ackoff and Checkland. </w:t>
      </w:r>
      <w:r w:rsidRPr="00987054">
        <w:rPr>
          <w:i/>
          <w:iCs/>
          <w:noProof/>
        </w:rPr>
        <w:t>Journal of Applied Systems Analysis</w:t>
      </w:r>
      <w:r w:rsidRPr="00987054">
        <w:rPr>
          <w:noProof/>
        </w:rPr>
        <w:t xml:space="preserve">, </w:t>
      </w:r>
      <w:r w:rsidRPr="00987054">
        <w:rPr>
          <w:i/>
          <w:iCs/>
          <w:noProof/>
        </w:rPr>
        <w:t>9</w:t>
      </w:r>
      <w:r w:rsidRPr="00987054">
        <w:rPr>
          <w:noProof/>
        </w:rPr>
        <w:t>(1), 17–29.</w:t>
      </w:r>
    </w:p>
    <w:p w14:paraId="17A58C32"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Kennon, N., Howden, P., &amp; Hartley, M. (2009). Who really matters? A stakeholder analysis tool. </w:t>
      </w:r>
      <w:r w:rsidRPr="00987054">
        <w:rPr>
          <w:i/>
          <w:iCs/>
          <w:noProof/>
        </w:rPr>
        <w:t>Extension Farming Systems Journal</w:t>
      </w:r>
      <w:r w:rsidRPr="00987054">
        <w:rPr>
          <w:noProof/>
        </w:rPr>
        <w:t xml:space="preserve">, </w:t>
      </w:r>
      <w:r w:rsidRPr="00987054">
        <w:rPr>
          <w:i/>
          <w:iCs/>
          <w:noProof/>
        </w:rPr>
        <w:t>5</w:t>
      </w:r>
      <w:r w:rsidRPr="00987054">
        <w:rPr>
          <w:noProof/>
        </w:rPr>
        <w:t>(2), 9–17. http://www.csu.edu.au/__data/assets/pdf_file/0018/109602/EFS_Journal_vol_5_no_2_02_Kennon_et_al.pdf</w:t>
      </w:r>
    </w:p>
    <w:p w14:paraId="45001189"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Keremidchiev, S. (2021). Theoretical foundations of stakeholder theory. </w:t>
      </w:r>
      <w:r w:rsidRPr="00987054">
        <w:rPr>
          <w:i/>
          <w:iCs/>
          <w:noProof/>
        </w:rPr>
        <w:t>Ikonomicheski Izsledvania</w:t>
      </w:r>
      <w:r w:rsidRPr="00987054">
        <w:rPr>
          <w:noProof/>
        </w:rPr>
        <w:t xml:space="preserve">, </w:t>
      </w:r>
      <w:r w:rsidRPr="00987054">
        <w:rPr>
          <w:i/>
          <w:iCs/>
          <w:noProof/>
        </w:rPr>
        <w:t>30</w:t>
      </w:r>
      <w:r w:rsidRPr="00987054">
        <w:rPr>
          <w:noProof/>
        </w:rPr>
        <w:t>(1), 70–88.</w:t>
      </w:r>
    </w:p>
    <w:p w14:paraId="2EAD978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Kim, T. (2009). Shifting patterns of transnational academic mobility: A comparative and historical approach. </w:t>
      </w:r>
      <w:r w:rsidRPr="00987054">
        <w:rPr>
          <w:i/>
          <w:iCs/>
          <w:noProof/>
        </w:rPr>
        <w:t>Comparative Education</w:t>
      </w:r>
      <w:r w:rsidRPr="00987054">
        <w:rPr>
          <w:noProof/>
        </w:rPr>
        <w:t xml:space="preserve">, </w:t>
      </w:r>
      <w:r w:rsidRPr="00987054">
        <w:rPr>
          <w:i/>
          <w:iCs/>
          <w:noProof/>
        </w:rPr>
        <w:t>45</w:t>
      </w:r>
      <w:r w:rsidRPr="00987054">
        <w:rPr>
          <w:noProof/>
        </w:rPr>
        <w:t>(3), 387–403. https://doi.org/10.1080/03050060903184957</w:t>
      </w:r>
    </w:p>
    <w:p w14:paraId="549AD8F4"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Leja, K. (2003). </w:t>
      </w:r>
      <w:r w:rsidRPr="00987054">
        <w:rPr>
          <w:i/>
          <w:iCs/>
          <w:noProof/>
        </w:rPr>
        <w:t>Instytucja Akademicka. Strategia. Efektywność . Jakość</w:t>
      </w:r>
      <w:r w:rsidRPr="00987054">
        <w:rPr>
          <w:noProof/>
        </w:rPr>
        <w:t>. Gdańskie Towarzystwo Naukowe. https://www.researchgate.net/profile/Krzysztof-Leja/publication/273575064_Instytucja_Akademicka_StrategiaEfektywnosc_Jakosc/links/55a7e68108ae481aa7f56161/Instytucja-Akademicka-StrategiaEfektywnosc-Jakosc.pdf</w:t>
      </w:r>
    </w:p>
    <w:p w14:paraId="5381EA59" w14:textId="77777777" w:rsidR="00987054" w:rsidRPr="00987054" w:rsidRDefault="00987054" w:rsidP="00987054">
      <w:pPr>
        <w:widowControl w:val="0"/>
        <w:autoSpaceDE w:val="0"/>
        <w:autoSpaceDN w:val="0"/>
        <w:adjustRightInd w:val="0"/>
        <w:ind w:left="480" w:hanging="480"/>
        <w:rPr>
          <w:noProof/>
        </w:rPr>
      </w:pPr>
      <w:r w:rsidRPr="00987054">
        <w:rPr>
          <w:noProof/>
        </w:rPr>
        <w:lastRenderedPageBreak/>
        <w:t xml:space="preserve">Leja, K. (2011). </w:t>
      </w:r>
      <w:r w:rsidRPr="00987054">
        <w:rPr>
          <w:i/>
          <w:iCs/>
          <w:noProof/>
        </w:rPr>
        <w:t>Koncepcje zarządzania współczesnym uniwersytetem</w:t>
      </w:r>
      <w:r w:rsidRPr="00987054">
        <w:rPr>
          <w:noProof/>
        </w:rPr>
        <w:t>. https://doi.org/10.13140/RG.2.1.3539.1529</w:t>
      </w:r>
    </w:p>
    <w:p w14:paraId="3A082CC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Leja, K. (2019). </w:t>
      </w:r>
      <w:r w:rsidRPr="00987054">
        <w:rPr>
          <w:i/>
          <w:iCs/>
          <w:noProof/>
        </w:rPr>
        <w:t>Misja społecznie odpowiedzialnego uniwersytetu</w:t>
      </w:r>
      <w:r w:rsidRPr="00987054">
        <w:rPr>
          <w:noProof/>
        </w:rPr>
        <w:t xml:space="preserve"> (pp. 11–13). w: Jastrzębska E., Przybysz M., Społeczna odpowiedzialność. Znaczenie dla uczelni i sposoby wdrażania, Ministerstwo Nauki i Szkolnictwa Wyższego, Ministerstwo Inwestycji i Rozwoju, 2019.</w:t>
      </w:r>
    </w:p>
    <w:p w14:paraId="66AA9CF7"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Leja, K., &amp; Pawlak, A. (2021). Uczelnia organizacją w odcieniu turkusu - szansa czy iluzja? </w:t>
      </w:r>
      <w:r w:rsidRPr="00987054">
        <w:rPr>
          <w:i/>
          <w:iCs/>
          <w:noProof/>
        </w:rPr>
        <w:t>E-Mentor</w:t>
      </w:r>
      <w:r w:rsidRPr="00987054">
        <w:rPr>
          <w:noProof/>
        </w:rPr>
        <w:t xml:space="preserve">, </w:t>
      </w:r>
      <w:r w:rsidRPr="00987054">
        <w:rPr>
          <w:i/>
          <w:iCs/>
          <w:noProof/>
        </w:rPr>
        <w:t>2 (89)</w:t>
      </w:r>
      <w:r w:rsidRPr="00987054">
        <w:rPr>
          <w:noProof/>
        </w:rPr>
        <w:t>, 15–24.</w:t>
      </w:r>
    </w:p>
    <w:p w14:paraId="3A54A54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Mendoza-Villafaina, J., &amp; López-Mosquera, N. (2024). Educational experience, university satisfaction and institutional reputation: Implications for university sustainability. </w:t>
      </w:r>
      <w:r w:rsidRPr="00987054">
        <w:rPr>
          <w:i/>
          <w:iCs/>
          <w:noProof/>
        </w:rPr>
        <w:t>The International Journal of Management Education</w:t>
      </w:r>
      <w:r w:rsidRPr="00987054">
        <w:rPr>
          <w:noProof/>
        </w:rPr>
        <w:t xml:space="preserve">, </w:t>
      </w:r>
      <w:r w:rsidRPr="00987054">
        <w:rPr>
          <w:i/>
          <w:iCs/>
          <w:noProof/>
        </w:rPr>
        <w:t>22</w:t>
      </w:r>
      <w:r w:rsidRPr="00987054">
        <w:rPr>
          <w:noProof/>
        </w:rPr>
        <w:t>(3), 101013. https://doi.org/10.1016/j.ijme.2024.101013</w:t>
      </w:r>
    </w:p>
    <w:p w14:paraId="5C5607DC"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Mintzberg, H. (1983). The case for corporate social responsibility. </w:t>
      </w:r>
      <w:r w:rsidRPr="00987054">
        <w:rPr>
          <w:i/>
          <w:iCs/>
          <w:noProof/>
        </w:rPr>
        <w:t>Journal of Business Strategy</w:t>
      </w:r>
      <w:r w:rsidRPr="00987054">
        <w:rPr>
          <w:noProof/>
        </w:rPr>
        <w:t xml:space="preserve">, </w:t>
      </w:r>
      <w:r w:rsidRPr="00987054">
        <w:rPr>
          <w:i/>
          <w:iCs/>
          <w:noProof/>
        </w:rPr>
        <w:t>4</w:t>
      </w:r>
      <w:r w:rsidRPr="00987054">
        <w:rPr>
          <w:noProof/>
        </w:rPr>
        <w:t>(2), 3–15. https://doi.org/10.1108/eb039015</w:t>
      </w:r>
    </w:p>
    <w:p w14:paraId="6B78660D"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Mitchell, R. K., Agle, B. R., &amp; Wood, D. J. (1997). Towards a theory of stakeholder identification and Salience: Defining the Principle of Who and What Really Counts. </w:t>
      </w:r>
      <w:r w:rsidRPr="00987054">
        <w:rPr>
          <w:i/>
          <w:iCs/>
          <w:noProof/>
        </w:rPr>
        <w:t>Academy of Management</w:t>
      </w:r>
      <w:r w:rsidRPr="00987054">
        <w:rPr>
          <w:noProof/>
        </w:rPr>
        <w:t xml:space="preserve">, </w:t>
      </w:r>
      <w:r w:rsidRPr="00987054">
        <w:rPr>
          <w:i/>
          <w:iCs/>
          <w:noProof/>
        </w:rPr>
        <w:t>22</w:t>
      </w:r>
      <w:r w:rsidRPr="00987054">
        <w:rPr>
          <w:noProof/>
        </w:rPr>
        <w:t>(4), 853–886.</w:t>
      </w:r>
    </w:p>
    <w:p w14:paraId="04EFE67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Newby, P. (1999). Culture and quality in higher education. </w:t>
      </w:r>
      <w:r w:rsidRPr="00987054">
        <w:rPr>
          <w:i/>
          <w:iCs/>
          <w:noProof/>
        </w:rPr>
        <w:t>Higher Education Policy</w:t>
      </w:r>
      <w:r w:rsidRPr="00987054">
        <w:rPr>
          <w:noProof/>
        </w:rPr>
        <w:t xml:space="preserve">, </w:t>
      </w:r>
      <w:r w:rsidRPr="00987054">
        <w:rPr>
          <w:i/>
          <w:iCs/>
          <w:noProof/>
        </w:rPr>
        <w:t>12</w:t>
      </w:r>
      <w:r w:rsidRPr="00987054">
        <w:rPr>
          <w:noProof/>
        </w:rPr>
        <w:t>(3), 261–275. https://doi.org/10.1016/S0952-8733(99)00014-8</w:t>
      </w:r>
    </w:p>
    <w:p w14:paraId="0269A393"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Owlia, M. S., &amp; Aspinwall, E. M. (1997). TQM in higher education ‐ a review. </w:t>
      </w:r>
      <w:r w:rsidRPr="00987054">
        <w:rPr>
          <w:i/>
          <w:iCs/>
          <w:noProof/>
        </w:rPr>
        <w:t>International Journal of Quality &amp; Reliability Management</w:t>
      </w:r>
      <w:r w:rsidRPr="00987054">
        <w:rPr>
          <w:noProof/>
        </w:rPr>
        <w:t xml:space="preserve">, </w:t>
      </w:r>
      <w:r w:rsidRPr="00987054">
        <w:rPr>
          <w:i/>
          <w:iCs/>
          <w:noProof/>
        </w:rPr>
        <w:t>14</w:t>
      </w:r>
      <w:r w:rsidRPr="00987054">
        <w:rPr>
          <w:noProof/>
        </w:rPr>
        <w:t>(5), 527–543. https://doi.org/10.1108/02656719710170747</w:t>
      </w:r>
    </w:p>
    <w:p w14:paraId="29B4FC4B"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Parasuraman, A., Zeithaml, V. A., &amp; Berry, L. L. (1985). A Conceptual Model of Service Quality and Its Implications for Future Research. </w:t>
      </w:r>
      <w:r w:rsidRPr="00987054">
        <w:rPr>
          <w:i/>
          <w:iCs/>
          <w:noProof/>
        </w:rPr>
        <w:t>Journal of Marketing</w:t>
      </w:r>
      <w:r w:rsidRPr="00987054">
        <w:rPr>
          <w:noProof/>
        </w:rPr>
        <w:t xml:space="preserve">, </w:t>
      </w:r>
      <w:r w:rsidRPr="00987054">
        <w:rPr>
          <w:i/>
          <w:iCs/>
          <w:noProof/>
        </w:rPr>
        <w:t>49</w:t>
      </w:r>
      <w:r w:rsidRPr="00987054">
        <w:rPr>
          <w:noProof/>
        </w:rPr>
        <w:t xml:space="preserve">(4), 41–50. </w:t>
      </w:r>
      <w:r w:rsidRPr="00987054">
        <w:rPr>
          <w:noProof/>
        </w:rPr>
        <w:lastRenderedPageBreak/>
        <w:t>https://doi.org/10.1177/002224298504900403</w:t>
      </w:r>
    </w:p>
    <w:p w14:paraId="1F3FA470"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Puente, C., Fabra, M. E., Mason, C., Puente-Rueda, C., Sáenz-Nuño, M. A., &amp; Viñuales, R. (2021). Role of the Universities as Drivers of Social Innovation. </w:t>
      </w:r>
      <w:r w:rsidRPr="00987054">
        <w:rPr>
          <w:i/>
          <w:iCs/>
          <w:noProof/>
        </w:rPr>
        <w:t>Sustainability</w:t>
      </w:r>
      <w:r w:rsidRPr="00987054">
        <w:rPr>
          <w:noProof/>
        </w:rPr>
        <w:t xml:space="preserve">, </w:t>
      </w:r>
      <w:r w:rsidRPr="00987054">
        <w:rPr>
          <w:i/>
          <w:iCs/>
          <w:noProof/>
        </w:rPr>
        <w:t>13</w:t>
      </w:r>
      <w:r w:rsidRPr="00987054">
        <w:rPr>
          <w:noProof/>
        </w:rPr>
        <w:t>(24), 13727. https://doi.org/10.3390/su132413727</w:t>
      </w:r>
    </w:p>
    <w:p w14:paraId="67942956"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Qazi, Z., Qazi, W., Raza, S. A., &amp; Yousufi, S. Q. (2022). The Antecedents Affecting University Reputation and Student Satisfaction: A Study in Higher Education Context. </w:t>
      </w:r>
      <w:r w:rsidRPr="00987054">
        <w:rPr>
          <w:i/>
          <w:iCs/>
          <w:noProof/>
        </w:rPr>
        <w:t>Corporate Reputation Review</w:t>
      </w:r>
      <w:r w:rsidRPr="00987054">
        <w:rPr>
          <w:noProof/>
        </w:rPr>
        <w:t xml:space="preserve">, </w:t>
      </w:r>
      <w:r w:rsidRPr="00987054">
        <w:rPr>
          <w:i/>
          <w:iCs/>
          <w:noProof/>
        </w:rPr>
        <w:t>25</w:t>
      </w:r>
      <w:r w:rsidRPr="00987054">
        <w:rPr>
          <w:noProof/>
        </w:rPr>
        <w:t>(4), 253–271. https://doi.org/10.1057/s41299-021-00126-4</w:t>
      </w:r>
    </w:p>
    <w:p w14:paraId="3A02C17A"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Ramirez, R. (1999). Stakeholder analysis and conflict management. In </w:t>
      </w:r>
      <w:r w:rsidRPr="00987054">
        <w:rPr>
          <w:i/>
          <w:iCs/>
          <w:noProof/>
        </w:rPr>
        <w:t>Cultivating peace: conflict and collaboration in natural resource management</w:t>
      </w:r>
      <w:r w:rsidRPr="00987054">
        <w:rPr>
          <w:noProof/>
        </w:rPr>
        <w:t>. IDRC, Ottawa, ON, CA.</w:t>
      </w:r>
    </w:p>
    <w:p w14:paraId="16C53B1E"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Selznick, P. (1948). Foundations of the theory of organization. </w:t>
      </w:r>
      <w:r w:rsidRPr="00987054">
        <w:rPr>
          <w:i/>
          <w:iCs/>
          <w:noProof/>
        </w:rPr>
        <w:t>American Sociological Review</w:t>
      </w:r>
      <w:r w:rsidRPr="00987054">
        <w:rPr>
          <w:noProof/>
        </w:rPr>
        <w:t xml:space="preserve">, </w:t>
      </w:r>
      <w:r w:rsidRPr="00987054">
        <w:rPr>
          <w:i/>
          <w:iCs/>
          <w:noProof/>
        </w:rPr>
        <w:t>13</w:t>
      </w:r>
      <w:r w:rsidRPr="00987054">
        <w:rPr>
          <w:noProof/>
        </w:rPr>
        <w:t>(1), 25–35.</w:t>
      </w:r>
    </w:p>
    <w:p w14:paraId="2779A08D"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Spreng, R. A., &amp; Mackoy, R. D. (1996). An empirical examination of a model of perceived service quality and satisfaction. </w:t>
      </w:r>
      <w:r w:rsidRPr="00987054">
        <w:rPr>
          <w:i/>
          <w:iCs/>
          <w:noProof/>
        </w:rPr>
        <w:t>Journal of Retailing</w:t>
      </w:r>
      <w:r w:rsidRPr="00987054">
        <w:rPr>
          <w:noProof/>
        </w:rPr>
        <w:t xml:space="preserve">, </w:t>
      </w:r>
      <w:r w:rsidRPr="00987054">
        <w:rPr>
          <w:i/>
          <w:iCs/>
          <w:noProof/>
        </w:rPr>
        <w:t>72</w:t>
      </w:r>
      <w:r w:rsidRPr="00987054">
        <w:rPr>
          <w:noProof/>
        </w:rPr>
        <w:t>(2), 201–214. https://doi.org/10.1016/S0022-4359(96)90014-7</w:t>
      </w:r>
    </w:p>
    <w:p w14:paraId="001112F9"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Stoma, M. (2012). </w:t>
      </w:r>
      <w:r w:rsidRPr="00987054">
        <w:rPr>
          <w:i/>
          <w:iCs/>
          <w:noProof/>
        </w:rPr>
        <w:t>Modele i metody pomiaru jakości usług</w:t>
      </w:r>
      <w:r w:rsidRPr="00987054">
        <w:rPr>
          <w:noProof/>
        </w:rPr>
        <w:t>. http://www.qrpolska.pl/files/file/M3.pdf</w:t>
      </w:r>
    </w:p>
    <w:p w14:paraId="2A119474"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Szefler, J. P. (2024). </w:t>
      </w:r>
      <w:r w:rsidRPr="00987054">
        <w:rPr>
          <w:i/>
          <w:iCs/>
          <w:noProof/>
        </w:rPr>
        <w:t>Stakeholders satisfaction measurement for improvement of quality management system of Polish technical universities</w:t>
      </w:r>
      <w:r w:rsidRPr="00987054">
        <w:rPr>
          <w:noProof/>
        </w:rPr>
        <w:t>. Gdańsk University of Technology.</w:t>
      </w:r>
    </w:p>
    <w:p w14:paraId="7F78F03E"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Tayar, M., &amp; Jack, R. (2013). Prestige-oriented market entry strategy: the case of Australian universities. </w:t>
      </w:r>
      <w:r w:rsidRPr="00987054">
        <w:rPr>
          <w:i/>
          <w:iCs/>
          <w:noProof/>
        </w:rPr>
        <w:t>Journal of Higher Education Policy and Management</w:t>
      </w:r>
      <w:r w:rsidRPr="00987054">
        <w:rPr>
          <w:noProof/>
        </w:rPr>
        <w:t xml:space="preserve">, </w:t>
      </w:r>
      <w:r w:rsidRPr="00987054">
        <w:rPr>
          <w:i/>
          <w:iCs/>
          <w:noProof/>
        </w:rPr>
        <w:t>35</w:t>
      </w:r>
      <w:r w:rsidRPr="00987054">
        <w:rPr>
          <w:noProof/>
        </w:rPr>
        <w:t>(2), 153–166. https://doi.org/10.1080/1360080X.2013.775924</w:t>
      </w:r>
    </w:p>
    <w:p w14:paraId="5DA57AA6"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Turkulainen, V., Aaltonen, K., &amp; Lohikoski, P. (2015). Managing Project Stakeholder </w:t>
      </w:r>
      <w:r w:rsidRPr="00987054">
        <w:rPr>
          <w:noProof/>
        </w:rPr>
        <w:lastRenderedPageBreak/>
        <w:t xml:space="preserve">Communication: The Qstock Festival Case. </w:t>
      </w:r>
      <w:r w:rsidRPr="00987054">
        <w:rPr>
          <w:i/>
          <w:iCs/>
          <w:noProof/>
        </w:rPr>
        <w:t>Project Management Journal</w:t>
      </w:r>
      <w:r w:rsidRPr="00987054">
        <w:rPr>
          <w:noProof/>
        </w:rPr>
        <w:t xml:space="preserve">, </w:t>
      </w:r>
      <w:r w:rsidRPr="00987054">
        <w:rPr>
          <w:i/>
          <w:iCs/>
          <w:noProof/>
        </w:rPr>
        <w:t>46</w:t>
      </w:r>
      <w:r w:rsidRPr="00987054">
        <w:rPr>
          <w:noProof/>
        </w:rPr>
        <w:t>(6), 74–91. https://doi.org/10.1002/pmj.21547</w:t>
      </w:r>
    </w:p>
    <w:p w14:paraId="305F2386"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Vijaya Sunder, M. (2016). Lean Six Sigma in higher education institutions. </w:t>
      </w:r>
      <w:r w:rsidRPr="00987054">
        <w:rPr>
          <w:i/>
          <w:iCs/>
          <w:noProof/>
        </w:rPr>
        <w:t>International Journal of Quality and Service Sciences</w:t>
      </w:r>
      <w:r w:rsidRPr="00987054">
        <w:rPr>
          <w:noProof/>
        </w:rPr>
        <w:t xml:space="preserve">, </w:t>
      </w:r>
      <w:r w:rsidRPr="00987054">
        <w:rPr>
          <w:i/>
          <w:iCs/>
          <w:noProof/>
        </w:rPr>
        <w:t>8</w:t>
      </w:r>
      <w:r w:rsidRPr="00987054">
        <w:rPr>
          <w:noProof/>
        </w:rPr>
        <w:t>(2), 159–178. https://doi.org/10.1108/IJQSS-04-2015-0043</w:t>
      </w:r>
    </w:p>
    <w:p w14:paraId="4CE290C3"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Zakhem, A. (2008). Stakeholder Management Capability: A Discourse–Theoretical Approach. </w:t>
      </w:r>
      <w:r w:rsidRPr="00987054">
        <w:rPr>
          <w:i/>
          <w:iCs/>
          <w:noProof/>
        </w:rPr>
        <w:t>Journal of Business Ethics</w:t>
      </w:r>
      <w:r w:rsidRPr="00987054">
        <w:rPr>
          <w:noProof/>
        </w:rPr>
        <w:t xml:space="preserve">, </w:t>
      </w:r>
      <w:r w:rsidRPr="00987054">
        <w:rPr>
          <w:i/>
          <w:iCs/>
          <w:noProof/>
        </w:rPr>
        <w:t>79</w:t>
      </w:r>
      <w:r w:rsidRPr="00987054">
        <w:rPr>
          <w:noProof/>
        </w:rPr>
        <w:t>(4), 395–405. https://doi.org/10.1007/s10551-007-9405-5</w:t>
      </w:r>
    </w:p>
    <w:p w14:paraId="2AD874D0" w14:textId="77777777" w:rsidR="00987054" w:rsidRPr="00987054" w:rsidRDefault="00987054" w:rsidP="00987054">
      <w:pPr>
        <w:widowControl w:val="0"/>
        <w:autoSpaceDE w:val="0"/>
        <w:autoSpaceDN w:val="0"/>
        <w:adjustRightInd w:val="0"/>
        <w:ind w:left="480" w:hanging="480"/>
        <w:rPr>
          <w:noProof/>
        </w:rPr>
      </w:pPr>
      <w:r w:rsidRPr="00987054">
        <w:rPr>
          <w:noProof/>
        </w:rPr>
        <w:t xml:space="preserve">Zucker, L. G. (1987). Institutional theories of organization. </w:t>
      </w:r>
      <w:r w:rsidRPr="00987054">
        <w:rPr>
          <w:i/>
          <w:iCs/>
          <w:noProof/>
        </w:rPr>
        <w:t>Annual Review of Sociology</w:t>
      </w:r>
      <w:r w:rsidRPr="00987054">
        <w:rPr>
          <w:noProof/>
        </w:rPr>
        <w:t xml:space="preserve">, </w:t>
      </w:r>
      <w:r w:rsidRPr="00987054">
        <w:rPr>
          <w:i/>
          <w:iCs/>
          <w:noProof/>
        </w:rPr>
        <w:t>13</w:t>
      </w:r>
      <w:r w:rsidRPr="00987054">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1"/>
      <w:footerReference w:type="default" r:id="rId3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Jan Szefler" w:date="2025-07-07T07:46:00Z" w:initials="JS">
    <w:p w14:paraId="0D9725E5" w14:textId="39EC4AA6" w:rsidR="00A87B72" w:rsidRDefault="00A87B72">
      <w:pPr>
        <w:pStyle w:val="CommentText"/>
      </w:pPr>
      <w:r>
        <w:rPr>
          <w:rStyle w:val="CommentReference"/>
        </w:rPr>
        <w:annotationRef/>
      </w:r>
      <w:r>
        <w:t>doktorat</w:t>
      </w:r>
    </w:p>
  </w:comment>
  <w:comment w:id="13" w:author="Jan Szefler" w:date="2025-07-07T07:48:00Z" w:initials="JS">
    <w:p w14:paraId="65734ABD" w14:textId="3765B4DE" w:rsidR="00A87B72" w:rsidRDefault="00A87B72">
      <w:pPr>
        <w:pStyle w:val="CommentText"/>
      </w:pPr>
      <w:r>
        <w:rPr>
          <w:rStyle w:val="CommentReference"/>
        </w:rPr>
        <w:annotationRef/>
      </w:r>
      <w:r>
        <w:t>doktorat</w:t>
      </w:r>
    </w:p>
  </w:comment>
  <w:comment w:id="14" w:author="Jan Szefler" w:date="2025-07-07T07:49:00Z" w:initials="JS">
    <w:p w14:paraId="71265B65" w14:textId="074C5EA0" w:rsidR="00661B7D" w:rsidRDefault="00661B7D">
      <w:pPr>
        <w:pStyle w:val="CommentText"/>
      </w:pPr>
      <w:r>
        <w:rPr>
          <w:rStyle w:val="CommentReference"/>
        </w:rPr>
        <w:annotationRef/>
      </w:r>
      <w:r>
        <w:t>doktorat</w:t>
      </w:r>
    </w:p>
  </w:comment>
  <w:comment w:id="15" w:author="Jan Szefler" w:date="2025-07-07T07:49:00Z" w:initials="JS">
    <w:p w14:paraId="467F0FB9" w14:textId="0C5FCB42" w:rsidR="00661B7D" w:rsidRDefault="00661B7D">
      <w:pPr>
        <w:pStyle w:val="CommentText"/>
      </w:pPr>
      <w:r>
        <w:rPr>
          <w:rStyle w:val="CommentReference"/>
        </w:rPr>
        <w:annotationRef/>
      </w:r>
      <w:r>
        <w:t>doktorat</w:t>
      </w:r>
    </w:p>
  </w:comment>
  <w:comment w:id="16" w:author="Jan Szefler" w:date="2025-07-07T07:50:00Z" w:initials="JS">
    <w:p w14:paraId="0ED046A4" w14:textId="77777777" w:rsidR="000F56FF" w:rsidRDefault="000F56FF" w:rsidP="000F56FF">
      <w:pPr>
        <w:pStyle w:val="CommentText"/>
      </w:pPr>
      <w:r>
        <w:rPr>
          <w:rStyle w:val="CommentReference"/>
        </w:rPr>
        <w:annotationRef/>
      </w:r>
      <w:r>
        <w:t>doktorat</w:t>
      </w:r>
    </w:p>
  </w:comment>
  <w:comment w:id="17" w:author="Jan Szefler" w:date="2025-07-13T23:09:00Z" w:initials="JS">
    <w:p w14:paraId="6732C191" w14:textId="77777777" w:rsidR="000F56FF" w:rsidRPr="00A30DC1" w:rsidRDefault="000F56FF" w:rsidP="000F56FF">
      <w:pPr>
        <w:pStyle w:val="CommentText"/>
        <w:rPr>
          <w:lang w:val="en-GB"/>
        </w:rPr>
      </w:pPr>
      <w:r>
        <w:rPr>
          <w:rStyle w:val="CommentReference"/>
        </w:rPr>
        <w:annotationRef/>
      </w:r>
      <w:proofErr w:type="spellStart"/>
      <w:r w:rsidRPr="00A30DC1">
        <w:rPr>
          <w:lang w:val="en-GB"/>
        </w:rPr>
        <w:t>doktorat</w:t>
      </w:r>
      <w:proofErr w:type="spellEnd"/>
    </w:p>
  </w:comment>
  <w:comment w:id="18" w:author="Jan Szefler" w:date="2025-07-13T23:10:00Z" w:initials="JS">
    <w:p w14:paraId="2138B62A" w14:textId="77777777" w:rsidR="000F56FF" w:rsidRPr="00A30DC1" w:rsidRDefault="000F56FF" w:rsidP="000F56FF">
      <w:pPr>
        <w:pStyle w:val="CommentText"/>
        <w:rPr>
          <w:lang w:val="en-GB"/>
        </w:rPr>
      </w:pPr>
      <w:r>
        <w:rPr>
          <w:rStyle w:val="CommentReference"/>
        </w:rPr>
        <w:annotationRef/>
      </w:r>
      <w:proofErr w:type="spellStart"/>
      <w:r w:rsidRPr="00A30DC1">
        <w:rPr>
          <w:lang w:val="en-GB"/>
        </w:rPr>
        <w:t>doktorat</w:t>
      </w:r>
      <w:proofErr w:type="spellEnd"/>
    </w:p>
  </w:comment>
  <w:comment w:id="19" w:author="Jan Szefler" w:date="2025-07-13T23:11:00Z" w:initials="JS">
    <w:p w14:paraId="17B11E9C" w14:textId="77777777" w:rsidR="000F56FF" w:rsidRPr="00A30DC1" w:rsidRDefault="000F56FF" w:rsidP="000F56FF">
      <w:pPr>
        <w:pStyle w:val="CommentText"/>
        <w:rPr>
          <w:lang w:val="en-GB"/>
        </w:rPr>
      </w:pPr>
      <w:r>
        <w:rPr>
          <w:rStyle w:val="CommentReference"/>
        </w:rPr>
        <w:annotationRef/>
      </w:r>
      <w:proofErr w:type="spellStart"/>
      <w:r w:rsidRPr="00A30DC1">
        <w:rPr>
          <w:lang w:val="en-GB"/>
        </w:rPr>
        <w:t>doktorat</w:t>
      </w:r>
      <w:proofErr w:type="spellEnd"/>
    </w:p>
  </w:comment>
  <w:comment w:id="20"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7"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9725E5" w15:done="0"/>
  <w15:commentEx w15:paraId="65734ABD" w15:done="0"/>
  <w15:commentEx w15:paraId="71265B65" w15:done="0"/>
  <w15:commentEx w15:paraId="467F0FB9" w15:done="0"/>
  <w15:commentEx w15:paraId="0ED046A4" w15:done="0"/>
  <w15:commentEx w15:paraId="6732C191" w15:done="0"/>
  <w15:commentEx w15:paraId="2138B62A" w15:done="0"/>
  <w15:commentEx w15:paraId="17B11E9C"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E01F2E" w16cex:dateUtc="2025-07-07T05:46:00Z"/>
  <w16cex:commentExtensible w16cex:durableId="6A599629" w16cex:dateUtc="2025-07-07T05:48:00Z"/>
  <w16cex:commentExtensible w16cex:durableId="2CFDCB42" w16cex:dateUtc="2025-07-07T05:49:00Z"/>
  <w16cex:commentExtensible w16cex:durableId="436FB06A" w16cex:dateUtc="2025-07-07T05:49:00Z"/>
  <w16cex:commentExtensible w16cex:durableId="29A67370" w16cex:dateUtc="2025-07-07T05:50:00Z"/>
  <w16cex:commentExtensible w16cex:durableId="286A64CE" w16cex:dateUtc="2025-07-13T21:09:00Z"/>
  <w16cex:commentExtensible w16cex:durableId="77F04ABF" w16cex:dateUtc="2025-07-13T21:10:00Z"/>
  <w16cex:commentExtensible w16cex:durableId="25506E68" w16cex:dateUtc="2025-07-13T21:11: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9725E5" w16cid:durableId="1CE01F2E"/>
  <w16cid:commentId w16cid:paraId="65734ABD" w16cid:durableId="6A599629"/>
  <w16cid:commentId w16cid:paraId="71265B65" w16cid:durableId="2CFDCB42"/>
  <w16cid:commentId w16cid:paraId="467F0FB9" w16cid:durableId="436FB06A"/>
  <w16cid:commentId w16cid:paraId="0ED046A4" w16cid:durableId="29A67370"/>
  <w16cid:commentId w16cid:paraId="6732C191" w16cid:durableId="286A64CE"/>
  <w16cid:commentId w16cid:paraId="2138B62A" w16cid:durableId="77F04ABF"/>
  <w16cid:commentId w16cid:paraId="17B11E9C" w16cid:durableId="25506E68"/>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213A1" w14:textId="77777777" w:rsidR="00BA28BC" w:rsidRDefault="00BA28BC" w:rsidP="00807180">
      <w:pPr>
        <w:spacing w:line="240" w:lineRule="auto"/>
      </w:pPr>
      <w:r>
        <w:separator/>
      </w:r>
    </w:p>
  </w:endnote>
  <w:endnote w:type="continuationSeparator" w:id="0">
    <w:p w14:paraId="0F1587A6" w14:textId="77777777" w:rsidR="00BA28BC" w:rsidRDefault="00BA28B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012E0" w14:textId="77777777" w:rsidR="00BA28BC" w:rsidRDefault="00BA28BC" w:rsidP="00807180">
      <w:pPr>
        <w:spacing w:line="240" w:lineRule="auto"/>
      </w:pPr>
      <w:r>
        <w:separator/>
      </w:r>
    </w:p>
  </w:footnote>
  <w:footnote w:type="continuationSeparator" w:id="0">
    <w:p w14:paraId="373BC409" w14:textId="77777777" w:rsidR="00BA28BC" w:rsidRDefault="00BA28BC" w:rsidP="00807180">
      <w:pPr>
        <w:spacing w:line="240" w:lineRule="auto"/>
      </w:pPr>
      <w:r>
        <w:continuationSeparator/>
      </w:r>
    </w:p>
  </w:footnote>
  <w:footnote w:id="1">
    <w:p w14:paraId="375B3D65" w14:textId="77777777" w:rsidR="00A30DC1" w:rsidRPr="00C450DD" w:rsidRDefault="00A30DC1" w:rsidP="00A30DC1">
      <w:pPr>
        <w:pStyle w:val="FootnoteText"/>
        <w:ind w:firstLine="0"/>
        <w:rPr>
          <w:lang w:val="en-US"/>
        </w:rPr>
      </w:pPr>
      <w:r w:rsidRPr="6C214DCF">
        <w:rPr>
          <w:rStyle w:val="FootnoteReference"/>
          <w:rFonts w:eastAsia="Times New Roman"/>
          <w:sz w:val="20"/>
          <w:szCs w:val="20"/>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2">
    <w:p w14:paraId="1696EF10" w14:textId="77777777" w:rsidR="00A30DC1" w:rsidRDefault="00A30DC1" w:rsidP="00A30DC1">
      <w:pPr>
        <w:pStyle w:val="FootnoteText"/>
        <w:spacing w:before="0"/>
        <w:ind w:left="57" w:right="57" w:firstLine="113"/>
        <w:rPr>
          <w:rFonts w:eastAsia="Times New Roman"/>
          <w:sz w:val="20"/>
          <w:szCs w:val="20"/>
          <w:lang w:val="en-US"/>
        </w:rPr>
      </w:pPr>
      <w:r w:rsidRPr="081B518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3">
    <w:p w14:paraId="28476FAE" w14:textId="77777777" w:rsidR="00A30DC1" w:rsidRDefault="00A30DC1" w:rsidP="00A30DC1">
      <w:pPr>
        <w:pStyle w:val="FootnoteText"/>
        <w:spacing w:before="0"/>
        <w:ind w:left="57" w:right="57" w:firstLine="0"/>
        <w:rPr>
          <w:rFonts w:eastAsia="Times New Roman"/>
          <w:sz w:val="20"/>
          <w:szCs w:val="20"/>
          <w:lang w:val="en-US"/>
        </w:rPr>
      </w:pPr>
      <w:r w:rsidRPr="09B941DF">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33D16001">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r>
      <w:fldChar w:fldCharType="begin"/>
    </w:r>
    <w:r>
      <w:instrText xml:space="preserve"> FILENAME   \* MERGEFORMAT </w:instrText>
    </w:r>
    <w:r>
      <w:fldChar w:fldCharType="separate"/>
    </w:r>
    <w:r>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169"/>
    <w:multiLevelType w:val="hybridMultilevel"/>
    <w:tmpl w:val="532AD7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82E0ED9"/>
    <w:multiLevelType w:val="hybridMultilevel"/>
    <w:tmpl w:val="90102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322594"/>
    <w:multiLevelType w:val="hybridMultilevel"/>
    <w:tmpl w:val="9B9EA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6"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7"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8"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0" w15:restartNumberingAfterBreak="0">
    <w:nsid w:val="0D412F56"/>
    <w:multiLevelType w:val="hybridMultilevel"/>
    <w:tmpl w:val="61F69F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12"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2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2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23" w15:restartNumberingAfterBreak="0">
    <w:nsid w:val="23E072A4"/>
    <w:multiLevelType w:val="hybridMultilevel"/>
    <w:tmpl w:val="B736268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4"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2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284064CA"/>
    <w:multiLevelType w:val="hybridMultilevel"/>
    <w:tmpl w:val="E67E06C0"/>
    <w:lvl w:ilvl="0" w:tplc="C7CC5A0C">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15:restartNumberingAfterBreak="0">
    <w:nsid w:val="28C0094C"/>
    <w:multiLevelType w:val="hybridMultilevel"/>
    <w:tmpl w:val="B78E6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AA25128"/>
    <w:multiLevelType w:val="hybridMultilevel"/>
    <w:tmpl w:val="7E68D416"/>
    <w:lvl w:ilvl="0" w:tplc="147C31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1" w15:restartNumberingAfterBreak="0">
    <w:nsid w:val="2E0372DF"/>
    <w:multiLevelType w:val="hybridMultilevel"/>
    <w:tmpl w:val="2BAE2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33"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36" w15:restartNumberingAfterBreak="0">
    <w:nsid w:val="338D642A"/>
    <w:multiLevelType w:val="multilevel"/>
    <w:tmpl w:val="BCFA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38"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3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38A00277"/>
    <w:multiLevelType w:val="hybridMultilevel"/>
    <w:tmpl w:val="C038A2D0"/>
    <w:lvl w:ilvl="0" w:tplc="9946AEE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1"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3"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45"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6"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4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4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5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52"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3"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54" w15:restartNumberingAfterBreak="0">
    <w:nsid w:val="4BF363C1"/>
    <w:multiLevelType w:val="hybridMultilevel"/>
    <w:tmpl w:val="4656C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56"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9" w15:restartNumberingAfterBreak="0">
    <w:nsid w:val="4DC96BCD"/>
    <w:multiLevelType w:val="hybridMultilevel"/>
    <w:tmpl w:val="EF24D2F4"/>
    <w:lvl w:ilvl="0" w:tplc="AF34D0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2"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6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6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538F6CAF"/>
    <w:multiLevelType w:val="hybridMultilevel"/>
    <w:tmpl w:val="AE243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53F105EB"/>
    <w:multiLevelType w:val="hybridMultilevel"/>
    <w:tmpl w:val="FC528DF8"/>
    <w:lvl w:ilvl="0" w:tplc="D3EEF5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70"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1"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2"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73"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4"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5"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7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79"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2"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315B70"/>
    <w:multiLevelType w:val="hybridMultilevel"/>
    <w:tmpl w:val="36F0E548"/>
    <w:lvl w:ilvl="0" w:tplc="3B024AB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8"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8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0"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91"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93" w15:restartNumberingAfterBreak="0">
    <w:nsid w:val="79FB766A"/>
    <w:multiLevelType w:val="multilevel"/>
    <w:tmpl w:val="8F1E1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96"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98"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63"/>
  </w:num>
  <w:num w:numId="2" w16cid:durableId="1152141714">
    <w:abstractNumId w:val="64"/>
  </w:num>
  <w:num w:numId="3" w16cid:durableId="412630402">
    <w:abstractNumId w:val="63"/>
    <w:lvlOverride w:ilvl="0">
      <w:startOverride w:val="1"/>
    </w:lvlOverride>
  </w:num>
  <w:num w:numId="4" w16cid:durableId="1852140090">
    <w:abstractNumId w:val="39"/>
  </w:num>
  <w:num w:numId="5" w16cid:durableId="1244490497">
    <w:abstractNumId w:val="70"/>
  </w:num>
  <w:num w:numId="6" w16cid:durableId="392588381">
    <w:abstractNumId w:val="96"/>
  </w:num>
  <w:num w:numId="7" w16cid:durableId="1496728163">
    <w:abstractNumId w:val="12"/>
  </w:num>
  <w:num w:numId="8" w16cid:durableId="1567885209">
    <w:abstractNumId w:val="94"/>
  </w:num>
  <w:num w:numId="9" w16cid:durableId="892035834">
    <w:abstractNumId w:val="87"/>
  </w:num>
  <w:num w:numId="10" w16cid:durableId="1420322924">
    <w:abstractNumId w:val="76"/>
  </w:num>
  <w:num w:numId="11" w16cid:durableId="1588689285">
    <w:abstractNumId w:val="79"/>
  </w:num>
  <w:num w:numId="12" w16cid:durableId="366374553">
    <w:abstractNumId w:val="17"/>
  </w:num>
  <w:num w:numId="13" w16cid:durableId="649604550">
    <w:abstractNumId w:val="68"/>
  </w:num>
  <w:num w:numId="14" w16cid:durableId="1096633854">
    <w:abstractNumId w:val="61"/>
  </w:num>
  <w:num w:numId="15" w16cid:durableId="386149807">
    <w:abstractNumId w:val="8"/>
  </w:num>
  <w:num w:numId="16" w16cid:durableId="1662730210">
    <w:abstractNumId w:val="77"/>
  </w:num>
  <w:num w:numId="17" w16cid:durableId="122966611">
    <w:abstractNumId w:val="80"/>
  </w:num>
  <w:num w:numId="18" w16cid:durableId="347293067">
    <w:abstractNumId w:val="89"/>
  </w:num>
  <w:num w:numId="19" w16cid:durableId="1658806952">
    <w:abstractNumId w:val="20"/>
  </w:num>
  <w:num w:numId="20" w16cid:durableId="1393308741">
    <w:abstractNumId w:val="2"/>
  </w:num>
  <w:num w:numId="21" w16cid:durableId="1303463920">
    <w:abstractNumId w:val="13"/>
  </w:num>
  <w:num w:numId="22" w16cid:durableId="1351032583">
    <w:abstractNumId w:val="29"/>
  </w:num>
  <w:num w:numId="23" w16cid:durableId="1279608975">
    <w:abstractNumId w:val="67"/>
  </w:num>
  <w:num w:numId="24" w16cid:durableId="1800755233">
    <w:abstractNumId w:val="47"/>
  </w:num>
  <w:num w:numId="25" w16cid:durableId="567154322">
    <w:abstractNumId w:val="52"/>
  </w:num>
  <w:num w:numId="26" w16cid:durableId="1644890384">
    <w:abstractNumId w:val="83"/>
  </w:num>
  <w:num w:numId="27" w16cid:durableId="1623997854">
    <w:abstractNumId w:val="21"/>
  </w:num>
  <w:num w:numId="28" w16cid:durableId="2073962726">
    <w:abstractNumId w:val="33"/>
  </w:num>
  <w:num w:numId="29" w16cid:durableId="1486900364">
    <w:abstractNumId w:val="60"/>
  </w:num>
  <w:num w:numId="30" w16cid:durableId="730884049">
    <w:abstractNumId w:val="25"/>
  </w:num>
  <w:num w:numId="31" w16cid:durableId="1098676612">
    <w:abstractNumId w:val="1"/>
  </w:num>
  <w:num w:numId="32" w16cid:durableId="2085108929">
    <w:abstractNumId w:val="81"/>
  </w:num>
  <w:num w:numId="33" w16cid:durableId="296843607">
    <w:abstractNumId w:val="92"/>
  </w:num>
  <w:num w:numId="34" w16cid:durableId="1608731842">
    <w:abstractNumId w:val="63"/>
    <w:lvlOverride w:ilvl="0">
      <w:startOverride w:val="1"/>
    </w:lvlOverride>
  </w:num>
  <w:num w:numId="35" w16cid:durableId="360979206">
    <w:abstractNumId w:val="19"/>
  </w:num>
  <w:num w:numId="36" w16cid:durableId="691804319">
    <w:abstractNumId w:val="63"/>
    <w:lvlOverride w:ilvl="0">
      <w:startOverride w:val="1"/>
    </w:lvlOverride>
  </w:num>
  <w:num w:numId="37" w16cid:durableId="793138348">
    <w:abstractNumId w:val="15"/>
  </w:num>
  <w:num w:numId="38" w16cid:durableId="675772132">
    <w:abstractNumId w:val="82"/>
  </w:num>
  <w:num w:numId="39" w16cid:durableId="1563834281">
    <w:abstractNumId w:val="3"/>
  </w:num>
  <w:num w:numId="40" w16cid:durableId="870218547">
    <w:abstractNumId w:val="27"/>
  </w:num>
  <w:num w:numId="41" w16cid:durableId="2139257992">
    <w:abstractNumId w:val="40"/>
  </w:num>
  <w:num w:numId="42" w16cid:durableId="1018849354">
    <w:abstractNumId w:val="86"/>
  </w:num>
  <w:num w:numId="43" w16cid:durableId="721712733">
    <w:abstractNumId w:val="31"/>
  </w:num>
  <w:num w:numId="44" w16cid:durableId="1378698831">
    <w:abstractNumId w:val="4"/>
  </w:num>
  <w:num w:numId="45" w16cid:durableId="141428669">
    <w:abstractNumId w:val="30"/>
  </w:num>
  <w:num w:numId="46" w16cid:durableId="240599873">
    <w:abstractNumId w:val="65"/>
  </w:num>
  <w:num w:numId="47" w16cid:durableId="1238396744">
    <w:abstractNumId w:val="66"/>
  </w:num>
  <w:num w:numId="48" w16cid:durableId="568423838">
    <w:abstractNumId w:val="10"/>
  </w:num>
  <w:num w:numId="49" w16cid:durableId="57435818">
    <w:abstractNumId w:val="59"/>
  </w:num>
  <w:num w:numId="50" w16cid:durableId="384261147">
    <w:abstractNumId w:val="54"/>
  </w:num>
  <w:num w:numId="51" w16cid:durableId="2056342842">
    <w:abstractNumId w:val="26"/>
  </w:num>
  <w:num w:numId="52" w16cid:durableId="474183920">
    <w:abstractNumId w:val="93"/>
  </w:num>
  <w:num w:numId="53" w16cid:durableId="2010206203">
    <w:abstractNumId w:val="23"/>
  </w:num>
  <w:num w:numId="54" w16cid:durableId="1525436707">
    <w:abstractNumId w:val="0"/>
  </w:num>
  <w:num w:numId="55" w16cid:durableId="1287156831">
    <w:abstractNumId w:val="84"/>
  </w:num>
  <w:num w:numId="56" w16cid:durableId="1636789809">
    <w:abstractNumId w:val="36"/>
  </w:num>
  <w:num w:numId="57" w16cid:durableId="1756172874">
    <w:abstractNumId w:val="43"/>
  </w:num>
  <w:num w:numId="58" w16cid:durableId="1937204555">
    <w:abstractNumId w:val="57"/>
  </w:num>
  <w:num w:numId="59" w16cid:durableId="291793709">
    <w:abstractNumId w:val="41"/>
  </w:num>
  <w:num w:numId="60" w16cid:durableId="1617101593">
    <w:abstractNumId w:val="85"/>
  </w:num>
  <w:num w:numId="61" w16cid:durableId="1814902475">
    <w:abstractNumId w:val="14"/>
  </w:num>
  <w:num w:numId="62" w16cid:durableId="771630553">
    <w:abstractNumId w:val="18"/>
  </w:num>
  <w:num w:numId="63" w16cid:durableId="503785680">
    <w:abstractNumId w:val="51"/>
  </w:num>
  <w:num w:numId="64" w16cid:durableId="999626148">
    <w:abstractNumId w:val="69"/>
  </w:num>
  <w:num w:numId="65" w16cid:durableId="1769541096">
    <w:abstractNumId w:val="38"/>
  </w:num>
  <w:num w:numId="66" w16cid:durableId="198591973">
    <w:abstractNumId w:val="11"/>
  </w:num>
  <w:num w:numId="67" w16cid:durableId="347099999">
    <w:abstractNumId w:val="97"/>
  </w:num>
  <w:num w:numId="68" w16cid:durableId="1864054825">
    <w:abstractNumId w:val="88"/>
  </w:num>
  <w:num w:numId="69" w16cid:durableId="1787499695">
    <w:abstractNumId w:val="35"/>
  </w:num>
  <w:num w:numId="70" w16cid:durableId="491020350">
    <w:abstractNumId w:val="53"/>
  </w:num>
  <w:num w:numId="71" w16cid:durableId="2141681152">
    <w:abstractNumId w:val="7"/>
  </w:num>
  <w:num w:numId="72" w16cid:durableId="434441628">
    <w:abstractNumId w:val="45"/>
  </w:num>
  <w:num w:numId="73" w16cid:durableId="349453308">
    <w:abstractNumId w:val="71"/>
  </w:num>
  <w:num w:numId="74" w16cid:durableId="144207454">
    <w:abstractNumId w:val="72"/>
  </w:num>
  <w:num w:numId="75" w16cid:durableId="1634553029">
    <w:abstractNumId w:val="55"/>
  </w:num>
  <w:num w:numId="76" w16cid:durableId="555893578">
    <w:abstractNumId w:val="95"/>
  </w:num>
  <w:num w:numId="77" w16cid:durableId="1784374869">
    <w:abstractNumId w:val="48"/>
  </w:num>
  <w:num w:numId="78" w16cid:durableId="1326125101">
    <w:abstractNumId w:val="32"/>
  </w:num>
  <w:num w:numId="79" w16cid:durableId="1276719614">
    <w:abstractNumId w:val="91"/>
  </w:num>
  <w:num w:numId="80" w16cid:durableId="1483154251">
    <w:abstractNumId w:val="9"/>
  </w:num>
  <w:num w:numId="81" w16cid:durableId="218978146">
    <w:abstractNumId w:val="5"/>
  </w:num>
  <w:num w:numId="82" w16cid:durableId="1459568909">
    <w:abstractNumId w:val="98"/>
  </w:num>
  <w:num w:numId="83" w16cid:durableId="2133202846">
    <w:abstractNumId w:val="56"/>
  </w:num>
  <w:num w:numId="84" w16cid:durableId="1492214924">
    <w:abstractNumId w:val="58"/>
  </w:num>
  <w:num w:numId="85" w16cid:durableId="1693262311">
    <w:abstractNumId w:val="16"/>
  </w:num>
  <w:num w:numId="86" w16cid:durableId="1816339335">
    <w:abstractNumId w:val="73"/>
  </w:num>
  <w:num w:numId="87" w16cid:durableId="828785392">
    <w:abstractNumId w:val="34"/>
  </w:num>
  <w:num w:numId="88" w16cid:durableId="1315573270">
    <w:abstractNumId w:val="75"/>
  </w:num>
  <w:num w:numId="89" w16cid:durableId="214052175">
    <w:abstractNumId w:val="37"/>
  </w:num>
  <w:num w:numId="90" w16cid:durableId="1293638236">
    <w:abstractNumId w:val="49"/>
  </w:num>
  <w:num w:numId="91" w16cid:durableId="1725106816">
    <w:abstractNumId w:val="90"/>
  </w:num>
  <w:num w:numId="92" w16cid:durableId="1729109020">
    <w:abstractNumId w:val="22"/>
  </w:num>
  <w:num w:numId="93" w16cid:durableId="2082629304">
    <w:abstractNumId w:val="78"/>
  </w:num>
  <w:num w:numId="94" w16cid:durableId="676615000">
    <w:abstractNumId w:val="42"/>
  </w:num>
  <w:num w:numId="95" w16cid:durableId="1200974084">
    <w:abstractNumId w:val="44"/>
  </w:num>
  <w:num w:numId="96" w16cid:durableId="2073842062">
    <w:abstractNumId w:val="46"/>
  </w:num>
  <w:num w:numId="97" w16cid:durableId="1976912615">
    <w:abstractNumId w:val="62"/>
  </w:num>
  <w:num w:numId="98" w16cid:durableId="1491675686">
    <w:abstractNumId w:val="50"/>
  </w:num>
  <w:num w:numId="99" w16cid:durableId="1523519084">
    <w:abstractNumId w:val="28"/>
  </w:num>
  <w:num w:numId="100" w16cid:durableId="644704485">
    <w:abstractNumId w:val="6"/>
  </w:num>
  <w:num w:numId="101" w16cid:durableId="918445839">
    <w:abstractNumId w:val="74"/>
  </w:num>
  <w:num w:numId="102" w16cid:durableId="2062633036">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6195"/>
    <w:rsid w:val="00017614"/>
    <w:rsid w:val="00017DC5"/>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644"/>
    <w:rsid w:val="0014301C"/>
    <w:rsid w:val="0014318A"/>
    <w:rsid w:val="0014594A"/>
    <w:rsid w:val="001459C0"/>
    <w:rsid w:val="001459E4"/>
    <w:rsid w:val="00146B70"/>
    <w:rsid w:val="0014716A"/>
    <w:rsid w:val="00147B48"/>
    <w:rsid w:val="00147DDA"/>
    <w:rsid w:val="00150E5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C0591"/>
    <w:rsid w:val="001C20ED"/>
    <w:rsid w:val="001C2209"/>
    <w:rsid w:val="001C28F5"/>
    <w:rsid w:val="001C498A"/>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9F2"/>
    <w:rsid w:val="006B1B29"/>
    <w:rsid w:val="006B26B2"/>
    <w:rsid w:val="006B2C52"/>
    <w:rsid w:val="006B3855"/>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B05"/>
    <w:rsid w:val="00764202"/>
    <w:rsid w:val="007646FC"/>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B38"/>
    <w:rsid w:val="0078220A"/>
    <w:rsid w:val="00782DBA"/>
    <w:rsid w:val="0078335B"/>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501"/>
    <w:rsid w:val="009E213F"/>
    <w:rsid w:val="009E23CB"/>
    <w:rsid w:val="009E2D6C"/>
    <w:rsid w:val="009E351C"/>
    <w:rsid w:val="009E3583"/>
    <w:rsid w:val="009E38D0"/>
    <w:rsid w:val="009E3C9E"/>
    <w:rsid w:val="009E4AC0"/>
    <w:rsid w:val="009E60C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DD6"/>
    <w:rsid w:val="00C421AE"/>
    <w:rsid w:val="00C42AB2"/>
    <w:rsid w:val="00C4329A"/>
    <w:rsid w:val="00C43BDC"/>
    <w:rsid w:val="00C43DF6"/>
    <w:rsid w:val="00C44C1E"/>
    <w:rsid w:val="00C462DC"/>
    <w:rsid w:val="00C46854"/>
    <w:rsid w:val="00C46BB6"/>
    <w:rsid w:val="00C4742F"/>
    <w:rsid w:val="00C4778D"/>
    <w:rsid w:val="00C50150"/>
    <w:rsid w:val="00C52AFC"/>
    <w:rsid w:val="00C52B7A"/>
    <w:rsid w:val="00C52B89"/>
    <w:rsid w:val="00C52EE1"/>
    <w:rsid w:val="00C539EB"/>
    <w:rsid w:val="00C54B87"/>
    <w:rsid w:val="00C55219"/>
    <w:rsid w:val="00C55EDC"/>
    <w:rsid w:val="00C560B5"/>
    <w:rsid w:val="00C56D58"/>
    <w:rsid w:val="00C57F45"/>
    <w:rsid w:val="00C60868"/>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AE8"/>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1F0"/>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11"/>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11"/>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11"/>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11"/>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1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11"/>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11"/>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11"/>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11"/>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Arial" w:hAnsi="Arial"/>
      <w:b/>
      <w:bCs/>
      <w:szCs w:val="26"/>
    </w:rPr>
  </w:style>
  <w:style w:type="character" w:customStyle="1" w:styleId="Heading3Char">
    <w:name w:val="Heading 3 Char"/>
    <w:basedOn w:val="DefaultParagraphFont"/>
    <w:link w:val="Heading3"/>
    <w:uiPriority w:val="9"/>
    <w:rsid w:val="00D452EB"/>
    <w:rPr>
      <w:rFonts w:ascii="Arial" w:hAnsi="Arial"/>
      <w:bCs/>
      <w:i/>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Arial" w:eastAsia="Times New Roman" w:hAnsi="Arial"/>
      <w:szCs w:val="22"/>
    </w:rPr>
  </w:style>
  <w:style w:type="paragraph" w:customStyle="1" w:styleId="Tytutabeli">
    <w:name w:val="Tytuł tabeli"/>
    <w:basedOn w:val="Normal"/>
    <w:link w:val="TytutabeliZnak"/>
    <w:qFormat/>
    <w:rsid w:val="00112465"/>
    <w:pPr>
      <w:keepNext/>
      <w:ind w:firstLine="0"/>
      <w:jc w:val="left"/>
    </w:pPr>
    <w:rPr>
      <w:rFonts w:eastAsia="Times New Roman"/>
      <w:bCs/>
    </w:rPr>
  </w:style>
  <w:style w:type="character" w:customStyle="1" w:styleId="TytutabeliZnak">
    <w:name w:val="Tytuł tabeli Znak"/>
    <w:basedOn w:val="DefaultParagraphFont"/>
    <w:link w:val="Tytutabeli"/>
    <w:rsid w:val="00112465"/>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5A36E0"/>
    <w:pPr>
      <w:jc w:val="left"/>
    </w:pPr>
    <w:rPr>
      <w:lang w:val="en-US" w:bidi="en-US"/>
    </w:rPr>
  </w:style>
  <w:style w:type="character" w:customStyle="1" w:styleId="rdoZnak">
    <w:name w:val="Źródło Znak"/>
    <w:basedOn w:val="DefaultParagraphFont"/>
    <w:link w:val="rdo"/>
    <w:rsid w:val="005A36E0"/>
    <w:rPr>
      <w:rFonts w:ascii="Times New Roman" w:hAnsi="Times New Roman"/>
      <w:sz w:val="24"/>
      <w:szCs w:val="22"/>
      <w:lang w:val="en-US"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9707719">
          <w:marLeft w:val="0"/>
          <w:marRight w:val="0"/>
          <w:marTop w:val="0"/>
          <w:marBottom w:val="0"/>
          <w:divBdr>
            <w:top w:val="none" w:sz="0" w:space="0" w:color="auto"/>
            <w:left w:val="none" w:sz="0" w:space="0" w:color="auto"/>
            <w:bottom w:val="none" w:sz="0" w:space="0" w:color="auto"/>
            <w:right w:val="none" w:sz="0" w:space="0" w:color="auto"/>
          </w:divBdr>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dn5.euraxess.org/sites/default/files/domains/pl/karta_i_kodeks_broszura_pl.pdf" TargetMode="External"/><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hyperlink" Target="https://www.chea.org/guidelines-quality-provision-cross-border-higher-education"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package" Target="embeddings/Microsoft_Word_Document1.docx"/><Relationship Id="rId33" Type="http://schemas.openxmlformats.org/officeDocument/2006/relationships/fontTable" Target="fontTable.xml"/><Relationship Id="rId2" Type="http://schemas.openxmlformats.org/officeDocument/2006/relationships/customXml" Target="../customXml/item1.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package" Target="embeddings/Microsoft_Word_Document2.doc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emf"/><Relationship Id="rId32" Type="http://schemas.openxmlformats.org/officeDocument/2006/relationships/footer" Target="footer2.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package" Target="embeddings/Microsoft_Word_Document.docx"/><Relationship Id="rId28" Type="http://schemas.openxmlformats.org/officeDocument/2006/relationships/image" Target="media/image9.emf"/><Relationship Id="rId10" Type="http://schemas.openxmlformats.org/officeDocument/2006/relationships/image" Target="media/image2.jpeg"/><Relationship Id="rId19" Type="http://schemas.openxmlformats.org/officeDocument/2006/relationships/header" Target="header1.xm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package" Target="embeddings/Microsoft_Word_Template.dotx"/><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70750</TotalTime>
  <Pages>136</Pages>
  <Words>43875</Words>
  <Characters>263256</Characters>
  <Application>Microsoft Office Word</Application>
  <DocSecurity>0</DocSecurity>
  <Lines>2193</Lines>
  <Paragraphs>613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306518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1187</cp:revision>
  <cp:lastPrinted>2024-05-10T18:45:00Z</cp:lastPrinted>
  <dcterms:created xsi:type="dcterms:W3CDTF">2021-05-09T13:07:00Z</dcterms:created>
  <dcterms:modified xsi:type="dcterms:W3CDTF">2025-07-16T10:12:00Z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