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27A8C599"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4635B5">
              <w:rPr>
                <w:noProof/>
                <w:webHidden/>
              </w:rPr>
              <w:t>1</w:t>
            </w:r>
            <w:r w:rsidR="004635B5">
              <w:rPr>
                <w:noProof/>
                <w:webHidden/>
              </w:rPr>
              <w:fldChar w:fldCharType="end"/>
            </w:r>
          </w:hyperlink>
        </w:p>
        <w:p w14:paraId="4DB60868" w14:textId="320694C2"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4635B5">
              <w:rPr>
                <w:noProof/>
                <w:webHidden/>
              </w:rPr>
              <w:t>5</w:t>
            </w:r>
            <w:r w:rsidR="004635B5">
              <w:rPr>
                <w:noProof/>
                <w:webHidden/>
              </w:rPr>
              <w:fldChar w:fldCharType="end"/>
            </w:r>
          </w:hyperlink>
        </w:p>
        <w:p w14:paraId="5B6D5D8A" w14:textId="0E366669"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4635B5">
              <w:rPr>
                <w:noProof/>
                <w:webHidden/>
              </w:rPr>
              <w:t>8</w:t>
            </w:r>
            <w:r w:rsidR="004635B5">
              <w:rPr>
                <w:noProof/>
                <w:webHidden/>
              </w:rPr>
              <w:fldChar w:fldCharType="end"/>
            </w:r>
          </w:hyperlink>
        </w:p>
        <w:p w14:paraId="0DAA5638" w14:textId="2572337E"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5ABA6913" w14:textId="27BEA150"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3C5DE9BA" w14:textId="39230456"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79DC46A7" w14:textId="3A2A10AB"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4635B5">
              <w:rPr>
                <w:noProof/>
                <w:webHidden/>
              </w:rPr>
              <w:t>13</w:t>
            </w:r>
            <w:r w:rsidR="004635B5">
              <w:rPr>
                <w:noProof/>
                <w:webHidden/>
              </w:rPr>
              <w:fldChar w:fldCharType="end"/>
            </w:r>
          </w:hyperlink>
        </w:p>
        <w:p w14:paraId="128F7CD1" w14:textId="3B6E683E"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4635B5">
              <w:rPr>
                <w:noProof/>
                <w:webHidden/>
              </w:rPr>
              <w:t>25</w:t>
            </w:r>
            <w:r w:rsidR="004635B5">
              <w:rPr>
                <w:noProof/>
                <w:webHidden/>
              </w:rPr>
              <w:fldChar w:fldCharType="end"/>
            </w:r>
          </w:hyperlink>
        </w:p>
        <w:p w14:paraId="25B4130D" w14:textId="62F3DE8C"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084BAB40" w14:textId="1285A238"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59F55B57" w14:textId="5F065153"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34BDEF13" w14:textId="0FE15BF9"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758976E7" w14:textId="7CA81DAC"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4635B5">
              <w:rPr>
                <w:noProof/>
                <w:webHidden/>
              </w:rPr>
              <w:t>53</w:t>
            </w:r>
            <w:r w:rsidR="004635B5">
              <w:rPr>
                <w:noProof/>
                <w:webHidden/>
              </w:rPr>
              <w:fldChar w:fldCharType="end"/>
            </w:r>
          </w:hyperlink>
        </w:p>
        <w:p w14:paraId="35A3754E" w14:textId="55684730"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4635B5">
              <w:rPr>
                <w:noProof/>
                <w:webHidden/>
              </w:rPr>
              <w:t>62</w:t>
            </w:r>
            <w:r w:rsidR="004635B5">
              <w:rPr>
                <w:noProof/>
                <w:webHidden/>
              </w:rPr>
              <w:fldChar w:fldCharType="end"/>
            </w:r>
          </w:hyperlink>
        </w:p>
        <w:p w14:paraId="5AD7EEB3" w14:textId="3F0B5FC1"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28ED402A" w14:textId="6E6C4206"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30C35DC1" w14:textId="320BA95B"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51F08E6D" w14:textId="19A3304B"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1494D939" w14:textId="03E77965"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4635B5">
              <w:rPr>
                <w:noProof/>
                <w:webHidden/>
              </w:rPr>
              <w:t>75</w:t>
            </w:r>
            <w:r w:rsidR="004635B5">
              <w:rPr>
                <w:noProof/>
                <w:webHidden/>
              </w:rPr>
              <w:fldChar w:fldCharType="end"/>
            </w:r>
          </w:hyperlink>
        </w:p>
        <w:p w14:paraId="2D5E0938" w14:textId="2FCFAE8D"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B9474F3" w14:textId="73C442FC"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59574C51" w14:textId="31F74D86"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517A88E" w14:textId="5F67F8F7"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77A9FCFD" w14:textId="27FD1779"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4F5B78F6" w14:textId="16FD7C1A"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033C435F" w14:textId="25BED32E"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9F14A5C" w14:textId="354E8B20"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78BE83C3" w14:textId="27FF30EF"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FD1C69A" w14:textId="6EE4793D"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4635B5">
              <w:rPr>
                <w:noProof/>
                <w:webHidden/>
              </w:rPr>
              <w:t>78</w:t>
            </w:r>
            <w:r w:rsidR="004635B5">
              <w:rPr>
                <w:noProof/>
                <w:webHidden/>
              </w:rPr>
              <w:fldChar w:fldCharType="end"/>
            </w:r>
          </w:hyperlink>
        </w:p>
        <w:p w14:paraId="6DBCD809" w14:textId="5B7447EF"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00B8C629" w14:textId="5917C579"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4B96D428" w14:textId="4DBE6A61"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7455E463" w14:textId="642A2276"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1E2797D0" w14:textId="69F4755A"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6FF7C520" w14:textId="7AB5AE26"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0F52502B" w14:textId="55A573BA"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63DA38B1" w14:textId="709147BE"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45BDCB8C" w14:textId="76408D87"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1D368D42" w14:textId="044D9A4B"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50D5D6D2" w14:textId="5627807E"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369F18D2" w14:textId="351F3F22"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108804A9" w14:textId="13366873"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4635B5">
              <w:rPr>
                <w:noProof/>
                <w:webHidden/>
              </w:rPr>
              <w:t>87</w:t>
            </w:r>
            <w:r w:rsidR="004635B5">
              <w:rPr>
                <w:noProof/>
                <w:webHidden/>
              </w:rPr>
              <w:fldChar w:fldCharType="end"/>
            </w:r>
          </w:hyperlink>
        </w:p>
        <w:p w14:paraId="4D278F1A" w14:textId="134E6386"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1A9ABC5" w14:textId="07D5725E"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52F5771" w14:textId="481F9864"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43A70B4" w14:textId="6D3CAAEA"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310288DA" w14:textId="01C89F2C"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4948D668" w14:textId="1F04150A"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4635B5">
              <w:rPr>
                <w:noProof/>
                <w:webHidden/>
              </w:rPr>
              <w:t>98</w:t>
            </w:r>
            <w:r w:rsidR="004635B5">
              <w:rPr>
                <w:noProof/>
                <w:webHidden/>
              </w:rPr>
              <w:fldChar w:fldCharType="end"/>
            </w:r>
          </w:hyperlink>
        </w:p>
        <w:p w14:paraId="0A562B00" w14:textId="334C0853"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6BC62F6" w14:textId="23AA332B"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42D478B" w14:textId="260E5067"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781E609B" w14:textId="50F450A8"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406D1498" w14:textId="2B878365"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4635B5">
              <w:rPr>
                <w:noProof/>
                <w:webHidden/>
              </w:rPr>
              <w:t>109</w:t>
            </w:r>
            <w:r w:rsidR="004635B5">
              <w:rPr>
                <w:noProof/>
                <w:webHidden/>
              </w:rPr>
              <w:fldChar w:fldCharType="end"/>
            </w:r>
          </w:hyperlink>
        </w:p>
        <w:p w14:paraId="33BBCF7B" w14:textId="0351600F"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713675E" w14:textId="118B32DD"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E715824" w14:textId="2F8B76C7"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6D4F327E" w14:textId="1A73905E"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12510EAD" w14:textId="4E47120F" w:rsidR="004635B5" w:rsidRDefault="00B20022">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4AACC2E9" w14:textId="2E50C9E4"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60BE4A19" w14:textId="6AFED664"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7F2D78AB" w14:textId="4B164DAF"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0E7B454A" w14:textId="7BF06006" w:rsidR="004635B5" w:rsidRDefault="00B20022">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2A1DE374" w14:textId="36BE71A6"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4635B5">
              <w:rPr>
                <w:noProof/>
                <w:webHidden/>
              </w:rPr>
              <w:t>119</w:t>
            </w:r>
            <w:r w:rsidR="004635B5">
              <w:rPr>
                <w:noProof/>
                <w:webHidden/>
              </w:rPr>
              <w:fldChar w:fldCharType="end"/>
            </w:r>
          </w:hyperlink>
        </w:p>
        <w:p w14:paraId="57AB9C20" w14:textId="1CB0792C"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4635B5">
              <w:rPr>
                <w:noProof/>
                <w:webHidden/>
              </w:rPr>
              <w:t>120</w:t>
            </w:r>
            <w:r w:rsidR="004635B5">
              <w:rPr>
                <w:noProof/>
                <w:webHidden/>
              </w:rPr>
              <w:fldChar w:fldCharType="end"/>
            </w:r>
          </w:hyperlink>
        </w:p>
        <w:p w14:paraId="6D91604C" w14:textId="7BA9FB99" w:rsidR="004635B5" w:rsidRDefault="00B20022">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4635B5">
              <w:rPr>
                <w:noProof/>
                <w:webHidden/>
              </w:rPr>
              <w:t>121</w:t>
            </w:r>
            <w:r w:rsidR="004635B5">
              <w:rPr>
                <w:noProof/>
                <w:webHidden/>
              </w:rPr>
              <w:fldChar w:fldCharType="end"/>
            </w:r>
          </w:hyperlink>
        </w:p>
        <w:p w14:paraId="7D283A4B" w14:textId="339100EE" w:rsidR="004635B5" w:rsidRDefault="00B20022">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4635B5">
              <w:rPr>
                <w:noProof/>
                <w:webHidden/>
              </w:rPr>
              <w:t>122</w:t>
            </w:r>
            <w:r w:rsidR="004635B5">
              <w:rPr>
                <w:noProof/>
                <w:webHidden/>
              </w:rPr>
              <w:fldChar w:fldCharType="end"/>
            </w:r>
          </w:hyperlink>
        </w:p>
        <w:p w14:paraId="0B5144AA" w14:textId="7C55F255" w:rsidR="004635B5" w:rsidRDefault="00B20022">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4635B5">
              <w:rPr>
                <w:noProof/>
                <w:webHidden/>
              </w:rPr>
              <w:t>123</w:t>
            </w:r>
            <w:r w:rsidR="004635B5">
              <w:rPr>
                <w:noProof/>
                <w:webHidden/>
              </w:rPr>
              <w:fldChar w:fldCharType="end"/>
            </w:r>
          </w:hyperlink>
        </w:p>
        <w:p w14:paraId="47C3D326" w14:textId="6F77F1E4" w:rsidR="004635B5" w:rsidRDefault="00B20022">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4635B5">
              <w:rPr>
                <w:noProof/>
                <w:webHidden/>
              </w:rPr>
              <w:t>124</w:t>
            </w:r>
            <w:r w:rsidR="004635B5">
              <w:rPr>
                <w:noProof/>
                <w:webHidden/>
              </w:rPr>
              <w:fldChar w:fldCharType="end"/>
            </w:r>
          </w:hyperlink>
        </w:p>
        <w:p w14:paraId="3E8824C8" w14:textId="565E6973"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4635B5">
              <w:rPr>
                <w:noProof/>
                <w:webHidden/>
              </w:rPr>
              <w:t>125</w:t>
            </w:r>
            <w:r w:rsidR="004635B5">
              <w:rPr>
                <w:noProof/>
                <w:webHidden/>
              </w:rPr>
              <w:fldChar w:fldCharType="end"/>
            </w:r>
          </w:hyperlink>
        </w:p>
        <w:p w14:paraId="07F7ED8B" w14:textId="6B6D4A92"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4635B5">
              <w:rPr>
                <w:noProof/>
                <w:webHidden/>
              </w:rPr>
              <w:t>135</w:t>
            </w:r>
            <w:r w:rsidR="004635B5">
              <w:rPr>
                <w:noProof/>
                <w:webHidden/>
              </w:rPr>
              <w:fldChar w:fldCharType="end"/>
            </w:r>
          </w:hyperlink>
        </w:p>
        <w:p w14:paraId="4D609BA7" w14:textId="49B5A7B1" w:rsidR="004635B5" w:rsidRDefault="00B20022">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4635B5">
              <w:rPr>
                <w:noProof/>
                <w:webHidden/>
              </w:rPr>
              <w:t>136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ADF434A"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4635B5" w:rsidRPr="00233788">
        <w:t xml:space="preserve">rysunek </w:t>
      </w:r>
      <w:r w:rsidR="004635B5">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4635B5" w:rsidRPr="004635B5">
        <w:rPr>
          <w:color w:val="000000" w:themeColor="text1"/>
        </w:rPr>
        <w:t xml:space="preserve">tabela </w:t>
      </w:r>
      <w:r w:rsidR="004635B5" w:rsidRPr="004635B5">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ED6A6C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4635B5">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03B7D743"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4635B5">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4635B5">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4635B5">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D750BEA"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4635B5">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431973">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3BADB601"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4635B5">
        <w:t>niżej</w:t>
      </w:r>
      <w:r w:rsidR="00FF7211" w:rsidRPr="00233788">
        <w:fldChar w:fldCharType="end"/>
      </w:r>
      <w:r w:rsidR="00AD7079" w:rsidRPr="00233788">
        <w:t>.</w:t>
      </w:r>
    </w:p>
    <w:p w14:paraId="7B7BED0B" w14:textId="6013C96A"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4635B5">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534668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4635B5" w:rsidRPr="00233788">
        <w:t xml:space="preserve">tabela </w:t>
      </w:r>
      <w:r w:rsidR="004635B5">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7D2D79"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4635B5">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2659C5B"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4635B5">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3CC2E7AB"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4635B5">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4635B5" w:rsidRPr="00233788">
        <w:t xml:space="preserve">tabela </w:t>
      </w:r>
      <w:r w:rsidR="004635B5">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7AFCD83C"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4635B5">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EBEC801"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4635B5">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commentRangeStart w:id="28"/>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8"/>
            <w:r w:rsidR="00A04BFD">
              <w:rPr>
                <w:rStyle w:val="Odwoaniedokomentarza"/>
                <w:rFonts w:ascii="Times New Roman" w:eastAsia="Times New Roman" w:hAnsi="Times New Roman" w:cs="Times New Roman"/>
                <w:szCs w:val="20"/>
                <w:lang w:val="pl-PL" w:eastAsia="pl-PL" w:bidi="ar-SA"/>
              </w:rPr>
              <w:commentReference w:id="28"/>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2AD5AE77"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4635B5">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4635B5" w:rsidRPr="00233788">
        <w:t xml:space="preserve">tabela </w:t>
      </w:r>
      <w:r w:rsidR="004635B5">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9"/>
      <w:r w:rsidR="00960D03" w:rsidRPr="00233788">
        <w:t>pomocy dialogu, a nie przymusu</w:t>
      </w:r>
      <w:commentRangeEnd w:id="29"/>
      <w:r w:rsidR="003871BA" w:rsidRPr="00233788">
        <w:rPr>
          <w:rStyle w:val="Odwoaniedokomentarza"/>
          <w:rFonts w:ascii="Times New Roman" w:eastAsia="Times New Roman" w:hAnsi="Times New Roman"/>
          <w:szCs w:val="20"/>
          <w:lang w:eastAsia="pl-PL"/>
        </w:rPr>
        <w:commentReference w:id="29"/>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262910F"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4635B5">
        <w:t>niżej</w:t>
      </w:r>
      <w:r w:rsidR="008211A2" w:rsidRPr="00233788">
        <w:fldChar w:fldCharType="end"/>
      </w:r>
      <w:r w:rsidR="008211A2" w:rsidRPr="00233788">
        <w:t>.</w:t>
      </w:r>
    </w:p>
    <w:p w14:paraId="4A50D63D" w14:textId="7F424340" w:rsidR="00F97701" w:rsidRPr="00233788" w:rsidRDefault="00F97701" w:rsidP="00F97701">
      <w:pPr>
        <w:pStyle w:val="Tytutabeli"/>
      </w:pPr>
      <w:bookmarkStart w:id="30" w:name="_Ref66825787"/>
      <w:bookmarkStart w:id="31" w:name="_Ref66822645"/>
      <w:bookmarkStart w:id="32" w:name="_Toc92649892"/>
      <w:r w:rsidRPr="00233788">
        <w:t xml:space="preserve">Tabela </w:t>
      </w:r>
      <w:fldSimple w:instr=" SEQ Tabela \* ARABIC ">
        <w:r w:rsidR="004635B5">
          <w:rPr>
            <w:noProof/>
          </w:rPr>
          <w:t>5</w:t>
        </w:r>
      </w:fldSimple>
      <w:bookmarkEnd w:id="30"/>
      <w:r w:rsidRPr="00233788">
        <w:t xml:space="preserve"> Strumienie finansowania wg Konstytucji dla Nauki</w:t>
      </w:r>
      <w:bookmarkEnd w:id="31"/>
      <w:bookmarkEnd w:id="32"/>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7104171F"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4635B5">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4635B5" w:rsidRPr="00233788">
        <w:t xml:space="preserve">tabela </w:t>
      </w:r>
      <w:r w:rsidR="004635B5">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BB51B66"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4635B5">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4635B5" w:rsidRPr="00233788">
        <w:t xml:space="preserve">rysunek </w:t>
      </w:r>
      <w:r w:rsidR="004635B5">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4635B5">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6A38841" w:rsidR="00F36178" w:rsidRPr="00233788" w:rsidRDefault="00F36178" w:rsidP="00F36178">
      <w:pPr>
        <w:pStyle w:val="Tytutabeli"/>
      </w:pPr>
      <w:bookmarkStart w:id="33" w:name="_Ref66879158"/>
      <w:bookmarkStart w:id="34" w:name="_Ref66886553"/>
      <w:bookmarkStart w:id="35" w:name="_Toc92642184"/>
      <w:r w:rsidRPr="00233788">
        <w:t xml:space="preserve">Rysunek </w:t>
      </w:r>
      <w:fldSimple w:instr=" SEQ Rysunek \* ARABIC ">
        <w:r w:rsidR="004635B5">
          <w:rPr>
            <w:noProof/>
          </w:rPr>
          <w:t>2</w:t>
        </w:r>
      </w:fldSimple>
      <w:bookmarkEnd w:id="33"/>
      <w:r w:rsidRPr="00233788">
        <w:t xml:space="preserve"> Wpływ zmiany liczby studentów przypadających na jednego nauczyciela akademickiego na zmianę wielkości subwencji</w:t>
      </w:r>
      <w:bookmarkEnd w:id="34"/>
      <w:bookmarkEnd w:id="35"/>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51AF9AE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4635B5">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4635B5" w:rsidRPr="00233788">
        <w:t xml:space="preserve">rysunek </w:t>
      </w:r>
      <w:r w:rsidR="004635B5">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E5908B2"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4635B5"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4635B5">
        <w:t>niżej</w:t>
      </w:r>
      <w:r w:rsidR="00E30F51" w:rsidRPr="00233788">
        <w:fldChar w:fldCharType="end"/>
      </w:r>
      <w:r w:rsidR="00E30F51" w:rsidRPr="00233788">
        <w:t>.</w:t>
      </w:r>
    </w:p>
    <w:p w14:paraId="7AF9704E" w14:textId="645D60FF" w:rsidR="009B3194" w:rsidRPr="00233788" w:rsidRDefault="009B3194" w:rsidP="009B3194">
      <w:pPr>
        <w:pStyle w:val="Tytutabeli"/>
      </w:pPr>
      <w:bookmarkStart w:id="36" w:name="_Ref66922477"/>
      <w:bookmarkStart w:id="37" w:name="_Ref66919192"/>
      <w:bookmarkStart w:id="38" w:name="_Toc92649893"/>
      <w:r w:rsidRPr="00233788">
        <w:t xml:space="preserve">Tabela </w:t>
      </w:r>
      <w:fldSimple w:instr=" SEQ Tabela \* ARABIC ">
        <w:r w:rsidR="004635B5">
          <w:rPr>
            <w:noProof/>
          </w:rPr>
          <w:t>6</w:t>
        </w:r>
      </w:fldSimple>
      <w:bookmarkEnd w:id="36"/>
      <w:r w:rsidRPr="00233788">
        <w:t xml:space="preserve"> Wybrane kierunki zmian pozafinansowych wprowadzanych wraz z Ustawą 2.0</w:t>
      </w:r>
      <w:bookmarkEnd w:id="37"/>
      <w:bookmarkEnd w:id="38"/>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261333DF"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4635B5" w:rsidRPr="00233788">
        <w:t xml:space="preserve">tabela </w:t>
      </w:r>
      <w:r w:rsidR="004635B5">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75F9B0F2"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4635B5">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9" w:name="_Ref66874449"/>
      <w:bookmarkStart w:id="40" w:name="_Toc92642119"/>
      <w:r w:rsidRPr="00233788">
        <w:t>Uwarunkowania funkcjonowania uczelni w Polsce</w:t>
      </w:r>
      <w:bookmarkEnd w:id="39"/>
      <w:bookmarkEnd w:id="40"/>
    </w:p>
    <w:p w14:paraId="2C9237AA" w14:textId="555CC08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4635B5">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BADFFDB" w:rsidR="0037671D" w:rsidRPr="00233788" w:rsidRDefault="009D4BA4" w:rsidP="009D4BA4">
      <w:pPr>
        <w:pStyle w:val="Tytutabeli"/>
      </w:pPr>
      <w:bookmarkStart w:id="41" w:name="_Ref66043311"/>
      <w:bookmarkStart w:id="42" w:name="_Ref66043289"/>
      <w:bookmarkStart w:id="43" w:name="_Ref66043302"/>
      <w:bookmarkStart w:id="44" w:name="_Ref66043339"/>
      <w:bookmarkStart w:id="45" w:name="_Ref66043534"/>
      <w:bookmarkStart w:id="46" w:name="_Toc92642185"/>
      <w:r w:rsidRPr="00233788">
        <w:t xml:space="preserve">Rysunek </w:t>
      </w:r>
      <w:fldSimple w:instr=" SEQ Rysunek \* ARABIC ">
        <w:r w:rsidR="004635B5">
          <w:rPr>
            <w:noProof/>
          </w:rPr>
          <w:t>3</w:t>
        </w:r>
      </w:fldSimple>
      <w:bookmarkEnd w:id="41"/>
      <w:r w:rsidRPr="00233788">
        <w:t xml:space="preserve"> Tendencje zmian na rynku edukacji wyższej w Polsce po roku 1989</w:t>
      </w:r>
      <w:bookmarkEnd w:id="42"/>
      <w:bookmarkEnd w:id="43"/>
      <w:bookmarkEnd w:id="44"/>
      <w:bookmarkEnd w:id="45"/>
      <w:bookmarkEnd w:id="46"/>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68BADA11"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4635B5">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4635B5">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555BFBDE"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4635B5">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4635B5" w:rsidRPr="00233788">
        <w:t xml:space="preserve">rysunek </w:t>
      </w:r>
      <w:r w:rsidR="004635B5">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B6826B9" w:rsidR="00020C6F" w:rsidRPr="00233788" w:rsidRDefault="009D4BA4" w:rsidP="009D4BA4">
      <w:pPr>
        <w:pStyle w:val="Tytutabeli"/>
      </w:pPr>
      <w:bookmarkStart w:id="47" w:name="_Ref66043490"/>
      <w:bookmarkStart w:id="48" w:name="_Ref66043474"/>
      <w:bookmarkStart w:id="49" w:name="_Ref66043578"/>
      <w:bookmarkStart w:id="50" w:name="_Ref66043649"/>
      <w:bookmarkStart w:id="51" w:name="_Toc92642186"/>
      <w:r w:rsidRPr="00233788">
        <w:t xml:space="preserve">Rysunek </w:t>
      </w:r>
      <w:fldSimple w:instr=" SEQ Rysunek \* ARABIC ">
        <w:r w:rsidR="004635B5">
          <w:rPr>
            <w:noProof/>
          </w:rPr>
          <w:t>4</w:t>
        </w:r>
      </w:fldSimple>
      <w:bookmarkEnd w:id="47"/>
      <w:r w:rsidRPr="00233788">
        <w:t xml:space="preserve"> Wartości współczynnika </w:t>
      </w:r>
      <w:proofErr w:type="spellStart"/>
      <w:r w:rsidRPr="00233788">
        <w:t>skolaryzacji</w:t>
      </w:r>
      <w:proofErr w:type="spellEnd"/>
      <w:r w:rsidRPr="00233788">
        <w:t xml:space="preserve"> dla edukacji wyższej w latach 2010-2019</w:t>
      </w:r>
      <w:bookmarkEnd w:id="48"/>
      <w:bookmarkEnd w:id="49"/>
      <w:bookmarkEnd w:id="50"/>
      <w:bookmarkEnd w:id="51"/>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60993A2"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4635B5">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4635B5">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0B6BD321" w:rsidR="002A6EDD" w:rsidRPr="00233788" w:rsidRDefault="002132CB" w:rsidP="002132CB">
      <w:pPr>
        <w:pStyle w:val="Tytutabeli"/>
      </w:pPr>
      <w:bookmarkStart w:id="52" w:name="_Ref66043677"/>
      <w:bookmarkStart w:id="53" w:name="_Ref66043662"/>
      <w:bookmarkStart w:id="54" w:name="_Ref66043686"/>
      <w:bookmarkStart w:id="55" w:name="_Toc92642187"/>
      <w:r w:rsidRPr="00233788">
        <w:t xml:space="preserve">Rysunek </w:t>
      </w:r>
      <w:fldSimple w:instr=" SEQ Rysunek \* ARABIC ">
        <w:r w:rsidR="004635B5">
          <w:rPr>
            <w:noProof/>
          </w:rPr>
          <w:t>5</w:t>
        </w:r>
      </w:fldSimple>
      <w:bookmarkEnd w:id="52"/>
      <w:r w:rsidRPr="00233788">
        <w:t xml:space="preserve"> Liczba studentów uczelni publicznych na tle liczby studentów ogółem w latach 2002-2022*</w:t>
      </w:r>
      <w:bookmarkEnd w:id="53"/>
      <w:bookmarkEnd w:id="54"/>
      <w:bookmarkEnd w:id="55"/>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3043B693"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4635B5" w:rsidRPr="00233788">
        <w:t xml:space="preserve">rysunek </w:t>
      </w:r>
      <w:r w:rsidR="004635B5">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38DD276B"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4635B5">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0B66EC" w:rsidR="005B0269" w:rsidRPr="00233788" w:rsidRDefault="002132CB" w:rsidP="002132CB">
      <w:pPr>
        <w:pStyle w:val="Tytutabeli"/>
      </w:pPr>
      <w:bookmarkStart w:id="56" w:name="_Ref66043746"/>
      <w:bookmarkStart w:id="57" w:name="_Ref66043714"/>
      <w:bookmarkStart w:id="58" w:name="_Ref66043728"/>
      <w:bookmarkStart w:id="59" w:name="_Ref66043738"/>
      <w:bookmarkStart w:id="60" w:name="_Toc92642188"/>
      <w:r w:rsidRPr="00233788">
        <w:t xml:space="preserve">Rysunek </w:t>
      </w:r>
      <w:fldSimple w:instr=" SEQ Rysunek \* ARABIC ">
        <w:r w:rsidR="004635B5">
          <w:rPr>
            <w:noProof/>
          </w:rPr>
          <w:t>6</w:t>
        </w:r>
      </w:fldSimple>
      <w:bookmarkEnd w:id="56"/>
      <w:r w:rsidRPr="00233788">
        <w:t xml:space="preserve"> Wydatki na szkolnictwo wyższe w wybranych krajach europejskich jako procent PKB</w:t>
      </w:r>
      <w:bookmarkEnd w:id="57"/>
      <w:bookmarkEnd w:id="58"/>
      <w:bookmarkEnd w:id="59"/>
      <w:bookmarkEnd w:id="60"/>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C7BB217"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4635B5" w:rsidRPr="00233788">
        <w:t xml:space="preserve">rysunek </w:t>
      </w:r>
      <w:r w:rsidR="004635B5">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4635B5">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7355DA5B" w:rsidR="00A87EBA" w:rsidRPr="00233788" w:rsidRDefault="002132CB" w:rsidP="002132CB">
      <w:pPr>
        <w:pStyle w:val="Tytutabeli"/>
      </w:pPr>
      <w:bookmarkStart w:id="61" w:name="_Ref66044269"/>
      <w:bookmarkStart w:id="62" w:name="_Ref66043770"/>
      <w:bookmarkStart w:id="63" w:name="_Ref66044262"/>
      <w:bookmarkStart w:id="64" w:name="_Toc92642189"/>
      <w:r w:rsidRPr="00233788">
        <w:t xml:space="preserve">Rysunek </w:t>
      </w:r>
      <w:fldSimple w:instr=" SEQ Rysunek \* ARABIC ">
        <w:r w:rsidR="004635B5">
          <w:rPr>
            <w:noProof/>
          </w:rPr>
          <w:t>7</w:t>
        </w:r>
      </w:fldSimple>
      <w:bookmarkEnd w:id="61"/>
      <w:r w:rsidRPr="00233788">
        <w:t xml:space="preserve"> Udział wydatków publicznych na szkolnictwo wyższe w PKB Polski</w:t>
      </w:r>
      <w:bookmarkEnd w:id="62"/>
      <w:bookmarkEnd w:id="63"/>
      <w:bookmarkEnd w:id="64"/>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2CD9505D"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4635B5" w:rsidRPr="00233788">
        <w:t xml:space="preserve">rysunek </w:t>
      </w:r>
      <w:r w:rsidR="004635B5">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5"/>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5"/>
      <w:r>
        <w:rPr>
          <w:rStyle w:val="Odwoaniedokomentarza"/>
          <w:rFonts w:ascii="Times New Roman" w:eastAsia="Times New Roman" w:hAnsi="Times New Roman"/>
          <w:szCs w:val="20"/>
          <w:lang w:eastAsia="pl-PL"/>
        </w:rPr>
        <w:commentReference w:id="65"/>
      </w:r>
    </w:p>
    <w:p w14:paraId="712C4AB7" w14:textId="77777777" w:rsidR="00F82C17" w:rsidRPr="00233788" w:rsidRDefault="00F82C17" w:rsidP="002132CB"/>
    <w:p w14:paraId="4DEC640F" w14:textId="615F79A3"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4635B5">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5018576" w:rsidR="005B0269" w:rsidRPr="00233788" w:rsidRDefault="00500FAF" w:rsidP="00500FAF">
      <w:pPr>
        <w:pStyle w:val="Tytutabeli"/>
      </w:pPr>
      <w:bookmarkStart w:id="66" w:name="_Ref66056874"/>
      <w:bookmarkStart w:id="67" w:name="_Ref66053588"/>
      <w:bookmarkStart w:id="68" w:name="_Toc92642190"/>
      <w:r w:rsidRPr="00233788">
        <w:t xml:space="preserve">Rysunek </w:t>
      </w:r>
      <w:fldSimple w:instr=" SEQ Rysunek \* ARABIC ">
        <w:r w:rsidR="004635B5">
          <w:rPr>
            <w:noProof/>
          </w:rPr>
          <w:t>8</w:t>
        </w:r>
      </w:fldSimple>
      <w:bookmarkEnd w:id="66"/>
      <w:r w:rsidRPr="00233788">
        <w:t xml:space="preserve"> Udział wyniku finansowego netto w przychodzie uczelni versus nakłady inwestycyjne uczelni publicznych w Polsce</w:t>
      </w:r>
      <w:bookmarkEnd w:id="67"/>
      <w:bookmarkEnd w:id="68"/>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67C0CEB2"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4635B5" w:rsidRPr="00233788">
        <w:t xml:space="preserve">rysunek </w:t>
      </w:r>
      <w:r w:rsidR="004635B5">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44E95F3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4635B5">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4635B5">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17162BFD" w:rsidR="005415DD" w:rsidRPr="00233788" w:rsidRDefault="005415DD" w:rsidP="005415DD">
      <w:commentRangeStart w:id="69"/>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4635B5">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4635B5">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9"/>
      <w:r w:rsidR="000322C7" w:rsidRPr="00233788">
        <w:rPr>
          <w:rStyle w:val="Odwoaniedokomentarza"/>
          <w:rFonts w:ascii="Times New Roman" w:eastAsia="Times New Roman" w:hAnsi="Times New Roman"/>
          <w:szCs w:val="20"/>
          <w:lang w:eastAsia="pl-PL"/>
        </w:rPr>
        <w:commentReference w:id="69"/>
      </w:r>
    </w:p>
    <w:p w14:paraId="7CC862E2" w14:textId="386D5415" w:rsidR="00AE2BC1" w:rsidRPr="00233788" w:rsidRDefault="00AE2BC1" w:rsidP="004E7B54">
      <w:pPr>
        <w:pStyle w:val="Nagwek2"/>
      </w:pPr>
      <w:bookmarkStart w:id="70" w:name="_Toc92642120"/>
      <w:r w:rsidRPr="00233788">
        <w:t>Specyfika zarządzania uczelniami wyższymi</w:t>
      </w:r>
      <w:bookmarkEnd w:id="70"/>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1" w:name="_Toc92642121"/>
      <w:r w:rsidRPr="00233788">
        <w:t>Cele organizacji uniwersyteckiej</w:t>
      </w:r>
      <w:bookmarkEnd w:id="71"/>
    </w:p>
    <w:p w14:paraId="58A95E37" w14:textId="29E2C12E"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4635B5">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4635B5">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4635B5">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0BC5737B" w:rsidR="00415E8B" w:rsidRPr="00233788" w:rsidRDefault="00FE32F3" w:rsidP="00FE32F3">
      <w:pPr>
        <w:pStyle w:val="Tytutabeli"/>
      </w:pPr>
      <w:bookmarkStart w:id="72" w:name="_Ref67311466"/>
      <w:bookmarkStart w:id="73" w:name="_Ref67243821"/>
      <w:bookmarkStart w:id="74" w:name="_Toc92642191"/>
      <w:r w:rsidRPr="00233788">
        <w:t xml:space="preserve">Rysunek </w:t>
      </w:r>
      <w:fldSimple w:instr=" SEQ Rysunek \* ARABIC ">
        <w:r w:rsidR="004635B5">
          <w:rPr>
            <w:noProof/>
          </w:rPr>
          <w:t>9</w:t>
        </w:r>
      </w:fldSimple>
      <w:bookmarkEnd w:id="72"/>
      <w:r w:rsidRPr="00233788">
        <w:t xml:space="preserve"> </w:t>
      </w:r>
      <w:bookmarkStart w:id="75" w:name="_Ref67311551"/>
      <w:r w:rsidR="00890B6E" w:rsidRPr="00233788">
        <w:t>Miejsce celów w procesie zarządzania organizacją</w:t>
      </w:r>
      <w:bookmarkEnd w:id="73"/>
      <w:bookmarkEnd w:id="74"/>
      <w:bookmarkEnd w:id="75"/>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5B68D166"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4635B5">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4635B5">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4635B5" w:rsidRPr="00233788">
        <w:t>rysunek</w:t>
      </w:r>
      <w:proofErr w:type="spellEnd"/>
      <w:r w:rsidR="004635B5" w:rsidRPr="00233788">
        <w:t xml:space="preserve"> </w:t>
      </w:r>
      <w:r w:rsidR="004635B5">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4635B5">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4635B5">
        <w:t>niżej</w:t>
      </w:r>
      <w:r w:rsidR="00C43DF6">
        <w:fldChar w:fldCharType="end"/>
      </w:r>
      <w:r w:rsidR="00C43DF6">
        <w:t>.</w:t>
      </w:r>
    </w:p>
    <w:p w14:paraId="750749F9" w14:textId="2D2F93D3" w:rsidR="00081D14" w:rsidRPr="00233788" w:rsidRDefault="00081D14" w:rsidP="00081D14">
      <w:pPr>
        <w:pStyle w:val="Tytutabeli"/>
      </w:pPr>
      <w:bookmarkStart w:id="76" w:name="_Ref68024120"/>
      <w:bookmarkStart w:id="77" w:name="_Ref67832037"/>
      <w:bookmarkStart w:id="78" w:name="_Toc92649894"/>
      <w:r w:rsidRPr="00233788">
        <w:t xml:space="preserve">Tabela </w:t>
      </w:r>
      <w:fldSimple w:instr=" SEQ Tabela \* ARABIC ">
        <w:r w:rsidR="004635B5">
          <w:rPr>
            <w:noProof/>
          </w:rPr>
          <w:t>7</w:t>
        </w:r>
      </w:fldSimple>
      <w:bookmarkEnd w:id="76"/>
      <w:r w:rsidR="00233788" w:rsidRPr="00233788">
        <w:t xml:space="preserve"> Etapy </w:t>
      </w:r>
      <w:r w:rsidR="00C43DF6">
        <w:t>zmian</w:t>
      </w:r>
      <w:r w:rsidR="00233788" w:rsidRPr="00233788">
        <w:t xml:space="preserve"> celów uniwersytetów</w:t>
      </w:r>
      <w:bookmarkEnd w:id="77"/>
      <w:bookmarkEnd w:id="7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7A50A554" w:rsidR="007E37DA" w:rsidRDefault="00F12F06" w:rsidP="0073325F">
      <w:r>
        <w:t>Analizując zmiany celów uczelni przedstawione w tabeli po</w:t>
      </w:r>
      <w:r>
        <w:fldChar w:fldCharType="begin"/>
      </w:r>
      <w:r>
        <w:instrText xml:space="preserve"> REF _Ref67832037 \p \h </w:instrText>
      </w:r>
      <w:r>
        <w:fldChar w:fldCharType="separate"/>
      </w:r>
      <w:r w:rsidR="004635B5">
        <w:t>wyżej</w:t>
      </w:r>
      <w:r>
        <w:fldChar w:fldCharType="end"/>
      </w:r>
      <w:r>
        <w:t xml:space="preserve"> (</w:t>
      </w:r>
      <w:r>
        <w:fldChar w:fldCharType="begin"/>
      </w:r>
      <w:r>
        <w:instrText xml:space="preserve"> REF  _Ref68024120 \* Lower \h </w:instrText>
      </w:r>
      <w:r>
        <w:fldChar w:fldCharType="separate"/>
      </w:r>
      <w:r w:rsidR="004635B5" w:rsidRPr="00233788">
        <w:t xml:space="preserve">tabela </w:t>
      </w:r>
      <w:r w:rsidR="004635B5">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4635B5">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132D2BA6"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4635B5">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4635B5">
        <w:t xml:space="preserve">rysunek </w:t>
      </w:r>
      <w:r w:rsidR="004635B5">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858FC3C" w:rsidR="00B21058" w:rsidRDefault="00181C1A" w:rsidP="00B21058">
      <w:pPr>
        <w:pStyle w:val="Tytutabeli"/>
      </w:pPr>
      <w:bookmarkStart w:id="79" w:name="_Ref71400076"/>
      <w:bookmarkStart w:id="80" w:name="_Ref71400025"/>
      <w:bookmarkStart w:id="81" w:name="_Toc92642192"/>
      <w:r>
        <w:t xml:space="preserve">Rysunek </w:t>
      </w:r>
      <w:r w:rsidR="00B20022">
        <w:fldChar w:fldCharType="begin"/>
      </w:r>
      <w:r w:rsidR="00B20022">
        <w:instrText xml:space="preserve"> SEQ Rysunek \* ARABIC </w:instrText>
      </w:r>
      <w:r w:rsidR="00B20022">
        <w:fldChar w:fldCharType="separate"/>
      </w:r>
      <w:r w:rsidR="004635B5">
        <w:rPr>
          <w:noProof/>
        </w:rPr>
        <w:t>10</w:t>
      </w:r>
      <w:r w:rsidR="00B20022">
        <w:rPr>
          <w:noProof/>
        </w:rPr>
        <w:fldChar w:fldCharType="end"/>
      </w:r>
      <w:bookmarkEnd w:id="79"/>
      <w:r>
        <w:t xml:space="preserve"> </w:t>
      </w:r>
      <w:r w:rsidR="00B21058">
        <w:t xml:space="preserve">Klasyfikacja zasobów </w:t>
      </w:r>
      <w:r w:rsidR="00B21058" w:rsidRPr="00B21058">
        <w:t>uczelni</w:t>
      </w:r>
      <w:r w:rsidR="00B21058">
        <w:t xml:space="preserve"> wyższej</w:t>
      </w:r>
      <w:bookmarkEnd w:id="80"/>
      <w:bookmarkEnd w:id="81"/>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09AD7F40"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4635B5">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2" w:name="_Ref67311339"/>
      <w:bookmarkStart w:id="83" w:name="_Ref67311347"/>
      <w:bookmarkStart w:id="84" w:name="_Ref67757874"/>
      <w:bookmarkStart w:id="85" w:name="_Toc92642122"/>
      <w:bookmarkStart w:id="86" w:name="_Ref66114796"/>
      <w:r w:rsidRPr="00233788">
        <w:t>Cechy szczególne uniwersyteckiej kultury organizacji</w:t>
      </w:r>
      <w:bookmarkEnd w:id="82"/>
      <w:bookmarkEnd w:id="83"/>
      <w:bookmarkEnd w:id="84"/>
      <w:bookmarkEnd w:id="85"/>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060219DF"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4635B5">
        <w:t>niżej</w:t>
      </w:r>
      <w:r w:rsidRPr="00233788">
        <w:fldChar w:fldCharType="end"/>
      </w:r>
      <w:r w:rsidRPr="00233788">
        <w:t>.</w:t>
      </w:r>
    </w:p>
    <w:p w14:paraId="78C4557C" w14:textId="465B3B72" w:rsidR="00CD0712" w:rsidRPr="00233788" w:rsidRDefault="00CD0712" w:rsidP="00CD0712">
      <w:pPr>
        <w:pStyle w:val="Tytutabeli"/>
      </w:pPr>
      <w:bookmarkStart w:id="87" w:name="_Ref64016084"/>
      <w:bookmarkStart w:id="88" w:name="_Ref63688827"/>
      <w:bookmarkStart w:id="89" w:name="_Toc92649895"/>
      <w:r w:rsidRPr="00233788">
        <w:lastRenderedPageBreak/>
        <w:t xml:space="preserve">Tabela </w:t>
      </w:r>
      <w:fldSimple w:instr=" SEQ Tabela \* ARABIC ">
        <w:r w:rsidR="004635B5">
          <w:rPr>
            <w:noProof/>
          </w:rPr>
          <w:t>8</w:t>
        </w:r>
      </w:fldSimple>
      <w:bookmarkEnd w:id="87"/>
      <w:r w:rsidRPr="00233788">
        <w:t xml:space="preserve"> Relacje pomiędzy elementami podstawowych kultur wpływających na pracowników akademickich</w:t>
      </w:r>
      <w:bookmarkEnd w:id="88"/>
      <w:bookmarkEnd w:id="89"/>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90"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90"/>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FAB45DB"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4635B5">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1"/>
      <w:r w:rsidRPr="00233788">
        <w:t xml:space="preserve">domenie </w:t>
      </w:r>
      <w:commentRangeEnd w:id="91"/>
      <w:r w:rsidRPr="00233788">
        <w:rPr>
          <w:rStyle w:val="Odwoaniedokomentarza"/>
          <w:rFonts w:ascii="Times New Roman" w:eastAsia="Times New Roman" w:hAnsi="Times New Roman"/>
          <w:szCs w:val="20"/>
          <w:lang w:eastAsia="pl-PL"/>
        </w:rPr>
        <w:commentReference w:id="91"/>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2C5E2C51"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4635B5" w:rsidRPr="00233788">
        <w:t xml:space="preserve">tabela </w:t>
      </w:r>
      <w:r w:rsidR="004635B5">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2"/>
      <w:r w:rsidRPr="00233788">
        <w:t xml:space="preserve">Pewnym wyjątkiem w tym zakresie wydają się być organizacje dążące do tzw. </w:t>
      </w:r>
      <w:r w:rsidRPr="00233788">
        <w:rPr>
          <w:i/>
          <w:iCs/>
        </w:rPr>
        <w:t>turkusowego zarządzania</w:t>
      </w:r>
      <w:r w:rsidRPr="00233788">
        <w:t xml:space="preserve"> </w:t>
      </w:r>
      <w:commentRangeEnd w:id="92"/>
      <w:r w:rsidRPr="00233788">
        <w:rPr>
          <w:rStyle w:val="Odwoaniedokomentarza"/>
          <w:rFonts w:ascii="Times New Roman" w:eastAsia="Times New Roman" w:hAnsi="Times New Roman"/>
          <w:szCs w:val="20"/>
          <w:lang w:eastAsia="pl-PL"/>
        </w:rPr>
        <w:commentReference w:id="92"/>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3" w:name="_Toc92642123"/>
      <w:r w:rsidRPr="00233788">
        <w:t>Wybrane aspekty roli prestiżu dla zarządzania uczelnią</w:t>
      </w:r>
      <w:bookmarkEnd w:id="86"/>
      <w:bookmarkEnd w:id="93"/>
    </w:p>
    <w:p w14:paraId="29CDE094" w14:textId="541271E9"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4635B5">
        <w:rPr>
          <w:b/>
          <w:bCs/>
        </w:rPr>
        <w:t>Błąd</w:t>
      </w:r>
      <w:proofErr w:type="spellEnd"/>
      <w:r w:rsidR="004635B5">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111911D4" w:rsidR="0041450C" w:rsidRPr="00233788" w:rsidRDefault="00433E03" w:rsidP="00793CFA">
      <w:pPr>
        <w:pStyle w:val="Rysunek"/>
      </w:pPr>
      <w:bookmarkStart w:id="94" w:name="_Toc92642193"/>
      <w:r>
        <w:t xml:space="preserve">Rysunek </w:t>
      </w:r>
      <w:r w:rsidR="00B20022">
        <w:fldChar w:fldCharType="begin"/>
      </w:r>
      <w:r w:rsidR="00B20022">
        <w:instrText xml:space="preserve"> SEQ Rysunek \* ARABIC </w:instrText>
      </w:r>
      <w:r w:rsidR="00B20022">
        <w:fldChar w:fldCharType="separate"/>
      </w:r>
      <w:r w:rsidR="004635B5">
        <w:rPr>
          <w:noProof/>
        </w:rPr>
        <w:t>11</w:t>
      </w:r>
      <w:r w:rsidR="00B20022">
        <w:rPr>
          <w:noProof/>
        </w:rPr>
        <w:fldChar w:fldCharType="end"/>
      </w:r>
      <w:r>
        <w:t xml:space="preserve"> </w:t>
      </w:r>
      <w:r w:rsidRPr="00233788">
        <w:t>Model motywacji akademickich</w:t>
      </w:r>
      <w:bookmarkEnd w:id="94"/>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4D419A03"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4635B5">
        <w:rPr>
          <w:b/>
          <w:bCs/>
        </w:rPr>
        <w:t>Błąd</w:t>
      </w:r>
      <w:proofErr w:type="spellEnd"/>
      <w:r w:rsidR="004635B5">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4635B5">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D95858E"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4635B5" w:rsidRPr="00233788">
        <w:t>Tabela</w:t>
      </w:r>
      <w:proofErr w:type="spellEnd"/>
      <w:r w:rsidR="004635B5" w:rsidRPr="00233788">
        <w:t xml:space="preserve"> </w:t>
      </w:r>
      <w:r w:rsidR="004635B5">
        <w:rPr>
          <w:noProof/>
        </w:rPr>
        <w:t>9</w:t>
      </w:r>
      <w:r w:rsidR="004635B5" w:rsidRPr="00233788">
        <w:t xml:space="preserve"> Podział uczelni na 5 segmentów według kategorii </w:t>
      </w:r>
      <w:proofErr w:type="spellStart"/>
      <w:r w:rsidR="004635B5"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4635B5">
        <w:t>niżej</w:t>
      </w:r>
      <w:proofErr w:type="spellEnd"/>
      <w:r w:rsidR="008402E0" w:rsidRPr="00233788">
        <w:fldChar w:fldCharType="end"/>
      </w:r>
      <w:r w:rsidR="008849BA" w:rsidRPr="00233788">
        <w:t>.</w:t>
      </w:r>
    </w:p>
    <w:p w14:paraId="01E9719B" w14:textId="30CC28AF" w:rsidR="00C16054" w:rsidRPr="00233788" w:rsidRDefault="00C16054" w:rsidP="00C16054">
      <w:pPr>
        <w:pStyle w:val="Tytutabeli"/>
      </w:pPr>
      <w:bookmarkStart w:id="95" w:name="_Ref64489165"/>
      <w:bookmarkStart w:id="96" w:name="_Toc92649896"/>
      <w:r w:rsidRPr="00233788">
        <w:t xml:space="preserve">Tabela </w:t>
      </w:r>
      <w:fldSimple w:instr=" SEQ Tabela \* ARABIC ">
        <w:r w:rsidR="004635B5">
          <w:rPr>
            <w:noProof/>
          </w:rPr>
          <w:t>9</w:t>
        </w:r>
      </w:fldSimple>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276BD996"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4635B5">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4635B5" w:rsidRPr="00233788">
        <w:t xml:space="preserve">tabela </w:t>
      </w:r>
      <w:r w:rsidR="004635B5">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7A2BD4B2"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4635B5">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4635B5" w:rsidRPr="00233788">
        <w:t xml:space="preserve">tabela </w:t>
      </w:r>
      <w:r w:rsidR="004635B5">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351B4342" w:rsidR="007503A7" w:rsidRPr="00233788" w:rsidRDefault="007503A7" w:rsidP="007503A7">
      <w:pPr>
        <w:pStyle w:val="Tytutabeli"/>
      </w:pPr>
      <w:bookmarkStart w:id="97" w:name="_Ref65005850"/>
      <w:bookmarkStart w:id="98" w:name="_Ref65005829"/>
      <w:bookmarkStart w:id="99" w:name="_Toc92649897"/>
      <w:r w:rsidRPr="00233788">
        <w:lastRenderedPageBreak/>
        <w:t xml:space="preserve">Tabela </w:t>
      </w:r>
      <w:fldSimple w:instr=" SEQ Tabela \* ARABIC ">
        <w:r w:rsidR="004635B5">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165D2AD6" w:rsidR="00C74F06" w:rsidRPr="00233788" w:rsidRDefault="00702623" w:rsidP="00C74F06">
      <w:r w:rsidRPr="00233788">
        <w:fldChar w:fldCharType="begin"/>
      </w:r>
      <w:r w:rsidRPr="00233788">
        <w:instrText xml:space="preserve"> REF _Ref65005850 \h </w:instrText>
      </w:r>
      <w:r w:rsidRPr="00233788">
        <w:fldChar w:fldCharType="separate"/>
      </w:r>
      <w:r w:rsidR="004635B5" w:rsidRPr="00233788">
        <w:t xml:space="preserve">Tabela </w:t>
      </w:r>
      <w:r w:rsidR="004635B5">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0"/>
      <w:r w:rsidR="000D1FB6" w:rsidRPr="00233788">
        <w:rPr>
          <w:color w:val="FF0000"/>
        </w:rPr>
        <w:t>&lt;numer rozdziału&gt;</w:t>
      </w:r>
      <w:commentRangeEnd w:id="100"/>
      <w:r w:rsidR="000D1FB6" w:rsidRPr="00233788">
        <w:rPr>
          <w:rStyle w:val="Odwoaniedokomentarza"/>
          <w:rFonts w:ascii="Times New Roman" w:eastAsia="Times New Roman" w:hAnsi="Times New Roman"/>
          <w:szCs w:val="20"/>
          <w:lang w:eastAsia="pl-PL"/>
        </w:rPr>
        <w:commentReference w:id="100"/>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1" w:name="_Toc92642124"/>
      <w:r w:rsidRPr="00233788">
        <w:t>Środowisko wielu sprzecznych interesów</w:t>
      </w:r>
      <w:bookmarkEnd w:id="101"/>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4995B529"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4635B5">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4635B5">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C854B93" w:rsidR="00433E03" w:rsidRDefault="000D5243" w:rsidP="00646C5E">
      <w:pPr>
        <w:pStyle w:val="Tytutabeli"/>
      </w:pPr>
      <w:bookmarkStart w:id="102" w:name="_Ref73208374"/>
      <w:bookmarkStart w:id="103" w:name="_Toc92642194"/>
      <w:r>
        <w:t xml:space="preserve">Rysunek </w:t>
      </w:r>
      <w:r w:rsidR="00B20022">
        <w:fldChar w:fldCharType="begin"/>
      </w:r>
      <w:r w:rsidR="00B20022">
        <w:instrText xml:space="preserve"> SEQ Rysunek \* ARABIC </w:instrText>
      </w:r>
      <w:r w:rsidR="00B20022">
        <w:fldChar w:fldCharType="separate"/>
      </w:r>
      <w:r w:rsidR="004635B5">
        <w:rPr>
          <w:noProof/>
        </w:rPr>
        <w:t>12</w:t>
      </w:r>
      <w:r w:rsidR="00B20022">
        <w:rPr>
          <w:noProof/>
        </w:rPr>
        <w:fldChar w:fldCharType="end"/>
      </w:r>
      <w:r w:rsidR="00BA56DD">
        <w:t xml:space="preserve"> Środowisko relacji uniwersytetu</w:t>
      </w:r>
      <w:bookmarkEnd w:id="102"/>
      <w:bookmarkEnd w:id="103"/>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5DD4387C"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4635B5">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4635B5">
        <w:t xml:space="preserve">tabela </w:t>
      </w:r>
      <w:r w:rsidR="004635B5">
        <w:rPr>
          <w:noProof/>
        </w:rPr>
        <w:t>11</w:t>
      </w:r>
      <w:r w:rsidR="003B0EE7">
        <w:fldChar w:fldCharType="end"/>
      </w:r>
      <w:r w:rsidR="003B0EE7">
        <w:t>)</w:t>
      </w:r>
      <w:r w:rsidR="002F6256">
        <w:t>.</w:t>
      </w:r>
    </w:p>
    <w:p w14:paraId="5E890492" w14:textId="1B7335CC" w:rsidR="005C38C8" w:rsidRDefault="005C38C8" w:rsidP="005C38C8">
      <w:pPr>
        <w:pStyle w:val="Tytutabeli"/>
      </w:pPr>
      <w:bookmarkStart w:id="104" w:name="_Ref85278252"/>
      <w:bookmarkStart w:id="105" w:name="_Ref85278236"/>
      <w:bookmarkStart w:id="106" w:name="_Toc92649898"/>
      <w:r>
        <w:lastRenderedPageBreak/>
        <w:t xml:space="preserve">Tabela </w:t>
      </w:r>
      <w:fldSimple w:instr=" SEQ Tabela \* ARABIC ">
        <w:r w:rsidR="004635B5">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3197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31973">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92642125"/>
      <w:r w:rsidRPr="00233788">
        <w:lastRenderedPageBreak/>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92642126"/>
      <w:r w:rsidRPr="00233788">
        <w:lastRenderedPageBreak/>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1" w:name="_Toc92642127"/>
      <w:r w:rsidRPr="00233788">
        <w:t>Wybrane definicje jakości</w:t>
      </w:r>
      <w:bookmarkEnd w:id="111"/>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2"/>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2"/>
      <w:r w:rsidRPr="005A0DE0">
        <w:rPr>
          <w:rStyle w:val="Odwoaniedokomentarza"/>
          <w:rFonts w:ascii="Times New Roman" w:eastAsia="Times New Roman" w:hAnsi="Times New Roman"/>
          <w:szCs w:val="20"/>
          <w:lang w:eastAsia="pl-PL"/>
        </w:rPr>
        <w:commentReference w:id="112"/>
      </w:r>
    </w:p>
    <w:p w14:paraId="3B0082DF" w14:textId="1891E8B1" w:rsidR="00AC0D7F" w:rsidRPr="005A0DE0" w:rsidRDefault="009A15F1" w:rsidP="00AC0D7F">
      <w:commentRangeStart w:id="113"/>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4635B5">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3"/>
      <w:r w:rsidRPr="005A0DE0">
        <w:rPr>
          <w:rStyle w:val="Odwoaniedokomentarza"/>
          <w:rFonts w:ascii="Times New Roman" w:eastAsia="Times New Roman" w:hAnsi="Times New Roman"/>
          <w:szCs w:val="20"/>
          <w:lang w:eastAsia="pl-PL"/>
        </w:rPr>
        <w:commentReference w:id="113"/>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4635B5" w:rsidRPr="004430F0">
        <w:t xml:space="preserve">tabela </w:t>
      </w:r>
      <w:r w:rsidR="004635B5">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699D470C" w:rsidR="009A15F1" w:rsidRPr="00E24170" w:rsidRDefault="00E24170" w:rsidP="00E24170">
      <w:pPr>
        <w:pStyle w:val="Rysunek"/>
      </w:pPr>
      <w:bookmarkStart w:id="114" w:name="_Ref92233410"/>
      <w:bookmarkStart w:id="115" w:name="_Toc92642195"/>
      <w:r>
        <w:t xml:space="preserve">Rysunek </w:t>
      </w:r>
      <w:fldSimple w:instr=" SEQ Rysunek \* ARABIC ">
        <w:r w:rsidR="004635B5">
          <w:rPr>
            <w:noProof/>
          </w:rPr>
          <w:t>13</w:t>
        </w:r>
      </w:fldSimple>
      <w:bookmarkEnd w:id="114"/>
      <w:r>
        <w:t xml:space="preserve"> </w:t>
      </w:r>
      <w:r w:rsidRPr="00233788">
        <w:t xml:space="preserve">Schemat modelu jakości usług </w:t>
      </w:r>
      <w:r w:rsidRPr="00E24170">
        <w:t>SERVQUAL</w:t>
      </w:r>
      <w:bookmarkEnd w:id="115"/>
    </w:p>
    <w:p w14:paraId="67ED412E" w14:textId="5A2CE217" w:rsidR="009A15F1" w:rsidRPr="006F7DC7" w:rsidRDefault="009A15F1" w:rsidP="005324A3">
      <w:pPr>
        <w:pStyle w:val="rdo"/>
        <w:rPr>
          <w:lang w:val="en-US" w:bidi="en-US"/>
        </w:rPr>
      </w:pPr>
      <w:bookmarkStart w:id="116"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6"/>
    <w:p w14:paraId="21429C56" w14:textId="0A822AEA"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4635B5">
        <w:t xml:space="preserve">rysunek </w:t>
      </w:r>
      <w:r w:rsidR="004635B5">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EAB0997" w:rsidR="009A15F1" w:rsidRPr="004430F0" w:rsidRDefault="009A15F1" w:rsidP="009A15F1">
      <w:pPr>
        <w:pStyle w:val="Tytutabeli"/>
      </w:pPr>
      <w:bookmarkStart w:id="117" w:name="_Ref437181610"/>
      <w:bookmarkStart w:id="118" w:name="_Ref437181606"/>
      <w:bookmarkStart w:id="119" w:name="_Toc92649899"/>
      <w:r w:rsidRPr="004430F0">
        <w:lastRenderedPageBreak/>
        <w:t xml:space="preserve">Tabela </w:t>
      </w:r>
      <w:r w:rsidR="00B20022">
        <w:fldChar w:fldCharType="begin"/>
      </w:r>
      <w:r w:rsidR="00B20022">
        <w:instrText xml:space="preserve"> SEQ Tabela \* ARABIC </w:instrText>
      </w:r>
      <w:r w:rsidR="00B20022">
        <w:fldChar w:fldCharType="separate"/>
      </w:r>
      <w:r w:rsidR="004635B5">
        <w:rPr>
          <w:noProof/>
        </w:rPr>
        <w:t>12</w:t>
      </w:r>
      <w:r w:rsidR="00B20022">
        <w:rPr>
          <w:noProof/>
        </w:rPr>
        <w:fldChar w:fldCharType="end"/>
      </w:r>
      <w:bookmarkEnd w:id="117"/>
      <w:r w:rsidRPr="004430F0">
        <w:t xml:space="preserve"> Charakterystyka luk modelu SERVQUAL</w:t>
      </w:r>
      <w:bookmarkEnd w:id="118"/>
      <w:bookmarkEnd w:id="119"/>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67BE1128" w:rsidR="009A15F1" w:rsidRPr="005F01FD" w:rsidRDefault="00D51DCC" w:rsidP="009A15F1">
      <w:r w:rsidRPr="005F01FD">
        <w:t>Rezultatem modelu SERVQUAL jest jedna z najpowszechniejszych metod oceny jakości usług – metoda SERVQUAL. Ze względu na ścisłe powiązanie wszystkich pięciu luk w taki sposób, że luka 5 jest zależna od czterech pozostałych luk do pomiaru jakości wykorzystuje się jedynie pomiar luki 5</w:t>
      </w:r>
      <w:r w:rsidR="005F01FD" w:rsidRPr="005F01FD">
        <w:t>. Jest to zatem ocena rozbieżności między oczekiwaniami klienta, a tym co otrzymał.</w:t>
      </w:r>
      <w:r w:rsidR="009A15F1" w:rsidRPr="005F01FD">
        <w:t xml:space="preserve"> Twórcy metody </w:t>
      </w:r>
      <w:r w:rsidR="005F01FD" w:rsidRPr="005F01FD">
        <w:t>SERVQUAL</w:t>
      </w:r>
      <w:r w:rsidR="009A15F1" w:rsidRPr="005F01FD">
        <w:t xml:space="preserve"> </w:t>
      </w:r>
      <w:r w:rsidR="005F01FD" w:rsidRPr="005F01FD">
        <w:t xml:space="preserve">określili </w:t>
      </w:r>
      <w:r w:rsidR="009A15F1" w:rsidRPr="005F01FD">
        <w:t xml:space="preserve">pięć obszarów </w:t>
      </w:r>
      <w:r w:rsidR="005F01FD" w:rsidRPr="005F01FD">
        <w:t>cech</w:t>
      </w:r>
      <w:r w:rsidR="009A15F1" w:rsidRPr="005F01FD">
        <w:t xml:space="preserve"> usług podlegających ocenie. Są to: </w:t>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18DB7C9"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r w:rsidR="00B66BC9">
        <w:fldChar w:fldCharType="begin" w:fldLock="1"/>
      </w:r>
      <w:r w:rsidR="00C571C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D72268" w:rsidRPr="00D72268">
        <w:rPr>
          <w:noProof/>
        </w:rPr>
        <w:t>(por. Dziadkowiec, 2006; Parasuraman i in., 1985; Sztejnberg, 2008)</w:t>
      </w:r>
      <w:r w:rsidR="00B66BC9">
        <w:fldChar w:fldCharType="end"/>
      </w:r>
      <w:r w:rsidRPr="00B66BC9">
        <w:t>.</w:t>
      </w:r>
    </w:p>
    <w:p w14:paraId="0A0DBEC1" w14:textId="43E8BC26"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0"/>
      <w:r w:rsidRPr="00AE0295">
        <w:t xml:space="preserve">podrozdziale </w:t>
      </w:r>
      <w:commentRangeEnd w:id="120"/>
      <w:r w:rsidRPr="00AE0295">
        <w:rPr>
          <w:rStyle w:val="Odwoaniedokomentarza"/>
          <w:rFonts w:ascii="Times New Roman" w:eastAsia="Times New Roman" w:hAnsi="Times New Roman"/>
          <w:szCs w:val="20"/>
          <w:lang w:eastAsia="pl-PL"/>
        </w:rPr>
        <w:commentReference w:id="120"/>
      </w:r>
      <w:r w:rsidRPr="00AE0295">
        <w:fldChar w:fldCharType="begin"/>
      </w:r>
      <w:r w:rsidRPr="00AE0295">
        <w:instrText xml:space="preserve"> REF _Ref437181714 \w \h </w:instrText>
      </w:r>
      <w:r w:rsidRPr="00AE0295">
        <w:fldChar w:fldCharType="separate"/>
      </w:r>
      <w:r w:rsidR="004635B5">
        <w:t>5.4.1</w:t>
      </w:r>
      <w:r w:rsidRPr="00AE0295">
        <w:fldChar w:fldCharType="end"/>
      </w:r>
      <w:r w:rsidRPr="00AE0295">
        <w:t xml:space="preserve">. </w:t>
      </w:r>
    </w:p>
    <w:p w14:paraId="4C5BA7C3" w14:textId="2B6C510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4635B5">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BE3AE06" w:rsidR="00AE0295" w:rsidRPr="005324A3" w:rsidRDefault="009A15F1" w:rsidP="00AE0295">
      <w:pPr>
        <w:pStyle w:val="Rysunek"/>
      </w:pPr>
      <w:bookmarkStart w:id="121" w:name="_Ref92566503"/>
      <w:bookmarkStart w:id="122" w:name="_Toc92642196"/>
      <w:r w:rsidRPr="005324A3">
        <w:t xml:space="preserve">Rysunek </w:t>
      </w:r>
      <w:r w:rsidR="00B20022">
        <w:fldChar w:fldCharType="begin"/>
      </w:r>
      <w:r w:rsidR="00B20022">
        <w:instrText xml:space="preserve"> SEQ Rysunek \* ARABIC </w:instrText>
      </w:r>
      <w:r w:rsidR="00B20022">
        <w:fldChar w:fldCharType="separate"/>
      </w:r>
      <w:r w:rsidR="004635B5">
        <w:rPr>
          <w:noProof/>
        </w:rPr>
        <w:t>14</w:t>
      </w:r>
      <w:r w:rsidR="00B20022">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1"/>
      <w:bookmarkEnd w:id="122"/>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w:t>
      </w:r>
      <w:r w:rsidRPr="00AE0295">
        <w:lastRenderedPageBreak/>
        <w:t>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0C05C8CC" w:rsidR="009A15F1" w:rsidRPr="00233788" w:rsidRDefault="009A15F1" w:rsidP="005324A3">
      <w:pPr>
        <w:pStyle w:val="Rysunek"/>
      </w:pPr>
      <w:bookmarkStart w:id="126" w:name="_Ref92568677"/>
      <w:bookmarkStart w:id="127" w:name="_Ref92568694"/>
      <w:bookmarkStart w:id="128" w:name="_Toc92642197"/>
      <w:r w:rsidRPr="00233788">
        <w:t xml:space="preserve">Rysunek </w:t>
      </w:r>
      <w:fldSimple w:instr=" SEQ Rysunek \* ARABIC ">
        <w:r w:rsidR="004635B5">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1E010138" w:rsidR="009A15F1" w:rsidRPr="00233788" w:rsidRDefault="009A15F1" w:rsidP="005324A3">
      <w:r w:rsidRPr="00233788">
        <w:t>Przedstawiony</w:t>
      </w:r>
      <w:r w:rsidR="00D51DCC">
        <w:t xml:space="preserve"> </w:t>
      </w:r>
      <w:r w:rsidR="005324A3">
        <w:fldChar w:fldCharType="begin"/>
      </w:r>
      <w:r w:rsidR="005324A3">
        <w:instrText xml:space="preserve"> REF _Ref92568694 \p \h </w:instrText>
      </w:r>
      <w:r w:rsidR="005324A3">
        <w:fldChar w:fldCharType="separate"/>
      </w:r>
      <w:r w:rsidR="00D51DCC">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4635B5" w:rsidRPr="00233788">
        <w:t xml:space="preserve">rysunek </w:t>
      </w:r>
      <w:r w:rsidR="004635B5">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usługi oraz jej jakość są ze sobą skorelowane w ten sposób, że poziom jakości usługi wpływa na poziom </w:t>
      </w:r>
      <w:r w:rsidRPr="009D5392">
        <w:lastRenderedPageBreak/>
        <w:t>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79A583EC" w:rsidR="009A15F1" w:rsidRPr="00AF2DE9" w:rsidRDefault="009A15F1" w:rsidP="009A15F1">
      <w:pPr>
        <w:pStyle w:val="Tytutabeli"/>
      </w:pPr>
      <w:bookmarkStart w:id="129" w:name="_Toc92649900"/>
      <w:r w:rsidRPr="00AF2DE9">
        <w:t xml:space="preserve">Tabela </w:t>
      </w:r>
      <w:r w:rsidR="00B20022">
        <w:fldChar w:fldCharType="begin"/>
      </w:r>
      <w:r w:rsidR="00B20022">
        <w:instrText xml:space="preserve"> SEQ Tabela \* ARABIC </w:instrText>
      </w:r>
      <w:r w:rsidR="00B20022">
        <w:fldChar w:fldCharType="separate"/>
      </w:r>
      <w:r w:rsidR="004635B5">
        <w:rPr>
          <w:noProof/>
        </w:rPr>
        <w:t>13</w:t>
      </w:r>
      <w:r w:rsidR="00B20022">
        <w:rPr>
          <w:noProof/>
        </w:rPr>
        <w:fldChar w:fldCharType="end"/>
      </w:r>
      <w:r w:rsidRPr="00AF2DE9">
        <w:t xml:space="preserve"> Model jakości usług </w:t>
      </w:r>
      <w:proofErr w:type="spellStart"/>
      <w:r w:rsidRPr="00AF2DE9">
        <w:t>Gummesona</w:t>
      </w:r>
      <w:proofErr w:type="spellEnd"/>
      <w:r w:rsidRPr="00AF2DE9">
        <w:t xml:space="preserve"> (4Q)</w:t>
      </w:r>
      <w:bookmarkEnd w:id="129"/>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0"/>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 xml:space="preserve">Jakość relacji jest rozumiana jako kreowanie przez daną firmę zewnętrznych relacji, kontaktów i sieci z klientami (np. poprzez </w:t>
            </w:r>
            <w:r w:rsidRPr="00233788">
              <w:rPr>
                <w:color w:val="FF0000"/>
                <w:sz w:val="20"/>
                <w:lang w:val="pl-PL"/>
              </w:rPr>
              <w:lastRenderedPageBreak/>
              <w:t>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0"/>
            <w:r w:rsidRPr="00233788">
              <w:rPr>
                <w:rStyle w:val="Odwoaniedokomentarza"/>
                <w:rFonts w:ascii="Times New Roman" w:eastAsia="Times New Roman" w:hAnsi="Times New Roman" w:cs="Times New Roman"/>
                <w:color w:val="FF0000"/>
                <w:szCs w:val="20"/>
                <w:lang w:val="pl-PL" w:eastAsia="pl-PL" w:bidi="ar-SA"/>
              </w:rPr>
              <w:commentReference w:id="130"/>
            </w:r>
          </w:p>
        </w:tc>
      </w:tr>
    </w:tbl>
    <w:p w14:paraId="2180303E" w14:textId="64917FFE" w:rsidR="009A15F1" w:rsidRPr="00233788" w:rsidRDefault="009A15F1" w:rsidP="0050671B">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4066637E"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4635B5">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30F0E42E" w:rsidR="0050671B" w:rsidRPr="0050671B" w:rsidRDefault="0050671B" w:rsidP="0050671B">
      <w:pPr>
        <w:pStyle w:val="Rysunek"/>
      </w:pPr>
      <w:bookmarkStart w:id="131" w:name="_Ref92635501"/>
      <w:bookmarkStart w:id="132" w:name="_Toc92642198"/>
      <w:r w:rsidRPr="0050671B">
        <w:t xml:space="preserve">Rysunek </w:t>
      </w:r>
      <w:fldSimple w:instr=" SEQ Rysunek \* ARABIC ">
        <w:r w:rsidR="004635B5">
          <w:rPr>
            <w:noProof/>
          </w:rPr>
          <w:t>16</w:t>
        </w:r>
      </w:fldSimple>
      <w:r w:rsidRPr="0050671B">
        <w:t xml:space="preserve"> Zintegrowany model jakości usług 4Q</w:t>
      </w:r>
      <w:bookmarkEnd w:id="131"/>
      <w:bookmarkEnd w:id="132"/>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3"/>
      <w:r w:rsidRPr="00233788">
        <w:rPr>
          <w:b/>
          <w:color w:val="FF0000"/>
        </w:rPr>
        <w:t xml:space="preserve">Uniwersalny wzorzec jakości usług </w:t>
      </w:r>
      <w:commentRangeEnd w:id="133"/>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3"/>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lastRenderedPageBreak/>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F5A0786"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C571C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24–26)","previouslyFormattedCitation":"(Dziadkowiec, 2006, ss. 24–26)"},"properties":{"noteIndex":0},"schema":"https://github.com/citation-style-language/schema/raw/master/csl-citation.json"}</w:instrText>
      </w:r>
      <w:r w:rsidR="00FD691C" w:rsidRPr="00BD17A9">
        <w:fldChar w:fldCharType="separate"/>
      </w:r>
      <w:r w:rsidR="00D72268" w:rsidRPr="00D72268">
        <w:rPr>
          <w:noProof/>
        </w:rPr>
        <w:t>(Dziadkowiec, 2006, ss. 24–26)</w:t>
      </w:r>
      <w:r w:rsidR="00FD691C" w:rsidRPr="00BD17A9">
        <w:fldChar w:fldCharType="end"/>
      </w:r>
    </w:p>
    <w:p w14:paraId="0120C03E" w14:textId="436341ED"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4635B5" w:rsidRPr="00BD17A9">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4635B5" w:rsidRPr="00BD17A9">
        <w:t xml:space="preserve">tabela </w:t>
      </w:r>
      <w:r w:rsidR="004635B5" w:rsidRPr="00BD17A9">
        <w:rPr>
          <w:noProof/>
        </w:rPr>
        <w:t>14</w:t>
      </w:r>
      <w:r w:rsidRPr="00BD17A9">
        <w:fldChar w:fldCharType="end"/>
      </w:r>
      <w:r w:rsidRPr="00BD17A9">
        <w:t>).</w:t>
      </w:r>
    </w:p>
    <w:p w14:paraId="607BB2AF" w14:textId="47CFD950" w:rsidR="009A15F1" w:rsidRPr="00BD17A9" w:rsidRDefault="009A15F1" w:rsidP="00BD17A9">
      <w:pPr>
        <w:pStyle w:val="Tytutabeli"/>
      </w:pPr>
      <w:bookmarkStart w:id="134" w:name="_Ref437117390"/>
      <w:bookmarkStart w:id="135" w:name="_Ref437117376"/>
      <w:bookmarkStart w:id="136" w:name="_Toc92649901"/>
      <w:r w:rsidRPr="00BD17A9">
        <w:t xml:space="preserve">Tabela </w:t>
      </w:r>
      <w:fldSimple w:instr=" SEQ Tabela \* ARABIC ">
        <w:r w:rsidR="004635B5" w:rsidRPr="00BD17A9">
          <w:t>14</w:t>
        </w:r>
      </w:fldSimple>
      <w:bookmarkEnd w:id="134"/>
      <w:r w:rsidRPr="00BD17A9">
        <w:t xml:space="preserve"> Uniwersalny wzorzec jakości usług wg </w:t>
      </w:r>
      <w:proofErr w:type="spellStart"/>
      <w:r w:rsidRPr="00BD17A9">
        <w:t>Kolmana</w:t>
      </w:r>
      <w:proofErr w:type="spellEnd"/>
      <w:r w:rsidRPr="00BD17A9">
        <w:t xml:space="preserve"> i Tkaczyka</w:t>
      </w:r>
      <w:bookmarkEnd w:id="135"/>
      <w:bookmarkEnd w:id="136"/>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lastRenderedPageBreak/>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7B60F6FA"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C571C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2006)","previouslyFormattedCitation":"(Dziadkowiec, 2006)"},"properties":{"noteIndex":0},"schema":"https://github.com/citation-style-language/schema/raw/master/csl-citation.json"}</w:instrText>
      </w:r>
      <w:r w:rsidR="00B66BC9" w:rsidRPr="00BD17A9">
        <w:fldChar w:fldCharType="separate"/>
      </w:r>
      <w:r w:rsidR="00D72268" w:rsidRPr="00D72268">
        <w:rPr>
          <w:noProof/>
        </w:rPr>
        <w:t>(Dziadkowiec,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7"/>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32BD490" w:rsidR="009A15F1" w:rsidRPr="00BD17A9" w:rsidRDefault="009A15F1" w:rsidP="00BD17A9">
      <w:pPr>
        <w:pStyle w:val="Tytutabeli"/>
      </w:pPr>
      <w:bookmarkStart w:id="138" w:name="_Toc92649902"/>
      <w:r w:rsidRPr="00BD17A9">
        <w:t xml:space="preserve">Tabela </w:t>
      </w:r>
      <w:fldSimple w:instr=" SEQ Tabela \* ARABIC ">
        <w:r w:rsidR="004635B5" w:rsidRPr="00BD17A9">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8"/>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7"/>
      <w:r w:rsidRPr="00BD17A9">
        <w:rPr>
          <w:rStyle w:val="Odwoaniedokomentarza"/>
          <w:rFonts w:ascii="Times New Roman" w:eastAsia="Times New Roman" w:hAnsi="Times New Roman"/>
          <w:szCs w:val="20"/>
          <w:lang w:eastAsia="pl-PL"/>
        </w:rPr>
        <w:commentReference w:id="137"/>
      </w:r>
    </w:p>
    <w:p w14:paraId="60B4B98D" w14:textId="77777777" w:rsidR="009A15F1" w:rsidRPr="00EA32EC" w:rsidRDefault="009A15F1" w:rsidP="009A15F1">
      <w:commentRangeStart w:id="139"/>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39"/>
    <w:p w14:paraId="68B5EA83" w14:textId="3D4EA63C" w:rsidR="009A15F1" w:rsidRPr="005A5020" w:rsidRDefault="009A15F1" w:rsidP="009A15F1">
      <w:r w:rsidRPr="00233788">
        <w:rPr>
          <w:rStyle w:val="Odwoaniedokomentarza"/>
          <w:rFonts w:ascii="Times New Roman" w:eastAsia="Times New Roman" w:hAnsi="Times New Roman"/>
          <w:color w:val="FF0000"/>
          <w:szCs w:val="20"/>
          <w:lang w:eastAsia="pl-PL"/>
        </w:rPr>
        <w:lastRenderedPageBreak/>
        <w:commentReference w:id="139"/>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5A5020" w:rsidRPr="005A5020">
        <w:t>niżej</w:t>
      </w:r>
      <w:r w:rsidR="005A5020" w:rsidRPr="005A5020">
        <w:fldChar w:fldCharType="end"/>
      </w:r>
      <w:r w:rsidRPr="005A5020">
        <w:t>.</w:t>
      </w:r>
    </w:p>
    <w:p w14:paraId="674082E6" w14:textId="382F63EF" w:rsidR="009A15F1" w:rsidRPr="005A5020" w:rsidRDefault="009A15F1" w:rsidP="009A15F1">
      <w:pPr>
        <w:keepNext/>
        <w:ind w:firstLine="0"/>
      </w:pPr>
      <w:commentRangeStart w:id="140"/>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0"/>
      <w:r w:rsidR="00156ACD">
        <w:rPr>
          <w:rStyle w:val="Odwoaniedokomentarza"/>
          <w:rFonts w:ascii="Times New Roman" w:eastAsia="Times New Roman" w:hAnsi="Times New Roman"/>
          <w:szCs w:val="20"/>
          <w:lang w:eastAsia="pl-PL"/>
        </w:rPr>
        <w:commentReference w:id="140"/>
      </w:r>
    </w:p>
    <w:p w14:paraId="1B5CF8EE" w14:textId="77777777" w:rsidR="005A5020" w:rsidRPr="005A5020" w:rsidRDefault="009A15F1" w:rsidP="005A5020">
      <w:pPr>
        <w:pStyle w:val="Rysunek"/>
      </w:pPr>
      <w:bookmarkStart w:id="141" w:name="_Toc92642199"/>
      <w:bookmarkStart w:id="142" w:name="_Ref92656504"/>
      <w:bookmarkStart w:id="143" w:name="_Ref92656512"/>
      <w:r w:rsidRPr="005A5020">
        <w:t xml:space="preserve">Rysunek </w:t>
      </w:r>
      <w:fldSimple w:instr=" SEQ Rysunek \* ARABIC ">
        <w:r w:rsidR="004635B5" w:rsidRPr="005A5020">
          <w:rPr>
            <w:noProof/>
          </w:rPr>
          <w:t>17</w:t>
        </w:r>
      </w:fldSimple>
      <w:r w:rsidRPr="005A5020">
        <w:t xml:space="preserve"> Model jakości usług i satysfakcji klienta</w:t>
      </w:r>
      <w:bookmarkEnd w:id="141"/>
      <w:bookmarkEnd w:id="142"/>
      <w:bookmarkEnd w:id="143"/>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End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lastRenderedPageBreak/>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431973">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4" w:name="_Toc92642128"/>
      <w:r w:rsidRPr="00233788">
        <w:t>Wybrane metody pomiaru jakości</w:t>
      </w:r>
      <w:bookmarkEnd w:id="144"/>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5" w:name="_Toc92642129"/>
      <w:r w:rsidRPr="00233788">
        <w:t>Jakość i wartość</w:t>
      </w:r>
      <w:bookmarkEnd w:id="145"/>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31973">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31973">
        <w:rPr>
          <w:lang w:val="en-US"/>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6" w:name="_Toc92642130"/>
      <w:r w:rsidRPr="00233788">
        <w:t xml:space="preserve">Pomiar </w:t>
      </w:r>
      <w:r w:rsidR="00AE2BC1" w:rsidRPr="00233788">
        <w:t>jakości usług, w kontekście usług edukacyjnych</w:t>
      </w:r>
      <w:bookmarkEnd w:id="146"/>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3197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lastRenderedPageBreak/>
              <w:t>Ocena nauczania i oceniania</w:t>
            </w:r>
          </w:p>
        </w:tc>
      </w:tr>
    </w:tbl>
    <w:p w14:paraId="0A1F578A" w14:textId="4E648C99" w:rsidR="000440AA" w:rsidRPr="00233788" w:rsidRDefault="00321186" w:rsidP="000440AA">
      <w:r w:rsidRPr="00233788">
        <w:lastRenderedPageBreak/>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7" w:name="_Ref66053927"/>
      <w:bookmarkStart w:id="148" w:name="_Toc92642131"/>
      <w:r w:rsidRPr="00233788">
        <w:t>Rankingi jako szczególna forma pomiaru efektów usług uniwersytetu</w:t>
      </w:r>
      <w:bookmarkEnd w:id="147"/>
      <w:bookmarkEnd w:id="148"/>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7B07F0A6" w:rsidR="00DE7193" w:rsidRDefault="00DE7193" w:rsidP="004E7B54">
      <w:pPr>
        <w:pStyle w:val="Nagwek3"/>
      </w:pPr>
      <w:bookmarkStart w:id="149" w:name="_Toc92642132"/>
      <w:r w:rsidRPr="00233788">
        <w:t xml:space="preserve">Pomiar jakości, a pomiar </w:t>
      </w:r>
      <w:commentRangeStart w:id="150"/>
      <w:r w:rsidRPr="00233788">
        <w:t>satysfakcji klienta</w:t>
      </w:r>
      <w:commentRangeEnd w:id="150"/>
      <w:r w:rsidRPr="00233788">
        <w:rPr>
          <w:rStyle w:val="Odwoaniedokomentarza"/>
          <w:rFonts w:ascii="Times New Roman" w:eastAsia="Times New Roman" w:hAnsi="Times New Roman"/>
          <w:bCs w:val="0"/>
          <w:i w:val="0"/>
          <w:szCs w:val="20"/>
          <w:lang w:eastAsia="pl-PL"/>
        </w:rPr>
        <w:commentReference w:id="150"/>
      </w:r>
      <w:bookmarkEnd w:id="149"/>
    </w:p>
    <w:p w14:paraId="7AA81287" w14:textId="77777777" w:rsidR="00174915" w:rsidRPr="00174915" w:rsidRDefault="00174915" w:rsidP="00174915"/>
    <w:p w14:paraId="728A96FE" w14:textId="65E8080E" w:rsidR="00A26BFA" w:rsidRPr="00233788" w:rsidRDefault="00A26BFA" w:rsidP="004E7B54">
      <w:pPr>
        <w:pStyle w:val="Nagwek2"/>
      </w:pPr>
      <w:bookmarkStart w:id="151" w:name="_Toc92642133"/>
      <w:r w:rsidRPr="00233788">
        <w:t>Zarządzanie jakością w uczelniach wyższych</w:t>
      </w:r>
      <w:bookmarkEnd w:id="151"/>
    </w:p>
    <w:p w14:paraId="0D04ADF8" w14:textId="35BCCC6B" w:rsidR="001D7F64" w:rsidRPr="00233788" w:rsidRDefault="001D7F64" w:rsidP="004E7B54">
      <w:pPr>
        <w:pStyle w:val="Nagwek3"/>
      </w:pPr>
      <w:bookmarkStart w:id="152" w:name="_Toc92642134"/>
      <w:r w:rsidRPr="00233788">
        <w:t>Rola kierownictwa uczelni w zarządzaniu jakością</w:t>
      </w:r>
      <w:bookmarkEnd w:id="15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3" w:name="_Toc92642135"/>
      <w:r w:rsidRPr="00233788">
        <w:t>Istniejące narzędzia wspierające zarządzanie jakością na uniwersytetach</w:t>
      </w:r>
      <w:bookmarkEnd w:id="153"/>
    </w:p>
    <w:p w14:paraId="1189EF02" w14:textId="0B1908DB" w:rsidR="00042DAF" w:rsidRPr="00233788" w:rsidRDefault="00042DAF" w:rsidP="004E7B54">
      <w:pPr>
        <w:pStyle w:val="Nagwek3"/>
      </w:pPr>
      <w:bookmarkStart w:id="154" w:name="_Toc92642136"/>
      <w:r w:rsidRPr="00233788">
        <w:t>Uwarunkowania zarządzania jakością uczelni w Polsce</w:t>
      </w:r>
      <w:bookmarkEnd w:id="15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06004F7B" w:rsidR="00A26BFA" w:rsidRDefault="0063091A" w:rsidP="004E7B54">
      <w:pPr>
        <w:pStyle w:val="Nagwek2"/>
      </w:pPr>
      <w:bookmarkStart w:id="155" w:name="_Toc92642137"/>
      <w:r w:rsidRPr="00233788">
        <w:t>Interesariusze uczelni, a wymagania wobec efektów jej działalności</w:t>
      </w:r>
      <w:bookmarkEnd w:id="155"/>
    </w:p>
    <w:p w14:paraId="54F5D7C8" w14:textId="77777777" w:rsidR="00431973" w:rsidRPr="00431973" w:rsidRDefault="00431973" w:rsidP="00431973"/>
    <w:p w14:paraId="10B6C8B9" w14:textId="1C3F4A9A" w:rsidR="0063091A" w:rsidRPr="00233788" w:rsidRDefault="0063091A" w:rsidP="004E7B54">
      <w:pPr>
        <w:pStyle w:val="Nagwek3"/>
      </w:pPr>
      <w:bookmarkStart w:id="156" w:name="_Toc92642138"/>
      <w:r w:rsidRPr="00233788">
        <w:t>Koncepcja i rodzaje interesariuszy wg teorii interesariuszy</w:t>
      </w:r>
      <w:bookmarkEnd w:id="156"/>
    </w:p>
    <w:p w14:paraId="6DDAAAAE" w14:textId="6B26A3E3"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D51DCC">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r w:rsidR="00A04BFD">
        <w:t>.</w:t>
      </w:r>
      <w:r w:rsidR="007745D2">
        <w:t xml:space="preserve"> Natomiast różnorodność definicji jest znaczna. Od takich, które za interesariuszy uznają jedynie podmioty bez których wsparcia organizacja nie mogłaby istnieć, do takich według których interesariuszami są wszystkie naturalnie występujące byty, na które ma wpływ funkcjonowanie organizacji </w:t>
      </w:r>
      <w:r w:rsidR="007745D2">
        <w:fldChar w:fldCharType="begin" w:fldLock="1"/>
      </w:r>
      <w:r w:rsidR="00D72268">
        <w:instrText>ADDIN CSL_CITATION {"citationItems":[{"id":"ITEM-1","itemData":{"DOI":"10.1016/j.jenvman.2009.01.001","ISSN":"03014797","author":[{"dropping-particle":"","family":"Reed","given":"Mark S.","non-dropping-particle":"","parse-names":false,"suffix":""},{"dropping-particle":"","family":"Graves","given":"Anil","non-dropping-particle":"","parse-names":false,"suffix":""},{"dropping-particle":"","family":"Dandy","given":"Norman","non-dropping-particle":"","parse-names":false,"suffix":""},{"dropping-particle":"","family":"Posthumus","given":"Helena","non-dropping-particle":"","parse-names":false,"suffix":""},{"dropping-particle":"","family":"Hubacek","given":"Klaus","non-dropping-particle":"","parse-names":false,"suffix":""},{"dropping-particle":"","family":"Morris","given":"Joe","non-dropping-particle":"","parse-names":false,"suffix":""},{"dropping-particle":"","family":"Prell","given":"Christina","non-dropping-particle":"","parse-names":false,"suffix":""},{"dropping-particle":"","family":"Quinn","given":"Claire H.","non-dropping-particle":"","parse-names":false,"suffix":""},{"dropping-particle":"","family":"Stringer","given":"Lindsay C.","non-dropping-particle":"","parse-names":false,"suffix":""}],"container-title":"Journal of Environmental Management","id":"ITEM-1","issue":"5","issued":{"date-parts":[["2009","4"]]},"page":"1933-1949","title":"Who's in and why? A typology of stakeholder analysis methods for natural resource management","type":"article-journal","volume":"90"},"locator":"1934","uris":["http://www.mendeley.com/documents/?uuid=2d64275d-b985-418d-963f-4c8b1b9f58f7"]}],"mendeley":{"formattedCitation":"(Reed i in., 2009, s. 1934)","plainTextFormattedCitation":"(Reed i in., 2009, s. 1934)","previouslyFormattedCitation":"(Reed i in., 2009, s. 1934)"},"properties":{"noteIndex":0},"schema":"https://github.com/citation-style-language/schema/raw/master/csl-citation.json"}</w:instrText>
      </w:r>
      <w:r w:rsidR="007745D2">
        <w:fldChar w:fldCharType="separate"/>
      </w:r>
      <w:r w:rsidR="007745D2" w:rsidRPr="007745D2">
        <w:rPr>
          <w:noProof/>
        </w:rPr>
        <w:t>(Reed i in., 2009, s. 1934)</w:t>
      </w:r>
      <w:r w:rsidR="007745D2">
        <w:fldChar w:fldCharType="end"/>
      </w:r>
      <w:r w:rsidR="007745D2">
        <w:t xml:space="preserve">. </w:t>
      </w:r>
      <w:r w:rsidR="001576D5">
        <w:t xml:space="preserve">Warto zauważyć, że według takiego szerokiego rozumienia pojęcia interesariuszy można by w ten sposób określać nawet pewne konstrukty mentalno-emocjonalne. Na potrzeby niniejszej pracy będziemy jednak trzymać się bardziej klasycznego podejścia, w którym interesariuszami są byty fizyczne, czyli </w:t>
      </w:r>
      <w:r w:rsidR="001576D5">
        <w:lastRenderedPageBreak/>
        <w:t>osoby, grupy osób lub organizacje pozostające w jakiejkolwiek zależności z badaną instytucją</w:t>
      </w:r>
      <w:r w:rsidR="005F3511">
        <w:t xml:space="preserve"> lub procesem</w:t>
      </w:r>
      <w:r w:rsidR="001576D5">
        <w:t>.</w:t>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2AC72E7" w:rsidR="00371F5F" w:rsidRDefault="00371F5F" w:rsidP="00964BA3">
      <w:r>
        <w:t>„Ostatnio widzimy wyłanianie się nowe</w:t>
      </w:r>
      <w:r w:rsidR="005F3511">
        <w:t>j</w:t>
      </w:r>
      <w:r>
        <w:t xml:space="preserv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7"/>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7"/>
      <w:r w:rsidR="00156ACD">
        <w:rPr>
          <w:rStyle w:val="Odwoaniedokomentarza"/>
          <w:rFonts w:ascii="Times New Roman" w:eastAsia="Times New Roman" w:hAnsi="Times New Roman"/>
          <w:szCs w:val="20"/>
          <w:lang w:eastAsia="pl-PL"/>
        </w:rPr>
        <w:commentReference w:id="157"/>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8" w:name="_Toc92642139"/>
      <w:r w:rsidRPr="00233788">
        <w:t>Różne oczekiwania poszczególnych grup interesariuszy</w:t>
      </w:r>
      <w:bookmarkEnd w:id="15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w:t>
      </w:r>
      <w:r w:rsidRPr="00233788">
        <w:lastRenderedPageBreak/>
        <w:t xml:space="preserve">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59" w:name="_Toc92642140"/>
      <w:r w:rsidRPr="00233788">
        <w:t>Sposoby komunikacji z różnymi grupami interesariuszy</w:t>
      </w:r>
      <w:bookmarkEnd w:id="15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0"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0"/>
    </w:p>
    <w:p w14:paraId="5C0B54FD" w14:textId="6337D791" w:rsidR="001D7F64" w:rsidRPr="00233788" w:rsidRDefault="001D7F64" w:rsidP="004E7B54">
      <w:pPr>
        <w:pStyle w:val="Nagwek2"/>
      </w:pPr>
      <w:bookmarkStart w:id="161" w:name="_Toc92642142"/>
      <w:r w:rsidRPr="00233788">
        <w:t>Założenia</w:t>
      </w:r>
      <w:r w:rsidR="000A2989" w:rsidRPr="00233788">
        <w:t xml:space="preserve"> i cele badań statystyczno-empirycznych</w:t>
      </w:r>
      <w:bookmarkEnd w:id="16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2"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2"/>
    </w:p>
    <w:p w14:paraId="2986C120" w14:textId="51E7CFD0" w:rsidR="009B2CA8" w:rsidRPr="00233788" w:rsidRDefault="009B2CA8" w:rsidP="004E7B54">
      <w:pPr>
        <w:pStyle w:val="Nagwek2"/>
      </w:pPr>
      <w:bookmarkStart w:id="163"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3"/>
    </w:p>
    <w:p w14:paraId="6D592CC2" w14:textId="0A0D0407" w:rsidR="000A2989" w:rsidRPr="00233788" w:rsidRDefault="000A2989" w:rsidP="004E7B54">
      <w:pPr>
        <w:pStyle w:val="Nagwek2"/>
      </w:pPr>
      <w:bookmarkStart w:id="164"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4"/>
    </w:p>
    <w:p w14:paraId="30602449" w14:textId="7103D302" w:rsidR="00DE7193" w:rsidRPr="00233788" w:rsidRDefault="00DE7193" w:rsidP="004E7B54">
      <w:pPr>
        <w:pStyle w:val="Nagwek1"/>
      </w:pPr>
      <w:bookmarkStart w:id="165" w:name="_Toc92642146"/>
      <w:r w:rsidRPr="00233788">
        <w:lastRenderedPageBreak/>
        <w:t>Koncepcja zarządzania jakością uczelni z uwzględnieniem interesariuszy</w:t>
      </w:r>
      <w:bookmarkEnd w:id="165"/>
    </w:p>
    <w:p w14:paraId="419314F7" w14:textId="2959ADF8" w:rsidR="00DE7193" w:rsidRPr="00233788" w:rsidRDefault="00DE7193" w:rsidP="004E7B54">
      <w:pPr>
        <w:pStyle w:val="Nagwek2"/>
      </w:pPr>
      <w:bookmarkStart w:id="166" w:name="_Toc92642147"/>
      <w:r w:rsidRPr="00233788">
        <w:t>Jak wybrać najistotniejszych interesariuszy</w:t>
      </w:r>
      <w:bookmarkEnd w:id="166"/>
    </w:p>
    <w:p w14:paraId="7073D5F6" w14:textId="12407945" w:rsidR="00DE7193" w:rsidRPr="00233788" w:rsidRDefault="00DE7193" w:rsidP="004E7B54">
      <w:pPr>
        <w:pStyle w:val="Nagwek2"/>
      </w:pPr>
      <w:bookmarkStart w:id="167" w:name="_Toc92642148"/>
      <w:r w:rsidRPr="00233788">
        <w:t>Jak dowiedzieć się co jest wartościowe dla istotnych interesariuszy</w:t>
      </w:r>
      <w:bookmarkEnd w:id="167"/>
    </w:p>
    <w:p w14:paraId="4E78FE6B" w14:textId="6CD5C9B9" w:rsidR="00DE7193" w:rsidRPr="00233788" w:rsidRDefault="00DE7193" w:rsidP="004E7B54">
      <w:pPr>
        <w:pStyle w:val="Nagwek2"/>
      </w:pPr>
      <w:bookmarkStart w:id="168" w:name="_Toc92642149"/>
      <w:r w:rsidRPr="00233788">
        <w:t xml:space="preserve">Jak mierzyć </w:t>
      </w:r>
      <w:r w:rsidR="00F13BCF" w:rsidRPr="00233788">
        <w:t>poziom satysfakcji interesariuszy</w:t>
      </w:r>
      <w:bookmarkEnd w:id="168"/>
    </w:p>
    <w:p w14:paraId="60A8BA70" w14:textId="44053AD2" w:rsidR="004B4B7E" w:rsidRPr="00233788" w:rsidRDefault="004B4B7E" w:rsidP="004E7B54"/>
    <w:p w14:paraId="17AE65DB" w14:textId="5408BA91" w:rsidR="004B4B7E" w:rsidRPr="00233788" w:rsidRDefault="004B4B7E" w:rsidP="004E7B54">
      <w:pPr>
        <w:pStyle w:val="Nagwek2"/>
      </w:pPr>
      <w:bookmarkStart w:id="169" w:name="_Toc92642150"/>
      <w:r w:rsidRPr="00233788">
        <w:t>Metodologia doskonalenia jakości z wykorzystaniem pomiaru Indeksu Satysfakcji Interesariuszy</w:t>
      </w:r>
      <w:bookmarkEnd w:id="16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0" w:name="_Toc92642151"/>
      <w:r w:rsidRPr="00233788">
        <w:lastRenderedPageBreak/>
        <w:t>Wybrane aspekty pomiaru satysfakcji interesariuszy</w:t>
      </w:r>
      <w:r w:rsidR="00A931F6" w:rsidRPr="00233788">
        <w:t xml:space="preserve"> w świetle zarządzania uczelnią</w:t>
      </w:r>
      <w:bookmarkEnd w:id="170"/>
    </w:p>
    <w:p w14:paraId="1DEE404F" w14:textId="7B1DC688" w:rsidR="000613B8" w:rsidRPr="009957F0" w:rsidRDefault="00280D0C" w:rsidP="004E7B54">
      <w:pPr>
        <w:pStyle w:val="Nagwek2"/>
      </w:pPr>
      <w:bookmarkStart w:id="171" w:name="_Toc92642152"/>
      <w:r w:rsidRPr="009957F0">
        <w:t>I</w:t>
      </w:r>
      <w:r w:rsidR="000613B8" w:rsidRPr="009957F0">
        <w:t>dentyfikacj</w:t>
      </w:r>
      <w:r w:rsidRPr="009957F0">
        <w:t>a</w:t>
      </w:r>
      <w:r w:rsidR="000613B8" w:rsidRPr="009957F0">
        <w:t xml:space="preserve"> grup interesariuszy uczelni technicznych</w:t>
      </w:r>
      <w:bookmarkEnd w:id="171"/>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B08635B"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F755BF" w:rsidRPr="00F755BF">
        <w:t>niżej</w:t>
      </w:r>
      <w:r w:rsidR="00F755BF" w:rsidRPr="00F755BF">
        <w:fldChar w:fldCharType="end"/>
      </w:r>
      <w:r w:rsidRPr="00F755BF">
        <w:t>.</w:t>
      </w:r>
    </w:p>
    <w:p w14:paraId="588C9C7B" w14:textId="72E3701C" w:rsidR="00E5202E" w:rsidRPr="00F755BF" w:rsidRDefault="00E5202E" w:rsidP="00F755BF">
      <w:pPr>
        <w:pStyle w:val="Tytutabeli"/>
      </w:pPr>
      <w:bookmarkStart w:id="172" w:name="_Ref437120793"/>
      <w:bookmarkStart w:id="173" w:name="_Toc92649903"/>
      <w:bookmarkStart w:id="174" w:name="_Ref92661236"/>
      <w:r w:rsidRPr="00F755BF">
        <w:t xml:space="preserve">Tabela </w:t>
      </w:r>
      <w:fldSimple w:instr=" SEQ Tabela \* ARABIC ">
        <w:r w:rsidR="004635B5" w:rsidRPr="00F755BF">
          <w:t>16</w:t>
        </w:r>
      </w:fldSimple>
      <w:bookmarkEnd w:id="172"/>
      <w:r w:rsidRPr="00F755BF">
        <w:t xml:space="preserve"> Typologia interesariuszy wg Mitchell et al.</w:t>
      </w:r>
      <w:bookmarkEnd w:id="173"/>
      <w:bookmarkEnd w:id="17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End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5"/>
      <w:r w:rsidR="00E5202E" w:rsidRPr="00A07201">
        <w:rPr>
          <w:rStyle w:val="Odwoaniedokomentarza"/>
          <w:rFonts w:ascii="Times New Roman" w:eastAsia="Times New Roman" w:hAnsi="Times New Roman"/>
          <w:szCs w:val="20"/>
          <w:lang w:eastAsia="pl-PL"/>
        </w:rPr>
        <w:commentReference w:id="175"/>
      </w:r>
    </w:p>
    <w:p w14:paraId="313B19D9" w14:textId="7EC827B7" w:rsidR="007F21E4" w:rsidRPr="00A07201" w:rsidRDefault="007F21E4" w:rsidP="00A07201">
      <w:pPr>
        <w:pStyle w:val="Tytutabeli"/>
      </w:pPr>
      <w:bookmarkStart w:id="176" w:name="_Ref93161328"/>
      <w:bookmarkStart w:id="177" w:name="_Toc92649904"/>
      <w:bookmarkStart w:id="178" w:name="_Ref93161289"/>
      <w:bookmarkStart w:id="179" w:name="_Ref93161294"/>
      <w:r w:rsidRPr="00A07201">
        <w:t xml:space="preserve">Tabela </w:t>
      </w:r>
      <w:r w:rsidR="00B20022">
        <w:fldChar w:fldCharType="begin"/>
      </w:r>
      <w:r w:rsidR="00B20022">
        <w:instrText xml:space="preserve"> SEQ Tabela \* ARABIC </w:instrText>
      </w:r>
      <w:r w:rsidR="00B20022">
        <w:fldChar w:fldCharType="separate"/>
      </w:r>
      <w:r w:rsidR="004635B5" w:rsidRPr="00A07201">
        <w:t>17</w:t>
      </w:r>
      <w:r w:rsidR="00B20022">
        <w:fldChar w:fldCharType="end"/>
      </w:r>
      <w:bookmarkEnd w:id="176"/>
      <w:r w:rsidRPr="00A07201">
        <w:t xml:space="preserve"> Przykładowe cechy interesariuszy uczelni wyższej</w:t>
      </w:r>
      <w:bookmarkEnd w:id="177"/>
      <w:bookmarkEnd w:id="178"/>
      <w:bookmarkEnd w:id="17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67B633CB"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170AAF" w:rsidRPr="00170260">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170AAF" w:rsidRPr="00170260">
        <w:t>tabela 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0" w:name="_Toc92642153"/>
      <w:r w:rsidR="00A931F6" w:rsidRPr="00233788">
        <w:rPr>
          <w:color w:val="FF0000"/>
        </w:rPr>
        <w:t>Wybrane m</w:t>
      </w:r>
      <w:r w:rsidRPr="00233788">
        <w:rPr>
          <w:color w:val="FF0000"/>
        </w:rPr>
        <w:t>etody pomiaru jakości usług uczelni</w:t>
      </w:r>
      <w:bookmarkEnd w:id="18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1"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1"/>
    </w:p>
    <w:p w14:paraId="64870169" w14:textId="77777777" w:rsidR="00775336" w:rsidRPr="00233788" w:rsidRDefault="00074032" w:rsidP="004E7B54">
      <w:pPr>
        <w:rPr>
          <w:color w:val="FF0000"/>
        </w:rPr>
      </w:pPr>
      <w:commentRangeStart w:id="18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2"/>
      <w:r w:rsidR="00392740" w:rsidRPr="00233788">
        <w:rPr>
          <w:rStyle w:val="Odwoaniedokomentarza"/>
          <w:rFonts w:ascii="Times New Roman" w:eastAsia="Times New Roman" w:hAnsi="Times New Roman"/>
          <w:color w:val="FF0000"/>
          <w:szCs w:val="20"/>
          <w:lang w:eastAsia="pl-PL"/>
        </w:rPr>
        <w:commentReference w:id="182"/>
      </w:r>
    </w:p>
    <w:p w14:paraId="2A4E1574" w14:textId="77777777" w:rsidR="00775336" w:rsidRPr="00233788" w:rsidRDefault="00775336" w:rsidP="004E7B54">
      <w:pPr>
        <w:keepNext/>
        <w:rPr>
          <w:noProof/>
          <w:color w:val="FF0000"/>
          <w:lang w:eastAsia="pl-PL"/>
        </w:rPr>
      </w:pPr>
      <w:commentRangeStart w:id="18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2F763743" w:rsidR="00775336" w:rsidRPr="00233788" w:rsidRDefault="00775336" w:rsidP="004E7B54">
      <w:pPr>
        <w:pStyle w:val="Tytutabeli"/>
        <w:rPr>
          <w:color w:val="FF0000"/>
        </w:rPr>
      </w:pPr>
      <w:bookmarkStart w:id="184" w:name="_Toc437182118"/>
      <w:bookmarkStart w:id="185"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4"/>
      <w:bookmarkEnd w:id="185"/>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3"/>
      <w:r w:rsidR="008863F5" w:rsidRPr="00233788">
        <w:rPr>
          <w:rStyle w:val="Odwoaniedokomentarza"/>
          <w:rFonts w:ascii="Times New Roman" w:hAnsi="Times New Roman"/>
          <w:bCs w:val="0"/>
          <w:color w:val="FF0000"/>
          <w:szCs w:val="20"/>
          <w:lang w:eastAsia="pl-PL"/>
        </w:rPr>
        <w:commentReference w:id="18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6"/>
      <w:r w:rsidR="000679B4" w:rsidRPr="00233788">
        <w:rPr>
          <w:rStyle w:val="Odwoaniedokomentarza"/>
          <w:rFonts w:ascii="Times New Roman" w:eastAsia="Times New Roman" w:hAnsi="Times New Roman"/>
          <w:color w:val="FF0000"/>
          <w:szCs w:val="20"/>
          <w:lang w:eastAsia="pl-PL"/>
        </w:rPr>
        <w:commentReference w:id="18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6E8162D" w:rsidR="008863F5" w:rsidRPr="00233788" w:rsidRDefault="008863F5" w:rsidP="004E7B54">
      <w:pPr>
        <w:pStyle w:val="Tytutabeli"/>
        <w:rPr>
          <w:color w:val="FF0000"/>
        </w:rPr>
      </w:pPr>
      <w:bookmarkStart w:id="187"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2052802" w:rsidR="001003C4" w:rsidRPr="00233788" w:rsidRDefault="001003C4" w:rsidP="004E7B54">
      <w:pPr>
        <w:pStyle w:val="Legenda"/>
        <w:keepNext/>
        <w:rPr>
          <w:color w:val="FF0000"/>
        </w:rPr>
      </w:pPr>
      <w:bookmarkStart w:id="188"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89" w:name="_Toc92642155"/>
      <w:r w:rsidRPr="00233788">
        <w:rPr>
          <w:color w:val="FF0000"/>
        </w:rPr>
        <w:lastRenderedPageBreak/>
        <w:t>Systemy zarządzania jakością na uczelniach technicznych</w:t>
      </w:r>
      <w:bookmarkEnd w:id="189"/>
    </w:p>
    <w:p w14:paraId="3A8616D9" w14:textId="77777777" w:rsidR="000613B8" w:rsidRPr="00233788" w:rsidRDefault="000613B8" w:rsidP="004E7B54">
      <w:pPr>
        <w:pStyle w:val="Nagwek2"/>
        <w:rPr>
          <w:color w:val="FF0000"/>
        </w:rPr>
      </w:pPr>
      <w:bookmarkStart w:id="190" w:name="_Toc92642156"/>
      <w:r w:rsidRPr="00233788">
        <w:rPr>
          <w:color w:val="FF0000"/>
        </w:rPr>
        <w:t>Rola zarządzania jakością w doskonaleniu usług uczelni technicznych</w:t>
      </w:r>
      <w:bookmarkEnd w:id="190"/>
    </w:p>
    <w:p w14:paraId="452768F6" w14:textId="77777777" w:rsidR="000613B8" w:rsidRPr="00233788" w:rsidRDefault="00D305FF" w:rsidP="004E7B54">
      <w:pPr>
        <w:pStyle w:val="Nagwek3"/>
        <w:rPr>
          <w:color w:val="FF0000"/>
        </w:rPr>
      </w:pPr>
      <w:bookmarkStart w:id="191" w:name="_Ref437120261"/>
      <w:bookmarkStart w:id="192" w:name="_Ref437120270"/>
      <w:bookmarkStart w:id="193" w:name="_Ref437181737"/>
      <w:bookmarkStart w:id="194"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1"/>
      <w:bookmarkEnd w:id="192"/>
      <w:bookmarkEnd w:id="193"/>
      <w:bookmarkEnd w:id="19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5" w:name="_Toc92642158"/>
      <w:r w:rsidRPr="00233788">
        <w:rPr>
          <w:color w:val="FF0000"/>
        </w:rPr>
        <w:t>Doskonalenie jakości z perspektywy różnych grup interesariuszy</w:t>
      </w:r>
      <w:r w:rsidR="00D305FF" w:rsidRPr="00233788">
        <w:rPr>
          <w:color w:val="FF0000"/>
        </w:rPr>
        <w:t xml:space="preserve"> uczelni</w:t>
      </w:r>
      <w:bookmarkEnd w:id="195"/>
    </w:p>
    <w:p w14:paraId="7C211714" w14:textId="26BD14A0" w:rsidR="00A21C4A" w:rsidRPr="00233788" w:rsidRDefault="00A21C4A" w:rsidP="004E7B54">
      <w:pPr>
        <w:rPr>
          <w:color w:val="FF0000"/>
        </w:rPr>
      </w:pPr>
      <w:commentRangeStart w:id="196"/>
      <w:r w:rsidRPr="00233788">
        <w:rPr>
          <w:color w:val="FF0000"/>
        </w:rPr>
        <w:t>Doskonalenie jakości jest możliwe dopiero po</w:t>
      </w:r>
      <w:commentRangeEnd w:id="196"/>
      <w:r w:rsidR="00224E3C" w:rsidRPr="00233788">
        <w:rPr>
          <w:rStyle w:val="Odwoaniedokomentarza"/>
          <w:rFonts w:ascii="Times New Roman" w:eastAsia="Times New Roman" w:hAnsi="Times New Roman"/>
          <w:color w:val="FF0000"/>
          <w:szCs w:val="20"/>
          <w:lang w:eastAsia="pl-PL"/>
        </w:rPr>
        <w:commentReference w:id="19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7"/>
      <w:r w:rsidR="00224E3C" w:rsidRPr="00233788">
        <w:rPr>
          <w:color w:val="FF0000"/>
        </w:rPr>
        <w:t xml:space="preserve">podrozdziale </w:t>
      </w:r>
      <w:commentRangeEnd w:id="197"/>
      <w:r w:rsidR="00224E3C" w:rsidRPr="00233788">
        <w:rPr>
          <w:rStyle w:val="Odwoaniedokomentarza"/>
          <w:rFonts w:ascii="Times New Roman" w:eastAsia="Times New Roman" w:hAnsi="Times New Roman"/>
          <w:color w:val="FF0000"/>
          <w:szCs w:val="20"/>
          <w:lang w:eastAsia="pl-PL"/>
        </w:rPr>
        <w:commentReference w:id="19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4635B5">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06F0D73"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4635B5">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4635B5" w:rsidRPr="00233788">
        <w:rPr>
          <w:color w:val="FF0000"/>
        </w:rPr>
        <w:t xml:space="preserve">tabela </w:t>
      </w:r>
      <w:r w:rsidR="004635B5">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320FA06D" w:rsidR="0076752E" w:rsidRPr="00233788" w:rsidRDefault="0076752E" w:rsidP="004E7B54">
      <w:pPr>
        <w:pStyle w:val="Tytutabeli"/>
        <w:rPr>
          <w:color w:val="FF0000"/>
        </w:rPr>
      </w:pPr>
      <w:bookmarkStart w:id="198" w:name="_Ref411054421"/>
      <w:bookmarkStart w:id="199" w:name="_Ref411054409"/>
      <w:bookmarkStart w:id="200"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19</w:t>
      </w:r>
      <w:r w:rsidR="005C38C8">
        <w:rPr>
          <w:color w:val="FF0000"/>
        </w:rPr>
        <w:fldChar w:fldCharType="end"/>
      </w:r>
      <w:bookmarkEnd w:id="198"/>
      <w:r w:rsidRPr="00233788">
        <w:rPr>
          <w:color w:val="FF0000"/>
        </w:rPr>
        <w:t>. 8 zasad CAF dla edukacji, a grupy interesariuszy</w:t>
      </w:r>
      <w:bookmarkEnd w:id="199"/>
      <w:bookmarkEnd w:id="20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1"/>
      <w:r w:rsidRPr="00233788">
        <w:rPr>
          <w:color w:val="FF0000"/>
        </w:rPr>
        <w:t>tablica 3.</w:t>
      </w:r>
      <w:commentRangeEnd w:id="201"/>
      <w:r w:rsidR="002067EA" w:rsidRPr="00233788">
        <w:rPr>
          <w:rStyle w:val="Odwoaniedokomentarza"/>
          <w:rFonts w:ascii="Times New Roman" w:eastAsia="Times New Roman" w:hAnsi="Times New Roman"/>
          <w:color w:val="FF0000"/>
          <w:szCs w:val="20"/>
          <w:lang w:eastAsia="pl-PL"/>
        </w:rPr>
        <w:commentReference w:id="201"/>
      </w:r>
    </w:p>
    <w:p w14:paraId="20DF2540" w14:textId="77777777" w:rsidR="002067EA" w:rsidRPr="00233788" w:rsidRDefault="002067EA" w:rsidP="004E7B54">
      <w:pPr>
        <w:rPr>
          <w:color w:val="FF0000"/>
        </w:rPr>
      </w:pPr>
    </w:p>
    <w:p w14:paraId="2BA4D308" w14:textId="2FBD8FA1" w:rsidR="00B92F17" w:rsidRPr="00233788" w:rsidRDefault="00B92F17" w:rsidP="004E7B54">
      <w:pPr>
        <w:pStyle w:val="Tytutabeli"/>
        <w:rPr>
          <w:color w:val="FF0000"/>
        </w:rPr>
      </w:pPr>
      <w:bookmarkStart w:id="202"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3" w:name="_Toc92642159"/>
      <w:r w:rsidRPr="00233788">
        <w:rPr>
          <w:color w:val="FF0000"/>
        </w:rPr>
        <w:t>Podejścia do doskonalenia jakości stosowane na uczelniach technicznych</w:t>
      </w:r>
      <w:bookmarkEnd w:id="20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4" w:name="_Toc92642160"/>
      <w:r w:rsidRPr="00233788">
        <w:rPr>
          <w:color w:val="FF0000"/>
        </w:rPr>
        <w:t>Wpływ zmian organizacyjnych na polskich uczelniach na zmiany w sposobach doskonalenia jakości</w:t>
      </w:r>
      <w:bookmarkEnd w:id="20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5" w:name="_Toc92642161"/>
      <w:r w:rsidRPr="00233788">
        <w:rPr>
          <w:color w:val="FF0000"/>
        </w:rPr>
        <w:t>Satysfakcja interesariuszy uczelni jako dane wejściowe systemów zarządzania jakością</w:t>
      </w:r>
      <w:bookmarkEnd w:id="205"/>
    </w:p>
    <w:p w14:paraId="160C9932" w14:textId="77777777" w:rsidR="000613B8" w:rsidRPr="00233788" w:rsidRDefault="000613B8" w:rsidP="004E7B54">
      <w:pPr>
        <w:pStyle w:val="Nagwek3"/>
        <w:rPr>
          <w:color w:val="FF0000"/>
        </w:rPr>
      </w:pPr>
      <w:bookmarkStart w:id="206" w:name="_Ref437093143"/>
      <w:bookmarkStart w:id="207" w:name="_Ref437093160"/>
      <w:bookmarkStart w:id="208" w:name="_Ref437181714"/>
      <w:bookmarkStart w:id="209"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6"/>
      <w:bookmarkEnd w:id="207"/>
      <w:bookmarkEnd w:id="208"/>
      <w:bookmarkEnd w:id="209"/>
    </w:p>
    <w:p w14:paraId="7C5DC7E9" w14:textId="78437340"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4635B5">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0"/>
      <w:r w:rsidR="00115CF7" w:rsidRPr="00233788">
        <w:rPr>
          <w:color w:val="FF0000"/>
        </w:rPr>
        <w:t>poniżej</w:t>
      </w:r>
      <w:commentRangeEnd w:id="210"/>
      <w:r w:rsidR="00115CF7" w:rsidRPr="00233788">
        <w:rPr>
          <w:rStyle w:val="Odwoaniedokomentarza"/>
          <w:rFonts w:ascii="Times New Roman" w:eastAsia="Times New Roman" w:hAnsi="Times New Roman"/>
          <w:color w:val="FF0000"/>
          <w:szCs w:val="20"/>
          <w:lang w:eastAsia="pl-PL"/>
        </w:rPr>
        <w:commentReference w:id="210"/>
      </w:r>
      <w:r w:rsidR="00115CF7" w:rsidRPr="00233788">
        <w:rPr>
          <w:color w:val="FF0000"/>
        </w:rPr>
        <w:t>.</w:t>
      </w:r>
    </w:p>
    <w:p w14:paraId="72259FDA" w14:textId="6E81F86B" w:rsidR="005308C6" w:rsidRPr="00233788" w:rsidRDefault="005308C6" w:rsidP="004E7B54">
      <w:pPr>
        <w:pStyle w:val="Tytutabeli"/>
        <w:rPr>
          <w:color w:val="FF0000"/>
        </w:rPr>
      </w:pPr>
      <w:bookmarkStart w:id="211" w:name="_Ref437191499"/>
      <w:bookmarkStart w:id="212"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21</w:t>
      </w:r>
      <w:r w:rsidR="005C38C8">
        <w:rPr>
          <w:color w:val="FF0000"/>
        </w:rPr>
        <w:fldChar w:fldCharType="end"/>
      </w:r>
      <w:bookmarkEnd w:id="211"/>
      <w:r w:rsidRPr="00233788">
        <w:rPr>
          <w:color w:val="FF0000"/>
        </w:rPr>
        <w:t xml:space="preserve"> Twierdzenia do budowy kwestionariusza badania jakości usług SERVQUAL</w:t>
      </w:r>
      <w:bookmarkEnd w:id="21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5615EB87"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4635B5" w:rsidRPr="00233788">
        <w:rPr>
          <w:color w:val="FF0000"/>
        </w:rPr>
        <w:t xml:space="preserve">tabela </w:t>
      </w:r>
      <w:r w:rsidR="004635B5">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3"/>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B20022"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B20022"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3"/>
      <w:r w:rsidR="00534411" w:rsidRPr="00233788">
        <w:rPr>
          <w:rStyle w:val="Odwoaniedokomentarza"/>
          <w:rFonts w:ascii="Times New Roman" w:eastAsia="Times New Roman" w:hAnsi="Times New Roman"/>
          <w:color w:val="FF0000"/>
          <w:szCs w:val="20"/>
          <w:lang w:eastAsia="pl-PL"/>
        </w:rPr>
        <w:commentReference w:id="21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4" w:name="_Toc92642163"/>
      <w:r w:rsidRPr="00233788">
        <w:rPr>
          <w:color w:val="FF0000"/>
        </w:rPr>
        <w:t>Ocena efektów działań uczelni– analiza satysfakcji interesariuszy</w:t>
      </w:r>
      <w:bookmarkEnd w:id="21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5"/>
      <w:r w:rsidRPr="00233788">
        <w:rPr>
          <w:color w:val="FF0000"/>
        </w:rPr>
        <w:t>(uzupełnić)</w:t>
      </w:r>
      <w:commentRangeEnd w:id="215"/>
      <w:r w:rsidRPr="00233788">
        <w:rPr>
          <w:rStyle w:val="Odwoaniedokomentarza"/>
          <w:rFonts w:ascii="Times New Roman" w:eastAsia="Times New Roman" w:hAnsi="Times New Roman"/>
          <w:color w:val="FF0000"/>
          <w:szCs w:val="20"/>
          <w:lang w:eastAsia="pl-PL"/>
        </w:rPr>
        <w:commentReference w:id="21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6"/>
      <w:r w:rsidRPr="00233788">
        <w:rPr>
          <w:color w:val="FF0000"/>
        </w:rPr>
        <w:t>poniżej</w:t>
      </w:r>
      <w:commentRangeEnd w:id="216"/>
      <w:r w:rsidRPr="00233788">
        <w:rPr>
          <w:rStyle w:val="Odwoaniedokomentarza"/>
          <w:rFonts w:ascii="Times New Roman" w:eastAsia="Times New Roman" w:hAnsi="Times New Roman"/>
          <w:color w:val="FF0000"/>
          <w:szCs w:val="20"/>
          <w:lang w:eastAsia="pl-PL"/>
        </w:rPr>
        <w:commentReference w:id="216"/>
      </w:r>
      <w:r w:rsidRPr="00233788">
        <w:rPr>
          <w:color w:val="FF0000"/>
        </w:rPr>
        <w:t>.</w:t>
      </w:r>
    </w:p>
    <w:p w14:paraId="48265A62" w14:textId="15EB2BA7" w:rsidR="00071C92" w:rsidRPr="00233788" w:rsidRDefault="00071C92" w:rsidP="004E7B54">
      <w:pPr>
        <w:pStyle w:val="Tytutabeli"/>
        <w:rPr>
          <w:color w:val="FF0000"/>
        </w:rPr>
      </w:pPr>
      <w:bookmarkStart w:id="217"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8"/>
            <w:r w:rsidRPr="00233788">
              <w:rPr>
                <w:rFonts w:cs="Arial"/>
                <w:color w:val="FF0000"/>
                <w:sz w:val="20"/>
                <w:szCs w:val="20"/>
                <w:lang w:val="pl-PL"/>
              </w:rPr>
              <w:t>(uzupełnić)</w:t>
            </w:r>
            <w:commentRangeEnd w:id="218"/>
            <w:r w:rsidRPr="00233788">
              <w:rPr>
                <w:rStyle w:val="Odwoaniedokomentarza"/>
                <w:rFonts w:eastAsia="Times New Roman" w:cs="Arial"/>
                <w:color w:val="FF0000"/>
                <w:sz w:val="20"/>
                <w:szCs w:val="20"/>
                <w:lang w:val="pl-PL" w:eastAsia="pl-PL"/>
              </w:rPr>
              <w:commentReference w:id="21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1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19"/>
      <w:r w:rsidRPr="00233788">
        <w:rPr>
          <w:rStyle w:val="Odwoaniedokomentarza"/>
          <w:rFonts w:ascii="Times New Roman" w:eastAsia="Times New Roman" w:hAnsi="Times New Roman"/>
          <w:color w:val="FF0000"/>
          <w:szCs w:val="20"/>
          <w:lang w:eastAsia="pl-PL"/>
        </w:rPr>
        <w:commentReference w:id="21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29050FF1" w:rsidR="00215388" w:rsidRPr="00233788" w:rsidRDefault="00215388" w:rsidP="004E7B54">
      <w:pPr>
        <w:rPr>
          <w:color w:val="FF0000"/>
        </w:rPr>
      </w:pPr>
      <w:commentRangeStart w:id="22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w:t>
      </w:r>
    </w:p>
    <w:p w14:paraId="640E1D8D" w14:textId="0BF402EF" w:rsidR="00215388" w:rsidRPr="00233788" w:rsidRDefault="00215388" w:rsidP="004E7B54">
      <w:pPr>
        <w:pStyle w:val="Legenda"/>
        <w:keepNext/>
        <w:spacing w:after="120" w:line="360" w:lineRule="auto"/>
        <w:ind w:firstLine="0"/>
        <w:jc w:val="center"/>
        <w:rPr>
          <w:color w:val="FF0000"/>
          <w:sz w:val="22"/>
        </w:rPr>
      </w:pPr>
      <w:bookmarkStart w:id="221" w:name="_Ref299535511"/>
      <w:bookmarkStart w:id="222" w:name="_Toc304232706"/>
      <w:bookmarkStart w:id="22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4635B5">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4635B5">
        <w:rPr>
          <w:noProof/>
          <w:color w:val="FF0000"/>
          <w:sz w:val="22"/>
        </w:rPr>
        <w:t>1</w:t>
      </w:r>
      <w:r w:rsidRPr="00233788">
        <w:rPr>
          <w:color w:val="FF0000"/>
        </w:rPr>
        <w:fldChar w:fldCharType="end"/>
      </w:r>
      <w:bookmarkEnd w:id="221"/>
      <w:r w:rsidRPr="00233788">
        <w:rPr>
          <w:color w:val="FF0000"/>
          <w:sz w:val="22"/>
        </w:rPr>
        <w:t xml:space="preserve"> Kategorie ranking EDUNIVERSAL</w:t>
      </w:r>
      <w:bookmarkEnd w:id="222"/>
      <w:bookmarkEnd w:id="22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0DFEE93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0"/>
      <w:r w:rsidRPr="00233788">
        <w:rPr>
          <w:rStyle w:val="Odwoaniedokomentarza"/>
          <w:rFonts w:ascii="Times New Roman" w:eastAsia="Times New Roman" w:hAnsi="Times New Roman"/>
          <w:color w:val="FF0000"/>
          <w:szCs w:val="20"/>
          <w:lang w:eastAsia="pl-PL"/>
        </w:rPr>
        <w:commentReference w:id="22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4"/>
      <w:r w:rsidRPr="00233788">
        <w:rPr>
          <w:rStyle w:val="Odwoaniedokomentarza"/>
          <w:rFonts w:ascii="Times New Roman" w:eastAsia="Times New Roman" w:hAnsi="Times New Roman"/>
          <w:color w:val="FF0000"/>
          <w:szCs w:val="20"/>
          <w:lang w:eastAsia="pl-PL"/>
        </w:rPr>
        <w:commentReference w:id="22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5"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6"/>
      <w:r w:rsidR="00C560B5" w:rsidRPr="00233788">
        <w:rPr>
          <w:rStyle w:val="Odwoaniedokomentarza"/>
          <w:rFonts w:ascii="Times New Roman" w:eastAsia="Times New Roman" w:hAnsi="Times New Roman"/>
          <w:color w:val="FF0000"/>
          <w:szCs w:val="20"/>
          <w:lang w:eastAsia="pl-PL"/>
        </w:rPr>
        <w:commentReference w:id="226"/>
      </w:r>
    </w:p>
    <w:p w14:paraId="44979655" w14:textId="77777777" w:rsidR="00A62392" w:rsidRPr="00233788" w:rsidRDefault="00A62392" w:rsidP="004E7B54">
      <w:pPr>
        <w:rPr>
          <w:color w:val="FF0000"/>
        </w:rPr>
      </w:pPr>
    </w:p>
    <w:p w14:paraId="066F01D7" w14:textId="67CD47DA" w:rsidR="00A62392" w:rsidRPr="00233788" w:rsidRDefault="00A62392" w:rsidP="004E7B54">
      <w:pPr>
        <w:pStyle w:val="Tytutabeli"/>
        <w:rPr>
          <w:color w:val="FF0000"/>
        </w:rPr>
      </w:pPr>
      <w:bookmarkStart w:id="227" w:name="_Ref437120725"/>
      <w:bookmarkStart w:id="228" w:name="_Ref437120720"/>
      <w:bookmarkStart w:id="229"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23</w:t>
      </w:r>
      <w:r w:rsidR="005C38C8">
        <w:rPr>
          <w:color w:val="FF0000"/>
        </w:rPr>
        <w:fldChar w:fldCharType="end"/>
      </w:r>
      <w:bookmarkEnd w:id="227"/>
      <w:r w:rsidRPr="00233788">
        <w:rPr>
          <w:color w:val="FF0000"/>
        </w:rPr>
        <w:t xml:space="preserve"> Rola interesariuszy w działaniach na rzez projektowania i doskonalenia systemów zarządzania jakością uczelni.</w:t>
      </w:r>
      <w:bookmarkEnd w:id="228"/>
      <w:bookmarkEnd w:id="22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3B50E96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4635B5">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0" w:name="_Toc92642165"/>
      <w:r w:rsidRPr="00233788">
        <w:rPr>
          <w:color w:val="FF0000"/>
        </w:rPr>
        <w:lastRenderedPageBreak/>
        <w:t>Metody pomiaru satysfakcji interesariuszy uczelni technicznej</w:t>
      </w:r>
      <w:bookmarkEnd w:id="230"/>
    </w:p>
    <w:p w14:paraId="1976DC64" w14:textId="77777777" w:rsidR="000613B8" w:rsidRPr="00233788" w:rsidRDefault="000613B8" w:rsidP="004E7B54">
      <w:pPr>
        <w:pStyle w:val="Nagwek2"/>
        <w:rPr>
          <w:color w:val="FF0000"/>
        </w:rPr>
      </w:pPr>
      <w:bookmarkStart w:id="231" w:name="_Toc92642166"/>
      <w:r w:rsidRPr="00233788">
        <w:rPr>
          <w:color w:val="FF0000"/>
        </w:rPr>
        <w:t>Metody pomiaru satysfakcji interesariuszy uczelni technicznych w Polsce – identyfikacja wskaźników</w:t>
      </w:r>
      <w:bookmarkEnd w:id="23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2" w:name="_Toc92642167"/>
      <w:r w:rsidRPr="00233788">
        <w:rPr>
          <w:color w:val="FF0000"/>
        </w:rPr>
        <w:t>Weryfikacja przydatności metod pomiaru i wskaźników satysfakcji interesariuszy uczelni technicznych w Polsce</w:t>
      </w:r>
      <w:bookmarkEnd w:id="232"/>
    </w:p>
    <w:p w14:paraId="0AB3443B" w14:textId="77777777" w:rsidR="000613B8" w:rsidRPr="00233788" w:rsidRDefault="000613B8" w:rsidP="004E7B54">
      <w:pPr>
        <w:pStyle w:val="Nagwek3"/>
        <w:rPr>
          <w:color w:val="FF0000"/>
        </w:rPr>
      </w:pPr>
      <w:bookmarkStart w:id="233" w:name="_Toc92642168"/>
      <w:r w:rsidRPr="00233788">
        <w:rPr>
          <w:color w:val="FF0000"/>
        </w:rPr>
        <w:t>Cele i założenia badań statystyczno-empirycznych</w:t>
      </w:r>
      <w:bookmarkEnd w:id="233"/>
    </w:p>
    <w:p w14:paraId="1A4D4CA0" w14:textId="77777777" w:rsidR="00A1525E" w:rsidRPr="00233788" w:rsidRDefault="00A1525E" w:rsidP="004E7B54">
      <w:pPr>
        <w:pStyle w:val="Tytutabeli"/>
        <w:rPr>
          <w:color w:val="FF0000"/>
        </w:rPr>
      </w:pPr>
    </w:p>
    <w:p w14:paraId="22814AA7" w14:textId="74641CCE"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4635B5">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4635B5">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4635B5">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4635B5" w:rsidRPr="00233788">
        <w:rPr>
          <w:color w:val="FF0000"/>
        </w:rPr>
        <w:t xml:space="preserve">rysunek </w:t>
      </w:r>
      <w:r w:rsidR="004635B5">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7C1400F" w:rsidR="00A1525E" w:rsidRPr="00233788" w:rsidRDefault="00A1525E" w:rsidP="004E7B54">
      <w:pPr>
        <w:pStyle w:val="Tytutabeli"/>
        <w:rPr>
          <w:color w:val="FF0000"/>
        </w:rPr>
      </w:pPr>
      <w:bookmarkStart w:id="234" w:name="_Ref437094338"/>
      <w:bookmarkStart w:id="235" w:name="_Ref437094349"/>
      <w:bookmarkStart w:id="236" w:name="_Toc437182121"/>
      <w:bookmarkStart w:id="237"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20</w:t>
      </w:r>
      <w:r w:rsidR="00FE32F3" w:rsidRPr="00233788">
        <w:rPr>
          <w:color w:val="FF0000"/>
        </w:rPr>
        <w:fldChar w:fldCharType="end"/>
      </w:r>
      <w:bookmarkEnd w:id="23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5"/>
      <w:bookmarkEnd w:id="236"/>
      <w:bookmarkEnd w:id="23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7E9F49D8"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4635B5">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4635B5">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0B94A3D" w:rsidR="00D27B16" w:rsidRPr="00233788" w:rsidRDefault="00D27B16" w:rsidP="004E7B54">
      <w:pPr>
        <w:pStyle w:val="Tytutabeli"/>
        <w:rPr>
          <w:color w:val="FF0000"/>
        </w:rPr>
      </w:pPr>
      <w:bookmarkStart w:id="238"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39"/>
      <w:r w:rsidRPr="00233788">
        <w:rPr>
          <w:color w:val="FF0000"/>
        </w:rPr>
        <w:t>społeczeństwo, społeczność lokalna,</w:t>
      </w:r>
      <w:commentRangeEnd w:id="239"/>
      <w:r w:rsidR="001D3A8E" w:rsidRPr="00233788">
        <w:rPr>
          <w:rStyle w:val="Odwoaniedokomentarza"/>
          <w:rFonts w:ascii="Times New Roman" w:eastAsia="Times New Roman" w:hAnsi="Times New Roman"/>
          <w:color w:val="FF0000"/>
          <w:szCs w:val="20"/>
          <w:lang w:eastAsia="pl-PL"/>
        </w:rPr>
        <w:commentReference w:id="23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0"/>
      <w:r w:rsidRPr="00233788">
        <w:rPr>
          <w:color w:val="FF0000"/>
        </w:rPr>
        <w:t>Przykładowe kwestionariusze do badania satysfakcji interesariuszy przedstawiono w załącznikach</w:t>
      </w:r>
      <w:commentRangeEnd w:id="240"/>
      <w:r w:rsidRPr="00233788">
        <w:rPr>
          <w:rStyle w:val="Odwoaniedokomentarza"/>
          <w:rFonts w:ascii="Times New Roman" w:eastAsia="Times New Roman" w:hAnsi="Times New Roman"/>
          <w:color w:val="FF0000"/>
          <w:szCs w:val="20"/>
          <w:lang w:eastAsia="pl-PL"/>
        </w:rPr>
        <w:commentReference w:id="240"/>
      </w:r>
    </w:p>
    <w:p w14:paraId="457AE3BB" w14:textId="77777777" w:rsidR="00F2657E" w:rsidRPr="00233788" w:rsidRDefault="00F2657E" w:rsidP="004E7B54">
      <w:pPr>
        <w:rPr>
          <w:color w:val="FF0000"/>
        </w:rPr>
      </w:pPr>
    </w:p>
    <w:p w14:paraId="167F556D" w14:textId="7C8A70AA" w:rsidR="003D4FCF" w:rsidRPr="00233788" w:rsidRDefault="003D4FCF" w:rsidP="004E7B54">
      <w:pPr>
        <w:pStyle w:val="Tytutabeli"/>
        <w:rPr>
          <w:color w:val="FF0000"/>
        </w:rPr>
      </w:pPr>
      <w:bookmarkStart w:id="241"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2"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2"/>
    </w:p>
    <w:p w14:paraId="4960BDF3" w14:textId="77777777" w:rsidR="000613B8" w:rsidRPr="00233788" w:rsidRDefault="000613B8" w:rsidP="004E7B54">
      <w:pPr>
        <w:pStyle w:val="Nagwek2"/>
        <w:rPr>
          <w:color w:val="FF0000"/>
        </w:rPr>
      </w:pPr>
      <w:bookmarkStart w:id="243" w:name="_Toc92642170"/>
      <w:r w:rsidRPr="00233788">
        <w:rPr>
          <w:color w:val="FF0000"/>
        </w:rPr>
        <w:t>Propozycja zestawu wybranych wskaźników skuteczności działań uczelni technicznych w Polsce</w:t>
      </w:r>
      <w:bookmarkEnd w:id="243"/>
    </w:p>
    <w:p w14:paraId="1F63FD01" w14:textId="77777777" w:rsidR="000613B8" w:rsidRPr="00233788" w:rsidRDefault="000613B8" w:rsidP="004E7B54">
      <w:pPr>
        <w:pStyle w:val="Nagwek1"/>
        <w:rPr>
          <w:color w:val="FF0000"/>
        </w:rPr>
      </w:pPr>
      <w:bookmarkStart w:id="244" w:name="_Toc92642171"/>
      <w:r w:rsidRPr="00233788">
        <w:rPr>
          <w:color w:val="FF0000"/>
        </w:rPr>
        <w:lastRenderedPageBreak/>
        <w:t>Zastosowanie metod pomiaru satysfakcji interesariuszy w doskonaleniu systemów zarządzania jakością polskich uczelni technicznych</w:t>
      </w:r>
      <w:bookmarkEnd w:id="244"/>
    </w:p>
    <w:p w14:paraId="59EDCE27" w14:textId="77777777" w:rsidR="000613B8" w:rsidRPr="00233788" w:rsidRDefault="000613B8" w:rsidP="004E7B54">
      <w:pPr>
        <w:pStyle w:val="Nagwek2"/>
        <w:rPr>
          <w:color w:val="FF0000"/>
        </w:rPr>
      </w:pPr>
      <w:bookmarkStart w:id="245" w:name="_Toc92642172"/>
      <w:r w:rsidRPr="00233788">
        <w:rPr>
          <w:color w:val="FF0000"/>
        </w:rPr>
        <w:t>Powiązania pomiędzy informacjami o satysfakcji interesariuszy, a systemami zarządzania jakością</w:t>
      </w:r>
      <w:bookmarkEnd w:id="245"/>
    </w:p>
    <w:p w14:paraId="130A9041" w14:textId="77777777" w:rsidR="000613B8" w:rsidRPr="00233788" w:rsidRDefault="000613B8" w:rsidP="004E7B54">
      <w:pPr>
        <w:pStyle w:val="Nagwek2"/>
        <w:rPr>
          <w:color w:val="FF0000"/>
        </w:rPr>
      </w:pPr>
      <w:bookmarkStart w:id="246" w:name="_Toc92642173"/>
      <w:r w:rsidRPr="00233788">
        <w:rPr>
          <w:color w:val="FF0000"/>
        </w:rPr>
        <w:t>Model doskonalenia systemów zarządzania jakością polskich uczelni technicznych wykorzystujący informacje z pomiaru satysfakcji interesariuszy uczelni technicznych</w:t>
      </w:r>
      <w:bookmarkEnd w:id="246"/>
    </w:p>
    <w:p w14:paraId="174CB82D" w14:textId="77777777" w:rsidR="000613B8" w:rsidRPr="00233788" w:rsidRDefault="000613B8" w:rsidP="004E7B54">
      <w:pPr>
        <w:pStyle w:val="Nagwek1"/>
        <w:numPr>
          <w:ilvl w:val="0"/>
          <w:numId w:val="0"/>
        </w:numPr>
        <w:ind w:left="432"/>
      </w:pPr>
      <w:bookmarkStart w:id="247" w:name="_Toc92642174"/>
      <w:r w:rsidRPr="00233788">
        <w:lastRenderedPageBreak/>
        <w:t>Rekapitulacja</w:t>
      </w:r>
      <w:bookmarkEnd w:id="247"/>
    </w:p>
    <w:p w14:paraId="7542506A" w14:textId="77777777" w:rsidR="000613B8" w:rsidRPr="00233788" w:rsidRDefault="00B758DF" w:rsidP="004E7B54">
      <w:pPr>
        <w:pStyle w:val="Nagwek1"/>
      </w:pPr>
      <w:bookmarkStart w:id="248" w:name="_Toc92642175"/>
      <w:r w:rsidRPr="00233788">
        <w:lastRenderedPageBreak/>
        <w:t>Spis literatury</w:t>
      </w:r>
      <w:bookmarkEnd w:id="24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49" w:name="_Toc92642176"/>
      <w:r w:rsidRPr="00233788">
        <w:lastRenderedPageBreak/>
        <w:t>Spis literatury Mendeley</w:t>
      </w:r>
      <w:bookmarkEnd w:id="249"/>
    </w:p>
    <w:p w14:paraId="4E33252C" w14:textId="3A644F76" w:rsidR="00875EE1" w:rsidRPr="00233788" w:rsidRDefault="00875EE1" w:rsidP="00875EE1"/>
    <w:p w14:paraId="57BD3D4B" w14:textId="77777777" w:rsidR="00B758DF" w:rsidRPr="00233788" w:rsidRDefault="00B758DF" w:rsidP="004E7B54">
      <w:pPr>
        <w:pStyle w:val="Nagwek1"/>
      </w:pPr>
      <w:bookmarkStart w:id="250" w:name="_Toc92642177"/>
      <w:r w:rsidRPr="00233788">
        <w:lastRenderedPageBreak/>
        <w:t>Wykaz rysunków</w:t>
      </w:r>
      <w:bookmarkEnd w:id="250"/>
    </w:p>
    <w:p w14:paraId="393C5A47" w14:textId="7183DCE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5B602CEF" w14:textId="1A4E1A22"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4635B5">
          <w:rPr>
            <w:noProof/>
            <w:webHidden/>
          </w:rPr>
          <w:t>22</w:t>
        </w:r>
        <w:r w:rsidR="004635B5">
          <w:rPr>
            <w:noProof/>
            <w:webHidden/>
          </w:rPr>
          <w:fldChar w:fldCharType="end"/>
        </w:r>
      </w:hyperlink>
    </w:p>
    <w:p w14:paraId="13A8B02F" w14:textId="5E3162CA"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4635B5">
          <w:rPr>
            <w:noProof/>
            <w:webHidden/>
          </w:rPr>
          <w:t>26</w:t>
        </w:r>
        <w:r w:rsidR="004635B5">
          <w:rPr>
            <w:noProof/>
            <w:webHidden/>
          </w:rPr>
          <w:fldChar w:fldCharType="end"/>
        </w:r>
      </w:hyperlink>
    </w:p>
    <w:p w14:paraId="497BA901" w14:textId="780A1D5F"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4635B5">
          <w:rPr>
            <w:noProof/>
            <w:webHidden/>
          </w:rPr>
          <w:t>28</w:t>
        </w:r>
        <w:r w:rsidR="004635B5">
          <w:rPr>
            <w:noProof/>
            <w:webHidden/>
          </w:rPr>
          <w:fldChar w:fldCharType="end"/>
        </w:r>
      </w:hyperlink>
    </w:p>
    <w:p w14:paraId="280F7277" w14:textId="049D6C6D"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4635B5">
          <w:rPr>
            <w:noProof/>
            <w:webHidden/>
          </w:rPr>
          <w:t>29</w:t>
        </w:r>
        <w:r w:rsidR="004635B5">
          <w:rPr>
            <w:noProof/>
            <w:webHidden/>
          </w:rPr>
          <w:fldChar w:fldCharType="end"/>
        </w:r>
      </w:hyperlink>
    </w:p>
    <w:p w14:paraId="73A716AB" w14:textId="20084745"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4635B5">
          <w:rPr>
            <w:noProof/>
            <w:webHidden/>
          </w:rPr>
          <w:t>31</w:t>
        </w:r>
        <w:r w:rsidR="004635B5">
          <w:rPr>
            <w:noProof/>
            <w:webHidden/>
          </w:rPr>
          <w:fldChar w:fldCharType="end"/>
        </w:r>
      </w:hyperlink>
    </w:p>
    <w:p w14:paraId="6C1D9D59" w14:textId="4EFF2D2C"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4635B5">
          <w:rPr>
            <w:noProof/>
            <w:webHidden/>
          </w:rPr>
          <w:t>32</w:t>
        </w:r>
        <w:r w:rsidR="004635B5">
          <w:rPr>
            <w:noProof/>
            <w:webHidden/>
          </w:rPr>
          <w:fldChar w:fldCharType="end"/>
        </w:r>
      </w:hyperlink>
    </w:p>
    <w:p w14:paraId="472A49A8" w14:textId="07664BD6"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4635B5">
          <w:rPr>
            <w:noProof/>
            <w:webHidden/>
          </w:rPr>
          <w:t>33</w:t>
        </w:r>
        <w:r w:rsidR="004635B5">
          <w:rPr>
            <w:noProof/>
            <w:webHidden/>
          </w:rPr>
          <w:fldChar w:fldCharType="end"/>
        </w:r>
      </w:hyperlink>
    </w:p>
    <w:p w14:paraId="3C588248" w14:textId="47AFE636"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4635B5">
          <w:rPr>
            <w:noProof/>
            <w:webHidden/>
          </w:rPr>
          <w:t>36</w:t>
        </w:r>
        <w:r w:rsidR="004635B5">
          <w:rPr>
            <w:noProof/>
            <w:webHidden/>
          </w:rPr>
          <w:fldChar w:fldCharType="end"/>
        </w:r>
      </w:hyperlink>
    </w:p>
    <w:p w14:paraId="2A8ACC3D" w14:textId="2E3CA960"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29CA0FF6" w14:textId="6F6C6F01"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47D31500" w14:textId="293C9602"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4635B5">
          <w:rPr>
            <w:noProof/>
            <w:webHidden/>
          </w:rPr>
          <w:t>54</w:t>
        </w:r>
        <w:r w:rsidR="004635B5">
          <w:rPr>
            <w:noProof/>
            <w:webHidden/>
          </w:rPr>
          <w:fldChar w:fldCharType="end"/>
        </w:r>
      </w:hyperlink>
    </w:p>
    <w:p w14:paraId="07D98987" w14:textId="1E77BD4B"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4635B5">
          <w:rPr>
            <w:noProof/>
            <w:webHidden/>
          </w:rPr>
          <w:t>64</w:t>
        </w:r>
        <w:r w:rsidR="004635B5">
          <w:rPr>
            <w:noProof/>
            <w:webHidden/>
          </w:rPr>
          <w:fldChar w:fldCharType="end"/>
        </w:r>
      </w:hyperlink>
    </w:p>
    <w:p w14:paraId="3F7DC26E" w14:textId="2AD82A7C"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4635B5">
          <w:rPr>
            <w:noProof/>
            <w:webHidden/>
          </w:rPr>
          <w:t>66</w:t>
        </w:r>
        <w:r w:rsidR="004635B5">
          <w:rPr>
            <w:noProof/>
            <w:webHidden/>
          </w:rPr>
          <w:fldChar w:fldCharType="end"/>
        </w:r>
      </w:hyperlink>
    </w:p>
    <w:p w14:paraId="5698CD40" w14:textId="6C2C7151"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4635B5">
          <w:rPr>
            <w:noProof/>
            <w:webHidden/>
          </w:rPr>
          <w:t>67</w:t>
        </w:r>
        <w:r w:rsidR="004635B5">
          <w:rPr>
            <w:noProof/>
            <w:webHidden/>
          </w:rPr>
          <w:fldChar w:fldCharType="end"/>
        </w:r>
      </w:hyperlink>
    </w:p>
    <w:p w14:paraId="3F07018B" w14:textId="304364FC"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4635B5">
          <w:rPr>
            <w:noProof/>
            <w:webHidden/>
          </w:rPr>
          <w:t>69</w:t>
        </w:r>
        <w:r w:rsidR="004635B5">
          <w:rPr>
            <w:noProof/>
            <w:webHidden/>
          </w:rPr>
          <w:fldChar w:fldCharType="end"/>
        </w:r>
      </w:hyperlink>
    </w:p>
    <w:p w14:paraId="0AD2FD8D" w14:textId="792C6621"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4635B5">
          <w:rPr>
            <w:noProof/>
            <w:webHidden/>
          </w:rPr>
          <w:t>73</w:t>
        </w:r>
        <w:r w:rsidR="004635B5">
          <w:rPr>
            <w:noProof/>
            <w:webHidden/>
          </w:rPr>
          <w:fldChar w:fldCharType="end"/>
        </w:r>
      </w:hyperlink>
    </w:p>
    <w:p w14:paraId="5B55CBB5" w14:textId="0C2923AE"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574D585" w14:textId="51E9159D"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4635B5">
          <w:rPr>
            <w:noProof/>
            <w:webHidden/>
          </w:rPr>
          <w:t>89</w:t>
        </w:r>
        <w:r w:rsidR="004635B5">
          <w:rPr>
            <w:noProof/>
            <w:webHidden/>
          </w:rPr>
          <w:fldChar w:fldCharType="end"/>
        </w:r>
      </w:hyperlink>
    </w:p>
    <w:p w14:paraId="6E2FFEF8" w14:textId="0963F383"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1" w:name="_Toc92642178"/>
      <w:r w:rsidRPr="00233788">
        <w:lastRenderedPageBreak/>
        <w:t xml:space="preserve">Wykaz </w:t>
      </w:r>
      <w:r w:rsidR="009E61F0" w:rsidRPr="00233788">
        <w:rPr>
          <w:caps w:val="0"/>
        </w:rPr>
        <w:t>T</w:t>
      </w:r>
      <w:r w:rsidRPr="00233788">
        <w:t>abel</w:t>
      </w:r>
      <w:bookmarkEnd w:id="251"/>
    </w:p>
    <w:p w14:paraId="48B3FC33" w14:textId="386D065B"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3BDF1083" w14:textId="71D07C05"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4635B5">
          <w:rPr>
            <w:noProof/>
            <w:webHidden/>
          </w:rPr>
          <w:t>14</w:t>
        </w:r>
        <w:r w:rsidR="004635B5">
          <w:rPr>
            <w:noProof/>
            <w:webHidden/>
          </w:rPr>
          <w:fldChar w:fldCharType="end"/>
        </w:r>
      </w:hyperlink>
    </w:p>
    <w:p w14:paraId="77893F36" w14:textId="7963A930"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4635B5">
          <w:rPr>
            <w:noProof/>
            <w:webHidden/>
          </w:rPr>
          <w:t>16</w:t>
        </w:r>
        <w:r w:rsidR="004635B5">
          <w:rPr>
            <w:noProof/>
            <w:webHidden/>
          </w:rPr>
          <w:fldChar w:fldCharType="end"/>
        </w:r>
      </w:hyperlink>
    </w:p>
    <w:p w14:paraId="674B01B6" w14:textId="5DB805B0"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4635B5">
          <w:rPr>
            <w:noProof/>
            <w:webHidden/>
          </w:rPr>
          <w:t>18</w:t>
        </w:r>
        <w:r w:rsidR="004635B5">
          <w:rPr>
            <w:noProof/>
            <w:webHidden/>
          </w:rPr>
          <w:fldChar w:fldCharType="end"/>
        </w:r>
      </w:hyperlink>
    </w:p>
    <w:p w14:paraId="438D9023" w14:textId="0AF279F6"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4635B5">
          <w:rPr>
            <w:noProof/>
            <w:webHidden/>
          </w:rPr>
          <w:t>20</w:t>
        </w:r>
        <w:r w:rsidR="004635B5">
          <w:rPr>
            <w:noProof/>
            <w:webHidden/>
          </w:rPr>
          <w:fldChar w:fldCharType="end"/>
        </w:r>
      </w:hyperlink>
    </w:p>
    <w:p w14:paraId="28DF7392" w14:textId="7B0BA1AB"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4635B5">
          <w:rPr>
            <w:noProof/>
            <w:webHidden/>
          </w:rPr>
          <w:t>23</w:t>
        </w:r>
        <w:r w:rsidR="004635B5">
          <w:rPr>
            <w:noProof/>
            <w:webHidden/>
          </w:rPr>
          <w:fldChar w:fldCharType="end"/>
        </w:r>
      </w:hyperlink>
    </w:p>
    <w:p w14:paraId="1F616E40" w14:textId="26BAAE83"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4635B5">
          <w:rPr>
            <w:noProof/>
            <w:webHidden/>
          </w:rPr>
          <w:t>37</w:t>
        </w:r>
        <w:r w:rsidR="004635B5">
          <w:rPr>
            <w:noProof/>
            <w:webHidden/>
          </w:rPr>
          <w:fldChar w:fldCharType="end"/>
        </w:r>
      </w:hyperlink>
    </w:p>
    <w:p w14:paraId="77CF484A" w14:textId="17CA69C7"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4635B5">
          <w:rPr>
            <w:noProof/>
            <w:webHidden/>
          </w:rPr>
          <w:t>42</w:t>
        </w:r>
        <w:r w:rsidR="004635B5">
          <w:rPr>
            <w:noProof/>
            <w:webHidden/>
          </w:rPr>
          <w:fldChar w:fldCharType="end"/>
        </w:r>
      </w:hyperlink>
    </w:p>
    <w:p w14:paraId="6615442E" w14:textId="41D7B878"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4635B5">
          <w:rPr>
            <w:noProof/>
            <w:webHidden/>
          </w:rPr>
          <w:t>49</w:t>
        </w:r>
        <w:r w:rsidR="004635B5">
          <w:rPr>
            <w:noProof/>
            <w:webHidden/>
          </w:rPr>
          <w:fldChar w:fldCharType="end"/>
        </w:r>
      </w:hyperlink>
    </w:p>
    <w:p w14:paraId="58E577F2" w14:textId="48715A79"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4635B5">
          <w:rPr>
            <w:noProof/>
            <w:webHidden/>
          </w:rPr>
          <w:t>51</w:t>
        </w:r>
        <w:r w:rsidR="004635B5">
          <w:rPr>
            <w:noProof/>
            <w:webHidden/>
          </w:rPr>
          <w:fldChar w:fldCharType="end"/>
        </w:r>
      </w:hyperlink>
    </w:p>
    <w:p w14:paraId="76375394" w14:textId="02C2ED81"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4635B5">
          <w:rPr>
            <w:noProof/>
            <w:webHidden/>
          </w:rPr>
          <w:t>59</w:t>
        </w:r>
        <w:r w:rsidR="004635B5">
          <w:rPr>
            <w:noProof/>
            <w:webHidden/>
          </w:rPr>
          <w:fldChar w:fldCharType="end"/>
        </w:r>
      </w:hyperlink>
    </w:p>
    <w:p w14:paraId="438E5EB5" w14:textId="0B81B9AB"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4635B5">
          <w:rPr>
            <w:noProof/>
            <w:webHidden/>
          </w:rPr>
          <w:t>65</w:t>
        </w:r>
        <w:r w:rsidR="004635B5">
          <w:rPr>
            <w:noProof/>
            <w:webHidden/>
          </w:rPr>
          <w:fldChar w:fldCharType="end"/>
        </w:r>
      </w:hyperlink>
    </w:p>
    <w:p w14:paraId="47D42F07" w14:textId="42C24479"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4635B5">
          <w:rPr>
            <w:noProof/>
            <w:webHidden/>
          </w:rPr>
          <w:t>68</w:t>
        </w:r>
        <w:r w:rsidR="004635B5">
          <w:rPr>
            <w:noProof/>
            <w:webHidden/>
          </w:rPr>
          <w:fldChar w:fldCharType="end"/>
        </w:r>
      </w:hyperlink>
    </w:p>
    <w:p w14:paraId="321D0140" w14:textId="2DCD2851"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4635B5">
          <w:rPr>
            <w:noProof/>
            <w:webHidden/>
          </w:rPr>
          <w:t>70</w:t>
        </w:r>
        <w:r w:rsidR="004635B5">
          <w:rPr>
            <w:noProof/>
            <w:webHidden/>
          </w:rPr>
          <w:fldChar w:fldCharType="end"/>
        </w:r>
      </w:hyperlink>
    </w:p>
    <w:p w14:paraId="1DC5C8B2" w14:textId="4ED5AC95"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4635B5">
          <w:rPr>
            <w:noProof/>
            <w:webHidden/>
          </w:rPr>
          <w:t>71</w:t>
        </w:r>
        <w:r w:rsidR="004635B5">
          <w:rPr>
            <w:noProof/>
            <w:webHidden/>
          </w:rPr>
          <w:fldChar w:fldCharType="end"/>
        </w:r>
      </w:hyperlink>
    </w:p>
    <w:p w14:paraId="47B12357" w14:textId="5BE01326"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4635B5">
          <w:rPr>
            <w:noProof/>
            <w:webHidden/>
          </w:rPr>
          <w:t>84</w:t>
        </w:r>
        <w:r w:rsidR="004635B5">
          <w:rPr>
            <w:noProof/>
            <w:webHidden/>
          </w:rPr>
          <w:fldChar w:fldCharType="end"/>
        </w:r>
      </w:hyperlink>
    </w:p>
    <w:p w14:paraId="71A58FCD" w14:textId="5FEDE9ED"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4635B5">
          <w:rPr>
            <w:noProof/>
            <w:webHidden/>
          </w:rPr>
          <w:t>85</w:t>
        </w:r>
        <w:r w:rsidR="004635B5">
          <w:rPr>
            <w:noProof/>
            <w:webHidden/>
          </w:rPr>
          <w:fldChar w:fldCharType="end"/>
        </w:r>
      </w:hyperlink>
    </w:p>
    <w:p w14:paraId="778AAB72" w14:textId="711F6A0B"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4635B5">
          <w:rPr>
            <w:noProof/>
            <w:webHidden/>
          </w:rPr>
          <w:t>90</w:t>
        </w:r>
        <w:r w:rsidR="004635B5">
          <w:rPr>
            <w:noProof/>
            <w:webHidden/>
          </w:rPr>
          <w:fldChar w:fldCharType="end"/>
        </w:r>
      </w:hyperlink>
    </w:p>
    <w:p w14:paraId="1DE03DE9" w14:textId="24439452"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4635B5">
          <w:rPr>
            <w:noProof/>
            <w:webHidden/>
          </w:rPr>
          <w:t>92</w:t>
        </w:r>
        <w:r w:rsidR="004635B5">
          <w:rPr>
            <w:noProof/>
            <w:webHidden/>
          </w:rPr>
          <w:fldChar w:fldCharType="end"/>
        </w:r>
      </w:hyperlink>
    </w:p>
    <w:p w14:paraId="3EB3D31C" w14:textId="693D5054"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4635B5">
          <w:rPr>
            <w:noProof/>
            <w:webHidden/>
          </w:rPr>
          <w:t>94</w:t>
        </w:r>
        <w:r w:rsidR="004635B5">
          <w:rPr>
            <w:noProof/>
            <w:webHidden/>
          </w:rPr>
          <w:fldChar w:fldCharType="end"/>
        </w:r>
      </w:hyperlink>
    </w:p>
    <w:p w14:paraId="13B6AD3F" w14:textId="4B7A1C57"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6220F5B8" w14:textId="686FE52F"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257F77A6" w14:textId="08DAF804"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4635B5">
          <w:rPr>
            <w:noProof/>
            <w:webHidden/>
          </w:rPr>
          <w:t>110</w:t>
        </w:r>
        <w:r w:rsidR="004635B5">
          <w:rPr>
            <w:noProof/>
            <w:webHidden/>
          </w:rPr>
          <w:fldChar w:fldCharType="end"/>
        </w:r>
      </w:hyperlink>
    </w:p>
    <w:p w14:paraId="261DF30C" w14:textId="6DB8E8EA"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4635B5">
          <w:rPr>
            <w:noProof/>
            <w:webHidden/>
          </w:rPr>
          <w:t>115</w:t>
        </w:r>
        <w:r w:rsidR="004635B5">
          <w:rPr>
            <w:noProof/>
            <w:webHidden/>
          </w:rPr>
          <w:fldChar w:fldCharType="end"/>
        </w:r>
      </w:hyperlink>
    </w:p>
    <w:p w14:paraId="6601E1BB" w14:textId="6D9531BA"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4635B5">
          <w:rPr>
            <w:noProof/>
            <w:webHidden/>
          </w:rPr>
          <w:t>116</w:t>
        </w:r>
        <w:r w:rsidR="004635B5">
          <w:rPr>
            <w:noProof/>
            <w:webHidden/>
          </w:rPr>
          <w:fldChar w:fldCharType="end"/>
        </w:r>
      </w:hyperlink>
    </w:p>
    <w:p w14:paraId="713DC2FC" w14:textId="1C3359CD" w:rsidR="004635B5" w:rsidRDefault="00B20022">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4635B5">
          <w:rPr>
            <w:noProof/>
            <w:webHidden/>
          </w:rPr>
          <w:t>138</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2" w:name="_Toc92642179"/>
      <w:r w:rsidRPr="00233788">
        <w:lastRenderedPageBreak/>
        <w:t>Wykaz załączników</w:t>
      </w:r>
      <w:bookmarkEnd w:id="25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3" w:name="_Ref66902367"/>
      <w:bookmarkStart w:id="254"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3"/>
      <w:bookmarkEnd w:id="25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5" w:name="_Toc92642181"/>
      <w:r w:rsidRPr="00233788">
        <w:lastRenderedPageBreak/>
        <w:t>Załącznik 2 - Kwestionariusze badania satysfakcji interesariuszy</w:t>
      </w:r>
      <w:bookmarkEnd w:id="25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6"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6F033AA" w:rsidR="00F4633F" w:rsidRPr="00233788" w:rsidRDefault="00F4633F" w:rsidP="004E7B54">
      <w:pPr>
        <w:pStyle w:val="Tytutabeli"/>
      </w:pPr>
      <w:bookmarkStart w:id="257" w:name="_Toc92649913"/>
      <w:r w:rsidRPr="00233788">
        <w:t xml:space="preserve">Tabela </w:t>
      </w:r>
      <w:fldSimple w:instr=" SEQ Tabela \* ARABIC ">
        <w:r w:rsidR="004635B5">
          <w:rPr>
            <w:noProof/>
          </w:rPr>
          <w:t>26</w:t>
        </w:r>
      </w:fldSimple>
      <w:r w:rsidRPr="00233788">
        <w:t xml:space="preserve"> Lista uczelni technicznych planowanych do badania satysfakcji interesariuszy</w:t>
      </w:r>
      <w:bookmarkEnd w:id="25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2-02-09T20:33:00Z" w:initials="JPS">
    <w:p w14:paraId="0A479F9A" w14:textId="407171E5" w:rsidR="00A04BFD" w:rsidRDefault="00A04BFD">
      <w:pPr>
        <w:pStyle w:val="Tekstkomentarza"/>
      </w:pPr>
      <w:r>
        <w:rPr>
          <w:rStyle w:val="Odwoaniedokomentarza"/>
        </w:rPr>
        <w:annotationRef/>
      </w:r>
      <w:r>
        <w:t>Do poprawy! Skopiować z Excela jako obraz</w:t>
      </w:r>
    </w:p>
  </w:comment>
  <w:comment w:id="29"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5"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9"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1"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2"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0"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3"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0"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0"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3"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7"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39"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0"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7"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18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6" w:author="DELL" w:date="2015-12-05T23:06:00Z" w:initials="D">
    <w:p w14:paraId="3A6E4E30" w14:textId="77777777" w:rsidR="00920540" w:rsidRDefault="00920540">
      <w:pPr>
        <w:pStyle w:val="Tekstkomentarza"/>
      </w:pPr>
      <w:r>
        <w:rPr>
          <w:rStyle w:val="Odwoaniedokomentarza"/>
        </w:rPr>
        <w:annotationRef/>
      </w:r>
      <w:r>
        <w:t>Uzupełnić</w:t>
      </w:r>
    </w:p>
  </w:comment>
  <w:comment w:id="19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0" w:author="DELL" w:date="2015-12-06T18:23:00Z" w:initials="D">
    <w:p w14:paraId="4CD63B83" w14:textId="77777777" w:rsidR="00920540" w:rsidRDefault="00920540">
      <w:pPr>
        <w:pStyle w:val="Tekstkomentarza"/>
      </w:pPr>
      <w:r>
        <w:rPr>
          <w:rStyle w:val="Odwoaniedokomentarza"/>
        </w:rPr>
        <w:annotationRef/>
      </w:r>
      <w:r>
        <w:t>automat</w:t>
      </w:r>
    </w:p>
  </w:comment>
  <w:comment w:id="213"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15" w:author="DELL" w:date="2015-12-02T15:41:00Z" w:initials="D">
    <w:p w14:paraId="4CDDB963" w14:textId="77777777" w:rsidR="00920540" w:rsidRDefault="00920540">
      <w:pPr>
        <w:pStyle w:val="Tekstkomentarza"/>
      </w:pPr>
      <w:r>
        <w:rPr>
          <w:rStyle w:val="Odwoaniedokomentarza"/>
        </w:rPr>
        <w:annotationRef/>
      </w:r>
    </w:p>
  </w:comment>
  <w:comment w:id="21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8" w:author="DELL" w:date="2015-12-02T15:44:00Z" w:initials="D">
    <w:p w14:paraId="25D0A2A0" w14:textId="77777777" w:rsidR="00920540" w:rsidRDefault="00920540" w:rsidP="00331EAF">
      <w:pPr>
        <w:pStyle w:val="Tekstkomentarza"/>
      </w:pPr>
      <w:r>
        <w:rPr>
          <w:rStyle w:val="Odwoaniedokomentarza"/>
        </w:rPr>
        <w:annotationRef/>
      </w:r>
    </w:p>
  </w:comment>
  <w:comment w:id="219" w:author="DELL" w:date="2015-12-07T21:12:00Z" w:initials="D">
    <w:p w14:paraId="4FFBA7F8" w14:textId="77777777" w:rsidR="00920540" w:rsidRDefault="00920540">
      <w:pPr>
        <w:pStyle w:val="Tekstkomentarza"/>
      </w:pPr>
      <w:r>
        <w:rPr>
          <w:rStyle w:val="Odwoaniedokomentarza"/>
        </w:rPr>
        <w:annotationRef/>
      </w:r>
      <w:r>
        <w:t>magisterka</w:t>
      </w:r>
    </w:p>
  </w:comment>
  <w:comment w:id="220" w:author="DELL" w:date="2015-12-07T21:38:00Z" w:initials="D">
    <w:p w14:paraId="0467B8C1" w14:textId="77777777" w:rsidR="00920540" w:rsidRDefault="00920540">
      <w:pPr>
        <w:pStyle w:val="Tekstkomentarza"/>
      </w:pPr>
      <w:r>
        <w:rPr>
          <w:rStyle w:val="Odwoaniedokomentarza"/>
        </w:rPr>
        <w:annotationRef/>
      </w:r>
      <w:r>
        <w:t>magisterka</w:t>
      </w:r>
    </w:p>
  </w:comment>
  <w:comment w:id="22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39" w:author="DELL" w:date="2015-12-06T00:26:00Z" w:initials="D">
    <w:p w14:paraId="7FE868D4" w14:textId="77777777" w:rsidR="00920540" w:rsidRDefault="00920540">
      <w:pPr>
        <w:pStyle w:val="Tekstkomentarza"/>
      </w:pPr>
      <w:r>
        <w:rPr>
          <w:rStyle w:val="Odwoaniedokomentarza"/>
        </w:rPr>
        <w:annotationRef/>
      </w:r>
    </w:p>
  </w:comment>
  <w:comment w:id="24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479F9A" w15:done="0"/>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EA3B2" w16cex:dateUtc="2022-02-09T19:33:00Z"/>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479F9A" w16cid:durableId="25AEA3B2"/>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C74F3" w14:textId="77777777" w:rsidR="00B20022" w:rsidRDefault="00B20022" w:rsidP="00807180">
      <w:pPr>
        <w:spacing w:line="240" w:lineRule="auto"/>
      </w:pPr>
      <w:r>
        <w:separator/>
      </w:r>
    </w:p>
  </w:endnote>
  <w:endnote w:type="continuationSeparator" w:id="0">
    <w:p w14:paraId="31F09528" w14:textId="77777777" w:rsidR="00B20022" w:rsidRDefault="00B2002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DD9F6" w14:textId="77777777" w:rsidR="00B20022" w:rsidRDefault="00B20022" w:rsidP="00807180">
      <w:pPr>
        <w:spacing w:line="240" w:lineRule="auto"/>
      </w:pPr>
      <w:r>
        <w:separator/>
      </w:r>
    </w:p>
  </w:footnote>
  <w:footnote w:type="continuationSeparator" w:id="0">
    <w:p w14:paraId="69E3D194" w14:textId="77777777" w:rsidR="00B20022" w:rsidRDefault="00B20022"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F624E2"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576D5"/>
    <w:rsid w:val="00160300"/>
    <w:rsid w:val="001663C2"/>
    <w:rsid w:val="00166C67"/>
    <w:rsid w:val="001701E3"/>
    <w:rsid w:val="00170205"/>
    <w:rsid w:val="00170260"/>
    <w:rsid w:val="00170AAF"/>
    <w:rsid w:val="001711BE"/>
    <w:rsid w:val="00173936"/>
    <w:rsid w:val="00173E47"/>
    <w:rsid w:val="00174915"/>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73"/>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66D8D"/>
    <w:rsid w:val="00575B2B"/>
    <w:rsid w:val="0058220E"/>
    <w:rsid w:val="00582D19"/>
    <w:rsid w:val="00584042"/>
    <w:rsid w:val="00584DCA"/>
    <w:rsid w:val="00587ED0"/>
    <w:rsid w:val="00591DC7"/>
    <w:rsid w:val="005921C3"/>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1FD"/>
    <w:rsid w:val="005F039F"/>
    <w:rsid w:val="005F2EF1"/>
    <w:rsid w:val="005F351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45D2"/>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4BFD"/>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022"/>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3116"/>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571CF"/>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1DCC"/>
    <w:rsid w:val="00D523C5"/>
    <w:rsid w:val="00D55358"/>
    <w:rsid w:val="00D5566B"/>
    <w:rsid w:val="00D5783E"/>
    <w:rsid w:val="00D61D72"/>
    <w:rsid w:val="00D62834"/>
    <w:rsid w:val="00D64139"/>
    <w:rsid w:val="00D6724E"/>
    <w:rsid w:val="00D706BC"/>
    <w:rsid w:val="00D72075"/>
    <w:rsid w:val="00D72268"/>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24E2"/>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14096</TotalTime>
  <Pages>138</Pages>
  <Words>136606</Words>
  <Characters>819639</Characters>
  <Application>Microsoft Office Word</Application>
  <DocSecurity>0</DocSecurity>
  <Lines>6830</Lines>
  <Paragraphs>1908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136</cp:revision>
  <cp:lastPrinted>2021-03-16T10:23:00Z</cp:lastPrinted>
  <dcterms:created xsi:type="dcterms:W3CDTF">2021-05-09T13:07:00Z</dcterms:created>
  <dcterms:modified xsi:type="dcterms:W3CDTF">2022-02-11T00:31:00Z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