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EC1EC7">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EC1EC7">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EC1EC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EC1EC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EC1EC7">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EC1EC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EC1EC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EC1EC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EC1EC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EC1EC7">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EC1EC7">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EC1EC7">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3750C9D6"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232868"/>
      <w:r w:rsidRPr="00233788">
        <w:t xml:space="preserve">Rysunek </w:t>
      </w:r>
      <w:fldSimple w:instr=" SEQ Rysunek \* ARABIC ">
        <w:r w:rsidR="00E24170">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196CFD97" w:rsidR="004E7B54" w:rsidRPr="00233788" w:rsidRDefault="004E7B54" w:rsidP="009D4BA4">
      <w:pPr>
        <w:pStyle w:val="Tytutabeli"/>
      </w:pPr>
      <w:bookmarkStart w:id="14" w:name="_Ref62811993"/>
      <w:bookmarkStart w:id="15" w:name="_Ref62811977"/>
      <w:bookmarkStart w:id="16" w:name="_Toc66043249"/>
      <w:r w:rsidRPr="00233788">
        <w:t xml:space="preserve">Tabela </w:t>
      </w:r>
      <w:fldSimple w:instr=" SEQ Tabela \* ARABIC ">
        <w:r w:rsidR="005C38C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FB0BAA">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6BB309BD" w:rsidR="00AD7079" w:rsidRPr="00233788" w:rsidRDefault="00AD7079" w:rsidP="00AD7079">
      <w:pPr>
        <w:pStyle w:val="Tytutabeli"/>
      </w:pPr>
      <w:bookmarkStart w:id="19" w:name="_Ref66381976"/>
      <w:bookmarkStart w:id="20" w:name="_Ref66381963"/>
      <w:r w:rsidRPr="00233788">
        <w:lastRenderedPageBreak/>
        <w:t xml:space="preserve">Tabela </w:t>
      </w:r>
      <w:fldSimple w:instr=" SEQ Tabela \* ARABIC ">
        <w:r w:rsidR="005C38C8">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0258D8C5" w:rsidR="007C211B" w:rsidRPr="00233788" w:rsidRDefault="007C211B" w:rsidP="007C211B">
      <w:pPr>
        <w:pStyle w:val="Tytutabeli"/>
      </w:pPr>
      <w:bookmarkStart w:id="21" w:name="_Ref66454911"/>
      <w:bookmarkStart w:id="22" w:name="_Ref66402876"/>
      <w:r w:rsidRPr="00233788">
        <w:t xml:space="preserve">Tabela </w:t>
      </w:r>
      <w:fldSimple w:instr=" SEQ Tabela \* ARABIC ">
        <w:r w:rsidR="005C38C8">
          <w:rPr>
            <w:noProof/>
          </w:rPr>
          <w:t>3</w:t>
        </w:r>
      </w:fldSimple>
      <w:bookmarkEnd w:id="21"/>
      <w:r w:rsidRPr="00233788">
        <w:t xml:space="preserve"> Rekomendacje zmian w strategiach uczelni wg </w:t>
      </w:r>
      <w:proofErr w:type="spellStart"/>
      <w:r w:rsidRPr="00233788">
        <w:t>Pucciarellego</w:t>
      </w:r>
      <w:proofErr w:type="spellEnd"/>
      <w:r w:rsidRPr="00233788">
        <w:t xml:space="preserve">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7A25451" w:rsidR="00C727E0" w:rsidRPr="00233788" w:rsidRDefault="00C727E0" w:rsidP="00C727E0">
      <w:pPr>
        <w:pStyle w:val="Tytutabeli"/>
      </w:pPr>
      <w:bookmarkStart w:id="23" w:name="_Ref66786270"/>
      <w:bookmarkStart w:id="24" w:name="_Ref66738689"/>
      <w:r w:rsidRPr="00233788">
        <w:lastRenderedPageBreak/>
        <w:t xml:space="preserve">Tabela </w:t>
      </w:r>
      <w:fldSimple w:instr=" SEQ Tabela \* ARABIC ">
        <w:r w:rsidR="005C38C8">
          <w:rPr>
            <w:noProof/>
          </w:rPr>
          <w:t>4</w:t>
        </w:r>
      </w:fldSimple>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088C2E87" w:rsidR="00F97701" w:rsidRPr="00233788" w:rsidRDefault="00F97701" w:rsidP="00F97701">
      <w:pPr>
        <w:pStyle w:val="Tytutabeli"/>
      </w:pPr>
      <w:bookmarkStart w:id="26" w:name="_Ref66825787"/>
      <w:bookmarkStart w:id="27" w:name="_Ref66822645"/>
      <w:r w:rsidRPr="00233788">
        <w:t xml:space="preserve">Tabela </w:t>
      </w:r>
      <w:fldSimple w:instr=" SEQ Tabela \* ARABIC ">
        <w:r w:rsidR="005C38C8">
          <w:rPr>
            <w:noProof/>
          </w:rPr>
          <w:t>5</w:t>
        </w:r>
      </w:fldSimple>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0A232105" w:rsidR="00F36178" w:rsidRPr="00233788" w:rsidRDefault="00F36178" w:rsidP="00F36178">
      <w:pPr>
        <w:pStyle w:val="Tytutabeli"/>
      </w:pPr>
      <w:bookmarkStart w:id="28" w:name="_Ref66879158"/>
      <w:bookmarkStart w:id="29" w:name="_Ref66886553"/>
      <w:bookmarkStart w:id="30" w:name="_Toc92232869"/>
      <w:r w:rsidRPr="00233788">
        <w:t xml:space="preserve">Rysunek </w:t>
      </w:r>
      <w:fldSimple w:instr=" SEQ Rysunek \* ARABIC ">
        <w:r w:rsidR="00E24170">
          <w:rPr>
            <w:noProof/>
          </w:rPr>
          <w:t>2</w:t>
        </w:r>
      </w:fldSimple>
      <w:bookmarkEnd w:id="28"/>
      <w:r w:rsidRPr="00233788">
        <w:t xml:space="preserve"> Wpływ zmiany liczby studentów przypadających na jednego nauczyciela akademickiego na zmianę wielkości subwencji</w:t>
      </w:r>
      <w:bookmarkEnd w:id="29"/>
      <w:bookmarkEnd w:id="30"/>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38975FCC" w:rsidR="009B3194" w:rsidRPr="00233788" w:rsidRDefault="009B3194" w:rsidP="009B3194">
      <w:pPr>
        <w:pStyle w:val="Tytutabeli"/>
      </w:pPr>
      <w:bookmarkStart w:id="31" w:name="_Ref66922477"/>
      <w:bookmarkStart w:id="32" w:name="_Ref66919192"/>
      <w:r w:rsidRPr="00233788">
        <w:t xml:space="preserve">Tabela </w:t>
      </w:r>
      <w:fldSimple w:instr=" SEQ Tabela \* ARABIC ">
        <w:r w:rsidR="005C38C8">
          <w:rPr>
            <w:noProof/>
          </w:rPr>
          <w:t>6</w:t>
        </w:r>
      </w:fldSimple>
      <w:bookmarkEnd w:id="31"/>
      <w:r w:rsidRPr="00233788">
        <w:t xml:space="preserve"> Wybrane kierunki zmian pozafinansowych wprowadzanych wraz z Ustawą 2.0</w:t>
      </w:r>
      <w:bookmarkEnd w:id="32"/>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3" w:name="_Ref66874449"/>
      <w:bookmarkStart w:id="34" w:name="_Toc66923588"/>
      <w:r w:rsidRPr="00233788">
        <w:t>Uwarunkowania funkcjonowania uczelni w Polsce</w:t>
      </w:r>
      <w:bookmarkEnd w:id="33"/>
      <w:bookmarkEnd w:id="34"/>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58BB5664" w:rsidR="0037671D" w:rsidRPr="00233788" w:rsidRDefault="009D4BA4" w:rsidP="009D4BA4">
      <w:pPr>
        <w:pStyle w:val="Tytutabeli"/>
      </w:pPr>
      <w:bookmarkStart w:id="35" w:name="_Ref66043311"/>
      <w:bookmarkStart w:id="36" w:name="_Ref66043289"/>
      <w:bookmarkStart w:id="37" w:name="_Ref66043302"/>
      <w:bookmarkStart w:id="38" w:name="_Ref66043339"/>
      <w:bookmarkStart w:id="39" w:name="_Ref66043534"/>
      <w:bookmarkStart w:id="40" w:name="_Toc92232870"/>
      <w:r w:rsidRPr="00233788">
        <w:t xml:space="preserve">Rysunek </w:t>
      </w:r>
      <w:fldSimple w:instr=" SEQ Rysunek \* ARABIC ">
        <w:r w:rsidR="00E24170">
          <w:rPr>
            <w:noProof/>
          </w:rPr>
          <w:t>3</w:t>
        </w:r>
      </w:fldSimple>
      <w:bookmarkEnd w:id="35"/>
      <w:r w:rsidRPr="00233788">
        <w:t xml:space="preserve"> Tendencje zmian na rynku edukacji wyższej w Polsce po roku 1989</w:t>
      </w:r>
      <w:bookmarkEnd w:id="36"/>
      <w:bookmarkEnd w:id="37"/>
      <w:bookmarkEnd w:id="38"/>
      <w:bookmarkEnd w:id="39"/>
      <w:bookmarkEnd w:id="40"/>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6E20E2A6" w:rsidR="00020C6F" w:rsidRPr="00233788" w:rsidRDefault="009D4BA4" w:rsidP="009D4BA4">
      <w:pPr>
        <w:pStyle w:val="Tytutabeli"/>
      </w:pPr>
      <w:bookmarkStart w:id="41" w:name="_Ref66043490"/>
      <w:bookmarkStart w:id="42" w:name="_Ref66043474"/>
      <w:bookmarkStart w:id="43" w:name="_Ref66043578"/>
      <w:bookmarkStart w:id="44" w:name="_Ref66043649"/>
      <w:bookmarkStart w:id="45" w:name="_Toc92232871"/>
      <w:r w:rsidRPr="00233788">
        <w:t xml:space="preserve">Rysunek </w:t>
      </w:r>
      <w:fldSimple w:instr=" SEQ Rysunek \* ARABIC ">
        <w:r w:rsidR="00E24170">
          <w:rPr>
            <w:noProof/>
          </w:rPr>
          <w:t>4</w:t>
        </w:r>
      </w:fldSimple>
      <w:bookmarkEnd w:id="41"/>
      <w:r w:rsidRPr="00233788">
        <w:t xml:space="preserve"> Wartości współczynnika </w:t>
      </w:r>
      <w:proofErr w:type="spellStart"/>
      <w:r w:rsidRPr="00233788">
        <w:t>skolaryzacji</w:t>
      </w:r>
      <w:proofErr w:type="spellEnd"/>
      <w:r w:rsidRPr="00233788">
        <w:t xml:space="preserve"> dla edukacji wyższej w latach 2010-2019</w:t>
      </w:r>
      <w:bookmarkEnd w:id="42"/>
      <w:bookmarkEnd w:id="43"/>
      <w:bookmarkEnd w:id="44"/>
      <w:bookmarkEnd w:id="45"/>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C7C3E08" w:rsidR="002A6EDD" w:rsidRPr="00233788" w:rsidRDefault="002132CB" w:rsidP="002132CB">
      <w:pPr>
        <w:pStyle w:val="Tytutabeli"/>
      </w:pPr>
      <w:bookmarkStart w:id="46" w:name="_Ref66043677"/>
      <w:bookmarkStart w:id="47" w:name="_Ref66043662"/>
      <w:bookmarkStart w:id="48" w:name="_Ref66043686"/>
      <w:bookmarkStart w:id="49" w:name="_Toc92232872"/>
      <w:r w:rsidRPr="00233788">
        <w:t xml:space="preserve">Rysunek </w:t>
      </w:r>
      <w:fldSimple w:instr=" SEQ Rysunek \* ARABIC ">
        <w:r w:rsidR="00E24170">
          <w:rPr>
            <w:noProof/>
          </w:rPr>
          <w:t>5</w:t>
        </w:r>
      </w:fldSimple>
      <w:bookmarkEnd w:id="46"/>
      <w:r w:rsidRPr="00233788">
        <w:t xml:space="preserve"> Liczba studentów uczelni publicznych na tle liczby studentów ogółem w latach 2002-2022*</w:t>
      </w:r>
      <w:bookmarkEnd w:id="47"/>
      <w:bookmarkEnd w:id="48"/>
      <w:bookmarkEnd w:id="49"/>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120734F7" w:rsidR="005B0269" w:rsidRPr="00233788" w:rsidRDefault="002132CB" w:rsidP="002132CB">
      <w:pPr>
        <w:pStyle w:val="Tytutabeli"/>
      </w:pPr>
      <w:bookmarkStart w:id="50" w:name="_Ref66043746"/>
      <w:bookmarkStart w:id="51" w:name="_Ref66043714"/>
      <w:bookmarkStart w:id="52" w:name="_Ref66043728"/>
      <w:bookmarkStart w:id="53" w:name="_Ref66043738"/>
      <w:bookmarkStart w:id="54" w:name="_Toc92232873"/>
      <w:r w:rsidRPr="00233788">
        <w:t xml:space="preserve">Rysunek </w:t>
      </w:r>
      <w:fldSimple w:instr=" SEQ Rysunek \* ARABIC ">
        <w:r w:rsidR="00E24170">
          <w:rPr>
            <w:noProof/>
          </w:rPr>
          <w:t>6</w:t>
        </w:r>
      </w:fldSimple>
      <w:bookmarkEnd w:id="50"/>
      <w:r w:rsidRPr="00233788">
        <w:t xml:space="preserve"> Wydatki na szkolnictwo wyższe w wybranych krajach europejskich jako procent PKB</w:t>
      </w:r>
      <w:bookmarkEnd w:id="51"/>
      <w:bookmarkEnd w:id="52"/>
      <w:bookmarkEnd w:id="53"/>
      <w:bookmarkEnd w:id="54"/>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5B8943F7" w:rsidR="00A87EBA" w:rsidRPr="00233788" w:rsidRDefault="002132CB" w:rsidP="002132CB">
      <w:pPr>
        <w:pStyle w:val="Tytutabeli"/>
      </w:pPr>
      <w:bookmarkStart w:id="55" w:name="_Ref66044269"/>
      <w:bookmarkStart w:id="56" w:name="_Ref66043770"/>
      <w:bookmarkStart w:id="57" w:name="_Ref66044262"/>
      <w:bookmarkStart w:id="58" w:name="_Toc92232874"/>
      <w:r w:rsidRPr="00233788">
        <w:t xml:space="preserve">Rysunek </w:t>
      </w:r>
      <w:fldSimple w:instr=" SEQ Rysunek \* ARABIC ">
        <w:r w:rsidR="00E24170">
          <w:rPr>
            <w:noProof/>
          </w:rPr>
          <w:t>7</w:t>
        </w:r>
      </w:fldSimple>
      <w:bookmarkEnd w:id="55"/>
      <w:r w:rsidRPr="00233788">
        <w:t xml:space="preserve"> Udział wydatków publicznych na szkolnictwo wyższe w PKB Polski</w:t>
      </w:r>
      <w:bookmarkEnd w:id="56"/>
      <w:bookmarkEnd w:id="57"/>
      <w:bookmarkEnd w:id="58"/>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9"/>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9"/>
      <w:r>
        <w:rPr>
          <w:rStyle w:val="Odwoaniedokomentarza"/>
          <w:rFonts w:ascii="Times New Roman" w:eastAsia="Times New Roman" w:hAnsi="Times New Roman"/>
          <w:szCs w:val="20"/>
          <w:lang w:eastAsia="pl-PL"/>
        </w:rPr>
        <w:commentReference w:id="59"/>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31CE5287" w:rsidR="005B0269" w:rsidRPr="00233788" w:rsidRDefault="00500FAF" w:rsidP="00500FAF">
      <w:pPr>
        <w:pStyle w:val="Tytutabeli"/>
      </w:pPr>
      <w:bookmarkStart w:id="60" w:name="_Ref66056874"/>
      <w:bookmarkStart w:id="61" w:name="_Ref66053588"/>
      <w:bookmarkStart w:id="62" w:name="_Toc92232875"/>
      <w:r w:rsidRPr="00233788">
        <w:t xml:space="preserve">Rysunek </w:t>
      </w:r>
      <w:fldSimple w:instr=" SEQ Rysunek \* ARABIC ">
        <w:r w:rsidR="00E24170">
          <w:rPr>
            <w:noProof/>
          </w:rPr>
          <w:t>8</w:t>
        </w:r>
      </w:fldSimple>
      <w:bookmarkEnd w:id="60"/>
      <w:r w:rsidRPr="00233788">
        <w:t xml:space="preserve"> Udział wyniku finansowego netto w przychodzie uczelni versus nakłady inwestycyjne uczelni publicznych w Polsce</w:t>
      </w:r>
      <w:bookmarkEnd w:id="61"/>
      <w:bookmarkEnd w:id="62"/>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3"/>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3"/>
      <w:r w:rsidR="000322C7" w:rsidRPr="00233788">
        <w:rPr>
          <w:rStyle w:val="Odwoaniedokomentarza"/>
          <w:rFonts w:ascii="Times New Roman" w:eastAsia="Times New Roman" w:hAnsi="Times New Roman"/>
          <w:szCs w:val="20"/>
          <w:lang w:eastAsia="pl-PL"/>
        </w:rPr>
        <w:commentReference w:id="63"/>
      </w:r>
    </w:p>
    <w:p w14:paraId="7CC862E2" w14:textId="386D5415" w:rsidR="00AE2BC1" w:rsidRPr="00233788" w:rsidRDefault="00AE2BC1" w:rsidP="004E7B54">
      <w:pPr>
        <w:pStyle w:val="Nagwek2"/>
      </w:pPr>
      <w:bookmarkStart w:id="64" w:name="_Toc66923589"/>
      <w:r w:rsidRPr="00233788">
        <w:t>Specyfika zarządzania uczelniami wyższymi</w:t>
      </w:r>
      <w:bookmarkEnd w:id="64"/>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5" w:name="_Toc66923590"/>
      <w:r w:rsidRPr="00233788">
        <w:t>Cele organizacji uniwersyteckiej</w:t>
      </w:r>
      <w:bookmarkEnd w:id="65"/>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779BFF28" w:rsidR="00415E8B" w:rsidRPr="00233788" w:rsidRDefault="00FE32F3" w:rsidP="00FE32F3">
      <w:pPr>
        <w:pStyle w:val="Tytutabeli"/>
      </w:pPr>
      <w:bookmarkStart w:id="66" w:name="_Ref67311466"/>
      <w:bookmarkStart w:id="67" w:name="_Ref67243821"/>
      <w:bookmarkStart w:id="68" w:name="_Toc92232876"/>
      <w:r w:rsidRPr="00233788">
        <w:t xml:space="preserve">Rysunek </w:t>
      </w:r>
      <w:fldSimple w:instr=" SEQ Rysunek \* ARABIC ">
        <w:r w:rsidR="00E24170">
          <w:rPr>
            <w:noProof/>
          </w:rPr>
          <w:t>9</w:t>
        </w:r>
      </w:fldSimple>
      <w:bookmarkEnd w:id="66"/>
      <w:r w:rsidRPr="00233788">
        <w:t xml:space="preserve"> </w:t>
      </w:r>
      <w:bookmarkStart w:id="69" w:name="_Ref67311551"/>
      <w:r w:rsidR="00890B6E" w:rsidRPr="00233788">
        <w:t>Miejsce celów w procesie zarządzania organizacją</w:t>
      </w:r>
      <w:bookmarkEnd w:id="67"/>
      <w:bookmarkEnd w:id="68"/>
      <w:bookmarkEnd w:id="69"/>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6F1C7134" w:rsidR="00081D14" w:rsidRPr="00233788" w:rsidRDefault="00081D14" w:rsidP="00081D14">
      <w:pPr>
        <w:pStyle w:val="Tytutabeli"/>
      </w:pPr>
      <w:bookmarkStart w:id="70" w:name="_Ref68024120"/>
      <w:bookmarkStart w:id="71" w:name="_Ref67832037"/>
      <w:r w:rsidRPr="00233788">
        <w:t xml:space="preserve">Tabela </w:t>
      </w:r>
      <w:fldSimple w:instr=" SEQ Tabela \* ARABIC ">
        <w:r w:rsidR="005C38C8">
          <w:rPr>
            <w:noProof/>
          </w:rPr>
          <w:t>7</w:t>
        </w:r>
      </w:fldSimple>
      <w:bookmarkEnd w:id="70"/>
      <w:r w:rsidR="00233788" w:rsidRPr="00233788">
        <w:t xml:space="preserve"> Etapy </w:t>
      </w:r>
      <w:r w:rsidR="00C43DF6">
        <w:t>zmian</w:t>
      </w:r>
      <w:r w:rsidR="00233788" w:rsidRPr="00233788">
        <w:t xml:space="preserve"> celów uniwersytetów</w:t>
      </w:r>
      <w:bookmarkEnd w:id="71"/>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10E95A15" w:rsidR="00B21058" w:rsidRDefault="00181C1A" w:rsidP="00B21058">
      <w:pPr>
        <w:pStyle w:val="Tytutabeli"/>
      </w:pPr>
      <w:bookmarkStart w:id="72" w:name="_Ref71400076"/>
      <w:bookmarkStart w:id="73" w:name="_Ref71400025"/>
      <w:bookmarkStart w:id="74" w:name="_Toc92232877"/>
      <w:r>
        <w:t xml:space="preserve">Rysunek </w:t>
      </w:r>
      <w:r w:rsidR="00EC1EC7">
        <w:fldChar w:fldCharType="begin"/>
      </w:r>
      <w:r w:rsidR="00EC1EC7">
        <w:instrText xml:space="preserve"> SEQ Rysunek \* ARABIC </w:instrText>
      </w:r>
      <w:r w:rsidR="00EC1EC7">
        <w:fldChar w:fldCharType="separate"/>
      </w:r>
      <w:r w:rsidR="00E24170">
        <w:rPr>
          <w:noProof/>
        </w:rPr>
        <w:t>10</w:t>
      </w:r>
      <w:r w:rsidR="00EC1EC7">
        <w:rPr>
          <w:noProof/>
        </w:rPr>
        <w:fldChar w:fldCharType="end"/>
      </w:r>
      <w:bookmarkEnd w:id="72"/>
      <w:r>
        <w:t xml:space="preserve"> </w:t>
      </w:r>
      <w:r w:rsidR="00B21058">
        <w:t xml:space="preserve">Klasyfikacja zasobów </w:t>
      </w:r>
      <w:r w:rsidR="00B21058" w:rsidRPr="00B21058">
        <w:t>uczelni</w:t>
      </w:r>
      <w:r w:rsidR="00B21058">
        <w:t xml:space="preserve"> wyższej</w:t>
      </w:r>
      <w:bookmarkEnd w:id="73"/>
      <w:bookmarkEnd w:id="74"/>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5" w:name="_Toc66923591"/>
      <w:bookmarkStart w:id="76" w:name="_Ref67311339"/>
      <w:bookmarkStart w:id="77" w:name="_Ref67311347"/>
      <w:bookmarkStart w:id="78" w:name="_Ref67757874"/>
      <w:bookmarkStart w:id="79" w:name="_Ref66114796"/>
      <w:r w:rsidRPr="00233788">
        <w:t>Cechy szczególne uniwersyteckiej kultury organizacji</w:t>
      </w:r>
      <w:bookmarkEnd w:id="75"/>
      <w:bookmarkEnd w:id="76"/>
      <w:bookmarkEnd w:id="77"/>
      <w:bookmarkEnd w:id="78"/>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4D368711" w:rsidR="00CD0712" w:rsidRPr="00233788" w:rsidRDefault="00CD0712" w:rsidP="00CD0712">
      <w:pPr>
        <w:pStyle w:val="Tytutabeli"/>
      </w:pPr>
      <w:bookmarkStart w:id="80" w:name="_Ref64016084"/>
      <w:bookmarkStart w:id="81" w:name="_Ref63688827"/>
      <w:bookmarkStart w:id="82" w:name="_Toc66043250"/>
      <w:r w:rsidRPr="00233788">
        <w:lastRenderedPageBreak/>
        <w:t xml:space="preserve">Tabela </w:t>
      </w:r>
      <w:fldSimple w:instr=" SEQ Tabela \* ARABIC ">
        <w:r w:rsidR="005C38C8">
          <w:rPr>
            <w:noProof/>
          </w:rPr>
          <w:t>8</w:t>
        </w:r>
      </w:fldSimple>
      <w:bookmarkEnd w:id="80"/>
      <w:r w:rsidRPr="00233788">
        <w:t xml:space="preserve"> Relacje pomiędzy elementami podstawowych kultur wpływających na pracowników akademickich</w:t>
      </w:r>
      <w:bookmarkEnd w:id="81"/>
      <w:bookmarkEnd w:id="82"/>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3"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3"/>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4"/>
      <w:r w:rsidRPr="00233788">
        <w:t xml:space="preserve">domenie </w:t>
      </w:r>
      <w:commentRangeEnd w:id="84"/>
      <w:r w:rsidRPr="00233788">
        <w:rPr>
          <w:rStyle w:val="Odwoaniedokomentarza"/>
          <w:rFonts w:ascii="Times New Roman" w:eastAsia="Times New Roman" w:hAnsi="Times New Roman"/>
          <w:szCs w:val="20"/>
          <w:lang w:eastAsia="pl-PL"/>
        </w:rPr>
        <w:commentReference w:id="84"/>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5"/>
      <w:r w:rsidRPr="00233788">
        <w:t xml:space="preserve">Pewnym wyjątkiem w tym zakresie wydają się być organizacje dążące do tzw. </w:t>
      </w:r>
      <w:r w:rsidRPr="00233788">
        <w:rPr>
          <w:i/>
          <w:iCs/>
        </w:rPr>
        <w:t>turkusowego zarządzania</w:t>
      </w:r>
      <w:r w:rsidRPr="00233788">
        <w:t xml:space="preserve"> </w:t>
      </w:r>
      <w:commentRangeEnd w:id="85"/>
      <w:r w:rsidRPr="00233788">
        <w:rPr>
          <w:rStyle w:val="Odwoaniedokomentarza"/>
          <w:rFonts w:ascii="Times New Roman" w:eastAsia="Times New Roman" w:hAnsi="Times New Roman"/>
          <w:szCs w:val="20"/>
          <w:lang w:eastAsia="pl-PL"/>
        </w:rPr>
        <w:commentReference w:id="85"/>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6" w:name="_Toc66923592"/>
      <w:r w:rsidRPr="00233788">
        <w:t>Wybrane aspekty roli prestiżu dla zarządzania uczelnią</w:t>
      </w:r>
      <w:bookmarkEnd w:id="79"/>
      <w:bookmarkEnd w:id="86"/>
    </w:p>
    <w:p w14:paraId="29CDE094" w14:textId="22853171"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41CB990C" w:rsidR="0041450C" w:rsidRPr="00233788" w:rsidRDefault="00433E03" w:rsidP="00793CFA">
      <w:pPr>
        <w:pStyle w:val="Rysunek"/>
      </w:pPr>
      <w:bookmarkStart w:id="87" w:name="_Toc92232878"/>
      <w:r>
        <w:t xml:space="preserve">Rysunek </w:t>
      </w:r>
      <w:r w:rsidR="00EC1EC7">
        <w:fldChar w:fldCharType="begin"/>
      </w:r>
      <w:r w:rsidR="00EC1EC7">
        <w:instrText xml:space="preserve"> SEQ Rysunek \* ARABIC </w:instrText>
      </w:r>
      <w:r w:rsidR="00EC1EC7">
        <w:fldChar w:fldCharType="separate"/>
      </w:r>
      <w:r w:rsidR="00E24170">
        <w:rPr>
          <w:noProof/>
        </w:rPr>
        <w:t>11</w:t>
      </w:r>
      <w:r w:rsidR="00EC1EC7">
        <w:rPr>
          <w:noProof/>
        </w:rPr>
        <w:fldChar w:fldCharType="end"/>
      </w:r>
      <w:r>
        <w:t xml:space="preserve"> </w:t>
      </w:r>
      <w:r w:rsidRPr="00233788">
        <w:t>Model motywacji akademickich</w:t>
      </w:r>
      <w:bookmarkEnd w:id="87"/>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71659BD9" w:rsidR="00C16054" w:rsidRPr="00233788" w:rsidRDefault="00C16054" w:rsidP="00C16054">
      <w:pPr>
        <w:pStyle w:val="Tytutabeli"/>
      </w:pPr>
      <w:bookmarkStart w:id="88" w:name="_Ref64489165"/>
      <w:bookmarkStart w:id="89" w:name="_Toc66043251"/>
      <w:r w:rsidRPr="00233788">
        <w:t xml:space="preserve">Tabela </w:t>
      </w:r>
      <w:fldSimple w:instr=" SEQ Tabela \* ARABIC ">
        <w:r w:rsidR="005C38C8">
          <w:rPr>
            <w:noProof/>
          </w:rPr>
          <w:t>9</w:t>
        </w:r>
      </w:fldSimple>
      <w:r w:rsidRPr="00233788">
        <w:t xml:space="preserve"> Podział uczelni na 5 segmentów według kategorii prestiżu</w:t>
      </w:r>
      <w:bookmarkEnd w:id="88"/>
      <w:bookmarkEnd w:id="89"/>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D9C7E1D" w:rsidR="007503A7" w:rsidRPr="00233788" w:rsidRDefault="007503A7" w:rsidP="007503A7">
      <w:pPr>
        <w:pStyle w:val="Tytutabeli"/>
      </w:pPr>
      <w:bookmarkStart w:id="90" w:name="_Ref65005850"/>
      <w:bookmarkStart w:id="91" w:name="_Ref65005829"/>
      <w:bookmarkStart w:id="92" w:name="_Toc66043252"/>
      <w:r w:rsidRPr="00233788">
        <w:lastRenderedPageBreak/>
        <w:t xml:space="preserve">Tabela </w:t>
      </w:r>
      <w:fldSimple w:instr=" SEQ Tabela \* ARABIC ">
        <w:r w:rsidR="005C38C8">
          <w:rPr>
            <w:noProof/>
          </w:rPr>
          <w:t>10</w:t>
        </w:r>
      </w:fldSimple>
      <w:bookmarkEnd w:id="90"/>
      <w:r w:rsidRPr="00233788">
        <w:t xml:space="preserve"> Udział kryteriów odnoszących się do prestiżu w ocenie rankingów uczelni wyższych</w:t>
      </w:r>
      <w:bookmarkEnd w:id="91"/>
      <w:bookmarkEnd w:id="92"/>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3"/>
      <w:r w:rsidR="000D1FB6" w:rsidRPr="00233788">
        <w:rPr>
          <w:color w:val="FF0000"/>
        </w:rPr>
        <w:t>&lt;numer rozdziału&gt;</w:t>
      </w:r>
      <w:commentRangeEnd w:id="93"/>
      <w:r w:rsidR="000D1FB6" w:rsidRPr="00233788">
        <w:rPr>
          <w:rStyle w:val="Odwoaniedokomentarza"/>
          <w:rFonts w:ascii="Times New Roman" w:eastAsia="Times New Roman" w:hAnsi="Times New Roman"/>
          <w:szCs w:val="20"/>
          <w:lang w:eastAsia="pl-PL"/>
        </w:rPr>
        <w:commentReference w:id="93"/>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94" w:name="_Toc66923593"/>
      <w:bookmarkStart w:id="95" w:name="_Toc66923594"/>
      <w:r w:rsidRPr="00233788">
        <w:t>Środowisko wielu sprzecznych interesów</w:t>
      </w:r>
      <w:bookmarkEnd w:id="9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446FFF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EF0331">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B032C34" w:rsidR="00433E03" w:rsidRDefault="000D5243" w:rsidP="00646C5E">
      <w:pPr>
        <w:pStyle w:val="Tytutabeli"/>
      </w:pPr>
      <w:bookmarkStart w:id="96" w:name="_Ref73208374"/>
      <w:bookmarkStart w:id="97" w:name="_Toc92232879"/>
      <w:r>
        <w:t xml:space="preserve">Rysunek </w:t>
      </w:r>
      <w:r w:rsidR="00EC1EC7">
        <w:fldChar w:fldCharType="begin"/>
      </w:r>
      <w:r w:rsidR="00EC1EC7">
        <w:instrText xml:space="preserve"> SEQ Rysunek \* ARABIC </w:instrText>
      </w:r>
      <w:r w:rsidR="00EC1EC7">
        <w:fldChar w:fldCharType="separate"/>
      </w:r>
      <w:r w:rsidR="00E24170">
        <w:rPr>
          <w:noProof/>
        </w:rPr>
        <w:t>12</w:t>
      </w:r>
      <w:r w:rsidR="00EC1EC7">
        <w:rPr>
          <w:noProof/>
        </w:rPr>
        <w:fldChar w:fldCharType="end"/>
      </w:r>
      <w:r w:rsidR="00BA56DD">
        <w:t xml:space="preserve"> Środowisko relacji uniwersytetu</w:t>
      </w:r>
      <w:bookmarkEnd w:id="96"/>
      <w:bookmarkEnd w:id="97"/>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03488095"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3B0EE7">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3B0EE7">
        <w:t xml:space="preserve">tabela </w:t>
      </w:r>
      <w:r w:rsidR="003B0EE7">
        <w:rPr>
          <w:noProof/>
        </w:rPr>
        <w:t>11</w:t>
      </w:r>
      <w:r w:rsidR="003B0EE7">
        <w:fldChar w:fldCharType="end"/>
      </w:r>
      <w:r w:rsidR="003B0EE7">
        <w:t>)</w:t>
      </w:r>
      <w:r w:rsidR="002F6256">
        <w:t>.</w:t>
      </w:r>
    </w:p>
    <w:p w14:paraId="5E890492" w14:textId="5B4F8D4D" w:rsidR="005C38C8" w:rsidRDefault="005C38C8" w:rsidP="005C38C8">
      <w:pPr>
        <w:pStyle w:val="Tytutabeli"/>
      </w:pPr>
      <w:bookmarkStart w:id="98" w:name="_Ref85278252"/>
      <w:bookmarkStart w:id="99" w:name="_Ref85278236"/>
      <w:r>
        <w:lastRenderedPageBreak/>
        <w:t xml:space="preserve">Tabela </w:t>
      </w:r>
      <w:fldSimple w:instr=" SEQ Tabela \* ARABIC ">
        <w:r>
          <w:rPr>
            <w:noProof/>
          </w:rPr>
          <w:t>11</w:t>
        </w:r>
      </w:fldSimple>
      <w:bookmarkEnd w:id="98"/>
      <w:r w:rsidR="000F0BD2">
        <w:t xml:space="preserve"> Trzy rodzaj poziomów oporu wobec zmian wg </w:t>
      </w:r>
      <w:r w:rsidR="00153C9E">
        <w:t>Lozano</w:t>
      </w:r>
      <w:bookmarkEnd w:id="9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B0BAA">
        <w:rPr>
          <w:lang w:val="en-US"/>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FB0BAA">
        <w:rPr>
          <w:lang w:val="en-US"/>
        </w:rPr>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r w:rsidRPr="00233788">
        <w:lastRenderedPageBreak/>
        <w:t>Zarządzanie paradoksami charakterystycznymi dla uczelni</w:t>
      </w:r>
      <w:bookmarkEnd w:id="95"/>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0"/>
      <w:r w:rsidR="00B65F97" w:rsidRPr="00233788">
        <w:t>rozwiązań typu win-win</w:t>
      </w:r>
      <w:commentRangeEnd w:id="100"/>
      <w:r w:rsidR="00B65F97" w:rsidRPr="00233788">
        <w:rPr>
          <w:rStyle w:val="Odwoaniedokomentarza"/>
          <w:rFonts w:ascii="Times New Roman" w:eastAsia="Times New Roman" w:hAnsi="Times New Roman"/>
          <w:szCs w:val="20"/>
          <w:lang w:eastAsia="pl-PL"/>
        </w:rPr>
        <w:commentReference w:id="10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1"/>
      <w:r w:rsidRPr="00233788">
        <w:rPr>
          <w:rStyle w:val="Odwoaniedokomentarza"/>
          <w:rFonts w:ascii="Times New Roman" w:eastAsia="Times New Roman" w:hAnsi="Times New Roman"/>
          <w:szCs w:val="20"/>
          <w:lang w:eastAsia="pl-PL"/>
        </w:rPr>
        <w:commentReference w:id="10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2" w:name="_Toc66923595"/>
      <w:r w:rsidRPr="00233788">
        <w:lastRenderedPageBreak/>
        <w:t xml:space="preserve">Wybrane aspekty pomiaru jakości w kontekście </w:t>
      </w:r>
      <w:r w:rsidR="00042DAF" w:rsidRPr="00233788">
        <w:t xml:space="preserve">usług </w:t>
      </w:r>
      <w:r w:rsidRPr="00233788">
        <w:t>uczelni wyższych</w:t>
      </w:r>
      <w:bookmarkEnd w:id="10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03" w:name="_Toc66923596"/>
      <w:r w:rsidRPr="00233788">
        <w:t>Wybrane definicje jakości</w:t>
      </w:r>
      <w:bookmarkEnd w:id="10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0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77777777" w:rsidR="009A15F1" w:rsidRPr="005A0DE0" w:rsidRDefault="009A15F1" w:rsidP="005324A3">
      <w:pPr>
        <w:pStyle w:val="rdo"/>
      </w:pPr>
      <w:r w:rsidRPr="005A0DE0">
        <w:t xml:space="preserve">Źródło: opracowanie własne na podstawie </w:t>
      </w:r>
      <w:sdt>
        <w:sdtPr>
          <w:id w:val="1367644386"/>
          <w:citation/>
        </w:sdtPr>
        <w:sdtEndPr/>
        <w:sdtContent>
          <w:r w:rsidRPr="005A0DE0">
            <w:fldChar w:fldCharType="begin"/>
          </w:r>
          <w:r w:rsidRPr="005A0DE0">
            <w:instrText xml:space="preserve">CITATION Rog07 \t  \l 1045 </w:instrText>
          </w:r>
          <w:r w:rsidRPr="005A0DE0">
            <w:fldChar w:fldCharType="separate"/>
          </w:r>
          <w:r w:rsidRPr="005A0DE0">
            <w:rPr>
              <w:noProof/>
            </w:rPr>
            <w:t>(Rogoziński, 2007)</w:t>
          </w:r>
          <w:r w:rsidRPr="005A0DE0">
            <w:fldChar w:fldCharType="end"/>
          </w:r>
        </w:sdtContent>
      </w:sdt>
      <w:commentRangeEnd w:id="104"/>
      <w:r w:rsidRPr="005A0DE0">
        <w:rPr>
          <w:rStyle w:val="Odwoaniedokomentarza"/>
          <w:rFonts w:ascii="Times New Roman" w:eastAsia="Times New Roman" w:hAnsi="Times New Roman"/>
          <w:szCs w:val="20"/>
          <w:lang w:eastAsia="pl-PL"/>
        </w:rPr>
        <w:commentReference w:id="104"/>
      </w:r>
    </w:p>
    <w:p w14:paraId="3B0082DF" w14:textId="6987F9F7" w:rsidR="00AC0D7F" w:rsidRPr="005A0DE0" w:rsidRDefault="009A15F1" w:rsidP="00AC0D7F">
      <w:commentRangeStart w:id="10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00EC1EC7">
        <w:fldChar w:fldCharType="separate"/>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05"/>
      <w:r w:rsidRPr="005A0DE0">
        <w:rPr>
          <w:rStyle w:val="Odwoaniedokomentarza"/>
          <w:rFonts w:ascii="Times New Roman" w:eastAsia="Times New Roman" w:hAnsi="Times New Roman"/>
          <w:szCs w:val="20"/>
          <w:lang w:eastAsia="pl-PL"/>
        </w:rPr>
        <w:commentReference w:id="10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AC0D7F" w:rsidRPr="00AC0D7F">
        <w:t xml:space="preserve">tabela </w:t>
      </w:r>
      <w:r w:rsidR="00AC0D7F" w:rsidRPr="00AC0D7F">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47468BD" w:rsidR="009A15F1" w:rsidRPr="00E24170" w:rsidRDefault="00E24170" w:rsidP="00E24170">
      <w:pPr>
        <w:pStyle w:val="Rysunek"/>
      </w:pPr>
      <w:bookmarkStart w:id="106" w:name="_Ref92233410"/>
      <w:r>
        <w:t xml:space="preserve">Rysunek </w:t>
      </w:r>
      <w:fldSimple w:instr=" SEQ Rysunek \* ARABIC ">
        <w:r>
          <w:rPr>
            <w:noProof/>
          </w:rPr>
          <w:t>13</w:t>
        </w:r>
      </w:fldSimple>
      <w:bookmarkEnd w:id="106"/>
      <w:r>
        <w:t xml:space="preserve"> </w:t>
      </w:r>
      <w:r w:rsidRPr="00233788">
        <w:t xml:space="preserve">Schemat modelu jakości usług </w:t>
      </w:r>
      <w:r w:rsidRPr="00E24170">
        <w:t>SERVQUAL</w:t>
      </w:r>
    </w:p>
    <w:p w14:paraId="67ED412E" w14:textId="473C30C2" w:rsidR="009A15F1" w:rsidRPr="006F7DC7" w:rsidRDefault="009A15F1" w:rsidP="005324A3">
      <w:pPr>
        <w:pStyle w:val="rdo"/>
        <w:rPr>
          <w:lang w:val="en-US" w:bidi="en-US"/>
        </w:rPr>
      </w:pPr>
      <w:bookmarkStart w:id="10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End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Pr="006F7DC7">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07"/>
    <w:p w14:paraId="21429C56" w14:textId="50DB6BB8"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E24170" w:rsidRPr="00E24170">
        <w:t xml:space="preserve">rysunek </w:t>
      </w:r>
      <w:r w:rsidR="00E24170" w:rsidRPr="00E24170">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0C3557D6" w:rsidR="009A15F1" w:rsidRPr="004430F0" w:rsidRDefault="009A15F1" w:rsidP="009A15F1">
      <w:pPr>
        <w:pStyle w:val="Tytutabeli"/>
      </w:pPr>
      <w:bookmarkStart w:id="108" w:name="_Ref437181610"/>
      <w:bookmarkStart w:id="109" w:name="_Ref437181606"/>
      <w:bookmarkStart w:id="110" w:name="_Toc66043256"/>
      <w:r w:rsidRPr="004430F0">
        <w:lastRenderedPageBreak/>
        <w:t xml:space="preserve">Tabela </w:t>
      </w:r>
      <w:r w:rsidR="00EC1EC7">
        <w:fldChar w:fldCharType="begin"/>
      </w:r>
      <w:r w:rsidR="00EC1EC7">
        <w:instrText xml:space="preserve"> SEQ Tabela \* ARABIC </w:instrText>
      </w:r>
      <w:r w:rsidR="00EC1EC7">
        <w:fldChar w:fldCharType="separate"/>
      </w:r>
      <w:r w:rsidR="00793CFA" w:rsidRPr="004430F0">
        <w:rPr>
          <w:noProof/>
        </w:rPr>
        <w:t>12</w:t>
      </w:r>
      <w:r w:rsidR="00EC1EC7">
        <w:rPr>
          <w:noProof/>
        </w:rPr>
        <w:fldChar w:fldCharType="end"/>
      </w:r>
      <w:bookmarkEnd w:id="108"/>
      <w:r w:rsidRPr="004430F0">
        <w:t xml:space="preserve"> Charakterystyka luk modelu SERVQUAL</w:t>
      </w:r>
      <w:bookmarkEnd w:id="109"/>
      <w:bookmarkEnd w:id="11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1"/>
      <w:r w:rsidR="002E142D">
        <w:rPr>
          <w:rStyle w:val="Odwoaniedokomentarza"/>
          <w:rFonts w:ascii="Times New Roman" w:eastAsia="Times New Roman" w:hAnsi="Times New Roman"/>
          <w:szCs w:val="20"/>
          <w:lang w:eastAsia="pl-PL"/>
        </w:rPr>
        <w:commentReference w:id="111"/>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5F039F" w:rsidRDefault="009A15F1" w:rsidP="009A15F1">
      <w:pPr>
        <w:numPr>
          <w:ilvl w:val="0"/>
          <w:numId w:val="21"/>
        </w:numPr>
      </w:pPr>
      <w:r w:rsidRPr="005F039F">
        <w:t>reagowanie (</w:t>
      </w:r>
      <w:proofErr w:type="spellStart"/>
      <w:r w:rsidRPr="005F039F">
        <w:rPr>
          <w:i/>
        </w:rPr>
        <w:t>responsivness</w:t>
      </w:r>
      <w:proofErr w:type="spellEnd"/>
      <w:r w:rsidRPr="005F039F">
        <w:t>)</w:t>
      </w:r>
    </w:p>
    <w:p w14:paraId="2150BFDC" w14:textId="77777777" w:rsidR="009A15F1" w:rsidRPr="005F039F" w:rsidRDefault="009A15F1" w:rsidP="009A15F1">
      <w:pPr>
        <w:numPr>
          <w:ilvl w:val="0"/>
          <w:numId w:val="21"/>
        </w:numPr>
      </w:pPr>
      <w:r w:rsidRPr="005F039F">
        <w:t>kompetencje, pewność (</w:t>
      </w:r>
      <w:proofErr w:type="spellStart"/>
      <w:r w:rsidRPr="005F039F">
        <w:rPr>
          <w:i/>
        </w:rPr>
        <w:t>assurance</w:t>
      </w:r>
      <w:proofErr w:type="spellEnd"/>
      <w:r w:rsidRPr="005F039F">
        <w:t>)</w:t>
      </w:r>
    </w:p>
    <w:p w14:paraId="31DD18D0" w14:textId="1BB38C4A" w:rsidR="009A15F1" w:rsidRPr="00FB0BAA" w:rsidRDefault="009A15F1" w:rsidP="009A15F1">
      <w:pPr>
        <w:numPr>
          <w:ilvl w:val="0"/>
          <w:numId w:val="21"/>
        </w:numPr>
        <w:rPr>
          <w:color w:val="FF0000"/>
        </w:rPr>
      </w:pPr>
      <w:r w:rsidRPr="00FB0BAA">
        <w:t>empatia (</w:t>
      </w:r>
      <w:proofErr w:type="spellStart"/>
      <w:r w:rsidRPr="00FB0BAA">
        <w:rPr>
          <w:i/>
        </w:rPr>
        <w:t>empathy</w:t>
      </w:r>
      <w:proofErr w:type="spellEnd"/>
      <w:r w:rsidRPr="00FB0BAA">
        <w:t xml:space="preserve">) </w:t>
      </w:r>
      <w:commentRangeStart w:id="112"/>
      <w:r w:rsidRPr="00FB0BAA">
        <w:t>por.</w:t>
      </w:r>
      <w:r w:rsidR="002E142D" w:rsidRPr="00FB0BAA">
        <w:t xml:space="preserve"> </w:t>
      </w:r>
      <w:r w:rsidR="002E142D">
        <w:rPr>
          <w:lang w:val="en-US"/>
        </w:rPr>
        <w:fldChar w:fldCharType="begin" w:fldLock="1"/>
      </w:r>
      <w:r w:rsidR="005324A3">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uris":["http://www.mendeley.com/documents/?uuid=3f0fb9d0-e1fd-4c7b-93b7-569573c813a3"]},{"id":"ITEM-2","itemData":{"author":[{"dropping-particle":"","family":"Sztejnberg","given":"Aleksander","non-dropping-particle":"","parse-names":false,"suffix":""}],"id":"ITEM-2","issued":{"date-parts":[["2008"]]},"publisher":"Wydawnictwo Uniwersytetu Opolskiego","publisher-place":"Opole","title":"Doskonalenie usług edukacyjnych. Podstawy pomiaru jakości kształcenia.","type":"book"},"uris":["http://www.mendeley.com/documents/?uuid=e7e62c33-0a52-4212-974d-3719d4681d01"]},{"id":"ITEM-3","itemData":{"author":[{"dropping-particle":"","family":"Dziadkowiec","given":"Joanna","non-dropping-particle":"","parse-names":false,"suffix":""}],"container-title":"Zeszyty Naukowe Akademii Ekonimicznej w Krakowie","id":"ITEM-3","issue":"717","issued":{"date-parts":[["2006"]]},"page":"23-35","title":"Wybrane metody badania i oceny jakości usług","type":"article-journal"},"uris":["http://www.mendeley.com/documents/?uuid=31e44e3a-1504-40ea-8ecf-deae11d1b35b"]}],"mendeley":{"formattedCitation":"(Joanna Dziadkowiec, 2006; Parasuraman i in., 1985; Sztejnberg, 2008)","plainTextFormattedCitation":"(Joanna Dziadkowiec, 2006; Parasuraman i in., 1985; Sztejnberg, 2008)","previouslyFormattedCitation":"(Joanna Dziadkowiec, 2006; Parasuraman i in., 1985; Sztejnberg, 2008)"},"properties":{"noteIndex":0},"schema":"https://github.com/citation-style-language/schema/raw/master/csl-citation.json"}</w:instrText>
      </w:r>
      <w:r w:rsidR="002E142D">
        <w:rPr>
          <w:lang w:val="en-US"/>
        </w:rPr>
        <w:fldChar w:fldCharType="separate"/>
      </w:r>
      <w:r w:rsidR="005324A3" w:rsidRPr="005324A3">
        <w:rPr>
          <w:noProof/>
        </w:rPr>
        <w:t>(Joanna Dziadkowiec, 2006; Parasuraman i in., 1985; Sztejnberg, 2008)</w:t>
      </w:r>
      <w:r w:rsidR="002E142D">
        <w:rPr>
          <w:lang w:val="en-US"/>
        </w:rPr>
        <w:fldChar w:fldCharType="end"/>
      </w:r>
      <w:r w:rsidRPr="00FB0BAA">
        <w:t xml:space="preserve"> </w:t>
      </w:r>
      <w:commentRangeEnd w:id="112"/>
      <w:r w:rsidRPr="00233788">
        <w:rPr>
          <w:rStyle w:val="Odwoaniedokomentarza"/>
          <w:rFonts w:ascii="Times New Roman" w:eastAsia="Times New Roman" w:hAnsi="Times New Roman"/>
          <w:color w:val="FF0000"/>
          <w:szCs w:val="20"/>
          <w:lang w:eastAsia="pl-PL"/>
        </w:rPr>
        <w:commentReference w:id="112"/>
      </w:r>
    </w:p>
    <w:p w14:paraId="0A0DBEC1" w14:textId="77777777"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13"/>
      <w:r w:rsidRPr="00AE0295">
        <w:t xml:space="preserve">podrozdziale </w:t>
      </w:r>
      <w:commentRangeEnd w:id="113"/>
      <w:r w:rsidRPr="00AE0295">
        <w:rPr>
          <w:rStyle w:val="Odwoaniedokomentarza"/>
          <w:rFonts w:ascii="Times New Roman" w:eastAsia="Times New Roman" w:hAnsi="Times New Roman"/>
          <w:szCs w:val="20"/>
          <w:lang w:eastAsia="pl-PL"/>
        </w:rPr>
        <w:commentReference w:id="113"/>
      </w:r>
      <w:r w:rsidRPr="00AE0295">
        <w:fldChar w:fldCharType="begin"/>
      </w:r>
      <w:r w:rsidRPr="00AE0295">
        <w:instrText xml:space="preserve"> REF _Ref437181714 \w \h </w:instrText>
      </w:r>
      <w:r w:rsidRPr="00AE0295">
        <w:fldChar w:fldCharType="separate"/>
      </w:r>
      <w:r w:rsidRPr="00AE0295">
        <w:t>5.4.1</w:t>
      </w:r>
      <w:r w:rsidRPr="00AE0295">
        <w:fldChar w:fldCharType="end"/>
      </w:r>
      <w:r w:rsidRPr="00AE0295">
        <w:t xml:space="preserve">. </w:t>
      </w:r>
    </w:p>
    <w:p w14:paraId="4C5BA7C3" w14:textId="6636ABB7"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AE0295">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44A8F248" w:rsidR="00AE0295" w:rsidRPr="005324A3" w:rsidRDefault="009A15F1" w:rsidP="00AE0295">
      <w:pPr>
        <w:pStyle w:val="Rysunek"/>
      </w:pPr>
      <w:bookmarkStart w:id="114" w:name="_Toc92232881"/>
      <w:bookmarkStart w:id="115" w:name="_Ref92566503"/>
      <w:r w:rsidRPr="005324A3">
        <w:t xml:space="preserve">Rysunek </w:t>
      </w:r>
      <w:r w:rsidR="00EC1EC7" w:rsidRPr="005324A3">
        <w:fldChar w:fldCharType="begin"/>
      </w:r>
      <w:r w:rsidR="00EC1EC7" w:rsidRPr="005324A3">
        <w:instrText xml:space="preserve"> SEQ Rysunek \* ARABIC </w:instrText>
      </w:r>
      <w:r w:rsidR="00EC1EC7" w:rsidRPr="005324A3">
        <w:fldChar w:fldCharType="separate"/>
      </w:r>
      <w:r w:rsidR="00E24170" w:rsidRPr="005324A3">
        <w:rPr>
          <w:noProof/>
        </w:rPr>
        <w:t>15</w:t>
      </w:r>
      <w:r w:rsidR="00EC1EC7" w:rsidRPr="005324A3">
        <w:rPr>
          <w:noProof/>
        </w:rPr>
        <w:fldChar w:fldCharType="end"/>
      </w:r>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14"/>
      <w:bookmarkEnd w:id="115"/>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16" w:name="_Ref408740081"/>
      <w:bookmarkStart w:id="117" w:name="_Ref408740101"/>
      <w:bookmarkStart w:id="118" w:name="_Toc437182120"/>
      <w:bookmarkStart w:id="119" w:name="_Toc92232882"/>
    </w:p>
    <w:p w14:paraId="57D4BFA8" w14:textId="03A7CA56" w:rsidR="009A15F1" w:rsidRPr="00233788" w:rsidRDefault="009A15F1" w:rsidP="005324A3">
      <w:pPr>
        <w:pStyle w:val="Rysunek"/>
      </w:pPr>
      <w:bookmarkStart w:id="120" w:name="_Ref92568677"/>
      <w:bookmarkStart w:id="121" w:name="_Ref92568694"/>
      <w:r w:rsidRPr="00233788">
        <w:t xml:space="preserve">Rysunek </w:t>
      </w:r>
      <w:fldSimple w:instr=" SEQ Rysunek \* ARABIC ">
        <w:r w:rsidR="00E24170">
          <w:rPr>
            <w:noProof/>
          </w:rPr>
          <w:t>16</w:t>
        </w:r>
      </w:fldSimple>
      <w:bookmarkEnd w:id="116"/>
      <w:bookmarkEnd w:id="120"/>
      <w:r w:rsidRPr="00233788">
        <w:t>. Model postrzeganej jakości usług.</w:t>
      </w:r>
      <w:bookmarkEnd w:id="117"/>
      <w:bookmarkEnd w:id="118"/>
      <w:bookmarkEnd w:id="119"/>
      <w:bookmarkEnd w:id="12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E4999C7"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5324A3">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5324A3" w:rsidRPr="00233788">
        <w:t xml:space="preserve">rysunek </w:t>
      </w:r>
      <w:r w:rsidR="005324A3">
        <w:rPr>
          <w:noProof/>
        </w:rPr>
        <w:t>16</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8BCB8CB" w14:textId="77777777" w:rsidR="009A15F1" w:rsidRPr="00233788" w:rsidRDefault="009A15F1" w:rsidP="009A15F1">
      <w:pPr>
        <w:rPr>
          <w:color w:val="FF0000"/>
        </w:rPr>
      </w:pPr>
      <w:r w:rsidRPr="00233788">
        <w:rPr>
          <w:color w:val="FF0000"/>
        </w:rPr>
        <w:t xml:space="preserve">Postrzegana jakość usługi związana jest również z poziomem satysfakcji Klienta, ale nie jest z nim jednoznaczna. Relacje pomiędzy tymi dwoma parametrami ukazali np. </w:t>
      </w:r>
      <w:proofErr w:type="spellStart"/>
      <w:r w:rsidRPr="00233788">
        <w:rPr>
          <w:color w:val="FF0000"/>
        </w:rPr>
        <w:t>Iacobucci</w:t>
      </w:r>
      <w:proofErr w:type="spellEnd"/>
      <w:r w:rsidRPr="00233788">
        <w:rPr>
          <w:color w:val="FF0000"/>
        </w:rPr>
        <w:t xml:space="preserve">, et al. </w:t>
      </w:r>
      <w:sdt>
        <w:sdtPr>
          <w:rPr>
            <w:color w:val="FF0000"/>
          </w:rPr>
          <w:id w:val="929083535"/>
          <w:citation/>
        </w:sdtPr>
        <w:sdtEndPr/>
        <w:sdtContent>
          <w:r w:rsidRPr="00233788">
            <w:rPr>
              <w:color w:val="FF0000"/>
            </w:rPr>
            <w:fldChar w:fldCharType="begin"/>
          </w:r>
          <w:r w:rsidRPr="00233788">
            <w:rPr>
              <w:color w:val="FF0000"/>
            </w:rPr>
            <w:instrText xml:space="preserve">CITATION Iac95 \l 1045 </w:instrText>
          </w:r>
          <w:r w:rsidRPr="00233788">
            <w:rPr>
              <w:color w:val="FF0000"/>
            </w:rPr>
            <w:fldChar w:fldCharType="separate"/>
          </w:r>
          <w:r w:rsidRPr="00233788">
            <w:rPr>
              <w:noProof/>
              <w:color w:val="FF0000"/>
            </w:rPr>
            <w:t>(Iacobucci, Ostrom i Grayson, 1995)</w:t>
          </w:r>
          <w:r w:rsidRPr="00233788">
            <w:rPr>
              <w:color w:val="FF0000"/>
            </w:rPr>
            <w:fldChar w:fldCharType="end"/>
          </w:r>
        </w:sdtContent>
      </w:sdt>
      <w:r w:rsidRPr="00233788">
        <w:rPr>
          <w:color w:val="FF0000"/>
        </w:rPr>
        <w:t xml:space="preserve"> oraz </w:t>
      </w:r>
      <w:proofErr w:type="spellStart"/>
      <w:r w:rsidRPr="00233788">
        <w:rPr>
          <w:color w:val="FF0000"/>
        </w:rPr>
        <w:t>MacKoy</w:t>
      </w:r>
      <w:proofErr w:type="spellEnd"/>
      <w:r w:rsidRPr="00233788">
        <w:rPr>
          <w:color w:val="FF0000"/>
        </w:rPr>
        <w:t xml:space="preserve"> i </w:t>
      </w:r>
      <w:proofErr w:type="spellStart"/>
      <w:r w:rsidRPr="00233788">
        <w:rPr>
          <w:color w:val="FF0000"/>
        </w:rPr>
        <w:t>Spreng</w:t>
      </w:r>
      <w:proofErr w:type="spellEnd"/>
      <w:r w:rsidRPr="00233788">
        <w:rPr>
          <w:color w:val="FF0000"/>
        </w:rPr>
        <w:t xml:space="preserve"> </w:t>
      </w:r>
      <w:sdt>
        <w:sdtPr>
          <w:rPr>
            <w:color w:val="FF0000"/>
          </w:rPr>
          <w:id w:val="-769775567"/>
          <w:citation/>
        </w:sdtPr>
        <w:sdtEndPr/>
        <w:sdtContent>
          <w:r w:rsidRPr="00233788">
            <w:rPr>
              <w:color w:val="FF0000"/>
            </w:rPr>
            <w:fldChar w:fldCharType="begin"/>
          </w:r>
          <w:r w:rsidRPr="00233788">
            <w:rPr>
              <w:color w:val="FF0000"/>
            </w:rPr>
            <w:instrText xml:space="preserve">CITATION Mac96 \l 1045 </w:instrText>
          </w:r>
          <w:r w:rsidRPr="00233788">
            <w:rPr>
              <w:color w:val="FF0000"/>
            </w:rPr>
            <w:fldChar w:fldCharType="separate"/>
          </w:r>
          <w:r w:rsidRPr="00233788">
            <w:rPr>
              <w:noProof/>
              <w:color w:val="FF0000"/>
            </w:rPr>
            <w:t>(Spreng i MacKoy, 1996)</w:t>
          </w:r>
          <w:r w:rsidRPr="00233788">
            <w:rPr>
              <w:color w:val="FF0000"/>
            </w:rPr>
            <w:fldChar w:fldCharType="end"/>
          </w:r>
        </w:sdtContent>
      </w:sdt>
      <w:r w:rsidRPr="00233788">
        <w:rPr>
          <w:color w:val="FF0000"/>
        </w:rPr>
        <w:t xml:space="preserve">. Satysfakcja z usługi oraz jej </w:t>
      </w:r>
      <w:r w:rsidRPr="00233788">
        <w:rPr>
          <w:color w:val="FF0000"/>
        </w:rPr>
        <w:lastRenderedPageBreak/>
        <w:t xml:space="preserve">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Pr="00233788">
            <w:rPr>
              <w:color w:val="FF0000"/>
            </w:rPr>
            <w:instrText xml:space="preserve">CITATION Mac96 \p 209 \l 1045 </w:instrText>
          </w:r>
          <w:r w:rsidRPr="00233788">
            <w:rPr>
              <w:color w:val="FF0000"/>
            </w:rPr>
            <w:fldChar w:fldCharType="separate"/>
          </w:r>
          <w:r w:rsidRPr="00233788">
            <w:rPr>
              <w:noProof/>
              <w:color w:val="FF0000"/>
            </w:rPr>
            <w:t>(Spreng i MacKoy, 1996, str. 209)</w:t>
          </w:r>
          <w:r w:rsidRPr="00233788">
            <w:rPr>
              <w:color w:val="FF0000"/>
            </w:rPr>
            <w:fldChar w:fldCharType="end"/>
          </w:r>
        </w:sdtContent>
      </w:sdt>
      <w:r w:rsidRPr="00233788">
        <w:rPr>
          <w:color w:val="FF0000"/>
        </w:rPr>
        <w:t>.</w:t>
      </w:r>
    </w:p>
    <w:p w14:paraId="1B09FC9F" w14:textId="77777777" w:rsidR="009A15F1" w:rsidRPr="00233788" w:rsidRDefault="009A15F1" w:rsidP="009A15F1">
      <w:pPr>
        <w:rPr>
          <w:color w:val="FF0000"/>
        </w:rPr>
      </w:pPr>
    </w:p>
    <w:p w14:paraId="692D0E11" w14:textId="77777777" w:rsidR="009A15F1" w:rsidRPr="00233788" w:rsidRDefault="009A15F1" w:rsidP="009A15F1">
      <w:pPr>
        <w:rPr>
          <w:color w:val="FF0000"/>
        </w:rPr>
      </w:pPr>
      <w:r w:rsidRPr="00233788">
        <w:rPr>
          <w:color w:val="FF0000"/>
        </w:rPr>
        <w:t xml:space="preserve">Kolejnym modelem z tzw. szkoły nordyckiej jest koncepcja </w:t>
      </w:r>
      <w:proofErr w:type="spellStart"/>
      <w:r w:rsidRPr="00233788">
        <w:rPr>
          <w:color w:val="FF0000"/>
        </w:rPr>
        <w:t>Gummesona</w:t>
      </w:r>
      <w:proofErr w:type="spellEnd"/>
      <w:r w:rsidRPr="00233788">
        <w:rPr>
          <w:color w:val="FF0000"/>
        </w:rPr>
        <w:t xml:space="preserve">, </w:t>
      </w:r>
      <w:proofErr w:type="spellStart"/>
      <w:r w:rsidRPr="00233788">
        <w:rPr>
          <w:color w:val="FF0000"/>
        </w:rPr>
        <w:t>tzw</w:t>
      </w:r>
      <w:proofErr w:type="spellEnd"/>
      <w:r w:rsidRPr="00233788">
        <w:rPr>
          <w:color w:val="FF0000"/>
        </w:rPr>
        <w:t xml:space="preserve"> model 4Q – jakości cząstkowych, którego podstawą jest spostrzeżenie, że w praktyce niemożliwym jest uzgodnienie pomiędzy usługodawcą, a usługobiorcą wszystkich wymagań związanych z jakością procesu usługowego </w:t>
      </w:r>
      <w:sdt>
        <w:sdtPr>
          <w:rPr>
            <w:color w:val="FF0000"/>
          </w:rPr>
          <w:id w:val="181799374"/>
          <w:citation/>
        </w:sdtPr>
        <w:sdtEndPr/>
        <w:sdtContent>
          <w:r w:rsidRPr="00233788">
            <w:rPr>
              <w:color w:val="FF0000"/>
            </w:rPr>
            <w:fldChar w:fldCharType="begin"/>
          </w:r>
          <w:r w:rsidRPr="00233788">
            <w:rPr>
              <w:color w:val="FF0000"/>
            </w:rPr>
            <w:instrText xml:space="preserve"> CITATION Sto12 \l 1045 </w:instrText>
          </w:r>
          <w:r w:rsidRPr="00233788">
            <w:rPr>
              <w:color w:val="FF0000"/>
            </w:rPr>
            <w:fldChar w:fldCharType="separate"/>
          </w:r>
          <w:r w:rsidRPr="00233788">
            <w:rPr>
              <w:noProof/>
              <w:color w:val="FF0000"/>
            </w:rPr>
            <w:t>(Stoma, 2012)</w:t>
          </w:r>
          <w:r w:rsidRPr="00233788">
            <w:rPr>
              <w:color w:val="FF0000"/>
            </w:rPr>
            <w:fldChar w:fldCharType="end"/>
          </w:r>
        </w:sdtContent>
      </w:sdt>
      <w:r w:rsidRPr="00233788">
        <w:rPr>
          <w:color w:val="FF0000"/>
        </w:rPr>
        <w:t>. Koncepcję modelu 4Q przedstawiono w tabeli poniżej:</w:t>
      </w:r>
    </w:p>
    <w:p w14:paraId="008185C2" w14:textId="77777777" w:rsidR="009A15F1" w:rsidRPr="00233788" w:rsidRDefault="009A15F1" w:rsidP="009A15F1">
      <w:pPr>
        <w:rPr>
          <w:color w:val="FF0000"/>
        </w:rPr>
      </w:pPr>
    </w:p>
    <w:p w14:paraId="03F52651" w14:textId="77777777" w:rsidR="009A15F1" w:rsidRPr="00233788" w:rsidRDefault="009A15F1" w:rsidP="009A15F1">
      <w:pPr>
        <w:pStyle w:val="Tytutabeli"/>
        <w:rPr>
          <w:color w:val="FF0000"/>
        </w:rPr>
      </w:pPr>
      <w:bookmarkStart w:id="122" w:name="_Toc6604325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16</w:t>
      </w:r>
      <w:r>
        <w:rPr>
          <w:color w:val="FF0000"/>
        </w:rPr>
        <w:fldChar w:fldCharType="end"/>
      </w:r>
      <w:r w:rsidRPr="00233788">
        <w:rPr>
          <w:color w:val="FF0000"/>
        </w:rPr>
        <w:t xml:space="preserve"> Model jakości usług </w:t>
      </w:r>
      <w:proofErr w:type="spellStart"/>
      <w:r w:rsidRPr="00233788">
        <w:rPr>
          <w:color w:val="FF0000"/>
        </w:rPr>
        <w:t>Gummesona</w:t>
      </w:r>
      <w:proofErr w:type="spellEnd"/>
      <w:r w:rsidRPr="00233788">
        <w:rPr>
          <w:color w:val="FF0000"/>
        </w:rPr>
        <w:t xml:space="preserve"> (4Q)</w:t>
      </w:r>
      <w:bookmarkEnd w:id="122"/>
    </w:p>
    <w:tbl>
      <w:tblPr>
        <w:tblStyle w:val="Tabela-Siatka"/>
        <w:tblW w:w="0" w:type="auto"/>
        <w:tblLook w:val="04A0" w:firstRow="1" w:lastRow="0" w:firstColumn="1" w:lastColumn="0" w:noHBand="0" w:noVBand="1"/>
      </w:tblPr>
      <w:tblGrid>
        <w:gridCol w:w="4530"/>
        <w:gridCol w:w="4532"/>
      </w:tblGrid>
      <w:tr w:rsidR="009A15F1" w:rsidRPr="00233788" w14:paraId="64D6961C" w14:textId="77777777" w:rsidTr="00BC10A3">
        <w:trPr>
          <w:cantSplit/>
          <w:tblHeader/>
        </w:trPr>
        <w:tc>
          <w:tcPr>
            <w:tcW w:w="4606" w:type="dxa"/>
          </w:tcPr>
          <w:p w14:paraId="6ECBA5CD" w14:textId="77777777" w:rsidR="009A15F1" w:rsidRPr="00233788" w:rsidRDefault="009A15F1" w:rsidP="00BC10A3">
            <w:pPr>
              <w:rPr>
                <w:b/>
                <w:color w:val="FF0000"/>
                <w:sz w:val="20"/>
                <w:lang w:val="pl-PL"/>
              </w:rPr>
            </w:pPr>
            <w:commentRangeStart w:id="123"/>
            <w:r w:rsidRPr="00233788">
              <w:rPr>
                <w:b/>
                <w:color w:val="FF0000"/>
                <w:sz w:val="20"/>
                <w:lang w:val="pl-PL"/>
              </w:rPr>
              <w:t>Nazwa czynnika jakości cząstkowej</w:t>
            </w:r>
          </w:p>
        </w:tc>
        <w:tc>
          <w:tcPr>
            <w:tcW w:w="4606" w:type="dxa"/>
          </w:tcPr>
          <w:p w14:paraId="15A48D8A" w14:textId="77777777" w:rsidR="009A15F1" w:rsidRPr="00233788" w:rsidRDefault="009A15F1" w:rsidP="00BC10A3">
            <w:pPr>
              <w:rPr>
                <w:b/>
                <w:color w:val="FF0000"/>
                <w:sz w:val="20"/>
                <w:lang w:val="pl-PL"/>
              </w:rPr>
            </w:pPr>
            <w:r w:rsidRPr="00233788">
              <w:rPr>
                <w:b/>
                <w:color w:val="FF0000"/>
                <w:sz w:val="20"/>
                <w:lang w:val="pl-PL"/>
              </w:rPr>
              <w:t>Opis</w:t>
            </w:r>
          </w:p>
        </w:tc>
      </w:tr>
      <w:tr w:rsidR="009A15F1" w:rsidRPr="00233788" w14:paraId="6FD9547A" w14:textId="77777777" w:rsidTr="00BC10A3">
        <w:tc>
          <w:tcPr>
            <w:tcW w:w="4606" w:type="dxa"/>
          </w:tcPr>
          <w:p w14:paraId="1749AC1B" w14:textId="77777777" w:rsidR="009A15F1" w:rsidRPr="00233788" w:rsidRDefault="009A15F1" w:rsidP="00BC10A3">
            <w:pPr>
              <w:ind w:firstLine="0"/>
              <w:rPr>
                <w:color w:val="FF0000"/>
                <w:sz w:val="20"/>
                <w:lang w:val="pl-PL"/>
              </w:rPr>
            </w:pPr>
            <w:r w:rsidRPr="00233788">
              <w:rPr>
                <w:color w:val="FF0000"/>
                <w:sz w:val="20"/>
                <w:lang w:val="pl-PL"/>
              </w:rPr>
              <w:t xml:space="preserve">Jakość projektu (design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BC10A3">
        <w:tc>
          <w:tcPr>
            <w:tcW w:w="4606" w:type="dxa"/>
          </w:tcPr>
          <w:p w14:paraId="7F8AD1EA"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w:t>
            </w:r>
            <w:r w:rsidRPr="00233788">
              <w:rPr>
                <w:color w:val="FF0000"/>
                <w:sz w:val="20"/>
                <w:lang w:val="pl-PL"/>
              </w:rPr>
              <w:lastRenderedPageBreak/>
              <w:t>także i inne osoby zaangażowane w proces świadczenia i wykonywania usługi.</w:t>
            </w:r>
          </w:p>
        </w:tc>
      </w:tr>
      <w:tr w:rsidR="009A15F1" w:rsidRPr="00233788" w14:paraId="477334BE" w14:textId="77777777" w:rsidTr="00BC10A3">
        <w:tc>
          <w:tcPr>
            <w:tcW w:w="4606" w:type="dxa"/>
          </w:tcPr>
          <w:p w14:paraId="2EAD2D96" w14:textId="77777777" w:rsidR="009A15F1" w:rsidRPr="00233788" w:rsidRDefault="009A15F1" w:rsidP="00BC10A3">
            <w:pPr>
              <w:ind w:firstLine="0"/>
              <w:rPr>
                <w:color w:val="FF0000"/>
                <w:sz w:val="20"/>
                <w:lang w:val="pl-PL"/>
              </w:rPr>
            </w:pPr>
            <w:r w:rsidRPr="00233788">
              <w:rPr>
                <w:color w:val="FF0000"/>
                <w:sz w:val="20"/>
                <w:lang w:val="pl-PL"/>
              </w:rPr>
              <w:lastRenderedPageBreak/>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BC10A3">
        <w:tc>
          <w:tcPr>
            <w:tcW w:w="4606" w:type="dxa"/>
          </w:tcPr>
          <w:p w14:paraId="29BB34C4" w14:textId="77777777" w:rsidR="009A15F1" w:rsidRPr="00233788" w:rsidRDefault="009A15F1" w:rsidP="00BC10A3">
            <w:pPr>
              <w:ind w:firstLine="0"/>
              <w:rPr>
                <w:color w:val="FF0000"/>
                <w:sz w:val="20"/>
                <w:lang w:val="pl-PL"/>
              </w:rPr>
            </w:pPr>
            <w:r w:rsidRPr="00233788">
              <w:rPr>
                <w:color w:val="FF0000"/>
                <w:sz w:val="20"/>
                <w:lang w:val="pl-PL"/>
              </w:rPr>
              <w:t>Jakość relacji (</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23"/>
            <w:r w:rsidRPr="00233788">
              <w:rPr>
                <w:rStyle w:val="Odwoaniedokomentarza"/>
                <w:rFonts w:ascii="Times New Roman" w:eastAsia="Times New Roman" w:hAnsi="Times New Roman" w:cs="Times New Roman"/>
                <w:color w:val="FF0000"/>
                <w:szCs w:val="20"/>
                <w:lang w:val="pl-PL" w:eastAsia="pl-PL" w:bidi="ar-SA"/>
              </w:rPr>
              <w:commentReference w:id="123"/>
            </w:r>
          </w:p>
        </w:tc>
      </w:tr>
    </w:tbl>
    <w:p w14:paraId="2180303E"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1289167932"/>
          <w:citation/>
        </w:sdtPr>
        <w:sdtEndPr/>
        <w:sdtContent>
          <w:r w:rsidRPr="00233788">
            <w:rPr>
              <w:color w:val="FF0000"/>
            </w:rPr>
            <w:fldChar w:fldCharType="begin"/>
          </w:r>
          <w:r w:rsidRPr="00233788">
            <w:rPr>
              <w:color w:val="FF0000"/>
            </w:rPr>
            <w:instrText xml:space="preserve"> CITATION Dab96 \l 1045 </w:instrText>
          </w:r>
          <w:r w:rsidRPr="00233788">
            <w:rPr>
              <w:color w:val="FF0000"/>
            </w:rPr>
            <w:fldChar w:fldCharType="separate"/>
          </w:r>
          <w:r w:rsidRPr="00233788">
            <w:rPr>
              <w:noProof/>
              <w:color w:val="FF0000"/>
            </w:rPr>
            <w:t>(Dabholkar, Thorpe i Rentz, 1996)</w:t>
          </w:r>
          <w:r w:rsidRPr="00233788">
            <w:rPr>
              <w:color w:val="FF0000"/>
            </w:rPr>
            <w:fldChar w:fldCharType="end"/>
          </w:r>
        </w:sdtContent>
      </w:sdt>
      <w:r w:rsidRPr="00233788">
        <w:rPr>
          <w:color w:val="FF0000"/>
        </w:rPr>
        <w:t xml:space="preserve"> oraz </w:t>
      </w:r>
      <w:sdt>
        <w:sdtPr>
          <w:rPr>
            <w:color w:val="FF0000"/>
          </w:rPr>
          <w:id w:val="736595210"/>
          <w:citation/>
        </w:sdtPr>
        <w:sdtEndPr/>
        <w:sdtContent>
          <w:r w:rsidRPr="00233788">
            <w:rPr>
              <w:color w:val="FF0000"/>
            </w:rPr>
            <w:fldChar w:fldCharType="begin"/>
          </w:r>
          <w:r w:rsidRPr="00233788">
            <w:rPr>
              <w:color w:val="FF0000"/>
            </w:rPr>
            <w:instrText xml:space="preserve"> CITATION Sto12 \l 1045 </w:instrText>
          </w:r>
          <w:r w:rsidRPr="00233788">
            <w:rPr>
              <w:color w:val="FF0000"/>
            </w:rPr>
            <w:fldChar w:fldCharType="separate"/>
          </w:r>
          <w:r w:rsidRPr="00233788">
            <w:rPr>
              <w:noProof/>
              <w:color w:val="FF0000"/>
            </w:rPr>
            <w:t>(Stoma, 2012)</w:t>
          </w:r>
          <w:r w:rsidRPr="00233788">
            <w:rPr>
              <w:color w:val="FF0000"/>
            </w:rPr>
            <w:fldChar w:fldCharType="end"/>
          </w:r>
        </w:sdtContent>
      </w:sdt>
    </w:p>
    <w:p w14:paraId="4DC775CB" w14:textId="77777777" w:rsidR="009A15F1" w:rsidRPr="00233788" w:rsidRDefault="009A15F1" w:rsidP="009A15F1">
      <w:pPr>
        <w:rPr>
          <w:color w:val="FF0000"/>
        </w:rPr>
      </w:pPr>
    </w:p>
    <w:p w14:paraId="77FEC5B8" w14:textId="77777777" w:rsidR="009A15F1" w:rsidRPr="00233788" w:rsidRDefault="009A15F1" w:rsidP="009A15F1">
      <w:pPr>
        <w:rPr>
          <w:color w:val="FF0000"/>
        </w:rPr>
      </w:pPr>
      <w:r w:rsidRPr="00233788">
        <w:rPr>
          <w:color w:val="FF0000"/>
        </w:rPr>
        <w:t xml:space="preserve">Na podstawie połączenie modelu </w:t>
      </w:r>
      <w:proofErr w:type="spellStart"/>
      <w:r w:rsidRPr="00233788">
        <w:rPr>
          <w:color w:val="FF0000"/>
        </w:rPr>
        <w:t>Gronroosa</w:t>
      </w:r>
      <w:proofErr w:type="spellEnd"/>
      <w:r w:rsidRPr="00233788">
        <w:rPr>
          <w:color w:val="FF0000"/>
        </w:rPr>
        <w:t xml:space="preserve"> oraz </w:t>
      </w:r>
      <w:proofErr w:type="spellStart"/>
      <w:r w:rsidRPr="00233788">
        <w:rPr>
          <w:color w:val="FF0000"/>
        </w:rPr>
        <w:t>Gummersona</w:t>
      </w:r>
      <w:proofErr w:type="spellEnd"/>
      <w:r w:rsidRPr="00233788">
        <w:rPr>
          <w:color w:val="FF0000"/>
        </w:rPr>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24"/>
      <w:r w:rsidRPr="00233788">
        <w:rPr>
          <w:color w:val="FF0000"/>
        </w:rPr>
        <w:t>poniżej</w:t>
      </w:r>
      <w:commentRangeEnd w:id="124"/>
      <w:r w:rsidRPr="00233788">
        <w:rPr>
          <w:rStyle w:val="Odwoaniedokomentarza"/>
          <w:rFonts w:ascii="Times New Roman" w:eastAsia="Times New Roman" w:hAnsi="Times New Roman"/>
          <w:color w:val="FF0000"/>
          <w:szCs w:val="20"/>
          <w:lang w:eastAsia="pl-PL"/>
        </w:rPr>
        <w:commentReference w:id="124"/>
      </w:r>
      <w:r w:rsidRPr="00233788">
        <w:rPr>
          <w:color w:val="FF0000"/>
        </w:rPr>
        <w:t>.</w:t>
      </w:r>
    </w:p>
    <w:p w14:paraId="03F42B9E" w14:textId="77777777" w:rsidR="009A15F1" w:rsidRPr="00233788" w:rsidRDefault="009A15F1" w:rsidP="009A15F1">
      <w:pPr>
        <w:rPr>
          <w:color w:val="FF0000"/>
        </w:rPr>
      </w:pPr>
    </w:p>
    <w:p w14:paraId="493A04F8" w14:textId="77777777" w:rsidR="009A15F1" w:rsidRPr="00233788" w:rsidRDefault="009A15F1" w:rsidP="009A15F1">
      <w:pPr>
        <w:keepNext/>
        <w:ind w:firstLine="0"/>
        <w:rPr>
          <w:color w:val="FF0000"/>
        </w:rPr>
      </w:pPr>
      <w:r w:rsidRPr="00233788">
        <w:rPr>
          <w:noProof/>
          <w:color w:val="FF0000"/>
          <w:lang w:eastAsia="pl-PL"/>
        </w:rPr>
        <w:lastRenderedPageBreak/>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51DD7D40" w14:textId="77777777" w:rsidR="009A15F1" w:rsidRPr="00233788" w:rsidRDefault="009A15F1" w:rsidP="009A15F1">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Pr="00233788">
            <w:rPr>
              <w:noProof/>
              <w:color w:val="FF0000"/>
            </w:rPr>
            <w:t>(Stoma, 2012, str. 53)</w:t>
          </w:r>
          <w:r w:rsidRPr="00233788">
            <w:rPr>
              <w:color w:val="FF0000"/>
            </w:rPr>
            <w:fldChar w:fldCharType="end"/>
          </w:r>
        </w:sdtContent>
      </w:sdt>
    </w:p>
    <w:p w14:paraId="391AF451" w14:textId="3F7D1733" w:rsidR="009A15F1" w:rsidRPr="00233788" w:rsidRDefault="009A15F1" w:rsidP="009A15F1">
      <w:pPr>
        <w:pStyle w:val="Tytutabeli"/>
        <w:rPr>
          <w:color w:val="FF0000"/>
        </w:rPr>
      </w:pPr>
      <w:bookmarkStart w:id="125" w:name="_Toc92232883"/>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E24170">
        <w:rPr>
          <w:noProof/>
          <w:color w:val="FF0000"/>
        </w:rPr>
        <w:t>17</w:t>
      </w:r>
      <w:r w:rsidRPr="00233788">
        <w:rPr>
          <w:color w:val="FF0000"/>
        </w:rPr>
        <w:fldChar w:fldCharType="end"/>
      </w:r>
      <w:r w:rsidRPr="00233788">
        <w:rPr>
          <w:color w:val="FF0000"/>
        </w:rPr>
        <w:t xml:space="preserve"> Zintegrowany model jakości usług 4Q</w:t>
      </w:r>
      <w:bookmarkEnd w:id="125"/>
    </w:p>
    <w:p w14:paraId="5A1B88C3" w14:textId="77777777" w:rsidR="009A15F1" w:rsidRPr="00233788" w:rsidRDefault="009A15F1" w:rsidP="009A15F1">
      <w:pPr>
        <w:ind w:firstLine="0"/>
        <w:rPr>
          <w:color w:val="FF0000"/>
        </w:rPr>
      </w:pPr>
    </w:p>
    <w:p w14:paraId="6D5A89A9" w14:textId="77777777" w:rsidR="009A15F1" w:rsidRPr="00233788" w:rsidRDefault="009A15F1" w:rsidP="009A15F1">
      <w:pPr>
        <w:rPr>
          <w:color w:val="FF0000"/>
        </w:rPr>
      </w:pPr>
    </w:p>
    <w:p w14:paraId="45601D05" w14:textId="77777777" w:rsidR="009A15F1" w:rsidRPr="00233788" w:rsidRDefault="009A15F1" w:rsidP="009A15F1">
      <w:pPr>
        <w:rPr>
          <w:color w:val="FF0000"/>
        </w:rPr>
      </w:pPr>
    </w:p>
    <w:p w14:paraId="13460FC7" w14:textId="77777777" w:rsidR="009A15F1" w:rsidRPr="00233788" w:rsidRDefault="009A15F1" w:rsidP="009A15F1">
      <w:pPr>
        <w:rPr>
          <w:b/>
          <w:color w:val="FF0000"/>
        </w:rPr>
      </w:pPr>
      <w:commentRangeStart w:id="126"/>
      <w:r w:rsidRPr="00233788">
        <w:rPr>
          <w:b/>
          <w:color w:val="FF0000"/>
        </w:rPr>
        <w:t xml:space="preserve">Uniwersalny wzorzec jakości usług </w:t>
      </w:r>
      <w:commentRangeEnd w:id="126"/>
    </w:p>
    <w:p w14:paraId="01D7F94C" w14:textId="77777777" w:rsidR="009A15F1" w:rsidRPr="00233788" w:rsidRDefault="009A15F1" w:rsidP="009A15F1">
      <w:pPr>
        <w:rPr>
          <w:color w:val="FF0000"/>
        </w:rPr>
      </w:pPr>
      <w:r w:rsidRPr="00233788">
        <w:rPr>
          <w:rStyle w:val="Odwoaniedokomentarza"/>
          <w:rFonts w:ascii="Times New Roman" w:eastAsia="Times New Roman" w:hAnsi="Times New Roman"/>
          <w:color w:val="FF0000"/>
          <w:szCs w:val="20"/>
          <w:lang w:eastAsia="pl-PL"/>
        </w:rPr>
        <w:commentReference w:id="126"/>
      </w:r>
      <w:r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233788" w:rsidRDefault="009A15F1" w:rsidP="009A15F1">
      <w:pPr>
        <w:rPr>
          <w:color w:val="FF0000"/>
        </w:rPr>
      </w:pPr>
      <w:r w:rsidRPr="00233788">
        <w:rPr>
          <w:color w:val="FF0000"/>
        </w:rPr>
        <w:t xml:space="preserve">Uniwersalny wzorzec jakości usług został opracowany w dwóch wersjach : </w:t>
      </w:r>
    </w:p>
    <w:p w14:paraId="32F835CA" w14:textId="77777777" w:rsidR="009A15F1" w:rsidRPr="00233788" w:rsidRDefault="009A15F1" w:rsidP="009A15F1">
      <w:pPr>
        <w:pStyle w:val="Akapitzlist"/>
        <w:numPr>
          <w:ilvl w:val="0"/>
          <w:numId w:val="20"/>
        </w:numPr>
        <w:rPr>
          <w:color w:val="FF0000"/>
        </w:rPr>
      </w:pPr>
      <w:r w:rsidRPr="00233788">
        <w:rPr>
          <w:color w:val="FF0000"/>
        </w:rPr>
        <w:t>UWJUB – wzorzec jakości usług z punktu widzenia klienta (B –biorca</w:t>
      </w:r>
    </w:p>
    <w:p w14:paraId="773447DE" w14:textId="77777777" w:rsidR="009A15F1" w:rsidRPr="00233788" w:rsidRDefault="009A15F1" w:rsidP="009A15F1">
      <w:pPr>
        <w:rPr>
          <w:color w:val="FF0000"/>
        </w:rPr>
      </w:pPr>
      <w:r w:rsidRPr="00233788">
        <w:rPr>
          <w:color w:val="FF0000"/>
        </w:rPr>
        <w:t>usługi), gdzie zamieszczone zostały kryteria jakości zauważalne przez biorcę usługi, które są przez niego oceniane</w:t>
      </w:r>
    </w:p>
    <w:p w14:paraId="2BB60669" w14:textId="77777777" w:rsidR="009A15F1" w:rsidRPr="00233788" w:rsidRDefault="009A15F1" w:rsidP="009A15F1">
      <w:pPr>
        <w:pStyle w:val="Akapitzlist"/>
        <w:numPr>
          <w:ilvl w:val="0"/>
          <w:numId w:val="20"/>
        </w:numPr>
        <w:rPr>
          <w:color w:val="FF0000"/>
        </w:rPr>
      </w:pPr>
      <w:r w:rsidRPr="00233788">
        <w:rPr>
          <w:color w:val="FF0000"/>
        </w:rPr>
        <w:t xml:space="preserve">UWJUD – wzorzec jakości usługi z punktu widzenia świadczącego usługę (D – dawca usługi) to zestaw kryteriów wynikających wymagań jakościowe będących podstawą realizowanej usługi, ocenianych przez specjalistów </w:t>
      </w:r>
      <w:sdt>
        <w:sdtPr>
          <w:rPr>
            <w:color w:val="FF0000"/>
          </w:rPr>
          <w:id w:val="-1105113780"/>
          <w:citation/>
        </w:sdtPr>
        <w:sdtEndPr/>
        <w:sdtContent>
          <w:r w:rsidRPr="00233788">
            <w:rPr>
              <w:color w:val="FF0000"/>
            </w:rPr>
            <w:fldChar w:fldCharType="begin"/>
          </w:r>
          <w:r w:rsidRPr="00233788">
            <w:rPr>
              <w:color w:val="FF0000"/>
            </w:rPr>
            <w:instrText xml:space="preserve">CITATION Dzi06 \l 1045 </w:instrText>
          </w:r>
          <w:r w:rsidRPr="00233788">
            <w:rPr>
              <w:color w:val="FF0000"/>
            </w:rPr>
            <w:fldChar w:fldCharType="separate"/>
          </w:r>
          <w:r w:rsidRPr="00233788">
            <w:rPr>
              <w:noProof/>
              <w:color w:val="FF0000"/>
            </w:rPr>
            <w:t>(Dziadkowiec J. , 2006)</w:t>
          </w:r>
          <w:r w:rsidRPr="00233788">
            <w:rPr>
              <w:color w:val="FF0000"/>
            </w:rPr>
            <w:fldChar w:fldCharType="end"/>
          </w:r>
        </w:sdtContent>
      </w:sdt>
    </w:p>
    <w:p w14:paraId="0120C03E" w14:textId="77777777" w:rsidR="009A15F1" w:rsidRPr="00233788" w:rsidRDefault="009A15F1" w:rsidP="009A15F1">
      <w:pPr>
        <w:rPr>
          <w:color w:val="FF0000"/>
        </w:rPr>
      </w:pPr>
      <w:r w:rsidRPr="00233788">
        <w:rPr>
          <w:color w:val="FF0000"/>
        </w:rPr>
        <w:t>Elementy składowe wymagań wobec usług stanowiące podstawę do wnioskowania o poziomie jakości przedstawiono w tabeli po</w:t>
      </w:r>
      <w:r w:rsidRPr="00233788">
        <w:rPr>
          <w:color w:val="FF0000"/>
        </w:rPr>
        <w:fldChar w:fldCharType="begin"/>
      </w:r>
      <w:r w:rsidRPr="00233788">
        <w:rPr>
          <w:color w:val="FF0000"/>
        </w:rPr>
        <w:instrText xml:space="preserve"> REF _Ref437117376 \p \h </w:instrText>
      </w:r>
      <w:r w:rsidRPr="00233788">
        <w:rPr>
          <w:color w:val="FF0000"/>
        </w:rPr>
      </w:r>
      <w:r w:rsidRPr="00233788">
        <w:rPr>
          <w:color w:val="FF0000"/>
        </w:rPr>
        <w:fldChar w:fldCharType="separate"/>
      </w:r>
      <w:r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_Ref437117390 \* Lower \h  \* MERGEFORMAT </w:instrText>
      </w:r>
      <w:r w:rsidRPr="00233788">
        <w:rPr>
          <w:color w:val="FF0000"/>
        </w:rPr>
      </w:r>
      <w:r w:rsidRPr="00233788">
        <w:rPr>
          <w:color w:val="FF0000"/>
        </w:rPr>
        <w:fldChar w:fldCharType="separate"/>
      </w:r>
      <w:r w:rsidRPr="00233788">
        <w:rPr>
          <w:color w:val="FF0000"/>
        </w:rPr>
        <w:t xml:space="preserve">tabela </w:t>
      </w:r>
      <w:r w:rsidRPr="00233788">
        <w:rPr>
          <w:noProof/>
          <w:color w:val="FF0000"/>
        </w:rPr>
        <w:t>15</w:t>
      </w:r>
      <w:r w:rsidRPr="00233788">
        <w:rPr>
          <w:color w:val="FF0000"/>
        </w:rPr>
        <w:fldChar w:fldCharType="end"/>
      </w:r>
      <w:r w:rsidRPr="00233788">
        <w:rPr>
          <w:color w:val="FF0000"/>
        </w:rPr>
        <w:t>).</w:t>
      </w:r>
    </w:p>
    <w:p w14:paraId="607BB2AF" w14:textId="77777777" w:rsidR="009A15F1" w:rsidRPr="00233788" w:rsidRDefault="009A15F1" w:rsidP="009A15F1">
      <w:pPr>
        <w:pStyle w:val="Tytutabeli"/>
        <w:rPr>
          <w:color w:val="FF0000"/>
        </w:rPr>
      </w:pPr>
      <w:bookmarkStart w:id="127" w:name="_Ref437117390"/>
      <w:bookmarkStart w:id="128" w:name="_Ref437117376"/>
      <w:bookmarkStart w:id="129" w:name="_Toc66043258"/>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17</w:t>
      </w:r>
      <w:r>
        <w:rPr>
          <w:color w:val="FF0000"/>
        </w:rPr>
        <w:fldChar w:fldCharType="end"/>
      </w:r>
      <w:bookmarkEnd w:id="127"/>
      <w:r w:rsidRPr="00233788">
        <w:rPr>
          <w:color w:val="FF0000"/>
        </w:rPr>
        <w:t xml:space="preserve"> Uniwersalny wzorzec jakości usług wg </w:t>
      </w:r>
      <w:proofErr w:type="spellStart"/>
      <w:r w:rsidRPr="00233788">
        <w:rPr>
          <w:color w:val="FF0000"/>
        </w:rPr>
        <w:t>Kolmana</w:t>
      </w:r>
      <w:proofErr w:type="spellEnd"/>
      <w:r w:rsidRPr="00233788">
        <w:rPr>
          <w:color w:val="FF0000"/>
        </w:rPr>
        <w:t xml:space="preserve"> i Tkaczyka</w:t>
      </w:r>
      <w:bookmarkEnd w:id="128"/>
      <w:bookmarkEnd w:id="129"/>
    </w:p>
    <w:tbl>
      <w:tblPr>
        <w:tblStyle w:val="Tabela-Siatka"/>
        <w:tblW w:w="0" w:type="auto"/>
        <w:tblLook w:val="04A0" w:firstRow="1" w:lastRow="0" w:firstColumn="1" w:lastColumn="0" w:noHBand="0" w:noVBand="1"/>
      </w:tblPr>
      <w:tblGrid>
        <w:gridCol w:w="1012"/>
        <w:gridCol w:w="3402"/>
        <w:gridCol w:w="1012"/>
        <w:gridCol w:w="3402"/>
      </w:tblGrid>
      <w:tr w:rsidR="009A15F1" w:rsidRPr="00233788" w14:paraId="0EBC6F33" w14:textId="77777777" w:rsidTr="00BC10A3">
        <w:trPr>
          <w:cantSplit/>
          <w:tblHeader/>
        </w:trPr>
        <w:tc>
          <w:tcPr>
            <w:tcW w:w="4414" w:type="dxa"/>
            <w:gridSpan w:val="2"/>
          </w:tcPr>
          <w:p w14:paraId="0482CB35"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8BA50D9"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9A15F1" w:rsidRPr="00233788" w14:paraId="42CB6E74" w14:textId="77777777" w:rsidTr="00BC10A3">
        <w:trPr>
          <w:cantSplit/>
          <w:trHeight w:val="855"/>
        </w:trPr>
        <w:tc>
          <w:tcPr>
            <w:tcW w:w="1012" w:type="dxa"/>
            <w:vAlign w:val="bottom"/>
          </w:tcPr>
          <w:p w14:paraId="6E02AD40" w14:textId="77777777" w:rsidR="009A15F1" w:rsidRPr="00233788" w:rsidRDefault="009A15F1" w:rsidP="00BC10A3">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77BD5327"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52BF661" w14:textId="77777777" w:rsidR="009A15F1" w:rsidRPr="00233788" w:rsidRDefault="009A15F1" w:rsidP="00BC10A3">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7297C0C6"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Kryterium Oceny wg UWJUD</w:t>
            </w:r>
          </w:p>
        </w:tc>
      </w:tr>
      <w:tr w:rsidR="009A15F1" w:rsidRPr="00233788" w14:paraId="09D7D153" w14:textId="77777777" w:rsidTr="00BC10A3">
        <w:trPr>
          <w:cantSplit/>
        </w:trPr>
        <w:tc>
          <w:tcPr>
            <w:tcW w:w="1012" w:type="dxa"/>
            <w:vAlign w:val="bottom"/>
          </w:tcPr>
          <w:p w14:paraId="1159422B"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284C1FEC"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0B717256"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1A3BF94D"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9A15F1" w:rsidRPr="00233788" w14:paraId="62D64AEC" w14:textId="77777777" w:rsidTr="00BC10A3">
        <w:trPr>
          <w:cantSplit/>
        </w:trPr>
        <w:tc>
          <w:tcPr>
            <w:tcW w:w="1012" w:type="dxa"/>
            <w:vAlign w:val="bottom"/>
          </w:tcPr>
          <w:p w14:paraId="3786022B"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2B0DFB1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267A363"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6CF3DF9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9A15F1" w:rsidRPr="00233788" w14:paraId="71AB9245" w14:textId="77777777" w:rsidTr="00BC10A3">
        <w:trPr>
          <w:cantSplit/>
        </w:trPr>
        <w:tc>
          <w:tcPr>
            <w:tcW w:w="1012" w:type="dxa"/>
            <w:vAlign w:val="bottom"/>
          </w:tcPr>
          <w:p w14:paraId="52052543"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A7359E7"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264CAF3D"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66EB731A"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Bezpieczeństwo</w:t>
            </w:r>
          </w:p>
        </w:tc>
      </w:tr>
      <w:tr w:rsidR="009A15F1" w:rsidRPr="00233788" w14:paraId="24E55406" w14:textId="77777777" w:rsidTr="00BC10A3">
        <w:trPr>
          <w:cantSplit/>
        </w:trPr>
        <w:tc>
          <w:tcPr>
            <w:tcW w:w="1012" w:type="dxa"/>
            <w:vAlign w:val="bottom"/>
          </w:tcPr>
          <w:p w14:paraId="5E175B7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411E0FD9"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3952C336"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3717BE1E"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Konkurencja</w:t>
            </w:r>
          </w:p>
        </w:tc>
      </w:tr>
      <w:tr w:rsidR="009A15F1" w:rsidRPr="00233788" w14:paraId="67A0F63A" w14:textId="77777777" w:rsidTr="00BC10A3">
        <w:trPr>
          <w:cantSplit/>
        </w:trPr>
        <w:tc>
          <w:tcPr>
            <w:tcW w:w="1012" w:type="dxa"/>
            <w:vAlign w:val="bottom"/>
          </w:tcPr>
          <w:p w14:paraId="0CD53CD4"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B8B51E7"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5AD1F04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42FC644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9A15F1" w:rsidRPr="00233788" w14:paraId="284295A2" w14:textId="77777777" w:rsidTr="00BC10A3">
        <w:trPr>
          <w:cantSplit/>
        </w:trPr>
        <w:tc>
          <w:tcPr>
            <w:tcW w:w="1012" w:type="dxa"/>
            <w:vAlign w:val="bottom"/>
          </w:tcPr>
          <w:p w14:paraId="2512EC8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207FE1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7AC4B9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57DBD9E2"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9A15F1" w:rsidRPr="00233788" w14:paraId="4D9DBD44" w14:textId="77777777" w:rsidTr="00BC10A3">
        <w:trPr>
          <w:cantSplit/>
        </w:trPr>
        <w:tc>
          <w:tcPr>
            <w:tcW w:w="1012" w:type="dxa"/>
            <w:vAlign w:val="bottom"/>
          </w:tcPr>
          <w:p w14:paraId="1D733C39"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68DA1E69"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12CD9BD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74DFED4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9A15F1" w:rsidRPr="00233788" w14:paraId="5255E022" w14:textId="77777777" w:rsidTr="00BC10A3">
        <w:trPr>
          <w:cantSplit/>
        </w:trPr>
        <w:tc>
          <w:tcPr>
            <w:tcW w:w="1012" w:type="dxa"/>
            <w:vAlign w:val="bottom"/>
          </w:tcPr>
          <w:p w14:paraId="3772ADD9"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458436F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7C3EB45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0C9885E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9A15F1" w:rsidRPr="00233788" w14:paraId="08B2D36B" w14:textId="77777777" w:rsidTr="00BC10A3">
        <w:trPr>
          <w:cantSplit/>
        </w:trPr>
        <w:tc>
          <w:tcPr>
            <w:tcW w:w="1012" w:type="dxa"/>
            <w:vAlign w:val="bottom"/>
          </w:tcPr>
          <w:p w14:paraId="438463CD"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48F5751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0B9976A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1969BE36"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9A15F1" w:rsidRPr="00233788" w14:paraId="37275954" w14:textId="77777777" w:rsidTr="00BC10A3">
        <w:trPr>
          <w:cantSplit/>
        </w:trPr>
        <w:tc>
          <w:tcPr>
            <w:tcW w:w="1012" w:type="dxa"/>
            <w:vAlign w:val="bottom"/>
          </w:tcPr>
          <w:p w14:paraId="4F65736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0208435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120BC75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8EBBFB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Czasochłonność</w:t>
            </w:r>
          </w:p>
        </w:tc>
      </w:tr>
      <w:tr w:rsidR="009A15F1" w:rsidRPr="00233788" w14:paraId="671E8CCC" w14:textId="77777777" w:rsidTr="00BC10A3">
        <w:trPr>
          <w:cantSplit/>
        </w:trPr>
        <w:tc>
          <w:tcPr>
            <w:tcW w:w="1012" w:type="dxa"/>
            <w:vAlign w:val="bottom"/>
          </w:tcPr>
          <w:p w14:paraId="7B9AB0AC"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7878A96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480886A6"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0A22763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9A15F1" w:rsidRPr="00233788" w14:paraId="184360E6" w14:textId="77777777" w:rsidTr="00BC10A3">
        <w:trPr>
          <w:cantSplit/>
        </w:trPr>
        <w:tc>
          <w:tcPr>
            <w:tcW w:w="1012" w:type="dxa"/>
            <w:vAlign w:val="bottom"/>
          </w:tcPr>
          <w:p w14:paraId="1A0C665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68C0127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2B906147"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5CF0ADA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9A15F1" w:rsidRPr="00233788" w14:paraId="2663713D" w14:textId="77777777" w:rsidTr="00BC10A3">
        <w:trPr>
          <w:cantSplit/>
        </w:trPr>
        <w:tc>
          <w:tcPr>
            <w:tcW w:w="1012" w:type="dxa"/>
            <w:vAlign w:val="bottom"/>
          </w:tcPr>
          <w:p w14:paraId="6BE920FB"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69A33DA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3682503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404B5E0A"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9A15F1" w:rsidRPr="00233788" w14:paraId="1A6E2BCE" w14:textId="77777777" w:rsidTr="00BC10A3">
        <w:trPr>
          <w:cantSplit/>
        </w:trPr>
        <w:tc>
          <w:tcPr>
            <w:tcW w:w="1012" w:type="dxa"/>
            <w:vAlign w:val="bottom"/>
          </w:tcPr>
          <w:p w14:paraId="4FFBEF33"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0F1460A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1BCCBA71"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18193760"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9A15F1" w:rsidRPr="00233788" w14:paraId="242E5F4D" w14:textId="77777777" w:rsidTr="00BC10A3">
        <w:trPr>
          <w:cantSplit/>
        </w:trPr>
        <w:tc>
          <w:tcPr>
            <w:tcW w:w="1012" w:type="dxa"/>
          </w:tcPr>
          <w:p w14:paraId="0F932DB8" w14:textId="77777777" w:rsidR="009A15F1" w:rsidRPr="00233788" w:rsidRDefault="009A15F1" w:rsidP="00BC10A3">
            <w:pPr>
              <w:ind w:firstLine="0"/>
              <w:rPr>
                <w:rFonts w:cs="Arial"/>
                <w:color w:val="FF0000"/>
                <w:sz w:val="20"/>
                <w:szCs w:val="20"/>
                <w:lang w:val="pl-PL"/>
              </w:rPr>
            </w:pPr>
          </w:p>
        </w:tc>
        <w:tc>
          <w:tcPr>
            <w:tcW w:w="3402" w:type="dxa"/>
          </w:tcPr>
          <w:p w14:paraId="1C4DA1F2" w14:textId="77777777" w:rsidR="009A15F1" w:rsidRPr="00233788" w:rsidRDefault="009A15F1" w:rsidP="00BC10A3">
            <w:pPr>
              <w:ind w:firstLine="0"/>
              <w:rPr>
                <w:rFonts w:cs="Arial"/>
                <w:color w:val="FF0000"/>
                <w:sz w:val="20"/>
                <w:szCs w:val="20"/>
                <w:lang w:val="pl-PL"/>
              </w:rPr>
            </w:pPr>
          </w:p>
        </w:tc>
        <w:tc>
          <w:tcPr>
            <w:tcW w:w="1012" w:type="dxa"/>
            <w:vAlign w:val="bottom"/>
          </w:tcPr>
          <w:p w14:paraId="694A79E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6934A86D"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9A15F1" w:rsidRPr="00233788" w14:paraId="5F7E91FE" w14:textId="77777777" w:rsidTr="00BC10A3">
        <w:trPr>
          <w:cantSplit/>
        </w:trPr>
        <w:tc>
          <w:tcPr>
            <w:tcW w:w="1012" w:type="dxa"/>
          </w:tcPr>
          <w:p w14:paraId="220AD08F" w14:textId="77777777" w:rsidR="009A15F1" w:rsidRPr="00233788" w:rsidRDefault="009A15F1" w:rsidP="00BC10A3">
            <w:pPr>
              <w:ind w:firstLine="0"/>
              <w:rPr>
                <w:rFonts w:cs="Arial"/>
                <w:color w:val="FF0000"/>
                <w:sz w:val="20"/>
                <w:szCs w:val="20"/>
                <w:lang w:val="pl-PL"/>
              </w:rPr>
            </w:pPr>
          </w:p>
        </w:tc>
        <w:tc>
          <w:tcPr>
            <w:tcW w:w="3402" w:type="dxa"/>
          </w:tcPr>
          <w:p w14:paraId="13EFD1A6" w14:textId="77777777" w:rsidR="009A15F1" w:rsidRPr="00233788" w:rsidRDefault="009A15F1" w:rsidP="00BC10A3">
            <w:pPr>
              <w:ind w:firstLine="0"/>
              <w:rPr>
                <w:rFonts w:cs="Arial"/>
                <w:color w:val="FF0000"/>
                <w:sz w:val="20"/>
                <w:szCs w:val="20"/>
                <w:lang w:val="pl-PL"/>
              </w:rPr>
            </w:pPr>
          </w:p>
        </w:tc>
        <w:tc>
          <w:tcPr>
            <w:tcW w:w="1012" w:type="dxa"/>
            <w:vAlign w:val="bottom"/>
          </w:tcPr>
          <w:p w14:paraId="724A7CA8"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2E9D317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9A15F1" w:rsidRPr="00233788" w14:paraId="4BD291F3" w14:textId="77777777" w:rsidTr="00BC10A3">
        <w:trPr>
          <w:cantSplit/>
        </w:trPr>
        <w:tc>
          <w:tcPr>
            <w:tcW w:w="1012" w:type="dxa"/>
          </w:tcPr>
          <w:p w14:paraId="15B3A43A" w14:textId="77777777" w:rsidR="009A15F1" w:rsidRPr="00233788" w:rsidRDefault="009A15F1" w:rsidP="00BC10A3">
            <w:pPr>
              <w:ind w:firstLine="0"/>
              <w:rPr>
                <w:rFonts w:cs="Arial"/>
                <w:color w:val="FF0000"/>
                <w:sz w:val="20"/>
                <w:szCs w:val="20"/>
                <w:lang w:val="pl-PL"/>
              </w:rPr>
            </w:pPr>
          </w:p>
        </w:tc>
        <w:tc>
          <w:tcPr>
            <w:tcW w:w="3402" w:type="dxa"/>
          </w:tcPr>
          <w:p w14:paraId="27B00E94"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282BFE83" w14:textId="77777777" w:rsidR="009A15F1" w:rsidRPr="00233788" w:rsidRDefault="009A15F1" w:rsidP="00BC10A3">
            <w:pPr>
              <w:ind w:firstLine="0"/>
              <w:rPr>
                <w:rFonts w:cs="Arial"/>
                <w:color w:val="FF0000"/>
                <w:sz w:val="20"/>
                <w:szCs w:val="20"/>
                <w:lang w:val="pl-PL"/>
              </w:rPr>
            </w:pPr>
          </w:p>
        </w:tc>
        <w:tc>
          <w:tcPr>
            <w:tcW w:w="3402" w:type="dxa"/>
            <w:vAlign w:val="bottom"/>
          </w:tcPr>
          <w:p w14:paraId="3ACFAAA7"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Średnia z ocen UWJUD</w:t>
            </w:r>
          </w:p>
        </w:tc>
      </w:tr>
      <w:tr w:rsidR="009A15F1" w:rsidRPr="00233788" w14:paraId="1084BB55" w14:textId="77777777" w:rsidTr="00BC10A3">
        <w:trPr>
          <w:cantSplit/>
        </w:trPr>
        <w:tc>
          <w:tcPr>
            <w:tcW w:w="4414" w:type="dxa"/>
            <w:gridSpan w:val="2"/>
          </w:tcPr>
          <w:p w14:paraId="6835E37A"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9A15F1" w:rsidRPr="00233788" w14:paraId="34CAFCE8" w14:textId="77777777" w:rsidTr="00BC10A3">
        <w:trPr>
          <w:cantSplit/>
        </w:trPr>
        <w:tc>
          <w:tcPr>
            <w:tcW w:w="8828" w:type="dxa"/>
            <w:gridSpan w:val="4"/>
          </w:tcPr>
          <w:p w14:paraId="4F135C5B" w14:textId="77777777" w:rsidR="009A15F1" w:rsidRPr="00233788" w:rsidRDefault="009A15F1" w:rsidP="00BC10A3">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9A15F1" w:rsidRPr="00233788" w14:paraId="12411E3C" w14:textId="77777777" w:rsidTr="00BC10A3">
        <w:trPr>
          <w:cantSplit/>
        </w:trPr>
        <w:tc>
          <w:tcPr>
            <w:tcW w:w="8828" w:type="dxa"/>
            <w:gridSpan w:val="4"/>
          </w:tcPr>
          <w:p w14:paraId="6A550EB2"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5C21A844"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67319BFE"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Pr="00233788">
            <w:rPr>
              <w:noProof/>
              <w:color w:val="FF0000"/>
            </w:rPr>
            <w:t>(Dziadkowiec J. , 2006)</w:t>
          </w:r>
          <w:r w:rsidRPr="00233788">
            <w:rPr>
              <w:color w:val="FF0000"/>
            </w:rPr>
            <w:fldChar w:fldCharType="end"/>
          </w:r>
        </w:sdtContent>
      </w:sdt>
      <w:r w:rsidRPr="00233788">
        <w:rPr>
          <w:color w:val="FF0000"/>
        </w:rPr>
        <w:t>.</w:t>
      </w:r>
    </w:p>
    <w:p w14:paraId="753A41F3" w14:textId="77777777" w:rsidR="009A15F1" w:rsidRPr="00233788" w:rsidRDefault="009A15F1" w:rsidP="009A15F1">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7010FF2" w14:textId="77777777" w:rsidR="009A15F1" w:rsidRPr="00233788" w:rsidRDefault="009A15F1" w:rsidP="009A15F1">
      <w:pPr>
        <w:rPr>
          <w:color w:val="FF0000"/>
        </w:rPr>
      </w:pPr>
    </w:p>
    <w:p w14:paraId="5ECD9CBD" w14:textId="77777777" w:rsidR="009A15F1" w:rsidRPr="00233788" w:rsidRDefault="009A15F1" w:rsidP="009A15F1">
      <w:pPr>
        <w:rPr>
          <w:color w:val="FF0000"/>
        </w:rPr>
      </w:pPr>
    </w:p>
    <w:p w14:paraId="1102F919" w14:textId="77777777" w:rsidR="009A15F1" w:rsidRPr="00233788" w:rsidRDefault="009A15F1" w:rsidP="009A15F1">
      <w:pPr>
        <w:rPr>
          <w:color w:val="FF0000"/>
        </w:rPr>
      </w:pPr>
      <w:r w:rsidRPr="00233788">
        <w:rPr>
          <w:color w:val="FF0000"/>
        </w:rPr>
        <w:t>Jednym z takich modeli jest</w:t>
      </w:r>
      <w:commentRangeStart w:id="130"/>
      <w:r w:rsidRPr="00233788">
        <w:rPr>
          <w:color w:val="FF0000"/>
        </w:rPr>
        <w:t xml:space="preserve"> model zaproponowany przez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proofErr w:type="spellEnd"/>
      <w:r w:rsidRPr="00233788">
        <w:rPr>
          <w:color w:val="FF0000"/>
        </w:rPr>
        <w:t>, który zakłada podział na trzy kategorie przedstawione w tabeli poniżej:</w:t>
      </w:r>
    </w:p>
    <w:p w14:paraId="3A1ADFEA" w14:textId="77777777" w:rsidR="009A15F1" w:rsidRPr="00233788" w:rsidRDefault="009A15F1" w:rsidP="009A15F1">
      <w:pPr>
        <w:rPr>
          <w:color w:val="FF0000"/>
        </w:rPr>
      </w:pPr>
    </w:p>
    <w:p w14:paraId="340CF7D0" w14:textId="77777777" w:rsidR="009A15F1" w:rsidRPr="00233788" w:rsidRDefault="009A15F1" w:rsidP="009A15F1">
      <w:pPr>
        <w:pStyle w:val="Tytutabeli"/>
        <w:rPr>
          <w:color w:val="FF0000"/>
        </w:rPr>
      </w:pPr>
      <w:bookmarkStart w:id="131" w:name="_Toc6604325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r w:rsidRPr="00233788">
        <w:rPr>
          <w:color w:val="FF0000"/>
        </w:rPr>
        <w:t xml:space="preserve"> Kategorie jakości wg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bookmarkEnd w:id="131"/>
      <w:proofErr w:type="spellEnd"/>
    </w:p>
    <w:tbl>
      <w:tblPr>
        <w:tblStyle w:val="Tabela-Siatka"/>
        <w:tblW w:w="0" w:type="auto"/>
        <w:tblLook w:val="04A0" w:firstRow="1" w:lastRow="0" w:firstColumn="1" w:lastColumn="0" w:noHBand="0" w:noVBand="1"/>
      </w:tblPr>
      <w:tblGrid>
        <w:gridCol w:w="3018"/>
        <w:gridCol w:w="3024"/>
        <w:gridCol w:w="3020"/>
      </w:tblGrid>
      <w:tr w:rsidR="009A15F1" w:rsidRPr="00233788" w14:paraId="43CA6FAD" w14:textId="77777777" w:rsidTr="00BC10A3">
        <w:tc>
          <w:tcPr>
            <w:tcW w:w="3070" w:type="dxa"/>
          </w:tcPr>
          <w:p w14:paraId="708BBE4D" w14:textId="77777777" w:rsidR="009A15F1" w:rsidRPr="00233788" w:rsidRDefault="009A15F1" w:rsidP="00BC10A3">
            <w:pPr>
              <w:ind w:firstLine="0"/>
              <w:rPr>
                <w:color w:val="FF0000"/>
                <w:sz w:val="20"/>
                <w:lang w:val="pl-PL"/>
              </w:rPr>
            </w:pPr>
            <w:r w:rsidRPr="00233788">
              <w:rPr>
                <w:color w:val="FF0000"/>
                <w:sz w:val="20"/>
                <w:lang w:val="pl-PL"/>
              </w:rPr>
              <w:t>Rodzaj kategorii jakości</w:t>
            </w:r>
          </w:p>
        </w:tc>
        <w:tc>
          <w:tcPr>
            <w:tcW w:w="3071" w:type="dxa"/>
          </w:tcPr>
          <w:p w14:paraId="3C1084B6" w14:textId="77777777" w:rsidR="009A15F1" w:rsidRPr="00233788" w:rsidRDefault="009A15F1" w:rsidP="00BC10A3">
            <w:pPr>
              <w:ind w:firstLine="0"/>
              <w:rPr>
                <w:color w:val="FF0000"/>
                <w:sz w:val="20"/>
                <w:lang w:val="pl-PL"/>
              </w:rPr>
            </w:pPr>
            <w:r w:rsidRPr="00233788">
              <w:rPr>
                <w:color w:val="FF0000"/>
                <w:sz w:val="20"/>
                <w:lang w:val="pl-PL"/>
              </w:rPr>
              <w:t>Typ kategorii jakości</w:t>
            </w:r>
          </w:p>
        </w:tc>
        <w:tc>
          <w:tcPr>
            <w:tcW w:w="3071" w:type="dxa"/>
          </w:tcPr>
          <w:p w14:paraId="60C013F4" w14:textId="77777777" w:rsidR="009A15F1" w:rsidRPr="00233788" w:rsidRDefault="009A15F1" w:rsidP="00BC10A3">
            <w:pPr>
              <w:ind w:firstLine="0"/>
              <w:rPr>
                <w:color w:val="FF0000"/>
                <w:sz w:val="20"/>
                <w:lang w:val="pl-PL"/>
              </w:rPr>
            </w:pPr>
            <w:r w:rsidRPr="00233788">
              <w:rPr>
                <w:color w:val="FF0000"/>
                <w:sz w:val="20"/>
                <w:lang w:val="pl-PL"/>
              </w:rPr>
              <w:t>Opis</w:t>
            </w:r>
          </w:p>
        </w:tc>
      </w:tr>
      <w:tr w:rsidR="009A15F1" w:rsidRPr="00233788" w14:paraId="435C5AD2" w14:textId="77777777" w:rsidTr="00BC10A3">
        <w:tc>
          <w:tcPr>
            <w:tcW w:w="3070" w:type="dxa"/>
          </w:tcPr>
          <w:p w14:paraId="482B193D" w14:textId="77777777" w:rsidR="009A15F1" w:rsidRPr="00233788" w:rsidRDefault="009A15F1" w:rsidP="00BC10A3">
            <w:pPr>
              <w:ind w:firstLine="0"/>
              <w:rPr>
                <w:color w:val="FF0000"/>
                <w:sz w:val="20"/>
                <w:lang w:val="pl-PL"/>
              </w:rPr>
            </w:pPr>
            <w:r w:rsidRPr="00233788">
              <w:rPr>
                <w:color w:val="FF0000"/>
                <w:sz w:val="20"/>
                <w:lang w:val="pl-PL"/>
              </w:rPr>
              <w:t>Jakość postrzegana przez odbiorcę</w:t>
            </w:r>
          </w:p>
        </w:tc>
        <w:tc>
          <w:tcPr>
            <w:tcW w:w="3071" w:type="dxa"/>
          </w:tcPr>
          <w:p w14:paraId="38740763" w14:textId="77777777" w:rsidR="009A15F1" w:rsidRPr="00233788" w:rsidRDefault="009A15F1" w:rsidP="00BC10A3">
            <w:pPr>
              <w:ind w:firstLine="0"/>
              <w:rPr>
                <w:color w:val="FF0000"/>
                <w:sz w:val="20"/>
                <w:lang w:val="pl-PL"/>
              </w:rPr>
            </w:pPr>
            <w:r w:rsidRPr="00233788">
              <w:rPr>
                <w:color w:val="FF0000"/>
                <w:sz w:val="20"/>
                <w:lang w:val="pl-PL"/>
              </w:rPr>
              <w:t>Jakość zewnętrzna</w:t>
            </w:r>
          </w:p>
        </w:tc>
        <w:tc>
          <w:tcPr>
            <w:tcW w:w="3071" w:type="dxa"/>
          </w:tcPr>
          <w:p w14:paraId="564C2CB7" w14:textId="77777777" w:rsidR="009A15F1" w:rsidRPr="00233788" w:rsidRDefault="009A15F1" w:rsidP="00BC10A3">
            <w:pPr>
              <w:ind w:firstLine="0"/>
              <w:rPr>
                <w:color w:val="FF0000"/>
                <w:sz w:val="20"/>
                <w:lang w:val="pl-PL"/>
              </w:rPr>
            </w:pPr>
            <w:r w:rsidRPr="00233788">
              <w:rPr>
                <w:color w:val="FF0000"/>
                <w:sz w:val="20"/>
                <w:lang w:val="pl-PL"/>
              </w:rPr>
              <w:t>Ogólna opinia odbiorcy nt. usługi</w:t>
            </w:r>
          </w:p>
        </w:tc>
      </w:tr>
      <w:tr w:rsidR="009A15F1" w:rsidRPr="00233788" w14:paraId="58088B4E" w14:textId="77777777" w:rsidTr="00BC10A3">
        <w:tc>
          <w:tcPr>
            <w:tcW w:w="3070" w:type="dxa"/>
          </w:tcPr>
          <w:p w14:paraId="49150B2C" w14:textId="77777777" w:rsidR="009A15F1" w:rsidRPr="00233788" w:rsidRDefault="009A15F1" w:rsidP="00BC10A3">
            <w:pPr>
              <w:ind w:firstLine="0"/>
              <w:rPr>
                <w:color w:val="FF0000"/>
                <w:sz w:val="20"/>
                <w:lang w:val="pl-PL"/>
              </w:rPr>
            </w:pPr>
            <w:r w:rsidRPr="00233788">
              <w:rPr>
                <w:color w:val="FF0000"/>
                <w:sz w:val="20"/>
                <w:lang w:val="pl-PL"/>
              </w:rPr>
              <w:t>Jakość normatywna</w:t>
            </w:r>
          </w:p>
        </w:tc>
        <w:tc>
          <w:tcPr>
            <w:tcW w:w="3071" w:type="dxa"/>
          </w:tcPr>
          <w:p w14:paraId="475A6B81" w14:textId="77777777" w:rsidR="009A15F1" w:rsidRPr="00233788" w:rsidRDefault="009A15F1" w:rsidP="00BC10A3">
            <w:pPr>
              <w:ind w:firstLine="0"/>
              <w:rPr>
                <w:color w:val="FF0000"/>
                <w:sz w:val="20"/>
                <w:lang w:val="pl-PL"/>
              </w:rPr>
            </w:pPr>
            <w:r w:rsidRPr="00233788">
              <w:rPr>
                <w:color w:val="FF0000"/>
                <w:sz w:val="20"/>
                <w:lang w:val="pl-PL"/>
              </w:rPr>
              <w:t>Jakość wewnętrzna</w:t>
            </w:r>
          </w:p>
        </w:tc>
        <w:tc>
          <w:tcPr>
            <w:tcW w:w="3071" w:type="dxa"/>
          </w:tcPr>
          <w:p w14:paraId="72DB0981" w14:textId="77777777" w:rsidR="009A15F1" w:rsidRPr="00233788" w:rsidRDefault="009A15F1" w:rsidP="00BC10A3">
            <w:pPr>
              <w:ind w:firstLine="0"/>
              <w:rPr>
                <w:color w:val="FF0000"/>
                <w:sz w:val="20"/>
                <w:lang w:val="pl-PL"/>
              </w:rPr>
            </w:pPr>
            <w:r w:rsidRPr="00233788">
              <w:rPr>
                <w:color w:val="FF0000"/>
                <w:sz w:val="20"/>
                <w:lang w:val="pl-PL"/>
              </w:rPr>
              <w:t>Jakość wyrażona w parametrach i wskaźnikach mierzalnych opracowanych przez producenta</w:t>
            </w:r>
          </w:p>
        </w:tc>
      </w:tr>
      <w:tr w:rsidR="009A15F1" w:rsidRPr="00233788" w14:paraId="44C9D24A" w14:textId="77777777" w:rsidTr="00BC10A3">
        <w:tc>
          <w:tcPr>
            <w:tcW w:w="3070" w:type="dxa"/>
          </w:tcPr>
          <w:p w14:paraId="5AD50979" w14:textId="77777777" w:rsidR="009A15F1" w:rsidRPr="00233788" w:rsidRDefault="009A15F1" w:rsidP="00BC10A3">
            <w:pPr>
              <w:ind w:firstLine="0"/>
              <w:rPr>
                <w:color w:val="FF0000"/>
                <w:sz w:val="20"/>
                <w:lang w:val="pl-PL"/>
              </w:rPr>
            </w:pPr>
            <w:r w:rsidRPr="00233788">
              <w:rPr>
                <w:color w:val="FF0000"/>
                <w:sz w:val="20"/>
                <w:lang w:val="pl-PL"/>
              </w:rPr>
              <w:t>Jakość w relacjach</w:t>
            </w:r>
          </w:p>
        </w:tc>
        <w:tc>
          <w:tcPr>
            <w:tcW w:w="3071" w:type="dxa"/>
          </w:tcPr>
          <w:p w14:paraId="39D95481" w14:textId="77777777" w:rsidR="009A15F1" w:rsidRPr="00233788" w:rsidRDefault="009A15F1" w:rsidP="00BC10A3">
            <w:pPr>
              <w:ind w:firstLine="0"/>
              <w:rPr>
                <w:color w:val="FF0000"/>
                <w:sz w:val="20"/>
                <w:lang w:val="pl-PL"/>
              </w:rPr>
            </w:pPr>
            <w:r w:rsidRPr="00233788">
              <w:rPr>
                <w:color w:val="FF0000"/>
                <w:sz w:val="20"/>
                <w:lang w:val="pl-PL"/>
              </w:rPr>
              <w:t>Jakość interakcyjna</w:t>
            </w:r>
          </w:p>
        </w:tc>
        <w:tc>
          <w:tcPr>
            <w:tcW w:w="3071" w:type="dxa"/>
          </w:tcPr>
          <w:p w14:paraId="618BA1C4" w14:textId="77777777" w:rsidR="009A15F1" w:rsidRPr="00233788" w:rsidRDefault="009A15F1" w:rsidP="00BC10A3">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0D9544EA"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Pr="00233788">
            <w:rPr>
              <w:color w:val="FF0000"/>
            </w:rPr>
            <w:instrText xml:space="preserve">CITATION Aga09 \l 1045 </w:instrText>
          </w:r>
          <w:r w:rsidRPr="00233788">
            <w:rPr>
              <w:color w:val="FF0000"/>
            </w:rPr>
            <w:fldChar w:fldCharType="separate"/>
          </w:r>
          <w:r w:rsidRPr="00233788">
            <w:rPr>
              <w:noProof/>
              <w:color w:val="FF0000"/>
            </w:rPr>
            <w:t>(Jonas, Tworzenie relacji z klientem w firmach usługowych a jakośc usług, 2009)</w:t>
          </w:r>
          <w:r w:rsidRPr="00233788">
            <w:rPr>
              <w:color w:val="FF0000"/>
            </w:rPr>
            <w:fldChar w:fldCharType="end"/>
          </w:r>
        </w:sdtContent>
      </w:sdt>
      <w:commentRangeEnd w:id="130"/>
      <w:r w:rsidRPr="00233788">
        <w:rPr>
          <w:rStyle w:val="Odwoaniedokomentarza"/>
          <w:rFonts w:ascii="Times New Roman" w:eastAsia="Times New Roman" w:hAnsi="Times New Roman"/>
          <w:color w:val="FF0000"/>
          <w:szCs w:val="20"/>
          <w:lang w:eastAsia="pl-PL"/>
        </w:rPr>
        <w:commentReference w:id="130"/>
      </w:r>
    </w:p>
    <w:p w14:paraId="32818B4B" w14:textId="77777777" w:rsidR="009A15F1" w:rsidRPr="00233788" w:rsidRDefault="009A15F1" w:rsidP="009A15F1">
      <w:pPr>
        <w:rPr>
          <w:color w:val="FF0000"/>
        </w:rPr>
      </w:pPr>
    </w:p>
    <w:p w14:paraId="2EC97E42" w14:textId="77777777" w:rsidR="009A15F1" w:rsidRPr="00233788" w:rsidRDefault="009A15F1" w:rsidP="009A15F1">
      <w:pPr>
        <w:rPr>
          <w:color w:val="FF0000"/>
        </w:rPr>
      </w:pPr>
    </w:p>
    <w:p w14:paraId="02FD84CB" w14:textId="77777777" w:rsidR="009A15F1" w:rsidRPr="00233788" w:rsidRDefault="009A15F1" w:rsidP="009A15F1">
      <w:pPr>
        <w:rPr>
          <w:color w:val="FF0000"/>
        </w:rPr>
      </w:pPr>
    </w:p>
    <w:p w14:paraId="52DC18EA" w14:textId="77777777" w:rsidR="009A15F1" w:rsidRPr="00233788" w:rsidRDefault="009A15F1" w:rsidP="009A15F1">
      <w:pPr>
        <w:rPr>
          <w:color w:val="FF0000"/>
        </w:rPr>
      </w:pPr>
    </w:p>
    <w:p w14:paraId="60B4B98D" w14:textId="77777777" w:rsidR="009A15F1" w:rsidRPr="00233788" w:rsidRDefault="009A15F1" w:rsidP="009A15F1">
      <w:pPr>
        <w:rPr>
          <w:color w:val="FF0000"/>
        </w:rPr>
      </w:pPr>
      <w:commentRangeStart w:id="132"/>
      <w:r w:rsidRPr="00233788">
        <w:rPr>
          <w:color w:val="FF0000"/>
        </w:rPr>
        <w:t xml:space="preserve">Innym podejściem do opisu jakości usług jest model zaproponowany przez </w:t>
      </w:r>
      <w:proofErr w:type="spellStart"/>
      <w:r w:rsidRPr="00233788">
        <w:rPr>
          <w:color w:val="FF0000"/>
        </w:rPr>
        <w:t>Brady’ego</w:t>
      </w:r>
      <w:proofErr w:type="spellEnd"/>
      <w:r w:rsidRPr="00233788">
        <w:rPr>
          <w:color w:val="FF0000"/>
        </w:rPr>
        <w:t xml:space="preserve"> i Cronina. Według tej koncepcji na jakość postrzegana jest przez Klientów na trzech poziomach:</w:t>
      </w:r>
    </w:p>
    <w:p w14:paraId="103F4053" w14:textId="77777777" w:rsidR="009A15F1" w:rsidRPr="00233788" w:rsidRDefault="009A15F1" w:rsidP="009A15F1">
      <w:pPr>
        <w:pStyle w:val="Akapitzlist"/>
        <w:numPr>
          <w:ilvl w:val="0"/>
          <w:numId w:val="16"/>
        </w:numPr>
        <w:rPr>
          <w:color w:val="FF0000"/>
        </w:rPr>
      </w:pPr>
      <w:r w:rsidRPr="00233788">
        <w:rPr>
          <w:color w:val="FF0000"/>
        </w:rPr>
        <w:t>jakość współdziałania personelu z klientem</w:t>
      </w:r>
    </w:p>
    <w:p w14:paraId="65936B6B" w14:textId="77777777" w:rsidR="009A15F1" w:rsidRPr="00233788" w:rsidRDefault="009A15F1" w:rsidP="009A15F1">
      <w:pPr>
        <w:pStyle w:val="Akapitzlist"/>
        <w:numPr>
          <w:ilvl w:val="0"/>
          <w:numId w:val="16"/>
        </w:numPr>
        <w:rPr>
          <w:color w:val="FF0000"/>
        </w:rPr>
      </w:pPr>
      <w:r w:rsidRPr="00233788">
        <w:rPr>
          <w:color w:val="FF0000"/>
        </w:rPr>
        <w:t>jakość fizycznego otoczenia w jakim świadczona jest usługa</w:t>
      </w:r>
    </w:p>
    <w:p w14:paraId="638CDBB5" w14:textId="77777777" w:rsidR="009A15F1" w:rsidRPr="00233788" w:rsidRDefault="009A15F1" w:rsidP="009A15F1">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Pr="00233788">
            <w:rPr>
              <w:color w:val="FF0000"/>
            </w:rPr>
            <w:instrText xml:space="preserve">CITATION Bie11 \l 1045 </w:instrText>
          </w:r>
          <w:r w:rsidRPr="00233788">
            <w:rPr>
              <w:color w:val="FF0000"/>
            </w:rPr>
            <w:fldChar w:fldCharType="separate"/>
          </w:r>
          <w:r w:rsidRPr="00233788">
            <w:rPr>
              <w:noProof/>
              <w:color w:val="FF0000"/>
            </w:rPr>
            <w:t>(Bielawa, 2011)</w:t>
          </w:r>
          <w:r w:rsidRPr="00233788">
            <w:rPr>
              <w:color w:val="FF0000"/>
            </w:rPr>
            <w:fldChar w:fldCharType="end"/>
          </w:r>
        </w:sdtContent>
      </w:sdt>
    </w:p>
    <w:commentRangeEnd w:id="132"/>
    <w:p w14:paraId="2DD5A7EA" w14:textId="77777777" w:rsidR="009A15F1" w:rsidRPr="00233788" w:rsidRDefault="009A15F1" w:rsidP="009A15F1">
      <w:pPr>
        <w:rPr>
          <w:color w:val="FF0000"/>
        </w:rPr>
      </w:pPr>
      <w:r w:rsidRPr="00233788">
        <w:rPr>
          <w:rStyle w:val="Odwoaniedokomentarza"/>
          <w:rFonts w:ascii="Times New Roman" w:eastAsia="Times New Roman" w:hAnsi="Times New Roman"/>
          <w:color w:val="FF0000"/>
          <w:szCs w:val="20"/>
          <w:lang w:eastAsia="pl-PL"/>
        </w:rPr>
        <w:commentReference w:id="132"/>
      </w:r>
    </w:p>
    <w:p w14:paraId="78978AD4" w14:textId="77777777" w:rsidR="009A15F1" w:rsidRPr="00233788" w:rsidRDefault="009A15F1" w:rsidP="009A15F1">
      <w:pPr>
        <w:rPr>
          <w:color w:val="FF0000"/>
        </w:rPr>
      </w:pPr>
    </w:p>
    <w:p w14:paraId="68B5EA83" w14:textId="77777777" w:rsidR="009A15F1" w:rsidRPr="00233788" w:rsidRDefault="009A15F1" w:rsidP="009A15F1">
      <w:pPr>
        <w:rPr>
          <w:color w:val="FF0000"/>
        </w:rPr>
      </w:pPr>
      <w:r w:rsidRPr="00233788">
        <w:rPr>
          <w:color w:val="FF0000"/>
        </w:rPr>
        <w:lastRenderedPageBreak/>
        <w:t xml:space="preserve">Innym nieco modelem jest model jakości i satysfakcji usługi, którego autorami są </w:t>
      </w:r>
      <w:proofErr w:type="spellStart"/>
      <w:r w:rsidRPr="00233788">
        <w:rPr>
          <w:color w:val="FF0000"/>
        </w:rPr>
        <w:t>Spreng</w:t>
      </w:r>
      <w:proofErr w:type="spellEnd"/>
      <w:r w:rsidRPr="00233788">
        <w:rPr>
          <w:color w:val="FF0000"/>
        </w:rPr>
        <w:t xml:space="preserve"> i </w:t>
      </w:r>
      <w:proofErr w:type="spellStart"/>
      <w:r w:rsidRPr="00233788">
        <w:rPr>
          <w:color w:val="FF0000"/>
        </w:rPr>
        <w:t>Mackoy</w:t>
      </w:r>
      <w:proofErr w:type="spellEnd"/>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33"/>
      <w:r w:rsidRPr="00233788">
        <w:rPr>
          <w:color w:val="FF0000"/>
        </w:rPr>
        <w:t>poniżej</w:t>
      </w:r>
      <w:commentRangeEnd w:id="133"/>
      <w:r w:rsidRPr="00233788">
        <w:rPr>
          <w:rStyle w:val="Odwoaniedokomentarza"/>
          <w:rFonts w:ascii="Times New Roman" w:eastAsia="Times New Roman" w:hAnsi="Times New Roman"/>
          <w:color w:val="FF0000"/>
          <w:szCs w:val="20"/>
          <w:lang w:eastAsia="pl-PL"/>
        </w:rPr>
        <w:commentReference w:id="133"/>
      </w:r>
      <w:r w:rsidRPr="00233788">
        <w:rPr>
          <w:color w:val="FF0000"/>
        </w:rPr>
        <w:t>.</w:t>
      </w:r>
    </w:p>
    <w:p w14:paraId="25F29B67" w14:textId="77777777" w:rsidR="009A15F1" w:rsidRPr="00233788" w:rsidRDefault="009A15F1" w:rsidP="009A15F1">
      <w:pPr>
        <w:rPr>
          <w:color w:val="FF0000"/>
        </w:rPr>
      </w:pPr>
    </w:p>
    <w:p w14:paraId="674082E6" w14:textId="77777777" w:rsidR="009A15F1" w:rsidRPr="00233788" w:rsidRDefault="009A15F1" w:rsidP="009A15F1">
      <w:pPr>
        <w:keepNext/>
        <w:ind w:firstLine="0"/>
        <w:rPr>
          <w:color w:val="FF0000"/>
        </w:rPr>
      </w:pPr>
      <w:r w:rsidRPr="00233788">
        <w:rPr>
          <w:noProof/>
          <w:color w:val="FF0000"/>
          <w:lang w:eastAsia="pl-PL"/>
        </w:rPr>
        <w:t>anym</w:t>
      </w:r>
      <w:r w:rsidRPr="00233788">
        <w:rPr>
          <w:noProof/>
          <w:color w:val="FF0000"/>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30EAB282" w14:textId="77777777" w:rsidR="009A15F1" w:rsidRPr="00233788" w:rsidRDefault="009A15F1" w:rsidP="009A15F1">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Pr="00233788">
            <w:rPr>
              <w:noProof/>
              <w:color w:val="FF0000"/>
            </w:rPr>
            <w:t>(Spreng i MacKoy, 1996, str. 203)</w:t>
          </w:r>
          <w:r w:rsidRPr="00233788">
            <w:rPr>
              <w:color w:val="FF0000"/>
            </w:rPr>
            <w:fldChar w:fldCharType="end"/>
          </w:r>
        </w:sdtContent>
      </w:sdt>
    </w:p>
    <w:p w14:paraId="36CEEFDB" w14:textId="02416A7A" w:rsidR="009A15F1" w:rsidRPr="00233788" w:rsidRDefault="009A15F1" w:rsidP="009A15F1">
      <w:pPr>
        <w:pStyle w:val="Tytutabeli"/>
        <w:rPr>
          <w:color w:val="FF0000"/>
        </w:rPr>
      </w:pPr>
      <w:bookmarkStart w:id="134" w:name="_Toc92232884"/>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E24170">
        <w:rPr>
          <w:noProof/>
          <w:color w:val="FF0000"/>
        </w:rPr>
        <w:t>18</w:t>
      </w:r>
      <w:r w:rsidRPr="00233788">
        <w:rPr>
          <w:color w:val="FF0000"/>
        </w:rPr>
        <w:fldChar w:fldCharType="end"/>
      </w:r>
      <w:r w:rsidRPr="00233788">
        <w:rPr>
          <w:color w:val="FF0000"/>
        </w:rPr>
        <w:t xml:space="preserve"> Model jakości usług i satysfakcji klienta</w:t>
      </w:r>
      <w:bookmarkEnd w:id="134"/>
    </w:p>
    <w:p w14:paraId="3BD47B1A" w14:textId="77777777" w:rsidR="009A15F1" w:rsidRPr="00233788" w:rsidRDefault="009A15F1" w:rsidP="009A15F1">
      <w:pPr>
        <w:rPr>
          <w:color w:val="FF0000"/>
        </w:rPr>
      </w:pPr>
      <w:r w:rsidRPr="00233788">
        <w:rPr>
          <w:color w:val="FF0000"/>
        </w:rPr>
        <w:t xml:space="preserve">Przedstawiony powyżej model jest rozszerzeniem koncepcji </w:t>
      </w:r>
      <w:proofErr w:type="spellStart"/>
      <w:r w:rsidRPr="00233788">
        <w:rPr>
          <w:color w:val="FF0000"/>
        </w:rPr>
        <w:t>Gronroosa</w:t>
      </w:r>
      <w:proofErr w:type="spellEnd"/>
      <w:r w:rsidRPr="00233788">
        <w:rPr>
          <w:color w:val="FF0000"/>
        </w:rPr>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3A7C9B2A" w14:textId="7ECB6F25" w:rsidR="00020C6F" w:rsidRDefault="00020C6F" w:rsidP="00020C6F"/>
    <w:p w14:paraId="57D3343C" w14:textId="41A169AF" w:rsidR="00020C6F" w:rsidRPr="00233788" w:rsidRDefault="00020C6F" w:rsidP="00020C6F"/>
    <w:p w14:paraId="6860430D" w14:textId="48B15910" w:rsidR="00387345" w:rsidRPr="00233788" w:rsidRDefault="00387345" w:rsidP="00387345">
      <w:r w:rsidRPr="00233788">
        <w:t xml:space="preserve">Na pytanie, co należy rozumieć przez jakość kształcenia w szkole </w:t>
      </w:r>
      <w:proofErr w:type="spellStart"/>
      <w:r w:rsidRPr="00233788">
        <w:t>wyższej,nie</w:t>
      </w:r>
      <w:proofErr w:type="spellEnd"/>
      <w:r w:rsidRPr="00233788">
        <w:t xml:space="preserv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w:t>
      </w:r>
      <w:r w:rsidRPr="00233788">
        <w:lastRenderedPageBreak/>
        <w:t xml:space="preserve">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FB0BAA">
        <w:rPr>
          <w:lang w:val="en-US"/>
        </w:rPr>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35" w:name="_Toc66923597"/>
      <w:r w:rsidRPr="00233788">
        <w:t>Wybrane metody pomiaru jakości</w:t>
      </w:r>
      <w:bookmarkEnd w:id="135"/>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136" w:name="_Toc66923598"/>
      <w:r w:rsidRPr="00233788">
        <w:t>Jakość i wartość</w:t>
      </w:r>
      <w:bookmarkEnd w:id="13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39FEC34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4430F0">
        <w:rPr>
          <w:lang w:val="en-US"/>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4430F0">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37" w:name="_Toc66923599"/>
      <w:r w:rsidRPr="00233788">
        <w:t xml:space="preserve">Pomiar </w:t>
      </w:r>
      <w:r w:rsidR="00AE2BC1" w:rsidRPr="00233788">
        <w:t>jakości usług, w kontekście usług edukacyjnych</w:t>
      </w:r>
      <w:bookmarkEnd w:id="137"/>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FB0BAA">
        <w:rPr>
          <w:lang w:val="en-US"/>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38" w:name="_Ref66053927"/>
      <w:bookmarkStart w:id="139" w:name="_Toc66923600"/>
      <w:r w:rsidRPr="00233788">
        <w:t>Rankingi jako szczególna forma pomiaru efektów usług uniwersytetu</w:t>
      </w:r>
      <w:bookmarkEnd w:id="138"/>
      <w:bookmarkEnd w:id="13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40" w:name="_Toc66923601"/>
      <w:r w:rsidRPr="00233788">
        <w:t xml:space="preserve">Pomiar jakości, a pomiar </w:t>
      </w:r>
      <w:commentRangeStart w:id="141"/>
      <w:r w:rsidRPr="00233788">
        <w:t>satysfakcji klienta</w:t>
      </w:r>
      <w:commentRangeEnd w:id="141"/>
      <w:r w:rsidRPr="00233788">
        <w:rPr>
          <w:rStyle w:val="Odwoaniedokomentarza"/>
          <w:rFonts w:ascii="Times New Roman" w:eastAsia="Times New Roman" w:hAnsi="Times New Roman"/>
          <w:bCs w:val="0"/>
          <w:i w:val="0"/>
          <w:szCs w:val="20"/>
          <w:lang w:eastAsia="pl-PL"/>
        </w:rPr>
        <w:commentReference w:id="141"/>
      </w:r>
      <w:bookmarkEnd w:id="140"/>
    </w:p>
    <w:p w14:paraId="728A96FE" w14:textId="65E8080E" w:rsidR="00A26BFA" w:rsidRPr="00233788" w:rsidRDefault="00A26BFA" w:rsidP="004E7B54">
      <w:pPr>
        <w:pStyle w:val="Nagwek2"/>
      </w:pPr>
      <w:bookmarkStart w:id="142" w:name="_Toc66923602"/>
      <w:r w:rsidRPr="00233788">
        <w:t>Zarządzanie jakością w uczelniach wyższych</w:t>
      </w:r>
      <w:bookmarkEnd w:id="142"/>
    </w:p>
    <w:p w14:paraId="0D04ADF8" w14:textId="35BCCC6B" w:rsidR="001D7F64" w:rsidRPr="00233788" w:rsidRDefault="001D7F64" w:rsidP="004E7B54">
      <w:pPr>
        <w:pStyle w:val="Nagwek3"/>
      </w:pPr>
      <w:bookmarkStart w:id="143" w:name="_Toc66923603"/>
      <w:r w:rsidRPr="00233788">
        <w:t>Rola kierownictwa uczelni w zarządzaniu jakością</w:t>
      </w:r>
      <w:bookmarkEnd w:id="14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44" w:name="_Toc66923604"/>
      <w:r w:rsidRPr="00233788">
        <w:t>Istniejące narzędzia wspierające zarządzanie jakością na uniwersytetach</w:t>
      </w:r>
      <w:bookmarkEnd w:id="144"/>
    </w:p>
    <w:p w14:paraId="1189EF02" w14:textId="0B1908DB" w:rsidR="00042DAF" w:rsidRPr="00233788" w:rsidRDefault="00042DAF" w:rsidP="004E7B54">
      <w:pPr>
        <w:pStyle w:val="Nagwek3"/>
      </w:pPr>
      <w:bookmarkStart w:id="145" w:name="_Toc66923605"/>
      <w:r w:rsidRPr="00233788">
        <w:t>Uwarunkowania zarządzania jakością uczelni w Polsce</w:t>
      </w:r>
      <w:bookmarkEnd w:id="14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46" w:name="_Toc66923606"/>
      <w:r w:rsidRPr="00233788">
        <w:t>Interesariusze uczelni, a wymagania wobec efektów jej działalności</w:t>
      </w:r>
      <w:bookmarkEnd w:id="146"/>
    </w:p>
    <w:p w14:paraId="10B6C8B9" w14:textId="1C3F4A9A" w:rsidR="0063091A" w:rsidRPr="00233788" w:rsidRDefault="0063091A" w:rsidP="004E7B54">
      <w:pPr>
        <w:pStyle w:val="Nagwek3"/>
      </w:pPr>
      <w:bookmarkStart w:id="147" w:name="_Toc66923607"/>
      <w:r w:rsidRPr="00233788">
        <w:t>Koncepcja i rodzaje interesariuszy wg teorii interesariuszy</w:t>
      </w:r>
      <w:bookmarkEnd w:id="147"/>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48" w:name="_Toc66923608"/>
      <w:r w:rsidRPr="00233788">
        <w:lastRenderedPageBreak/>
        <w:t>Różne oczekiwania poszczególnych grup interesariuszy</w:t>
      </w:r>
      <w:bookmarkEnd w:id="148"/>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49" w:name="_Toc66923609"/>
      <w:r w:rsidRPr="00233788">
        <w:t>Sposoby komunikacji z różnymi grupami interesariuszy</w:t>
      </w:r>
      <w:bookmarkEnd w:id="14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50"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50"/>
    </w:p>
    <w:p w14:paraId="5C0B54FD" w14:textId="6337D791" w:rsidR="001D7F64" w:rsidRPr="00233788" w:rsidRDefault="001D7F64" w:rsidP="004E7B54">
      <w:pPr>
        <w:pStyle w:val="Nagwek2"/>
      </w:pPr>
      <w:bookmarkStart w:id="151" w:name="_Toc66923611"/>
      <w:r w:rsidRPr="00233788">
        <w:t>Założenia</w:t>
      </w:r>
      <w:r w:rsidR="000A2989" w:rsidRPr="00233788">
        <w:t xml:space="preserve"> i cele badań statystyczno-empirycznych</w:t>
      </w:r>
      <w:bookmarkEnd w:id="151"/>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52"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52"/>
    </w:p>
    <w:p w14:paraId="2986C120" w14:textId="51E7CFD0" w:rsidR="009B2CA8" w:rsidRPr="00233788" w:rsidRDefault="009B2CA8" w:rsidP="004E7B54">
      <w:pPr>
        <w:pStyle w:val="Nagwek2"/>
      </w:pPr>
      <w:bookmarkStart w:id="153"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53"/>
    </w:p>
    <w:p w14:paraId="6D592CC2" w14:textId="0A0D0407" w:rsidR="000A2989" w:rsidRPr="00233788" w:rsidRDefault="000A2989" w:rsidP="004E7B54">
      <w:pPr>
        <w:pStyle w:val="Nagwek2"/>
      </w:pPr>
      <w:bookmarkStart w:id="154"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54"/>
    </w:p>
    <w:p w14:paraId="30602449" w14:textId="7103D302" w:rsidR="00DE7193" w:rsidRPr="00233788" w:rsidRDefault="00DE7193" w:rsidP="004E7B54">
      <w:pPr>
        <w:pStyle w:val="Nagwek1"/>
      </w:pPr>
      <w:bookmarkStart w:id="155" w:name="_Toc66923615"/>
      <w:r w:rsidRPr="00233788">
        <w:lastRenderedPageBreak/>
        <w:t>Koncepcja zarządzania jakością uczelni z uwzględnieniem interesariuszy</w:t>
      </w:r>
      <w:bookmarkEnd w:id="155"/>
    </w:p>
    <w:p w14:paraId="419314F7" w14:textId="2959ADF8" w:rsidR="00DE7193" w:rsidRPr="00233788" w:rsidRDefault="00DE7193" w:rsidP="004E7B54">
      <w:pPr>
        <w:pStyle w:val="Nagwek2"/>
      </w:pPr>
      <w:bookmarkStart w:id="156" w:name="_Toc66923616"/>
      <w:r w:rsidRPr="00233788">
        <w:t>Jak wybrać najistotniejszych interesariuszy</w:t>
      </w:r>
      <w:bookmarkEnd w:id="156"/>
    </w:p>
    <w:p w14:paraId="7073D5F6" w14:textId="12407945" w:rsidR="00DE7193" w:rsidRPr="00233788" w:rsidRDefault="00DE7193" w:rsidP="004E7B54">
      <w:pPr>
        <w:pStyle w:val="Nagwek2"/>
      </w:pPr>
      <w:bookmarkStart w:id="157" w:name="_Toc66923617"/>
      <w:r w:rsidRPr="00233788">
        <w:t>Jak dowiedzieć się co jest wartościowe dla istotnych interesariuszy</w:t>
      </w:r>
      <w:bookmarkEnd w:id="157"/>
    </w:p>
    <w:p w14:paraId="4E78FE6B" w14:textId="6CD5C9B9" w:rsidR="00DE7193" w:rsidRPr="00233788" w:rsidRDefault="00DE7193" w:rsidP="004E7B54">
      <w:pPr>
        <w:pStyle w:val="Nagwek2"/>
      </w:pPr>
      <w:bookmarkStart w:id="158" w:name="_Toc66923618"/>
      <w:r w:rsidRPr="00233788">
        <w:t xml:space="preserve">Jak mierzyć </w:t>
      </w:r>
      <w:r w:rsidR="00F13BCF" w:rsidRPr="00233788">
        <w:t>poziom satysfakcji interesariuszy</w:t>
      </w:r>
      <w:bookmarkEnd w:id="158"/>
    </w:p>
    <w:p w14:paraId="60A8BA70" w14:textId="44053AD2" w:rsidR="004B4B7E" w:rsidRPr="00233788" w:rsidRDefault="004B4B7E" w:rsidP="004E7B54"/>
    <w:p w14:paraId="17AE65DB" w14:textId="5408BA91" w:rsidR="004B4B7E" w:rsidRPr="00233788" w:rsidRDefault="004B4B7E" w:rsidP="004E7B54">
      <w:pPr>
        <w:pStyle w:val="Nagwek2"/>
      </w:pPr>
      <w:bookmarkStart w:id="159" w:name="_Toc66923619"/>
      <w:r w:rsidRPr="00233788">
        <w:t>Metodologia doskonalenia jakości z wykorzystaniem pomiaru Indeksu Satysfakcji Interesariuszy</w:t>
      </w:r>
      <w:bookmarkEnd w:id="159"/>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60" w:name="_Toc66923620"/>
      <w:r w:rsidRPr="00233788">
        <w:lastRenderedPageBreak/>
        <w:t>Wybrane aspekty pomiaru satysfakcji interesariuszy</w:t>
      </w:r>
      <w:r w:rsidR="00A931F6" w:rsidRPr="00233788">
        <w:t xml:space="preserve"> w świetle zarządzania uczelnią</w:t>
      </w:r>
      <w:bookmarkEnd w:id="160"/>
    </w:p>
    <w:p w14:paraId="1DEE404F" w14:textId="77777777" w:rsidR="000613B8" w:rsidRPr="00233788" w:rsidRDefault="000613B8" w:rsidP="004E7B54">
      <w:pPr>
        <w:pStyle w:val="Nagwek2"/>
        <w:rPr>
          <w:color w:val="FF0000"/>
        </w:rPr>
      </w:pPr>
      <w:r w:rsidRPr="00233788">
        <w:rPr>
          <w:color w:val="FF0000"/>
        </w:rPr>
        <w:t xml:space="preserve"> </w:t>
      </w:r>
      <w:bookmarkStart w:id="161"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61"/>
    </w:p>
    <w:p w14:paraId="5825DF3B" w14:textId="77777777" w:rsidR="002C4484" w:rsidRPr="00233788" w:rsidRDefault="002C4484" w:rsidP="004E7B54">
      <w:pPr>
        <w:rPr>
          <w:color w:val="FF0000"/>
        </w:rPr>
      </w:pPr>
      <w:r w:rsidRPr="00233788">
        <w:rPr>
          <w:color w:val="FF0000"/>
        </w:rPr>
        <w:t>Nawiązując do słów L. v. </w:t>
      </w:r>
      <w:proofErr w:type="spellStart"/>
      <w:r w:rsidRPr="00233788">
        <w:rPr>
          <w:color w:val="FF0000"/>
        </w:rPr>
        <w:t>Misesa</w:t>
      </w:r>
      <w:proofErr w:type="spellEnd"/>
      <w:r w:rsidRPr="00233788">
        <w:rPr>
          <w:color w:val="FF0000"/>
        </w:rPr>
        <w:t>, że „w kapitalizmie ostatecznymi zwierzchnikami są konsumenci” [</w:t>
      </w:r>
      <w:proofErr w:type="spellStart"/>
      <w:r w:rsidRPr="00233788">
        <w:rPr>
          <w:color w:val="FF0000"/>
        </w:rPr>
        <w:t>Mises</w:t>
      </w:r>
      <w:proofErr w:type="spellEnd"/>
      <w:r w:rsidRPr="00233788">
        <w:rPr>
          <w:color w:val="FF0000"/>
        </w:rPr>
        <w:t xml:space="preserve">,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proofErr w:type="spellStart"/>
      <w:r w:rsidRPr="00233788">
        <w:rPr>
          <w:color w:val="FF0000"/>
        </w:rPr>
        <w:t>Sztejnberg</w:t>
      </w:r>
      <w:proofErr w:type="spellEnd"/>
      <w:r w:rsidRPr="00233788">
        <w:rPr>
          <w:color w:val="FF0000"/>
        </w:rPr>
        <w:t xml:space="preserve">, 2008, s. 14]. To właśnie jakość funkcjonalna w powiązaniu z jakością techniczną będzie miała wpływ na definiowane przez klienta </w:t>
      </w:r>
      <w:r w:rsidRPr="00233788">
        <w:rPr>
          <w:color w:val="FF0000"/>
        </w:rPr>
        <w:lastRenderedPageBreak/>
        <w:t>oczekiwania wobec jakości usług [</w:t>
      </w:r>
      <w:proofErr w:type="spellStart"/>
      <w:r w:rsidRPr="00233788">
        <w:rPr>
          <w:color w:val="FF0000"/>
        </w:rPr>
        <w:t>Grönroos</w:t>
      </w:r>
      <w:proofErr w:type="spellEnd"/>
      <w:r w:rsidRPr="00233788">
        <w:rPr>
          <w:color w:val="FF0000"/>
        </w:rPr>
        <w:t xml:space="preserve">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w:t>
      </w:r>
      <w:proofErr w:type="spellStart"/>
      <w:r w:rsidRPr="00233788">
        <w:rPr>
          <w:color w:val="FF0000"/>
        </w:rPr>
        <w:t>proklienckie</w:t>
      </w:r>
      <w:proofErr w:type="spellEnd"/>
      <w:r w:rsidRPr="00233788">
        <w:rPr>
          <w:color w:val="FF0000"/>
        </w:rPr>
        <w:t xml:space="preserv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proofErr w:type="spellStart"/>
      <w:r w:rsidR="007F21E4" w:rsidRPr="00233788">
        <w:rPr>
          <w:i/>
          <w:color w:val="FF0000"/>
        </w:rPr>
        <w:t>stakeholders</w:t>
      </w:r>
      <w:proofErr w:type="spellEnd"/>
      <w:r w:rsidR="007F21E4" w:rsidRPr="00233788">
        <w:rPr>
          <w:i/>
          <w:color w:val="FF0000"/>
        </w:rPr>
        <w:t xml:space="preserve"> management</w:t>
      </w:r>
      <w:r w:rsidR="007F21E4" w:rsidRPr="00233788">
        <w:rPr>
          <w:color w:val="FF0000"/>
        </w:rPr>
        <w:t>) wyróżniając podejście polegające na określaniu kwestii społecznych dla swojego biznesu (</w:t>
      </w:r>
      <w:proofErr w:type="spellStart"/>
      <w:r w:rsidR="007F21E4" w:rsidRPr="00233788">
        <w:rPr>
          <w:i/>
          <w:color w:val="FF0000"/>
        </w:rPr>
        <w:t>social</w:t>
      </w:r>
      <w:proofErr w:type="spellEnd"/>
      <w:r w:rsidR="007F21E4" w:rsidRPr="00233788">
        <w:rPr>
          <w:i/>
          <w:color w:val="FF0000"/>
        </w:rPr>
        <w:t xml:space="preserve"> </w:t>
      </w:r>
      <w:proofErr w:type="spellStart"/>
      <w:r w:rsidR="007F21E4" w:rsidRPr="00233788">
        <w:rPr>
          <w:i/>
          <w:color w:val="FF0000"/>
        </w:rPr>
        <w:t>issues</w:t>
      </w:r>
      <w:proofErr w:type="spellEnd"/>
      <w:r w:rsidR="007F21E4" w:rsidRPr="00233788">
        <w:rPr>
          <w:i/>
          <w:color w:val="FF0000"/>
        </w:rPr>
        <w:t xml:space="preserve"> for </w:t>
      </w:r>
      <w:proofErr w:type="spellStart"/>
      <w:r w:rsidR="007F21E4" w:rsidRPr="00233788">
        <w:rPr>
          <w:i/>
          <w:color w:val="FF0000"/>
        </w:rPr>
        <w:t>corporation</w:t>
      </w:r>
      <w:proofErr w:type="spellEnd"/>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xml:space="preserve">. </w:t>
      </w:r>
      <w:proofErr w:type="spellStart"/>
      <w:r w:rsidR="007F21E4" w:rsidRPr="00233788">
        <w:rPr>
          <w:color w:val="FF0000"/>
        </w:rPr>
        <w:t>Mitchel</w:t>
      </w:r>
      <w:proofErr w:type="spellEnd"/>
      <w:r w:rsidR="007F21E4" w:rsidRPr="00233788">
        <w:rPr>
          <w:color w:val="FF0000"/>
        </w:rPr>
        <w:t xml:space="preserve"> et. al. wyróżniają siedem rodzajów grup interesariuszy na podstawie trzech ich podstawowych cech: władzy (</w:t>
      </w:r>
      <w:proofErr w:type="spellStart"/>
      <w:r w:rsidR="007F21E4" w:rsidRPr="00233788">
        <w:rPr>
          <w:i/>
          <w:color w:val="FF0000"/>
        </w:rPr>
        <w:t>power</w:t>
      </w:r>
      <w:proofErr w:type="spellEnd"/>
      <w:r w:rsidR="007F21E4" w:rsidRPr="00233788">
        <w:rPr>
          <w:color w:val="FF0000"/>
        </w:rPr>
        <w:t>), legitymizacji (</w:t>
      </w:r>
      <w:proofErr w:type="spellStart"/>
      <w:r w:rsidR="007F21E4" w:rsidRPr="00233788">
        <w:rPr>
          <w:i/>
          <w:color w:val="FF0000"/>
        </w:rPr>
        <w:t>legitimacy</w:t>
      </w:r>
      <w:proofErr w:type="spellEnd"/>
      <w:r w:rsidR="007F21E4" w:rsidRPr="00233788">
        <w:rPr>
          <w:color w:val="FF0000"/>
        </w:rPr>
        <w:t>) oraz pilności (</w:t>
      </w:r>
      <w:proofErr w:type="spellStart"/>
      <w:r w:rsidR="007F21E4" w:rsidRPr="00233788">
        <w:rPr>
          <w:i/>
          <w:color w:val="FF0000"/>
        </w:rPr>
        <w:t>urgency</w:t>
      </w:r>
      <w:proofErr w:type="spellEnd"/>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 xml:space="preserve">Bazując na tych trzech cechach </w:t>
      </w:r>
      <w:proofErr w:type="spellStart"/>
      <w:r w:rsidRPr="00233788">
        <w:rPr>
          <w:color w:val="FF0000"/>
        </w:rPr>
        <w:t>Mitchel</w:t>
      </w:r>
      <w:proofErr w:type="spellEnd"/>
      <w:r w:rsidRPr="00233788">
        <w:rPr>
          <w:color w:val="FF0000"/>
        </w:rPr>
        <w:t xml:space="preserve">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7607F934" w:rsidR="00E5202E" w:rsidRPr="00233788" w:rsidRDefault="00E5202E" w:rsidP="004E7B54">
      <w:pPr>
        <w:pStyle w:val="Tytutabeli"/>
        <w:rPr>
          <w:color w:val="FF0000"/>
        </w:rPr>
      </w:pPr>
      <w:bookmarkStart w:id="162" w:name="_Ref437120793"/>
      <w:bookmarkStart w:id="163" w:name="_Toc6604325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12</w:t>
      </w:r>
      <w:r w:rsidR="005C38C8">
        <w:rPr>
          <w:color w:val="FF0000"/>
        </w:rPr>
        <w:fldChar w:fldCharType="end"/>
      </w:r>
      <w:bookmarkEnd w:id="162"/>
      <w:r w:rsidRPr="00233788">
        <w:rPr>
          <w:color w:val="FF0000"/>
        </w:rPr>
        <w:t xml:space="preserve"> Typologia interesariuszy wg Mitchell et al.</w:t>
      </w:r>
      <w:bookmarkEnd w:id="163"/>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64"/>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64"/>
      <w:r w:rsidR="00E5202E" w:rsidRPr="00233788">
        <w:rPr>
          <w:rStyle w:val="Odwoaniedokomentarza"/>
          <w:rFonts w:ascii="Times New Roman" w:eastAsia="Times New Roman" w:hAnsi="Times New Roman"/>
          <w:color w:val="FF0000"/>
          <w:szCs w:val="20"/>
          <w:lang w:eastAsia="pl-PL"/>
        </w:rPr>
        <w:commentReference w:id="164"/>
      </w:r>
    </w:p>
    <w:p w14:paraId="313B19D9" w14:textId="78DFFFA9" w:rsidR="007F21E4" w:rsidRPr="00233788" w:rsidRDefault="007F21E4" w:rsidP="004E7B54">
      <w:pPr>
        <w:pStyle w:val="Tytutabeli"/>
        <w:rPr>
          <w:color w:val="FF0000"/>
        </w:rPr>
      </w:pPr>
      <w:bookmarkStart w:id="165" w:name="_Toc6604325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13</w:t>
      </w:r>
      <w:r w:rsidR="005C38C8">
        <w:rPr>
          <w:color w:val="FF0000"/>
        </w:rPr>
        <w:fldChar w:fldCharType="end"/>
      </w:r>
      <w:r w:rsidRPr="00233788">
        <w:rPr>
          <w:color w:val="FF0000"/>
        </w:rPr>
        <w:t xml:space="preserve"> Przykładowe cechy interesariuszy uczelni wyższej</w:t>
      </w:r>
      <w:bookmarkEnd w:id="165"/>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66" w:name="_Toc66923622"/>
      <w:r w:rsidR="00A931F6" w:rsidRPr="00233788">
        <w:rPr>
          <w:color w:val="FF0000"/>
        </w:rPr>
        <w:t>Wybrane m</w:t>
      </w:r>
      <w:r w:rsidRPr="00233788">
        <w:rPr>
          <w:color w:val="FF0000"/>
        </w:rPr>
        <w:t>etody pomiaru jakości usług uczelni</w:t>
      </w:r>
      <w:bookmarkEnd w:id="166"/>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67"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67"/>
    </w:p>
    <w:p w14:paraId="64870169" w14:textId="77777777" w:rsidR="00775336" w:rsidRPr="00233788" w:rsidRDefault="00074032" w:rsidP="004E7B54">
      <w:pPr>
        <w:rPr>
          <w:color w:val="FF0000"/>
        </w:rPr>
      </w:pPr>
      <w:commentRangeStart w:id="16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68"/>
      <w:r w:rsidR="00392740" w:rsidRPr="00233788">
        <w:rPr>
          <w:rStyle w:val="Odwoaniedokomentarza"/>
          <w:rFonts w:ascii="Times New Roman" w:eastAsia="Times New Roman" w:hAnsi="Times New Roman"/>
          <w:color w:val="FF0000"/>
          <w:szCs w:val="20"/>
          <w:lang w:eastAsia="pl-PL"/>
        </w:rPr>
        <w:commentReference w:id="168"/>
      </w:r>
    </w:p>
    <w:p w14:paraId="2A4E1574" w14:textId="77777777" w:rsidR="00775336" w:rsidRPr="00233788" w:rsidRDefault="00775336" w:rsidP="004E7B54">
      <w:pPr>
        <w:keepNext/>
        <w:rPr>
          <w:noProof/>
          <w:color w:val="FF0000"/>
          <w:lang w:eastAsia="pl-PL"/>
        </w:rPr>
      </w:pPr>
      <w:commentRangeStart w:id="169"/>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71D03643" w:rsidR="00775336" w:rsidRPr="00233788" w:rsidRDefault="00775336" w:rsidP="004E7B54">
      <w:pPr>
        <w:pStyle w:val="Tytutabeli"/>
        <w:rPr>
          <w:color w:val="FF0000"/>
        </w:rPr>
      </w:pPr>
      <w:bookmarkStart w:id="170" w:name="_Toc437182118"/>
      <w:bookmarkStart w:id="171" w:name="_Toc92232885"/>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E24170">
        <w:rPr>
          <w:noProof/>
          <w:color w:val="FF0000"/>
        </w:rPr>
        <w:t>19</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70"/>
      <w:bookmarkEnd w:id="171"/>
    </w:p>
    <w:p w14:paraId="125BF7CC" w14:textId="77777777" w:rsidR="00775336" w:rsidRPr="00233788" w:rsidRDefault="00775336" w:rsidP="004E7B54">
      <w:pPr>
        <w:pStyle w:val="Tytutabeli"/>
        <w:rPr>
          <w:color w:val="FF0000"/>
        </w:rPr>
      </w:pPr>
      <w:r w:rsidRPr="00233788">
        <w:rPr>
          <w:color w:val="FF0000"/>
        </w:rPr>
        <w:t>Źródło: opracowanie własne.</w:t>
      </w:r>
      <w:commentRangeEnd w:id="169"/>
      <w:r w:rsidR="008863F5" w:rsidRPr="00233788">
        <w:rPr>
          <w:rStyle w:val="Odwoaniedokomentarza"/>
          <w:rFonts w:ascii="Times New Roman" w:hAnsi="Times New Roman"/>
          <w:bCs w:val="0"/>
          <w:color w:val="FF0000"/>
          <w:szCs w:val="20"/>
          <w:lang w:eastAsia="pl-PL"/>
        </w:rPr>
        <w:commentReference w:id="169"/>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72"/>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72"/>
      <w:r w:rsidR="000679B4" w:rsidRPr="00233788">
        <w:rPr>
          <w:rStyle w:val="Odwoaniedokomentarza"/>
          <w:rFonts w:ascii="Times New Roman" w:eastAsia="Times New Roman" w:hAnsi="Times New Roman"/>
          <w:color w:val="FF0000"/>
          <w:szCs w:val="20"/>
          <w:lang w:eastAsia="pl-PL"/>
        </w:rPr>
        <w:commentReference w:id="172"/>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586F4457" w:rsidR="008863F5" w:rsidRPr="00233788" w:rsidRDefault="008863F5" w:rsidP="004E7B54">
      <w:pPr>
        <w:pStyle w:val="Tytutabeli"/>
        <w:rPr>
          <w:color w:val="FF0000"/>
        </w:rPr>
      </w:pPr>
      <w:bookmarkStart w:id="173" w:name="_Toc9223288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E24170">
        <w:rPr>
          <w:noProof/>
          <w:color w:val="FF0000"/>
        </w:rPr>
        <w:t>20</w:t>
      </w:r>
      <w:r w:rsidR="00FE32F3" w:rsidRPr="00233788">
        <w:rPr>
          <w:color w:val="FF0000"/>
        </w:rPr>
        <w:fldChar w:fldCharType="end"/>
      </w:r>
      <w:r w:rsidRPr="00233788">
        <w:rPr>
          <w:color w:val="FF0000"/>
        </w:rPr>
        <w:t xml:space="preserve"> Model poziomów relacji interesariuszy z uczelnią wyższą.</w:t>
      </w:r>
      <w:bookmarkEnd w:id="173"/>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5B3B1FE7" w:rsidR="001003C4" w:rsidRPr="00233788" w:rsidRDefault="001003C4" w:rsidP="004E7B54">
      <w:pPr>
        <w:pStyle w:val="Legenda"/>
        <w:keepNext/>
        <w:rPr>
          <w:color w:val="FF0000"/>
        </w:rPr>
      </w:pPr>
      <w:bookmarkStart w:id="174" w:name="_Toc6604325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7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75" w:name="_Toc66923624"/>
      <w:r w:rsidRPr="00233788">
        <w:rPr>
          <w:color w:val="FF0000"/>
        </w:rPr>
        <w:lastRenderedPageBreak/>
        <w:t>Systemy zarządzania jakością na uczelniach technicznych</w:t>
      </w:r>
      <w:bookmarkEnd w:id="175"/>
    </w:p>
    <w:p w14:paraId="3A8616D9" w14:textId="77777777" w:rsidR="000613B8" w:rsidRPr="00233788" w:rsidRDefault="000613B8" w:rsidP="004E7B54">
      <w:pPr>
        <w:pStyle w:val="Nagwek2"/>
        <w:rPr>
          <w:color w:val="FF0000"/>
        </w:rPr>
      </w:pPr>
      <w:bookmarkStart w:id="176" w:name="_Toc66923625"/>
      <w:r w:rsidRPr="00233788">
        <w:rPr>
          <w:color w:val="FF0000"/>
        </w:rPr>
        <w:t>Rola zarządzania jakością w doskonaleniu usług uczelni technicznych</w:t>
      </w:r>
      <w:bookmarkEnd w:id="176"/>
    </w:p>
    <w:p w14:paraId="452768F6" w14:textId="77777777" w:rsidR="000613B8" w:rsidRPr="00233788" w:rsidRDefault="00D305FF" w:rsidP="004E7B54">
      <w:pPr>
        <w:pStyle w:val="Nagwek3"/>
        <w:rPr>
          <w:color w:val="FF0000"/>
        </w:rPr>
      </w:pPr>
      <w:bookmarkStart w:id="177" w:name="_Ref437120261"/>
      <w:bookmarkStart w:id="178" w:name="_Ref437120270"/>
      <w:bookmarkStart w:id="179" w:name="_Ref437181737"/>
      <w:bookmarkStart w:id="180"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77"/>
      <w:bookmarkEnd w:id="178"/>
      <w:bookmarkEnd w:id="179"/>
      <w:bookmarkEnd w:id="180"/>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81" w:name="_Toc66923627"/>
      <w:r w:rsidRPr="00233788">
        <w:rPr>
          <w:color w:val="FF0000"/>
        </w:rPr>
        <w:t>Doskonalenie jakości z perspektywy różnych grup interesariuszy</w:t>
      </w:r>
      <w:r w:rsidR="00D305FF" w:rsidRPr="00233788">
        <w:rPr>
          <w:color w:val="FF0000"/>
        </w:rPr>
        <w:t xml:space="preserve"> uczelni</w:t>
      </w:r>
      <w:bookmarkEnd w:id="181"/>
    </w:p>
    <w:p w14:paraId="7C211714" w14:textId="307B8E16" w:rsidR="00A21C4A" w:rsidRPr="00233788" w:rsidRDefault="00A21C4A" w:rsidP="004E7B54">
      <w:pPr>
        <w:rPr>
          <w:color w:val="FF0000"/>
        </w:rPr>
      </w:pPr>
      <w:commentRangeStart w:id="182"/>
      <w:r w:rsidRPr="00233788">
        <w:rPr>
          <w:color w:val="FF0000"/>
        </w:rPr>
        <w:t>Doskonalenie jakości jest możliwe dopiero po</w:t>
      </w:r>
      <w:commentRangeEnd w:id="182"/>
      <w:r w:rsidR="00224E3C" w:rsidRPr="00233788">
        <w:rPr>
          <w:rStyle w:val="Odwoaniedokomentarza"/>
          <w:rFonts w:ascii="Times New Roman" w:eastAsia="Times New Roman" w:hAnsi="Times New Roman"/>
          <w:color w:val="FF0000"/>
          <w:szCs w:val="20"/>
          <w:lang w:eastAsia="pl-PL"/>
        </w:rPr>
        <w:commentReference w:id="182"/>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83"/>
      <w:r w:rsidR="00224E3C" w:rsidRPr="00233788">
        <w:rPr>
          <w:color w:val="FF0000"/>
        </w:rPr>
        <w:t xml:space="preserve">podrozdziale </w:t>
      </w:r>
      <w:commentRangeEnd w:id="183"/>
      <w:r w:rsidR="00224E3C" w:rsidRPr="00233788">
        <w:rPr>
          <w:rStyle w:val="Odwoaniedokomentarza"/>
          <w:rFonts w:ascii="Times New Roman" w:eastAsia="Times New Roman" w:hAnsi="Times New Roman"/>
          <w:color w:val="FF0000"/>
          <w:szCs w:val="20"/>
          <w:lang w:eastAsia="pl-PL"/>
        </w:rPr>
        <w:commentReference w:id="183"/>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69D6875" w:rsidR="0076752E" w:rsidRPr="00233788" w:rsidRDefault="0076752E" w:rsidP="004E7B54">
      <w:pPr>
        <w:pStyle w:val="Tytutabeli"/>
        <w:rPr>
          <w:color w:val="FF0000"/>
        </w:rPr>
      </w:pPr>
      <w:bookmarkStart w:id="184" w:name="_Ref411054421"/>
      <w:bookmarkStart w:id="185" w:name="_Ref411054409"/>
      <w:bookmarkStart w:id="186" w:name="_Toc66043260"/>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19</w:t>
      </w:r>
      <w:r w:rsidR="005C38C8">
        <w:rPr>
          <w:color w:val="FF0000"/>
        </w:rPr>
        <w:fldChar w:fldCharType="end"/>
      </w:r>
      <w:bookmarkEnd w:id="184"/>
      <w:r w:rsidRPr="00233788">
        <w:rPr>
          <w:color w:val="FF0000"/>
        </w:rPr>
        <w:t>. 8 zasad CAF dla edukacji, a grupy interesariuszy</w:t>
      </w:r>
      <w:bookmarkEnd w:id="185"/>
      <w:bookmarkEnd w:id="186"/>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87"/>
      <w:r w:rsidRPr="00233788">
        <w:rPr>
          <w:color w:val="FF0000"/>
        </w:rPr>
        <w:t>tablica 3.</w:t>
      </w:r>
      <w:commentRangeEnd w:id="187"/>
      <w:r w:rsidR="002067EA" w:rsidRPr="00233788">
        <w:rPr>
          <w:rStyle w:val="Odwoaniedokomentarza"/>
          <w:rFonts w:ascii="Times New Roman" w:eastAsia="Times New Roman" w:hAnsi="Times New Roman"/>
          <w:color w:val="FF0000"/>
          <w:szCs w:val="20"/>
          <w:lang w:eastAsia="pl-PL"/>
        </w:rPr>
        <w:commentReference w:id="187"/>
      </w:r>
    </w:p>
    <w:p w14:paraId="20DF2540" w14:textId="77777777" w:rsidR="002067EA" w:rsidRPr="00233788" w:rsidRDefault="002067EA" w:rsidP="004E7B54">
      <w:pPr>
        <w:rPr>
          <w:color w:val="FF0000"/>
        </w:rPr>
      </w:pPr>
    </w:p>
    <w:p w14:paraId="2BA4D308" w14:textId="5DCBD595" w:rsidR="00B92F17" w:rsidRPr="00233788" w:rsidRDefault="00B92F17" w:rsidP="004E7B54">
      <w:pPr>
        <w:pStyle w:val="Tytutabeli"/>
        <w:rPr>
          <w:color w:val="FF0000"/>
        </w:rPr>
      </w:pPr>
      <w:bookmarkStart w:id="188" w:name="_Toc6604326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8"/>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9" w:name="_Toc66923628"/>
      <w:r w:rsidRPr="00233788">
        <w:rPr>
          <w:color w:val="FF0000"/>
        </w:rPr>
        <w:t>Podejścia do doskonalenia jakości stosowane na uczelniach technicznych</w:t>
      </w:r>
      <w:bookmarkEnd w:id="189"/>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90" w:name="_Toc66923629"/>
      <w:r w:rsidRPr="00233788">
        <w:rPr>
          <w:color w:val="FF0000"/>
        </w:rPr>
        <w:t>Wpływ zmian organizacyjnych na polskich uczelniach na zmiany w sposobach doskonalenia jakości</w:t>
      </w:r>
      <w:bookmarkEnd w:id="190"/>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91" w:name="_Toc66923630"/>
      <w:r w:rsidRPr="00233788">
        <w:rPr>
          <w:color w:val="FF0000"/>
        </w:rPr>
        <w:t>Satysfakcja interesariuszy uczelni jako dane wejściowe systemów zarządzania jakością</w:t>
      </w:r>
      <w:bookmarkEnd w:id="191"/>
    </w:p>
    <w:p w14:paraId="160C9932" w14:textId="77777777" w:rsidR="000613B8" w:rsidRPr="00233788" w:rsidRDefault="000613B8" w:rsidP="004E7B54">
      <w:pPr>
        <w:pStyle w:val="Nagwek3"/>
        <w:rPr>
          <w:color w:val="FF0000"/>
        </w:rPr>
      </w:pPr>
      <w:bookmarkStart w:id="192" w:name="_Ref437093143"/>
      <w:bookmarkStart w:id="193" w:name="_Ref437093160"/>
      <w:bookmarkStart w:id="194" w:name="_Ref437181714"/>
      <w:bookmarkStart w:id="195"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92"/>
      <w:bookmarkEnd w:id="193"/>
      <w:bookmarkEnd w:id="194"/>
      <w:bookmarkEnd w:id="195"/>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96"/>
      <w:r w:rsidR="00115CF7" w:rsidRPr="00233788">
        <w:rPr>
          <w:color w:val="FF0000"/>
        </w:rPr>
        <w:t>poniżej</w:t>
      </w:r>
      <w:commentRangeEnd w:id="196"/>
      <w:r w:rsidR="00115CF7" w:rsidRPr="00233788">
        <w:rPr>
          <w:rStyle w:val="Odwoaniedokomentarza"/>
          <w:rFonts w:ascii="Times New Roman" w:eastAsia="Times New Roman" w:hAnsi="Times New Roman"/>
          <w:color w:val="FF0000"/>
          <w:szCs w:val="20"/>
          <w:lang w:eastAsia="pl-PL"/>
        </w:rPr>
        <w:commentReference w:id="196"/>
      </w:r>
      <w:r w:rsidR="00115CF7" w:rsidRPr="00233788">
        <w:rPr>
          <w:color w:val="FF0000"/>
        </w:rPr>
        <w:t>.</w:t>
      </w:r>
    </w:p>
    <w:p w14:paraId="72259FDA" w14:textId="71FB46A1" w:rsidR="005308C6" w:rsidRPr="00233788" w:rsidRDefault="005308C6" w:rsidP="004E7B54">
      <w:pPr>
        <w:pStyle w:val="Tytutabeli"/>
        <w:rPr>
          <w:color w:val="FF0000"/>
        </w:rPr>
      </w:pPr>
      <w:bookmarkStart w:id="197" w:name="_Ref437191499"/>
      <w:bookmarkStart w:id="198" w:name="_Toc6604326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21</w:t>
      </w:r>
      <w:r w:rsidR="005C38C8">
        <w:rPr>
          <w:color w:val="FF0000"/>
        </w:rPr>
        <w:fldChar w:fldCharType="end"/>
      </w:r>
      <w:bookmarkEnd w:id="197"/>
      <w:r w:rsidRPr="00233788">
        <w:rPr>
          <w:color w:val="FF0000"/>
        </w:rPr>
        <w:t xml:space="preserve"> Twierdzenia do budowy kwestionariusza badania jakości usług SERVQUAL</w:t>
      </w:r>
      <w:bookmarkEnd w:id="198"/>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9"/>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EC1EC7"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EC1EC7"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9"/>
      <w:r w:rsidR="00534411" w:rsidRPr="00233788">
        <w:rPr>
          <w:rStyle w:val="Odwoaniedokomentarza"/>
          <w:rFonts w:ascii="Times New Roman" w:eastAsia="Times New Roman" w:hAnsi="Times New Roman"/>
          <w:color w:val="FF0000"/>
          <w:szCs w:val="20"/>
          <w:lang w:eastAsia="pl-PL"/>
        </w:rPr>
        <w:commentReference w:id="199"/>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00" w:name="_Toc66923632"/>
      <w:r w:rsidRPr="00233788">
        <w:rPr>
          <w:color w:val="FF0000"/>
        </w:rPr>
        <w:t>Ocena efektów działań uczelni– analiza satysfakcji interesariuszy</w:t>
      </w:r>
      <w:bookmarkEnd w:id="200"/>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01"/>
      <w:r w:rsidRPr="00233788">
        <w:rPr>
          <w:color w:val="FF0000"/>
        </w:rPr>
        <w:t>(uzupełnić)</w:t>
      </w:r>
      <w:commentRangeEnd w:id="201"/>
      <w:r w:rsidRPr="00233788">
        <w:rPr>
          <w:rStyle w:val="Odwoaniedokomentarza"/>
          <w:rFonts w:ascii="Times New Roman" w:eastAsia="Times New Roman" w:hAnsi="Times New Roman"/>
          <w:color w:val="FF0000"/>
          <w:szCs w:val="20"/>
          <w:lang w:eastAsia="pl-PL"/>
        </w:rPr>
        <w:commentReference w:id="201"/>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02"/>
      <w:r w:rsidRPr="00233788">
        <w:rPr>
          <w:color w:val="FF0000"/>
        </w:rPr>
        <w:t>poniżej</w:t>
      </w:r>
      <w:commentRangeEnd w:id="202"/>
      <w:r w:rsidRPr="00233788">
        <w:rPr>
          <w:rStyle w:val="Odwoaniedokomentarza"/>
          <w:rFonts w:ascii="Times New Roman" w:eastAsia="Times New Roman" w:hAnsi="Times New Roman"/>
          <w:color w:val="FF0000"/>
          <w:szCs w:val="20"/>
          <w:lang w:eastAsia="pl-PL"/>
        </w:rPr>
        <w:commentReference w:id="202"/>
      </w:r>
      <w:r w:rsidRPr="00233788">
        <w:rPr>
          <w:color w:val="FF0000"/>
        </w:rPr>
        <w:t>.</w:t>
      </w:r>
    </w:p>
    <w:p w14:paraId="48265A62" w14:textId="4CB5600B" w:rsidR="00071C92" w:rsidRPr="00233788" w:rsidRDefault="00071C92" w:rsidP="004E7B54">
      <w:pPr>
        <w:pStyle w:val="Tytutabeli"/>
        <w:rPr>
          <w:color w:val="FF0000"/>
        </w:rPr>
      </w:pPr>
      <w:bookmarkStart w:id="203" w:name="_Toc6604326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03"/>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04"/>
            <w:r w:rsidRPr="00233788">
              <w:rPr>
                <w:rFonts w:cs="Arial"/>
                <w:color w:val="FF0000"/>
                <w:sz w:val="20"/>
                <w:szCs w:val="20"/>
                <w:lang w:val="pl-PL"/>
              </w:rPr>
              <w:t>(uzupełnić)</w:t>
            </w:r>
            <w:commentRangeEnd w:id="204"/>
            <w:r w:rsidRPr="00233788">
              <w:rPr>
                <w:rStyle w:val="Odwoaniedokomentarza"/>
                <w:rFonts w:eastAsia="Times New Roman" w:cs="Arial"/>
                <w:color w:val="FF0000"/>
                <w:sz w:val="20"/>
                <w:szCs w:val="20"/>
                <w:lang w:val="pl-PL" w:eastAsia="pl-PL"/>
              </w:rPr>
              <w:commentReference w:id="204"/>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05"/>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05"/>
      <w:r w:rsidRPr="00233788">
        <w:rPr>
          <w:rStyle w:val="Odwoaniedokomentarza"/>
          <w:rFonts w:ascii="Times New Roman" w:eastAsia="Times New Roman" w:hAnsi="Times New Roman"/>
          <w:color w:val="FF0000"/>
          <w:szCs w:val="20"/>
          <w:lang w:eastAsia="pl-PL"/>
        </w:rPr>
        <w:commentReference w:id="205"/>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206"/>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207" w:name="_Ref299535511"/>
      <w:bookmarkStart w:id="208" w:name="_Toc304232706"/>
      <w:bookmarkStart w:id="20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207"/>
      <w:r w:rsidRPr="00233788">
        <w:rPr>
          <w:color w:val="FF0000"/>
          <w:sz w:val="22"/>
        </w:rPr>
        <w:t xml:space="preserve"> Kategorie ranking EDUNIVERSAL</w:t>
      </w:r>
      <w:bookmarkEnd w:id="208"/>
      <w:bookmarkEnd w:id="209"/>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06"/>
      <w:r w:rsidRPr="00233788">
        <w:rPr>
          <w:rStyle w:val="Odwoaniedokomentarza"/>
          <w:rFonts w:ascii="Times New Roman" w:eastAsia="Times New Roman" w:hAnsi="Times New Roman"/>
          <w:color w:val="FF0000"/>
          <w:szCs w:val="20"/>
          <w:lang w:eastAsia="pl-PL"/>
        </w:rPr>
        <w:commentReference w:id="206"/>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10"/>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10"/>
      <w:r w:rsidRPr="00233788">
        <w:rPr>
          <w:rStyle w:val="Odwoaniedokomentarza"/>
          <w:rFonts w:ascii="Times New Roman" w:eastAsia="Times New Roman" w:hAnsi="Times New Roman"/>
          <w:color w:val="FF0000"/>
          <w:szCs w:val="20"/>
          <w:lang w:eastAsia="pl-PL"/>
        </w:rPr>
        <w:commentReference w:id="210"/>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11"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11"/>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12"/>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12"/>
      <w:r w:rsidR="00C560B5" w:rsidRPr="00233788">
        <w:rPr>
          <w:rStyle w:val="Odwoaniedokomentarza"/>
          <w:rFonts w:ascii="Times New Roman" w:eastAsia="Times New Roman" w:hAnsi="Times New Roman"/>
          <w:color w:val="FF0000"/>
          <w:szCs w:val="20"/>
          <w:lang w:eastAsia="pl-PL"/>
        </w:rPr>
        <w:commentReference w:id="212"/>
      </w:r>
    </w:p>
    <w:p w14:paraId="44979655" w14:textId="77777777" w:rsidR="00A62392" w:rsidRPr="00233788" w:rsidRDefault="00A62392" w:rsidP="004E7B54">
      <w:pPr>
        <w:rPr>
          <w:color w:val="FF0000"/>
        </w:rPr>
      </w:pPr>
    </w:p>
    <w:p w14:paraId="066F01D7" w14:textId="21D5D13C" w:rsidR="00A62392" w:rsidRPr="00233788" w:rsidRDefault="00A62392" w:rsidP="004E7B54">
      <w:pPr>
        <w:pStyle w:val="Tytutabeli"/>
        <w:rPr>
          <w:color w:val="FF0000"/>
        </w:rPr>
      </w:pPr>
      <w:bookmarkStart w:id="213" w:name="_Ref437120725"/>
      <w:bookmarkStart w:id="214" w:name="_Ref437120720"/>
      <w:bookmarkStart w:id="215" w:name="_Toc6604326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23</w:t>
      </w:r>
      <w:r w:rsidR="005C38C8">
        <w:rPr>
          <w:color w:val="FF0000"/>
        </w:rPr>
        <w:fldChar w:fldCharType="end"/>
      </w:r>
      <w:bookmarkEnd w:id="213"/>
      <w:r w:rsidRPr="00233788">
        <w:rPr>
          <w:color w:val="FF0000"/>
        </w:rPr>
        <w:t xml:space="preserve"> Rola interesariuszy w działaniach na rzez projektowania i doskonalenia systemów zarządzania jakością uczelni.</w:t>
      </w:r>
      <w:bookmarkEnd w:id="214"/>
      <w:bookmarkEnd w:id="215"/>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16" w:name="_Toc66923634"/>
      <w:r w:rsidRPr="00233788">
        <w:rPr>
          <w:color w:val="FF0000"/>
        </w:rPr>
        <w:lastRenderedPageBreak/>
        <w:t>Metody pomiaru satysfakcji interesariuszy uczelni technicznej</w:t>
      </w:r>
      <w:bookmarkEnd w:id="216"/>
    </w:p>
    <w:p w14:paraId="1976DC64" w14:textId="77777777" w:rsidR="000613B8" w:rsidRPr="00233788" w:rsidRDefault="000613B8" w:rsidP="004E7B54">
      <w:pPr>
        <w:pStyle w:val="Nagwek2"/>
        <w:rPr>
          <w:color w:val="FF0000"/>
        </w:rPr>
      </w:pPr>
      <w:bookmarkStart w:id="217" w:name="_Toc66923635"/>
      <w:r w:rsidRPr="00233788">
        <w:rPr>
          <w:color w:val="FF0000"/>
        </w:rPr>
        <w:t>Metody pomiaru satysfakcji interesariuszy uczelni technicznych w Polsce – identyfikacja wskaźników</w:t>
      </w:r>
      <w:bookmarkEnd w:id="217"/>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8" w:name="_Toc66923636"/>
      <w:r w:rsidRPr="00233788">
        <w:rPr>
          <w:color w:val="FF0000"/>
        </w:rPr>
        <w:t>Weryfikacja przydatności metod pomiaru i wskaźników satysfakcji interesariuszy uczelni technicznych w Polsce</w:t>
      </w:r>
      <w:bookmarkEnd w:id="218"/>
    </w:p>
    <w:p w14:paraId="0AB3443B" w14:textId="77777777" w:rsidR="000613B8" w:rsidRPr="00233788" w:rsidRDefault="000613B8" w:rsidP="004E7B54">
      <w:pPr>
        <w:pStyle w:val="Nagwek3"/>
        <w:rPr>
          <w:color w:val="FF0000"/>
        </w:rPr>
      </w:pPr>
      <w:bookmarkStart w:id="219" w:name="_Toc66923637"/>
      <w:r w:rsidRPr="00233788">
        <w:rPr>
          <w:color w:val="FF0000"/>
        </w:rPr>
        <w:t>Cele i założenia badań statystyczno-empirycznych</w:t>
      </w:r>
      <w:bookmarkEnd w:id="219"/>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10B662EF" w:rsidR="00A1525E" w:rsidRPr="00233788" w:rsidRDefault="00A1525E" w:rsidP="004E7B54">
      <w:pPr>
        <w:pStyle w:val="Tytutabeli"/>
        <w:rPr>
          <w:color w:val="FF0000"/>
        </w:rPr>
      </w:pPr>
      <w:bookmarkStart w:id="220" w:name="_Ref437094338"/>
      <w:bookmarkStart w:id="221" w:name="_Ref437094349"/>
      <w:bookmarkStart w:id="222" w:name="_Toc437182121"/>
      <w:bookmarkStart w:id="223" w:name="_Toc9223288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E24170">
        <w:rPr>
          <w:noProof/>
          <w:color w:val="FF0000"/>
        </w:rPr>
        <w:t>21</w:t>
      </w:r>
      <w:r w:rsidR="00FE32F3" w:rsidRPr="00233788">
        <w:rPr>
          <w:color w:val="FF0000"/>
        </w:rPr>
        <w:fldChar w:fldCharType="end"/>
      </w:r>
      <w:bookmarkEnd w:id="220"/>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21"/>
      <w:bookmarkEnd w:id="222"/>
      <w:bookmarkEnd w:id="223"/>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848FA16" w:rsidR="00D27B16" w:rsidRPr="00233788" w:rsidRDefault="00D27B16" w:rsidP="004E7B54">
      <w:pPr>
        <w:pStyle w:val="Tytutabeli"/>
        <w:rPr>
          <w:color w:val="FF0000"/>
        </w:rPr>
      </w:pPr>
      <w:bookmarkStart w:id="224" w:name="_Toc6604326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24"/>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25"/>
      <w:r w:rsidRPr="00233788">
        <w:rPr>
          <w:color w:val="FF0000"/>
        </w:rPr>
        <w:t>społeczeństwo, społeczność lokalna,</w:t>
      </w:r>
      <w:commentRangeEnd w:id="225"/>
      <w:r w:rsidR="001D3A8E" w:rsidRPr="00233788">
        <w:rPr>
          <w:rStyle w:val="Odwoaniedokomentarza"/>
          <w:rFonts w:ascii="Times New Roman" w:eastAsia="Times New Roman" w:hAnsi="Times New Roman"/>
          <w:color w:val="FF0000"/>
          <w:szCs w:val="20"/>
          <w:lang w:eastAsia="pl-PL"/>
        </w:rPr>
        <w:commentReference w:id="225"/>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26"/>
      <w:r w:rsidRPr="00233788">
        <w:rPr>
          <w:color w:val="FF0000"/>
        </w:rPr>
        <w:t>Przykładowe kwestionariusze do badania satysfakcji interesariuszy przedstawiono w załącznikach</w:t>
      </w:r>
      <w:commentRangeEnd w:id="226"/>
      <w:r w:rsidRPr="00233788">
        <w:rPr>
          <w:rStyle w:val="Odwoaniedokomentarza"/>
          <w:rFonts w:ascii="Times New Roman" w:eastAsia="Times New Roman" w:hAnsi="Times New Roman"/>
          <w:color w:val="FF0000"/>
          <w:szCs w:val="20"/>
          <w:lang w:eastAsia="pl-PL"/>
        </w:rPr>
        <w:commentReference w:id="226"/>
      </w:r>
    </w:p>
    <w:p w14:paraId="457AE3BB" w14:textId="77777777" w:rsidR="00F2657E" w:rsidRPr="00233788" w:rsidRDefault="00F2657E" w:rsidP="004E7B54">
      <w:pPr>
        <w:rPr>
          <w:color w:val="FF0000"/>
        </w:rPr>
      </w:pPr>
    </w:p>
    <w:p w14:paraId="167F556D" w14:textId="2CEA8ABA" w:rsidR="003D4FCF" w:rsidRPr="00233788" w:rsidRDefault="003D4FCF" w:rsidP="004E7B54">
      <w:pPr>
        <w:pStyle w:val="Tytutabeli"/>
        <w:rPr>
          <w:color w:val="FF0000"/>
        </w:rPr>
      </w:pPr>
      <w:bookmarkStart w:id="227" w:name="_Toc66043266"/>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27"/>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8"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8"/>
    </w:p>
    <w:p w14:paraId="4960BDF3" w14:textId="77777777" w:rsidR="000613B8" w:rsidRPr="00233788" w:rsidRDefault="000613B8" w:rsidP="004E7B54">
      <w:pPr>
        <w:pStyle w:val="Nagwek2"/>
        <w:rPr>
          <w:color w:val="FF0000"/>
        </w:rPr>
      </w:pPr>
      <w:bookmarkStart w:id="229" w:name="_Toc66923639"/>
      <w:r w:rsidRPr="00233788">
        <w:rPr>
          <w:color w:val="FF0000"/>
        </w:rPr>
        <w:t>Propozycja zestawu wybranych wskaźników skuteczności działań uczelni technicznych w Polsce</w:t>
      </w:r>
      <w:bookmarkEnd w:id="229"/>
    </w:p>
    <w:p w14:paraId="1F63FD01" w14:textId="77777777" w:rsidR="000613B8" w:rsidRPr="00233788" w:rsidRDefault="000613B8" w:rsidP="004E7B54">
      <w:pPr>
        <w:pStyle w:val="Nagwek1"/>
        <w:rPr>
          <w:color w:val="FF0000"/>
        </w:rPr>
      </w:pPr>
      <w:bookmarkStart w:id="230" w:name="_Toc66923640"/>
      <w:r w:rsidRPr="00233788">
        <w:rPr>
          <w:color w:val="FF0000"/>
        </w:rPr>
        <w:lastRenderedPageBreak/>
        <w:t>Zastosowanie metod pomiaru satysfakcji interesariuszy w doskonaleniu systemów zarządzania jakością polskich uczelni technicznych</w:t>
      </w:r>
      <w:bookmarkEnd w:id="230"/>
    </w:p>
    <w:p w14:paraId="59EDCE27" w14:textId="77777777" w:rsidR="000613B8" w:rsidRPr="00233788" w:rsidRDefault="000613B8" w:rsidP="004E7B54">
      <w:pPr>
        <w:pStyle w:val="Nagwek2"/>
        <w:rPr>
          <w:color w:val="FF0000"/>
        </w:rPr>
      </w:pPr>
      <w:bookmarkStart w:id="231" w:name="_Toc66923641"/>
      <w:r w:rsidRPr="00233788">
        <w:rPr>
          <w:color w:val="FF0000"/>
        </w:rPr>
        <w:t>Powiązania pomiędzy informacjami o satysfakcji interesariuszy, a systemami zarządzania jakością</w:t>
      </w:r>
      <w:bookmarkEnd w:id="231"/>
    </w:p>
    <w:p w14:paraId="130A9041" w14:textId="77777777" w:rsidR="000613B8" w:rsidRPr="00233788" w:rsidRDefault="000613B8" w:rsidP="004E7B54">
      <w:pPr>
        <w:pStyle w:val="Nagwek2"/>
        <w:rPr>
          <w:color w:val="FF0000"/>
        </w:rPr>
      </w:pPr>
      <w:bookmarkStart w:id="232" w:name="_Toc66923642"/>
      <w:r w:rsidRPr="00233788">
        <w:rPr>
          <w:color w:val="FF0000"/>
        </w:rPr>
        <w:t>Model doskonalenia systemów zarządzania jakością polskich uczelni technicznych wykorzystujący informacje z pomiaru satysfakcji interesariuszy uczelni technicznych</w:t>
      </w:r>
      <w:bookmarkEnd w:id="232"/>
    </w:p>
    <w:p w14:paraId="174CB82D" w14:textId="77777777" w:rsidR="000613B8" w:rsidRPr="00233788" w:rsidRDefault="000613B8" w:rsidP="004E7B54">
      <w:pPr>
        <w:pStyle w:val="Nagwek1"/>
        <w:numPr>
          <w:ilvl w:val="0"/>
          <w:numId w:val="0"/>
        </w:numPr>
        <w:ind w:left="432"/>
      </w:pPr>
      <w:bookmarkStart w:id="233" w:name="_Toc66923643"/>
      <w:r w:rsidRPr="00233788">
        <w:lastRenderedPageBreak/>
        <w:t>Rekapitulacja</w:t>
      </w:r>
      <w:bookmarkEnd w:id="233"/>
    </w:p>
    <w:p w14:paraId="7542506A" w14:textId="77777777" w:rsidR="000613B8" w:rsidRPr="00233788" w:rsidRDefault="00B758DF" w:rsidP="004E7B54">
      <w:pPr>
        <w:pStyle w:val="Nagwek1"/>
      </w:pPr>
      <w:bookmarkStart w:id="234" w:name="_Toc66923644"/>
      <w:r w:rsidRPr="00233788">
        <w:lastRenderedPageBreak/>
        <w:t>Spis literatury</w:t>
      </w:r>
      <w:bookmarkEnd w:id="234"/>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35" w:name="_Toc66923645"/>
      <w:r w:rsidRPr="00233788">
        <w:lastRenderedPageBreak/>
        <w:t>Spis literatury Mendeley</w:t>
      </w:r>
      <w:bookmarkEnd w:id="235"/>
    </w:p>
    <w:p w14:paraId="4E33252C" w14:textId="3A644F76" w:rsidR="00875EE1" w:rsidRPr="00233788" w:rsidRDefault="00875EE1" w:rsidP="00875EE1"/>
    <w:p w14:paraId="57BD3D4B" w14:textId="77777777" w:rsidR="00B758DF" w:rsidRPr="00233788" w:rsidRDefault="00B758DF" w:rsidP="004E7B54">
      <w:pPr>
        <w:pStyle w:val="Nagwek1"/>
      </w:pPr>
      <w:bookmarkStart w:id="236" w:name="_Toc66923646"/>
      <w:r w:rsidRPr="00233788">
        <w:lastRenderedPageBreak/>
        <w:t>Wykaz rysunków</w:t>
      </w:r>
      <w:bookmarkEnd w:id="236"/>
    </w:p>
    <w:p w14:paraId="1C0F8075" w14:textId="63A441E8" w:rsidR="00793CF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232868" w:history="1">
        <w:r w:rsidR="00793CFA" w:rsidRPr="00230666">
          <w:rPr>
            <w:rStyle w:val="Hipercze"/>
            <w:noProof/>
          </w:rPr>
          <w:t>Rysunek 1 Historyczne zmiany na europejskich uniwersytetach w wymiarach wolności i kształcenia-badań</w:t>
        </w:r>
        <w:r w:rsidR="00793CFA">
          <w:rPr>
            <w:noProof/>
            <w:webHidden/>
          </w:rPr>
          <w:tab/>
        </w:r>
        <w:r w:rsidR="00793CFA">
          <w:rPr>
            <w:noProof/>
            <w:webHidden/>
          </w:rPr>
          <w:fldChar w:fldCharType="begin"/>
        </w:r>
        <w:r w:rsidR="00793CFA">
          <w:rPr>
            <w:noProof/>
            <w:webHidden/>
          </w:rPr>
          <w:instrText xml:space="preserve"> PAGEREF _Toc92232868 \h </w:instrText>
        </w:r>
        <w:r w:rsidR="00793CFA">
          <w:rPr>
            <w:noProof/>
            <w:webHidden/>
          </w:rPr>
        </w:r>
        <w:r w:rsidR="00793CFA">
          <w:rPr>
            <w:noProof/>
            <w:webHidden/>
          </w:rPr>
          <w:fldChar w:fldCharType="separate"/>
        </w:r>
        <w:r w:rsidR="00793CFA">
          <w:rPr>
            <w:noProof/>
            <w:webHidden/>
          </w:rPr>
          <w:t>10</w:t>
        </w:r>
        <w:r w:rsidR="00793CFA">
          <w:rPr>
            <w:noProof/>
            <w:webHidden/>
          </w:rPr>
          <w:fldChar w:fldCharType="end"/>
        </w:r>
      </w:hyperlink>
    </w:p>
    <w:p w14:paraId="19BFD96E" w14:textId="287BAE88"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69" w:history="1">
        <w:r w:rsidR="00793CFA" w:rsidRPr="00230666">
          <w:rPr>
            <w:rStyle w:val="Hipercze"/>
            <w:noProof/>
          </w:rPr>
          <w:t>Rysunek 2 Wpływ zmiany liczby studentów przypadających na jednego nauczyciela akademickiego na zmianę wielkości subwencji</w:t>
        </w:r>
        <w:r w:rsidR="00793CFA">
          <w:rPr>
            <w:noProof/>
            <w:webHidden/>
          </w:rPr>
          <w:tab/>
        </w:r>
        <w:r w:rsidR="00793CFA">
          <w:rPr>
            <w:noProof/>
            <w:webHidden/>
          </w:rPr>
          <w:fldChar w:fldCharType="begin"/>
        </w:r>
        <w:r w:rsidR="00793CFA">
          <w:rPr>
            <w:noProof/>
            <w:webHidden/>
          </w:rPr>
          <w:instrText xml:space="preserve"> PAGEREF _Toc92232869 \h </w:instrText>
        </w:r>
        <w:r w:rsidR="00793CFA">
          <w:rPr>
            <w:noProof/>
            <w:webHidden/>
          </w:rPr>
        </w:r>
        <w:r w:rsidR="00793CFA">
          <w:rPr>
            <w:noProof/>
            <w:webHidden/>
          </w:rPr>
          <w:fldChar w:fldCharType="separate"/>
        </w:r>
        <w:r w:rsidR="00793CFA">
          <w:rPr>
            <w:noProof/>
            <w:webHidden/>
          </w:rPr>
          <w:t>22</w:t>
        </w:r>
        <w:r w:rsidR="00793CFA">
          <w:rPr>
            <w:noProof/>
            <w:webHidden/>
          </w:rPr>
          <w:fldChar w:fldCharType="end"/>
        </w:r>
      </w:hyperlink>
    </w:p>
    <w:p w14:paraId="70050B07" w14:textId="547868FC"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0" w:history="1">
        <w:r w:rsidR="00793CFA" w:rsidRPr="00230666">
          <w:rPr>
            <w:rStyle w:val="Hipercze"/>
            <w:noProof/>
          </w:rPr>
          <w:t>Rysunek 3 Tendencje zmian na rynku edukacji wyższej w Polsce po roku 1989</w:t>
        </w:r>
        <w:r w:rsidR="00793CFA">
          <w:rPr>
            <w:noProof/>
            <w:webHidden/>
          </w:rPr>
          <w:tab/>
        </w:r>
        <w:r w:rsidR="00793CFA">
          <w:rPr>
            <w:noProof/>
            <w:webHidden/>
          </w:rPr>
          <w:fldChar w:fldCharType="begin"/>
        </w:r>
        <w:r w:rsidR="00793CFA">
          <w:rPr>
            <w:noProof/>
            <w:webHidden/>
          </w:rPr>
          <w:instrText xml:space="preserve"> PAGEREF _Toc92232870 \h </w:instrText>
        </w:r>
        <w:r w:rsidR="00793CFA">
          <w:rPr>
            <w:noProof/>
            <w:webHidden/>
          </w:rPr>
        </w:r>
        <w:r w:rsidR="00793CFA">
          <w:rPr>
            <w:noProof/>
            <w:webHidden/>
          </w:rPr>
          <w:fldChar w:fldCharType="separate"/>
        </w:r>
        <w:r w:rsidR="00793CFA">
          <w:rPr>
            <w:noProof/>
            <w:webHidden/>
          </w:rPr>
          <w:t>26</w:t>
        </w:r>
        <w:r w:rsidR="00793CFA">
          <w:rPr>
            <w:noProof/>
            <w:webHidden/>
          </w:rPr>
          <w:fldChar w:fldCharType="end"/>
        </w:r>
      </w:hyperlink>
    </w:p>
    <w:p w14:paraId="0C8502FB" w14:textId="7F2F3B85"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1" w:history="1">
        <w:r w:rsidR="00793CFA" w:rsidRPr="00230666">
          <w:rPr>
            <w:rStyle w:val="Hipercze"/>
            <w:noProof/>
          </w:rPr>
          <w:t>Rysunek 4 Wartości współczynnika skolaryzacji dla edukacji wyższej w latach 2010-2019</w:t>
        </w:r>
        <w:r w:rsidR="00793CFA">
          <w:rPr>
            <w:noProof/>
            <w:webHidden/>
          </w:rPr>
          <w:tab/>
        </w:r>
        <w:r w:rsidR="00793CFA">
          <w:rPr>
            <w:noProof/>
            <w:webHidden/>
          </w:rPr>
          <w:fldChar w:fldCharType="begin"/>
        </w:r>
        <w:r w:rsidR="00793CFA">
          <w:rPr>
            <w:noProof/>
            <w:webHidden/>
          </w:rPr>
          <w:instrText xml:space="preserve"> PAGEREF _Toc92232871 \h </w:instrText>
        </w:r>
        <w:r w:rsidR="00793CFA">
          <w:rPr>
            <w:noProof/>
            <w:webHidden/>
          </w:rPr>
        </w:r>
        <w:r w:rsidR="00793CFA">
          <w:rPr>
            <w:noProof/>
            <w:webHidden/>
          </w:rPr>
          <w:fldChar w:fldCharType="separate"/>
        </w:r>
        <w:r w:rsidR="00793CFA">
          <w:rPr>
            <w:noProof/>
            <w:webHidden/>
          </w:rPr>
          <w:t>28</w:t>
        </w:r>
        <w:r w:rsidR="00793CFA">
          <w:rPr>
            <w:noProof/>
            <w:webHidden/>
          </w:rPr>
          <w:fldChar w:fldCharType="end"/>
        </w:r>
      </w:hyperlink>
    </w:p>
    <w:p w14:paraId="65D01F56" w14:textId="40BE4B32"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2" w:history="1">
        <w:r w:rsidR="00793CFA" w:rsidRPr="00230666">
          <w:rPr>
            <w:rStyle w:val="Hipercze"/>
            <w:noProof/>
          </w:rPr>
          <w:t>Rysunek 5 Liczba studentów uczelni publicznych na tle liczby studentów ogółem w latach 2002-2022*</w:t>
        </w:r>
        <w:r w:rsidR="00793CFA">
          <w:rPr>
            <w:noProof/>
            <w:webHidden/>
          </w:rPr>
          <w:tab/>
        </w:r>
        <w:r w:rsidR="00793CFA">
          <w:rPr>
            <w:noProof/>
            <w:webHidden/>
          </w:rPr>
          <w:fldChar w:fldCharType="begin"/>
        </w:r>
        <w:r w:rsidR="00793CFA">
          <w:rPr>
            <w:noProof/>
            <w:webHidden/>
          </w:rPr>
          <w:instrText xml:space="preserve"> PAGEREF _Toc92232872 \h </w:instrText>
        </w:r>
        <w:r w:rsidR="00793CFA">
          <w:rPr>
            <w:noProof/>
            <w:webHidden/>
          </w:rPr>
        </w:r>
        <w:r w:rsidR="00793CFA">
          <w:rPr>
            <w:noProof/>
            <w:webHidden/>
          </w:rPr>
          <w:fldChar w:fldCharType="separate"/>
        </w:r>
        <w:r w:rsidR="00793CFA">
          <w:rPr>
            <w:noProof/>
            <w:webHidden/>
          </w:rPr>
          <w:t>29</w:t>
        </w:r>
        <w:r w:rsidR="00793CFA">
          <w:rPr>
            <w:noProof/>
            <w:webHidden/>
          </w:rPr>
          <w:fldChar w:fldCharType="end"/>
        </w:r>
      </w:hyperlink>
    </w:p>
    <w:p w14:paraId="7C4F235E" w14:textId="6CFF97D0"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3" w:history="1">
        <w:r w:rsidR="00793CFA" w:rsidRPr="00230666">
          <w:rPr>
            <w:rStyle w:val="Hipercze"/>
            <w:noProof/>
          </w:rPr>
          <w:t>Rysunek 6 Wydatki na szkolnictwo wyższe w wybranych krajach europejskich jako procent PKB</w:t>
        </w:r>
        <w:r w:rsidR="00793CFA">
          <w:rPr>
            <w:noProof/>
            <w:webHidden/>
          </w:rPr>
          <w:tab/>
        </w:r>
        <w:r w:rsidR="00793CFA">
          <w:rPr>
            <w:noProof/>
            <w:webHidden/>
          </w:rPr>
          <w:fldChar w:fldCharType="begin"/>
        </w:r>
        <w:r w:rsidR="00793CFA">
          <w:rPr>
            <w:noProof/>
            <w:webHidden/>
          </w:rPr>
          <w:instrText xml:space="preserve"> PAGEREF _Toc92232873 \h </w:instrText>
        </w:r>
        <w:r w:rsidR="00793CFA">
          <w:rPr>
            <w:noProof/>
            <w:webHidden/>
          </w:rPr>
        </w:r>
        <w:r w:rsidR="00793CFA">
          <w:rPr>
            <w:noProof/>
            <w:webHidden/>
          </w:rPr>
          <w:fldChar w:fldCharType="separate"/>
        </w:r>
        <w:r w:rsidR="00793CFA">
          <w:rPr>
            <w:noProof/>
            <w:webHidden/>
          </w:rPr>
          <w:t>31</w:t>
        </w:r>
        <w:r w:rsidR="00793CFA">
          <w:rPr>
            <w:noProof/>
            <w:webHidden/>
          </w:rPr>
          <w:fldChar w:fldCharType="end"/>
        </w:r>
      </w:hyperlink>
    </w:p>
    <w:p w14:paraId="030CDA64" w14:textId="27BCCE95"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4" w:history="1">
        <w:r w:rsidR="00793CFA" w:rsidRPr="00230666">
          <w:rPr>
            <w:rStyle w:val="Hipercze"/>
            <w:noProof/>
          </w:rPr>
          <w:t>Rysunek 7 Udział wydatków publicznych na szkolnictwo wyższe w PKB Polski</w:t>
        </w:r>
        <w:r w:rsidR="00793CFA">
          <w:rPr>
            <w:noProof/>
            <w:webHidden/>
          </w:rPr>
          <w:tab/>
        </w:r>
        <w:r w:rsidR="00793CFA">
          <w:rPr>
            <w:noProof/>
            <w:webHidden/>
          </w:rPr>
          <w:fldChar w:fldCharType="begin"/>
        </w:r>
        <w:r w:rsidR="00793CFA">
          <w:rPr>
            <w:noProof/>
            <w:webHidden/>
          </w:rPr>
          <w:instrText xml:space="preserve"> PAGEREF _Toc92232874 \h </w:instrText>
        </w:r>
        <w:r w:rsidR="00793CFA">
          <w:rPr>
            <w:noProof/>
            <w:webHidden/>
          </w:rPr>
        </w:r>
        <w:r w:rsidR="00793CFA">
          <w:rPr>
            <w:noProof/>
            <w:webHidden/>
          </w:rPr>
          <w:fldChar w:fldCharType="separate"/>
        </w:r>
        <w:r w:rsidR="00793CFA">
          <w:rPr>
            <w:noProof/>
            <w:webHidden/>
          </w:rPr>
          <w:t>32</w:t>
        </w:r>
        <w:r w:rsidR="00793CFA">
          <w:rPr>
            <w:noProof/>
            <w:webHidden/>
          </w:rPr>
          <w:fldChar w:fldCharType="end"/>
        </w:r>
      </w:hyperlink>
    </w:p>
    <w:p w14:paraId="1F22F0F1" w14:textId="477AB0EF"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5" w:history="1">
        <w:r w:rsidR="00793CFA" w:rsidRPr="00230666">
          <w:rPr>
            <w:rStyle w:val="Hipercze"/>
            <w:noProof/>
          </w:rPr>
          <w:t>Rysunek 8 Udział wyniku finansowego netto w przychodzie uczelni versus nakłady inwestycyjne uczelni publicznych w Polsce</w:t>
        </w:r>
        <w:r w:rsidR="00793CFA">
          <w:rPr>
            <w:noProof/>
            <w:webHidden/>
          </w:rPr>
          <w:tab/>
        </w:r>
        <w:r w:rsidR="00793CFA">
          <w:rPr>
            <w:noProof/>
            <w:webHidden/>
          </w:rPr>
          <w:fldChar w:fldCharType="begin"/>
        </w:r>
        <w:r w:rsidR="00793CFA">
          <w:rPr>
            <w:noProof/>
            <w:webHidden/>
          </w:rPr>
          <w:instrText xml:space="preserve"> PAGEREF _Toc92232875 \h </w:instrText>
        </w:r>
        <w:r w:rsidR="00793CFA">
          <w:rPr>
            <w:noProof/>
            <w:webHidden/>
          </w:rPr>
        </w:r>
        <w:r w:rsidR="00793CFA">
          <w:rPr>
            <w:noProof/>
            <w:webHidden/>
          </w:rPr>
          <w:fldChar w:fldCharType="separate"/>
        </w:r>
        <w:r w:rsidR="00793CFA">
          <w:rPr>
            <w:noProof/>
            <w:webHidden/>
          </w:rPr>
          <w:t>33</w:t>
        </w:r>
        <w:r w:rsidR="00793CFA">
          <w:rPr>
            <w:noProof/>
            <w:webHidden/>
          </w:rPr>
          <w:fldChar w:fldCharType="end"/>
        </w:r>
      </w:hyperlink>
    </w:p>
    <w:p w14:paraId="1A821364" w14:textId="784F1965"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6" w:history="1">
        <w:r w:rsidR="00793CFA" w:rsidRPr="00230666">
          <w:rPr>
            <w:rStyle w:val="Hipercze"/>
            <w:noProof/>
          </w:rPr>
          <w:t>Rysunek 9 Miejsce celów w procesie zarządzania organizacją</w:t>
        </w:r>
        <w:r w:rsidR="00793CFA">
          <w:rPr>
            <w:noProof/>
            <w:webHidden/>
          </w:rPr>
          <w:tab/>
        </w:r>
        <w:r w:rsidR="00793CFA">
          <w:rPr>
            <w:noProof/>
            <w:webHidden/>
          </w:rPr>
          <w:fldChar w:fldCharType="begin"/>
        </w:r>
        <w:r w:rsidR="00793CFA">
          <w:rPr>
            <w:noProof/>
            <w:webHidden/>
          </w:rPr>
          <w:instrText xml:space="preserve"> PAGEREF _Toc92232876 \h </w:instrText>
        </w:r>
        <w:r w:rsidR="00793CFA">
          <w:rPr>
            <w:noProof/>
            <w:webHidden/>
          </w:rPr>
        </w:r>
        <w:r w:rsidR="00793CFA">
          <w:rPr>
            <w:noProof/>
            <w:webHidden/>
          </w:rPr>
          <w:fldChar w:fldCharType="separate"/>
        </w:r>
        <w:r w:rsidR="00793CFA">
          <w:rPr>
            <w:noProof/>
            <w:webHidden/>
          </w:rPr>
          <w:t>36</w:t>
        </w:r>
        <w:r w:rsidR="00793CFA">
          <w:rPr>
            <w:noProof/>
            <w:webHidden/>
          </w:rPr>
          <w:fldChar w:fldCharType="end"/>
        </w:r>
      </w:hyperlink>
    </w:p>
    <w:p w14:paraId="0B2E9289" w14:textId="0B7E01D5"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7" w:history="1">
        <w:r w:rsidR="00793CFA" w:rsidRPr="00230666">
          <w:rPr>
            <w:rStyle w:val="Hipercze"/>
            <w:noProof/>
          </w:rPr>
          <w:t>Rysunek 10 Klasyfikacja zasobów uczelni wyższej</w:t>
        </w:r>
        <w:r w:rsidR="00793CFA">
          <w:rPr>
            <w:noProof/>
            <w:webHidden/>
          </w:rPr>
          <w:tab/>
        </w:r>
        <w:r w:rsidR="00793CFA">
          <w:rPr>
            <w:noProof/>
            <w:webHidden/>
          </w:rPr>
          <w:fldChar w:fldCharType="begin"/>
        </w:r>
        <w:r w:rsidR="00793CFA">
          <w:rPr>
            <w:noProof/>
            <w:webHidden/>
          </w:rPr>
          <w:instrText xml:space="preserve"> PAGEREF _Toc92232877 \h </w:instrText>
        </w:r>
        <w:r w:rsidR="00793CFA">
          <w:rPr>
            <w:noProof/>
            <w:webHidden/>
          </w:rPr>
        </w:r>
        <w:r w:rsidR="00793CFA">
          <w:rPr>
            <w:noProof/>
            <w:webHidden/>
          </w:rPr>
          <w:fldChar w:fldCharType="separate"/>
        </w:r>
        <w:r w:rsidR="00793CFA">
          <w:rPr>
            <w:noProof/>
            <w:webHidden/>
          </w:rPr>
          <w:t>40</w:t>
        </w:r>
        <w:r w:rsidR="00793CFA">
          <w:rPr>
            <w:noProof/>
            <w:webHidden/>
          </w:rPr>
          <w:fldChar w:fldCharType="end"/>
        </w:r>
      </w:hyperlink>
    </w:p>
    <w:p w14:paraId="14B855E2" w14:textId="22646EDB"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8" w:history="1">
        <w:r w:rsidR="00793CFA" w:rsidRPr="00230666">
          <w:rPr>
            <w:rStyle w:val="Hipercze"/>
            <w:noProof/>
          </w:rPr>
          <w:t>Rysunek 11 Model motywacji akademickich</w:t>
        </w:r>
        <w:r w:rsidR="00793CFA">
          <w:rPr>
            <w:noProof/>
            <w:webHidden/>
          </w:rPr>
          <w:tab/>
        </w:r>
        <w:r w:rsidR="00793CFA">
          <w:rPr>
            <w:noProof/>
            <w:webHidden/>
          </w:rPr>
          <w:fldChar w:fldCharType="begin"/>
        </w:r>
        <w:r w:rsidR="00793CFA">
          <w:rPr>
            <w:noProof/>
            <w:webHidden/>
          </w:rPr>
          <w:instrText xml:space="preserve"> PAGEREF _Toc92232878 \h </w:instrText>
        </w:r>
        <w:r w:rsidR="00793CFA">
          <w:rPr>
            <w:noProof/>
            <w:webHidden/>
          </w:rPr>
        </w:r>
        <w:r w:rsidR="00793CFA">
          <w:rPr>
            <w:noProof/>
            <w:webHidden/>
          </w:rPr>
          <w:fldChar w:fldCharType="separate"/>
        </w:r>
        <w:r w:rsidR="00793CFA">
          <w:rPr>
            <w:noProof/>
            <w:webHidden/>
          </w:rPr>
          <w:t>46</w:t>
        </w:r>
        <w:r w:rsidR="00793CFA">
          <w:rPr>
            <w:noProof/>
            <w:webHidden/>
          </w:rPr>
          <w:fldChar w:fldCharType="end"/>
        </w:r>
      </w:hyperlink>
    </w:p>
    <w:p w14:paraId="7EC376D8" w14:textId="788D430C"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79" w:history="1">
        <w:r w:rsidR="00793CFA" w:rsidRPr="00230666">
          <w:rPr>
            <w:rStyle w:val="Hipercze"/>
            <w:noProof/>
          </w:rPr>
          <w:t>Rysunek 12 Środowisko relacji uniwersytetu</w:t>
        </w:r>
        <w:r w:rsidR="00793CFA">
          <w:rPr>
            <w:noProof/>
            <w:webHidden/>
          </w:rPr>
          <w:tab/>
        </w:r>
        <w:r w:rsidR="00793CFA">
          <w:rPr>
            <w:noProof/>
            <w:webHidden/>
          </w:rPr>
          <w:fldChar w:fldCharType="begin"/>
        </w:r>
        <w:r w:rsidR="00793CFA">
          <w:rPr>
            <w:noProof/>
            <w:webHidden/>
          </w:rPr>
          <w:instrText xml:space="preserve"> PAGEREF _Toc92232879 \h </w:instrText>
        </w:r>
        <w:r w:rsidR="00793CFA">
          <w:rPr>
            <w:noProof/>
            <w:webHidden/>
          </w:rPr>
        </w:r>
        <w:r w:rsidR="00793CFA">
          <w:rPr>
            <w:noProof/>
            <w:webHidden/>
          </w:rPr>
          <w:fldChar w:fldCharType="separate"/>
        </w:r>
        <w:r w:rsidR="00793CFA">
          <w:rPr>
            <w:noProof/>
            <w:webHidden/>
          </w:rPr>
          <w:t>54</w:t>
        </w:r>
        <w:r w:rsidR="00793CFA">
          <w:rPr>
            <w:noProof/>
            <w:webHidden/>
          </w:rPr>
          <w:fldChar w:fldCharType="end"/>
        </w:r>
      </w:hyperlink>
    </w:p>
    <w:p w14:paraId="2BB34211" w14:textId="0CE06E18"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0" w:history="1">
        <w:r w:rsidR="00793CFA" w:rsidRPr="00230666">
          <w:rPr>
            <w:rStyle w:val="Hipercze"/>
            <w:noProof/>
          </w:rPr>
          <w:t>Rysunek 13 Schemat modelu jakości usług SERVQUAL</w:t>
        </w:r>
        <w:r w:rsidR="00793CFA">
          <w:rPr>
            <w:noProof/>
            <w:webHidden/>
          </w:rPr>
          <w:tab/>
        </w:r>
        <w:r w:rsidR="00793CFA">
          <w:rPr>
            <w:noProof/>
            <w:webHidden/>
          </w:rPr>
          <w:fldChar w:fldCharType="begin"/>
        </w:r>
        <w:r w:rsidR="00793CFA">
          <w:rPr>
            <w:noProof/>
            <w:webHidden/>
          </w:rPr>
          <w:instrText xml:space="preserve"> PAGEREF _Toc92232880 \h </w:instrText>
        </w:r>
        <w:r w:rsidR="00793CFA">
          <w:rPr>
            <w:noProof/>
            <w:webHidden/>
          </w:rPr>
        </w:r>
        <w:r w:rsidR="00793CFA">
          <w:rPr>
            <w:noProof/>
            <w:webHidden/>
          </w:rPr>
          <w:fldChar w:fldCharType="separate"/>
        </w:r>
        <w:r w:rsidR="00793CFA">
          <w:rPr>
            <w:noProof/>
            <w:webHidden/>
          </w:rPr>
          <w:t>64</w:t>
        </w:r>
        <w:r w:rsidR="00793CFA">
          <w:rPr>
            <w:noProof/>
            <w:webHidden/>
          </w:rPr>
          <w:fldChar w:fldCharType="end"/>
        </w:r>
      </w:hyperlink>
    </w:p>
    <w:p w14:paraId="16FA5AEC" w14:textId="0779EE6A"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1" w:history="1">
        <w:r w:rsidR="00793CFA" w:rsidRPr="00230666">
          <w:rPr>
            <w:rStyle w:val="Hipercze"/>
            <w:noProof/>
          </w:rPr>
          <w:t>Rysunek 16 Hierarchiczny model jakości usług wg Dabholkara, Thorpe’a i Rentz’a</w:t>
        </w:r>
        <w:r w:rsidR="00793CFA">
          <w:rPr>
            <w:noProof/>
            <w:webHidden/>
          </w:rPr>
          <w:tab/>
        </w:r>
        <w:r w:rsidR="00793CFA">
          <w:rPr>
            <w:noProof/>
            <w:webHidden/>
          </w:rPr>
          <w:fldChar w:fldCharType="begin"/>
        </w:r>
        <w:r w:rsidR="00793CFA">
          <w:rPr>
            <w:noProof/>
            <w:webHidden/>
          </w:rPr>
          <w:instrText xml:space="preserve"> PAGEREF _Toc92232881 \h </w:instrText>
        </w:r>
        <w:r w:rsidR="00793CFA">
          <w:rPr>
            <w:noProof/>
            <w:webHidden/>
          </w:rPr>
        </w:r>
        <w:r w:rsidR="00793CFA">
          <w:rPr>
            <w:noProof/>
            <w:webHidden/>
          </w:rPr>
          <w:fldChar w:fldCharType="separate"/>
        </w:r>
        <w:r w:rsidR="00793CFA">
          <w:rPr>
            <w:noProof/>
            <w:webHidden/>
          </w:rPr>
          <w:t>67</w:t>
        </w:r>
        <w:r w:rsidR="00793CFA">
          <w:rPr>
            <w:noProof/>
            <w:webHidden/>
          </w:rPr>
          <w:fldChar w:fldCharType="end"/>
        </w:r>
      </w:hyperlink>
    </w:p>
    <w:p w14:paraId="1D7ED3EC" w14:textId="38CED064"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2" w:history="1">
        <w:r w:rsidR="00793CFA" w:rsidRPr="00230666">
          <w:rPr>
            <w:rStyle w:val="Hipercze"/>
            <w:noProof/>
          </w:rPr>
          <w:t>Rysunek 17. Model postrzeganej jakości usług.</w:t>
        </w:r>
        <w:r w:rsidR="00793CFA">
          <w:rPr>
            <w:noProof/>
            <w:webHidden/>
          </w:rPr>
          <w:tab/>
        </w:r>
        <w:r w:rsidR="00793CFA">
          <w:rPr>
            <w:noProof/>
            <w:webHidden/>
          </w:rPr>
          <w:fldChar w:fldCharType="begin"/>
        </w:r>
        <w:r w:rsidR="00793CFA">
          <w:rPr>
            <w:noProof/>
            <w:webHidden/>
          </w:rPr>
          <w:instrText xml:space="preserve"> PAGEREF _Toc92232882 \h </w:instrText>
        </w:r>
        <w:r w:rsidR="00793CFA">
          <w:rPr>
            <w:noProof/>
            <w:webHidden/>
          </w:rPr>
        </w:r>
        <w:r w:rsidR="00793CFA">
          <w:rPr>
            <w:noProof/>
            <w:webHidden/>
          </w:rPr>
          <w:fldChar w:fldCharType="separate"/>
        </w:r>
        <w:r w:rsidR="00793CFA">
          <w:rPr>
            <w:noProof/>
            <w:webHidden/>
          </w:rPr>
          <w:t>68</w:t>
        </w:r>
        <w:r w:rsidR="00793CFA">
          <w:rPr>
            <w:noProof/>
            <w:webHidden/>
          </w:rPr>
          <w:fldChar w:fldCharType="end"/>
        </w:r>
      </w:hyperlink>
    </w:p>
    <w:p w14:paraId="2594C374" w14:textId="486B7EE6"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3" w:history="1">
        <w:r w:rsidR="00793CFA" w:rsidRPr="00230666">
          <w:rPr>
            <w:rStyle w:val="Hipercze"/>
            <w:noProof/>
          </w:rPr>
          <w:t>Rysunek 18 Zintegrowany model jakości usług 4Q</w:t>
        </w:r>
        <w:r w:rsidR="00793CFA">
          <w:rPr>
            <w:noProof/>
            <w:webHidden/>
          </w:rPr>
          <w:tab/>
        </w:r>
        <w:r w:rsidR="00793CFA">
          <w:rPr>
            <w:noProof/>
            <w:webHidden/>
          </w:rPr>
          <w:fldChar w:fldCharType="begin"/>
        </w:r>
        <w:r w:rsidR="00793CFA">
          <w:rPr>
            <w:noProof/>
            <w:webHidden/>
          </w:rPr>
          <w:instrText xml:space="preserve"> PAGEREF _Toc92232883 \h </w:instrText>
        </w:r>
        <w:r w:rsidR="00793CFA">
          <w:rPr>
            <w:noProof/>
            <w:webHidden/>
          </w:rPr>
        </w:r>
        <w:r w:rsidR="00793CFA">
          <w:rPr>
            <w:noProof/>
            <w:webHidden/>
          </w:rPr>
          <w:fldChar w:fldCharType="separate"/>
        </w:r>
        <w:r w:rsidR="00793CFA">
          <w:rPr>
            <w:noProof/>
            <w:webHidden/>
          </w:rPr>
          <w:t>71</w:t>
        </w:r>
        <w:r w:rsidR="00793CFA">
          <w:rPr>
            <w:noProof/>
            <w:webHidden/>
          </w:rPr>
          <w:fldChar w:fldCharType="end"/>
        </w:r>
      </w:hyperlink>
    </w:p>
    <w:p w14:paraId="571AEDE4" w14:textId="6E220A6A"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4" w:history="1">
        <w:r w:rsidR="00793CFA" w:rsidRPr="00230666">
          <w:rPr>
            <w:rStyle w:val="Hipercze"/>
            <w:noProof/>
          </w:rPr>
          <w:t>Rysunek 19 Model jakości usług i satysfakcji klienta</w:t>
        </w:r>
        <w:r w:rsidR="00793CFA">
          <w:rPr>
            <w:noProof/>
            <w:webHidden/>
          </w:rPr>
          <w:tab/>
        </w:r>
        <w:r w:rsidR="00793CFA">
          <w:rPr>
            <w:noProof/>
            <w:webHidden/>
          </w:rPr>
          <w:fldChar w:fldCharType="begin"/>
        </w:r>
        <w:r w:rsidR="00793CFA">
          <w:rPr>
            <w:noProof/>
            <w:webHidden/>
          </w:rPr>
          <w:instrText xml:space="preserve"> PAGEREF _Toc92232884 \h </w:instrText>
        </w:r>
        <w:r w:rsidR="00793CFA">
          <w:rPr>
            <w:noProof/>
            <w:webHidden/>
          </w:rPr>
        </w:r>
        <w:r w:rsidR="00793CFA">
          <w:rPr>
            <w:noProof/>
            <w:webHidden/>
          </w:rPr>
          <w:fldChar w:fldCharType="separate"/>
        </w:r>
        <w:r w:rsidR="00793CFA">
          <w:rPr>
            <w:noProof/>
            <w:webHidden/>
          </w:rPr>
          <w:t>74</w:t>
        </w:r>
        <w:r w:rsidR="00793CFA">
          <w:rPr>
            <w:noProof/>
            <w:webHidden/>
          </w:rPr>
          <w:fldChar w:fldCharType="end"/>
        </w:r>
      </w:hyperlink>
    </w:p>
    <w:p w14:paraId="3F2518DF" w14:textId="2B5B1358"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5" w:history="1">
        <w:r w:rsidR="00793CFA" w:rsidRPr="00230666">
          <w:rPr>
            <w:rStyle w:val="Hipercze"/>
            <w:noProof/>
          </w:rPr>
          <w:t>Rysunek 13 Model relacji wybranych czynników jakości usług uczelni technicznych związanych z satysfakcją interesariuszy uczelni technicznej.</w:t>
        </w:r>
        <w:r w:rsidR="00793CFA">
          <w:rPr>
            <w:noProof/>
            <w:webHidden/>
          </w:rPr>
          <w:tab/>
        </w:r>
        <w:r w:rsidR="00793CFA">
          <w:rPr>
            <w:noProof/>
            <w:webHidden/>
          </w:rPr>
          <w:fldChar w:fldCharType="begin"/>
        </w:r>
        <w:r w:rsidR="00793CFA">
          <w:rPr>
            <w:noProof/>
            <w:webHidden/>
          </w:rPr>
          <w:instrText xml:space="preserve"> PAGEREF _Toc92232885 \h </w:instrText>
        </w:r>
        <w:r w:rsidR="00793CFA">
          <w:rPr>
            <w:noProof/>
            <w:webHidden/>
          </w:rPr>
        </w:r>
        <w:r w:rsidR="00793CFA">
          <w:rPr>
            <w:noProof/>
            <w:webHidden/>
          </w:rPr>
          <w:fldChar w:fldCharType="separate"/>
        </w:r>
        <w:r w:rsidR="00793CFA">
          <w:rPr>
            <w:noProof/>
            <w:webHidden/>
          </w:rPr>
          <w:t>89</w:t>
        </w:r>
        <w:r w:rsidR="00793CFA">
          <w:rPr>
            <w:noProof/>
            <w:webHidden/>
          </w:rPr>
          <w:fldChar w:fldCharType="end"/>
        </w:r>
      </w:hyperlink>
    </w:p>
    <w:p w14:paraId="0D380313" w14:textId="17577104"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6" w:history="1">
        <w:r w:rsidR="00793CFA" w:rsidRPr="00230666">
          <w:rPr>
            <w:rStyle w:val="Hipercze"/>
            <w:noProof/>
          </w:rPr>
          <w:t>Rysunek 14 Model poziomów relacji interesariuszy z uczelnią wyższą.</w:t>
        </w:r>
        <w:r w:rsidR="00793CFA">
          <w:rPr>
            <w:noProof/>
            <w:webHidden/>
          </w:rPr>
          <w:tab/>
        </w:r>
        <w:r w:rsidR="00793CFA">
          <w:rPr>
            <w:noProof/>
            <w:webHidden/>
          </w:rPr>
          <w:fldChar w:fldCharType="begin"/>
        </w:r>
        <w:r w:rsidR="00793CFA">
          <w:rPr>
            <w:noProof/>
            <w:webHidden/>
          </w:rPr>
          <w:instrText xml:space="preserve"> PAGEREF _Toc92232886 \h </w:instrText>
        </w:r>
        <w:r w:rsidR="00793CFA">
          <w:rPr>
            <w:noProof/>
            <w:webHidden/>
          </w:rPr>
        </w:r>
        <w:r w:rsidR="00793CFA">
          <w:rPr>
            <w:noProof/>
            <w:webHidden/>
          </w:rPr>
          <w:fldChar w:fldCharType="separate"/>
        </w:r>
        <w:r w:rsidR="00793CFA">
          <w:rPr>
            <w:noProof/>
            <w:webHidden/>
          </w:rPr>
          <w:t>90</w:t>
        </w:r>
        <w:r w:rsidR="00793CFA">
          <w:rPr>
            <w:noProof/>
            <w:webHidden/>
          </w:rPr>
          <w:fldChar w:fldCharType="end"/>
        </w:r>
      </w:hyperlink>
    </w:p>
    <w:p w14:paraId="38DA9E22" w14:textId="525CA520" w:rsidR="00793CFA" w:rsidRDefault="00EC1EC7">
      <w:pPr>
        <w:pStyle w:val="Spisilustracji"/>
        <w:tabs>
          <w:tab w:val="right" w:leader="dot" w:pos="9062"/>
        </w:tabs>
        <w:rPr>
          <w:rFonts w:asciiTheme="minorHAnsi" w:eastAsiaTheme="minorEastAsia" w:hAnsiTheme="minorHAnsi" w:cstheme="minorBidi"/>
          <w:noProof/>
          <w:sz w:val="22"/>
          <w:lang w:eastAsia="pl-PL"/>
        </w:rPr>
      </w:pPr>
      <w:hyperlink w:anchor="_Toc92232887" w:history="1">
        <w:r w:rsidR="00793CFA" w:rsidRPr="00230666">
          <w:rPr>
            <w:rStyle w:val="Hipercze"/>
            <w:noProof/>
          </w:rPr>
          <w:t>Rysunek 20 Model relacji między jakością usług uczelni technicznej, a satysfakcją interesariuszy oraz zarobkami absolwentów.</w:t>
        </w:r>
        <w:r w:rsidR="00793CFA">
          <w:rPr>
            <w:noProof/>
            <w:webHidden/>
          </w:rPr>
          <w:tab/>
        </w:r>
        <w:r w:rsidR="00793CFA">
          <w:rPr>
            <w:noProof/>
            <w:webHidden/>
          </w:rPr>
          <w:fldChar w:fldCharType="begin"/>
        </w:r>
        <w:r w:rsidR="00793CFA">
          <w:rPr>
            <w:noProof/>
            <w:webHidden/>
          </w:rPr>
          <w:instrText xml:space="preserve"> PAGEREF _Toc92232887 \h </w:instrText>
        </w:r>
        <w:r w:rsidR="00793CFA">
          <w:rPr>
            <w:noProof/>
            <w:webHidden/>
          </w:rPr>
        </w:r>
        <w:r w:rsidR="00793CFA">
          <w:rPr>
            <w:noProof/>
            <w:webHidden/>
          </w:rPr>
          <w:fldChar w:fldCharType="separate"/>
        </w:r>
        <w:r w:rsidR="00793CFA">
          <w:rPr>
            <w:noProof/>
            <w:webHidden/>
          </w:rPr>
          <w:t>115</w:t>
        </w:r>
        <w:r w:rsidR="00793CFA">
          <w:rPr>
            <w:noProof/>
            <w:webHidden/>
          </w:rPr>
          <w:fldChar w:fldCharType="end"/>
        </w:r>
      </w:hyperlink>
    </w:p>
    <w:p w14:paraId="573EE05C" w14:textId="35F15AF7" w:rsidR="009E61F0" w:rsidRPr="00233788" w:rsidRDefault="009E61F0" w:rsidP="004E7B54">
      <w:r w:rsidRPr="00233788">
        <w:fldChar w:fldCharType="end"/>
      </w:r>
    </w:p>
    <w:p w14:paraId="223205A9" w14:textId="77777777" w:rsidR="00B758DF" w:rsidRPr="00233788" w:rsidRDefault="00B758DF" w:rsidP="004E7B54">
      <w:pPr>
        <w:pStyle w:val="Nagwek1"/>
      </w:pPr>
      <w:bookmarkStart w:id="237" w:name="_Toc66923647"/>
      <w:r w:rsidRPr="00233788">
        <w:lastRenderedPageBreak/>
        <w:t xml:space="preserve">Wykaz </w:t>
      </w:r>
      <w:r w:rsidR="009E61F0" w:rsidRPr="00233788">
        <w:rPr>
          <w:caps w:val="0"/>
        </w:rPr>
        <w:t>T</w:t>
      </w:r>
      <w:r w:rsidRPr="00233788">
        <w:t>abel</w:t>
      </w:r>
      <w:bookmarkEnd w:id="237"/>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EC1EC7">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8" w:name="_Toc66923648"/>
      <w:r w:rsidRPr="00233788">
        <w:lastRenderedPageBreak/>
        <w:t>Wykaz załączników</w:t>
      </w:r>
      <w:bookmarkEnd w:id="238"/>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9" w:name="_Ref66902367"/>
      <w:bookmarkStart w:id="240"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9"/>
      <w:bookmarkEnd w:id="24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41" w:name="_Toc66923650"/>
      <w:r w:rsidRPr="00233788">
        <w:lastRenderedPageBreak/>
        <w:t>Załącznik 2 - Kwestionariusze badania satysfakcji interesariuszy</w:t>
      </w:r>
      <w:bookmarkEnd w:id="241"/>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42"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42"/>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616CEB" w:rsidR="00F4633F" w:rsidRPr="00233788" w:rsidRDefault="00F4633F" w:rsidP="004E7B54">
      <w:pPr>
        <w:pStyle w:val="Tytutabeli"/>
      </w:pPr>
      <w:bookmarkStart w:id="243" w:name="_Toc66043267"/>
      <w:r w:rsidRPr="00233788">
        <w:t xml:space="preserve">Tabela </w:t>
      </w:r>
      <w:fldSimple w:instr=" SEQ Tabela \* ARABIC ">
        <w:r w:rsidR="005C38C8">
          <w:rPr>
            <w:noProof/>
          </w:rPr>
          <w:t>26</w:t>
        </w:r>
      </w:fldSimple>
      <w:r w:rsidRPr="00233788">
        <w:t xml:space="preserve"> Lista uczelni technicznych planowanych do badania satysfakcji interesariuszy</w:t>
      </w:r>
      <w:bookmarkEnd w:id="24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9"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3"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4"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5"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3"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0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1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1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2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24" w:author="DELL" w:date="2015-12-06T23:08:00Z" w:initials="D">
    <w:p w14:paraId="029D2897" w14:textId="77777777" w:rsidR="009A15F1" w:rsidRDefault="009A15F1" w:rsidP="009A15F1">
      <w:pPr>
        <w:pStyle w:val="Tekstkomentarza"/>
      </w:pPr>
      <w:r>
        <w:rPr>
          <w:rStyle w:val="Odwoaniedokomentarza"/>
        </w:rPr>
        <w:annotationRef/>
      </w:r>
      <w:r>
        <w:t>automat</w:t>
      </w:r>
    </w:p>
  </w:comment>
  <w:comment w:id="12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3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33" w:author="DELL" w:date="2015-12-06T23:45:00Z" w:initials="D">
    <w:p w14:paraId="5C749964" w14:textId="77777777" w:rsidR="009A15F1" w:rsidRDefault="009A15F1" w:rsidP="009A15F1">
      <w:pPr>
        <w:pStyle w:val="Tekstkomentarza"/>
      </w:pPr>
      <w:r>
        <w:rPr>
          <w:rStyle w:val="Odwoaniedokomentarza"/>
        </w:rPr>
        <w:annotationRef/>
      </w:r>
      <w:r>
        <w:t>automat</w:t>
      </w:r>
    </w:p>
  </w:comment>
  <w:comment w:id="14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4"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68"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69"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72"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82" w:author="DELL" w:date="2015-12-05T23:06:00Z" w:initials="D">
    <w:p w14:paraId="3A6E4E30" w14:textId="77777777" w:rsidR="00920540" w:rsidRDefault="00920540">
      <w:pPr>
        <w:pStyle w:val="Tekstkomentarza"/>
      </w:pPr>
      <w:r>
        <w:rPr>
          <w:rStyle w:val="Odwoaniedokomentarza"/>
        </w:rPr>
        <w:annotationRef/>
      </w:r>
      <w:r>
        <w:t>Uzupełnić</w:t>
      </w:r>
    </w:p>
  </w:comment>
  <w:comment w:id="183"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87"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96" w:author="DELL" w:date="2015-12-06T18:23:00Z" w:initials="D">
    <w:p w14:paraId="4CD63B83" w14:textId="77777777" w:rsidR="00920540" w:rsidRDefault="00920540">
      <w:pPr>
        <w:pStyle w:val="Tekstkomentarza"/>
      </w:pPr>
      <w:r>
        <w:rPr>
          <w:rStyle w:val="Odwoaniedokomentarza"/>
        </w:rPr>
        <w:annotationRef/>
      </w:r>
      <w:r>
        <w:t>automat</w:t>
      </w:r>
    </w:p>
  </w:comment>
  <w:comment w:id="199"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01" w:author="DELL" w:date="2015-12-02T15:41:00Z" w:initials="D">
    <w:p w14:paraId="4CDDB963" w14:textId="77777777" w:rsidR="00920540" w:rsidRDefault="00920540">
      <w:pPr>
        <w:pStyle w:val="Tekstkomentarza"/>
      </w:pPr>
      <w:r>
        <w:rPr>
          <w:rStyle w:val="Odwoaniedokomentarza"/>
        </w:rPr>
        <w:annotationRef/>
      </w:r>
    </w:p>
  </w:comment>
  <w:comment w:id="202"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04" w:author="DELL" w:date="2015-12-02T15:44:00Z" w:initials="D">
    <w:p w14:paraId="25D0A2A0" w14:textId="77777777" w:rsidR="00920540" w:rsidRDefault="00920540" w:rsidP="00331EAF">
      <w:pPr>
        <w:pStyle w:val="Tekstkomentarza"/>
      </w:pPr>
      <w:r>
        <w:rPr>
          <w:rStyle w:val="Odwoaniedokomentarza"/>
        </w:rPr>
        <w:annotationRef/>
      </w:r>
    </w:p>
  </w:comment>
  <w:comment w:id="205" w:author="DELL" w:date="2015-12-07T21:12:00Z" w:initials="D">
    <w:p w14:paraId="4FFBA7F8" w14:textId="77777777" w:rsidR="00920540" w:rsidRDefault="00920540">
      <w:pPr>
        <w:pStyle w:val="Tekstkomentarza"/>
      </w:pPr>
      <w:r>
        <w:rPr>
          <w:rStyle w:val="Odwoaniedokomentarza"/>
        </w:rPr>
        <w:annotationRef/>
      </w:r>
      <w:r>
        <w:t>magisterka</w:t>
      </w:r>
    </w:p>
  </w:comment>
  <w:comment w:id="206" w:author="DELL" w:date="2015-12-07T21:38:00Z" w:initials="D">
    <w:p w14:paraId="0467B8C1" w14:textId="77777777" w:rsidR="00920540" w:rsidRDefault="00920540">
      <w:pPr>
        <w:pStyle w:val="Tekstkomentarza"/>
      </w:pPr>
      <w:r>
        <w:rPr>
          <w:rStyle w:val="Odwoaniedokomentarza"/>
        </w:rPr>
        <w:annotationRef/>
      </w:r>
      <w:r>
        <w:t>magisterka</w:t>
      </w:r>
    </w:p>
  </w:comment>
  <w:comment w:id="210"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12"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25" w:author="DELL" w:date="2015-12-06T00:26:00Z" w:initials="D">
    <w:p w14:paraId="7FE868D4" w14:textId="77777777" w:rsidR="00920540" w:rsidRDefault="00920540">
      <w:pPr>
        <w:pStyle w:val="Tekstkomentarza"/>
      </w:pPr>
      <w:r>
        <w:rPr>
          <w:rStyle w:val="Odwoaniedokomentarza"/>
        </w:rPr>
        <w:annotationRef/>
      </w:r>
    </w:p>
  </w:comment>
  <w:comment w:id="226"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029D2897" w15:done="0"/>
  <w15:commentEx w15:paraId="622AE818" w15:done="0"/>
  <w15:commentEx w15:paraId="2316C640" w15:done="0"/>
  <w15:commentEx w15:paraId="3BC05473" w15:done="0"/>
  <w15:commentEx w15:paraId="5C749964"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4" w16cex:dateUtc="2015-12-06T22:08:00Z"/>
  <w16cex:commentExtensible w16cex:durableId="23A4D395" w16cex:dateUtc="2015-12-05T21:23:00Z"/>
  <w16cex:commentExtensible w16cex:durableId="23A4D396" w16cex:dateUtc="2015-12-04T19:39:00Z"/>
  <w16cex:commentExtensible w16cex:durableId="23A4D397" w16cex:dateUtc="2015-12-04T19:51:00Z"/>
  <w16cex:commentExtensible w16cex:durableId="23A4D398" w16cex:dateUtc="2015-12-06T22:45: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029D2897" w16cid:durableId="23A4D394"/>
  <w16cid:commentId w16cid:paraId="622AE818" w16cid:durableId="23A4D395"/>
  <w16cid:commentId w16cid:paraId="2316C640" w16cid:durableId="23A4D396"/>
  <w16cid:commentId w16cid:paraId="3BC05473" w16cid:durableId="23A4D397"/>
  <w16cid:commentId w16cid:paraId="5C749964" w16cid:durableId="23A4D398"/>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B4080" w14:textId="77777777" w:rsidR="00EC1EC7" w:rsidRDefault="00EC1EC7" w:rsidP="00807180">
      <w:pPr>
        <w:spacing w:line="240" w:lineRule="auto"/>
      </w:pPr>
      <w:r>
        <w:separator/>
      </w:r>
    </w:p>
  </w:endnote>
  <w:endnote w:type="continuationSeparator" w:id="0">
    <w:p w14:paraId="143466C6" w14:textId="77777777" w:rsidR="00EC1EC7" w:rsidRDefault="00EC1EC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33A5B" w14:textId="77777777" w:rsidR="00EC1EC7" w:rsidRDefault="00EC1EC7" w:rsidP="00807180">
      <w:pPr>
        <w:spacing w:line="240" w:lineRule="auto"/>
      </w:pPr>
      <w:r>
        <w:separator/>
      </w:r>
    </w:p>
  </w:footnote>
  <w:footnote w:type="continuationSeparator" w:id="0">
    <w:p w14:paraId="2FF921BE" w14:textId="77777777" w:rsidR="00EC1EC7" w:rsidRDefault="00EC1EC7"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554250" w:rsidP="00807180">
    <w:pPr>
      <w:pStyle w:val="Nagwek"/>
      <w:jc w:val="center"/>
    </w:pPr>
    <w:fldSimple w:instr=" FILENAME   \* MERGEFORMAT ">
      <w:r w:rsidR="00032F4C">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1F6F"/>
    <w:rsid w:val="002425A4"/>
    <w:rsid w:val="00242AD9"/>
    <w:rsid w:val="002442E6"/>
    <w:rsid w:val="0024614F"/>
    <w:rsid w:val="0024692D"/>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EEA"/>
    <w:rsid w:val="003662A8"/>
    <w:rsid w:val="00367086"/>
    <w:rsid w:val="00367313"/>
    <w:rsid w:val="0036787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27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0DE0"/>
    <w:rsid w:val="005A63E2"/>
    <w:rsid w:val="005A7500"/>
    <w:rsid w:val="005B0269"/>
    <w:rsid w:val="005C0592"/>
    <w:rsid w:val="005C2C25"/>
    <w:rsid w:val="005C38C8"/>
    <w:rsid w:val="005C3F6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4254"/>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3BD"/>
    <w:rsid w:val="00EA790D"/>
    <w:rsid w:val="00EB1CEF"/>
    <w:rsid w:val="00EB439C"/>
    <w:rsid w:val="00EB49B4"/>
    <w:rsid w:val="00EB56B5"/>
    <w:rsid w:val="00EB58F1"/>
    <w:rsid w:val="00EB63C9"/>
    <w:rsid w:val="00EB6B83"/>
    <w:rsid w:val="00EC030F"/>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81312"/>
    <w:rsid w:val="00F82C17"/>
    <w:rsid w:val="00F84776"/>
    <w:rsid w:val="00F848A1"/>
    <w:rsid w:val="00F867AE"/>
    <w:rsid w:val="00F86F79"/>
    <w:rsid w:val="00F90B2B"/>
    <w:rsid w:val="00F90F2C"/>
    <w:rsid w:val="00F95471"/>
    <w:rsid w:val="00F964A1"/>
    <w:rsid w:val="00F97701"/>
    <w:rsid w:val="00FA0625"/>
    <w:rsid w:val="00FA5A23"/>
    <w:rsid w:val="00FB0BAA"/>
    <w:rsid w:val="00FB1317"/>
    <w:rsid w:val="00FB5657"/>
    <w:rsid w:val="00FC28D1"/>
    <w:rsid w:val="00FC7111"/>
    <w:rsid w:val="00FC7CDF"/>
    <w:rsid w:val="00FD0398"/>
    <w:rsid w:val="00FD1DB8"/>
    <w:rsid w:val="00FD372C"/>
    <w:rsid w:val="00FD3789"/>
    <w:rsid w:val="00FD4169"/>
    <w:rsid w:val="00FD636F"/>
    <w:rsid w:val="00FD674C"/>
    <w:rsid w:val="00FE0B1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12268</TotalTime>
  <Pages>143</Pages>
  <Words>129904</Words>
  <Characters>779429</Characters>
  <Application>Microsoft Office Word</Application>
  <DocSecurity>0</DocSecurity>
  <Lines>6495</Lines>
  <Paragraphs>1815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113</cp:revision>
  <cp:lastPrinted>2021-03-16T10:23:00Z</cp:lastPrinted>
  <dcterms:created xsi:type="dcterms:W3CDTF">2021-05-09T13:07:00Z</dcterms:created>
  <dcterms:modified xsi:type="dcterms:W3CDTF">2022-01-08T20:21:00Z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