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51527" w14:textId="77777777" w:rsidR="005C5445" w:rsidRPr="005C5445" w:rsidRDefault="005C5445" w:rsidP="005C5445">
      <w:pPr>
        <w:rPr>
          <w:lang w:val="en-US"/>
        </w:rPr>
      </w:pPr>
      <w:r w:rsidRPr="005C5445">
        <w:rPr>
          <w:lang w:val="en-US"/>
        </w:rPr>
        <w:t>Table of Contents</w:t>
      </w:r>
    </w:p>
    <w:p w14:paraId="04AA9425" w14:textId="10B5AAE6" w:rsidR="005C5445" w:rsidRPr="005C5445" w:rsidRDefault="005C5445" w:rsidP="005C5445">
      <w:pPr>
        <w:rPr>
          <w:lang w:val="en-US"/>
        </w:rPr>
      </w:pPr>
      <w:r w:rsidRPr="005C5445">
        <w:rPr>
          <w:lang w:val="en-US"/>
        </w:rPr>
        <w:t>1. Introduction</w:t>
      </w:r>
    </w:p>
    <w:p w14:paraId="2C8FB386" w14:textId="7B604534" w:rsidR="005C5445" w:rsidRPr="005C5445" w:rsidRDefault="005C5445" w:rsidP="006F7D3D">
      <w:pPr>
        <w:ind w:left="708"/>
        <w:rPr>
          <w:lang w:val="en-US"/>
        </w:rPr>
      </w:pPr>
      <w:r w:rsidRPr="005C5445">
        <w:rPr>
          <w:lang w:val="en-US"/>
        </w:rPr>
        <w:t>1.1 Background on Higher Education Management</w:t>
      </w:r>
    </w:p>
    <w:p w14:paraId="1FE6F944" w14:textId="0824F55E" w:rsidR="005C5445" w:rsidRPr="005C5445" w:rsidRDefault="005C5445" w:rsidP="006F7D3D">
      <w:pPr>
        <w:ind w:left="708"/>
        <w:rPr>
          <w:lang w:val="en-US"/>
        </w:rPr>
      </w:pPr>
      <w:r w:rsidRPr="005C5445">
        <w:rPr>
          <w:lang w:val="en-US"/>
        </w:rPr>
        <w:t xml:space="preserve">1.2 </w:t>
      </w:r>
      <w:bookmarkStart w:id="0" w:name="_Hlk201682844"/>
      <w:r w:rsidRPr="005C5445">
        <w:rPr>
          <w:lang w:val="en-US"/>
        </w:rPr>
        <w:t>The Role of Stakeholders in Higher Education</w:t>
      </w:r>
      <w:bookmarkEnd w:id="0"/>
    </w:p>
    <w:p w14:paraId="7AF57A85" w14:textId="65AF7866" w:rsidR="005C5445" w:rsidRPr="005C5445" w:rsidRDefault="005C5445" w:rsidP="006F7D3D">
      <w:pPr>
        <w:ind w:left="708"/>
        <w:rPr>
          <w:lang w:val="en-US"/>
        </w:rPr>
      </w:pPr>
      <w:r w:rsidRPr="005C5445">
        <w:rPr>
          <w:lang w:val="en-US"/>
        </w:rPr>
        <w:t>1.3 Importance of Stakeholder Satisfaction</w:t>
      </w:r>
    </w:p>
    <w:p w14:paraId="366A31D5" w14:textId="1065801A" w:rsidR="005C5445" w:rsidRPr="006F7D3D" w:rsidRDefault="005C5445" w:rsidP="006F7D3D">
      <w:pPr>
        <w:ind w:left="708"/>
        <w:rPr>
          <w:b/>
          <w:bCs/>
          <w:color w:val="FF0000"/>
          <w:lang w:val="en-US"/>
        </w:rPr>
      </w:pPr>
      <w:r w:rsidRPr="006F7D3D">
        <w:rPr>
          <w:b/>
          <w:bCs/>
          <w:color w:val="FF0000"/>
          <w:lang w:val="en-US"/>
        </w:rPr>
        <w:t xml:space="preserve">1.4 </w:t>
      </w:r>
      <w:bookmarkStart w:id="1" w:name="_Hlk201679626"/>
      <w:r w:rsidRPr="006F7D3D">
        <w:rPr>
          <w:b/>
          <w:bCs/>
          <w:color w:val="FF0000"/>
          <w:lang w:val="en-US"/>
        </w:rPr>
        <w:t>Overview of Quality Management in Higher Education</w:t>
      </w:r>
      <w:bookmarkEnd w:id="1"/>
    </w:p>
    <w:p w14:paraId="2306996A" w14:textId="36E49CCD" w:rsidR="005C5445" w:rsidRPr="006F7D3D" w:rsidRDefault="005C5445" w:rsidP="006F7D3D">
      <w:pPr>
        <w:ind w:left="708"/>
        <w:rPr>
          <w:b/>
          <w:bCs/>
          <w:color w:val="FF0000"/>
          <w:lang w:val="en-US"/>
        </w:rPr>
      </w:pPr>
      <w:r w:rsidRPr="006F7D3D">
        <w:rPr>
          <w:b/>
          <w:bCs/>
          <w:color w:val="FF0000"/>
          <w:lang w:val="en-US"/>
        </w:rPr>
        <w:t xml:space="preserve">1.5 </w:t>
      </w:r>
      <w:bookmarkStart w:id="2" w:name="_Hlk201679643"/>
      <w:r w:rsidRPr="006F7D3D">
        <w:rPr>
          <w:b/>
          <w:bCs/>
          <w:color w:val="FF0000"/>
          <w:lang w:val="en-US"/>
        </w:rPr>
        <w:t>Objectives and Structure of the Monograph</w:t>
      </w:r>
      <w:bookmarkEnd w:id="2"/>
    </w:p>
    <w:p w14:paraId="3A206859" w14:textId="3B1F858F" w:rsidR="005C5445" w:rsidRPr="005C5445" w:rsidRDefault="005C5445" w:rsidP="005C5445">
      <w:pPr>
        <w:rPr>
          <w:lang w:val="en-US"/>
        </w:rPr>
      </w:pPr>
      <w:r w:rsidRPr="005C5445">
        <w:rPr>
          <w:lang w:val="en-US"/>
        </w:rPr>
        <w:t xml:space="preserve">2. </w:t>
      </w:r>
      <w:bookmarkStart w:id="3" w:name="_Hlk201679680"/>
      <w:r w:rsidRPr="005C5445">
        <w:rPr>
          <w:lang w:val="en-US"/>
        </w:rPr>
        <w:t>Understanding Stakeholder Satisfaction in Higher Education</w:t>
      </w:r>
      <w:bookmarkEnd w:id="3"/>
    </w:p>
    <w:p w14:paraId="7CD6F9D6" w14:textId="78F6D09A" w:rsidR="005C5445" w:rsidRPr="005C5445" w:rsidRDefault="005C5445" w:rsidP="006F7D3D">
      <w:pPr>
        <w:ind w:left="708"/>
        <w:rPr>
          <w:lang w:val="en-US"/>
        </w:rPr>
      </w:pPr>
      <w:r w:rsidRPr="005C5445">
        <w:rPr>
          <w:lang w:val="en-US"/>
        </w:rPr>
        <w:t xml:space="preserve">2.1 </w:t>
      </w:r>
      <w:bookmarkStart w:id="4" w:name="_Hlk201679697"/>
      <w:r w:rsidRPr="005C5445">
        <w:rPr>
          <w:lang w:val="en-US"/>
        </w:rPr>
        <w:t>Definition of Stakeholders in Higher Education</w:t>
      </w:r>
    </w:p>
    <w:bookmarkEnd w:id="4"/>
    <w:p w14:paraId="5E3B89DD" w14:textId="35174530" w:rsidR="005C5445" w:rsidRPr="005C5445" w:rsidRDefault="005C5445" w:rsidP="006F7D3D">
      <w:pPr>
        <w:ind w:left="708"/>
        <w:rPr>
          <w:lang w:val="en-US"/>
        </w:rPr>
      </w:pPr>
      <w:r w:rsidRPr="005C5445">
        <w:rPr>
          <w:lang w:val="en-US"/>
        </w:rPr>
        <w:t xml:space="preserve">2.2 </w:t>
      </w:r>
      <w:bookmarkStart w:id="5" w:name="_Hlk201679707"/>
      <w:r w:rsidRPr="005C5445">
        <w:rPr>
          <w:lang w:val="en-US"/>
        </w:rPr>
        <w:t>Key Stakeholder Groups (Students, Faculty, Staff, Administrators, Accreditors, etc.)</w:t>
      </w:r>
      <w:bookmarkEnd w:id="5"/>
    </w:p>
    <w:p w14:paraId="2D24DEB2" w14:textId="42BC0707" w:rsidR="005C5445" w:rsidRPr="005C5445" w:rsidRDefault="005C5445" w:rsidP="006F7D3D">
      <w:pPr>
        <w:ind w:left="708"/>
        <w:rPr>
          <w:lang w:val="en-US"/>
        </w:rPr>
      </w:pPr>
      <w:r w:rsidRPr="005C5445">
        <w:rPr>
          <w:lang w:val="en-US"/>
        </w:rPr>
        <w:t xml:space="preserve">2.3 </w:t>
      </w:r>
      <w:bookmarkStart w:id="6" w:name="_Hlk201679720"/>
      <w:r w:rsidRPr="005C5445">
        <w:rPr>
          <w:lang w:val="en-US"/>
        </w:rPr>
        <w:t>Expectations and Needs of Stakeholder Groups</w:t>
      </w:r>
      <w:bookmarkEnd w:id="6"/>
    </w:p>
    <w:p w14:paraId="7A800C5B" w14:textId="6CD6C844" w:rsidR="005C5445" w:rsidRPr="005C5445" w:rsidRDefault="005C5445" w:rsidP="006F7D3D">
      <w:pPr>
        <w:ind w:left="708"/>
        <w:rPr>
          <w:lang w:val="en-US"/>
        </w:rPr>
      </w:pPr>
      <w:r w:rsidRPr="005C5445">
        <w:rPr>
          <w:lang w:val="en-US"/>
        </w:rPr>
        <w:t xml:space="preserve">2.4 </w:t>
      </w:r>
      <w:bookmarkStart w:id="7" w:name="_Hlk201679731"/>
      <w:r w:rsidRPr="005C5445">
        <w:rPr>
          <w:lang w:val="en-US"/>
        </w:rPr>
        <w:t>Methods for Measuring Stakeholder Satisfaction</w:t>
      </w:r>
      <w:bookmarkEnd w:id="7"/>
    </w:p>
    <w:p w14:paraId="12924824" w14:textId="668C3489" w:rsidR="005C5445" w:rsidRPr="006F7D3D" w:rsidRDefault="005C5445" w:rsidP="005C5445">
      <w:pPr>
        <w:rPr>
          <w:b/>
          <w:bCs/>
          <w:color w:val="FF0000"/>
          <w:lang w:val="en-US"/>
        </w:rPr>
      </w:pPr>
      <w:r w:rsidRPr="006F7D3D">
        <w:rPr>
          <w:b/>
          <w:bCs/>
          <w:color w:val="FF0000"/>
          <w:lang w:val="en-US"/>
        </w:rPr>
        <w:t xml:space="preserve">3. </w:t>
      </w:r>
      <w:bookmarkStart w:id="8" w:name="_Hlk201679970"/>
      <w:r w:rsidRPr="006F7D3D">
        <w:rPr>
          <w:b/>
          <w:bCs/>
          <w:color w:val="FF0000"/>
          <w:lang w:val="en-US"/>
        </w:rPr>
        <w:t>Foundations of Quality Management</w:t>
      </w:r>
      <w:bookmarkEnd w:id="8"/>
    </w:p>
    <w:p w14:paraId="703E0B9A" w14:textId="57465CD2" w:rsidR="005C5445" w:rsidRPr="006F7D3D" w:rsidRDefault="005C5445" w:rsidP="006F7D3D">
      <w:pPr>
        <w:ind w:left="708"/>
        <w:rPr>
          <w:b/>
          <w:bCs/>
          <w:color w:val="FF0000"/>
          <w:lang w:val="en-US"/>
        </w:rPr>
      </w:pPr>
      <w:r w:rsidRPr="006F7D3D">
        <w:rPr>
          <w:b/>
          <w:bCs/>
          <w:color w:val="FF0000"/>
          <w:lang w:val="en-US"/>
        </w:rPr>
        <w:t xml:space="preserve">3.1 </w:t>
      </w:r>
      <w:bookmarkStart w:id="9" w:name="_Hlk201680021"/>
      <w:r w:rsidRPr="006F7D3D">
        <w:rPr>
          <w:b/>
          <w:bCs/>
          <w:color w:val="FF0000"/>
          <w:lang w:val="en-US"/>
        </w:rPr>
        <w:t>The Concept of Quality</w:t>
      </w:r>
      <w:bookmarkEnd w:id="9"/>
    </w:p>
    <w:p w14:paraId="175015C6" w14:textId="4163B895" w:rsidR="005C5445" w:rsidRPr="006F7D3D" w:rsidRDefault="005C5445" w:rsidP="006F7D3D">
      <w:pPr>
        <w:ind w:left="708"/>
        <w:rPr>
          <w:b/>
          <w:bCs/>
          <w:color w:val="FF0000"/>
          <w:lang w:val="en-US"/>
        </w:rPr>
      </w:pPr>
      <w:r w:rsidRPr="006F7D3D">
        <w:rPr>
          <w:b/>
          <w:bCs/>
          <w:color w:val="FF0000"/>
          <w:lang w:val="en-US"/>
        </w:rPr>
        <w:t xml:space="preserve">3.2 </w:t>
      </w:r>
      <w:bookmarkStart w:id="10" w:name="_Hlk201680036"/>
      <w:r w:rsidRPr="006F7D3D">
        <w:rPr>
          <w:b/>
          <w:bCs/>
          <w:color w:val="FF0000"/>
          <w:lang w:val="en-US"/>
        </w:rPr>
        <w:t>Category of Excellence</w:t>
      </w:r>
      <w:bookmarkEnd w:id="10"/>
    </w:p>
    <w:p w14:paraId="76600619" w14:textId="29AD133B" w:rsidR="005C5445" w:rsidRPr="006F7D3D" w:rsidRDefault="005C5445" w:rsidP="006F7D3D">
      <w:pPr>
        <w:ind w:left="708"/>
        <w:rPr>
          <w:b/>
          <w:bCs/>
          <w:color w:val="FF0000"/>
          <w:lang w:val="en-US"/>
        </w:rPr>
      </w:pPr>
      <w:r w:rsidRPr="006F7D3D">
        <w:rPr>
          <w:b/>
          <w:bCs/>
          <w:color w:val="FF0000"/>
          <w:lang w:val="en-US"/>
        </w:rPr>
        <w:t xml:space="preserve">3.3 </w:t>
      </w:r>
      <w:bookmarkStart w:id="11" w:name="_Hlk201680053"/>
      <w:r w:rsidRPr="006F7D3D">
        <w:rPr>
          <w:b/>
          <w:bCs/>
          <w:color w:val="FF0000"/>
          <w:lang w:val="en-US"/>
        </w:rPr>
        <w:t>The Quality Assurance Approach</w:t>
      </w:r>
      <w:bookmarkEnd w:id="11"/>
    </w:p>
    <w:p w14:paraId="5CD6DD9F" w14:textId="6FC795DF" w:rsidR="005C5445" w:rsidRPr="006F7D3D" w:rsidRDefault="005C5445" w:rsidP="006F7D3D">
      <w:pPr>
        <w:ind w:left="708"/>
        <w:rPr>
          <w:b/>
          <w:bCs/>
          <w:color w:val="FF0000"/>
          <w:lang w:val="en-US"/>
        </w:rPr>
      </w:pPr>
      <w:r w:rsidRPr="006F7D3D">
        <w:rPr>
          <w:b/>
          <w:bCs/>
          <w:color w:val="FF0000"/>
          <w:lang w:val="en-US"/>
        </w:rPr>
        <w:t xml:space="preserve">3.4 </w:t>
      </w:r>
      <w:bookmarkStart w:id="12" w:name="_Hlk201680063"/>
      <w:r w:rsidRPr="006F7D3D">
        <w:rPr>
          <w:b/>
          <w:bCs/>
          <w:color w:val="FF0000"/>
          <w:lang w:val="en-US"/>
        </w:rPr>
        <w:t>Quality Culture</w:t>
      </w:r>
      <w:bookmarkEnd w:id="12"/>
    </w:p>
    <w:p w14:paraId="56C40CC8" w14:textId="43CA43BF" w:rsidR="005C5445" w:rsidRPr="006F7D3D" w:rsidRDefault="005C5445" w:rsidP="005C5445">
      <w:pPr>
        <w:rPr>
          <w:b/>
          <w:bCs/>
          <w:color w:val="FF0000"/>
          <w:lang w:val="en-US"/>
        </w:rPr>
      </w:pPr>
      <w:r w:rsidRPr="006F7D3D">
        <w:rPr>
          <w:b/>
          <w:bCs/>
          <w:color w:val="FF0000"/>
          <w:lang w:val="en-US"/>
        </w:rPr>
        <w:t xml:space="preserve">4. </w:t>
      </w:r>
      <w:bookmarkStart w:id="13" w:name="_Hlk201680095"/>
      <w:r w:rsidRPr="006F7D3D">
        <w:rPr>
          <w:b/>
          <w:bCs/>
          <w:color w:val="FF0000"/>
          <w:lang w:val="en-US"/>
        </w:rPr>
        <w:t>Quality Management Concepts and Methodologies for Higher Education</w:t>
      </w:r>
      <w:bookmarkEnd w:id="13"/>
    </w:p>
    <w:p w14:paraId="282D3295" w14:textId="29BE65A0" w:rsidR="005C5445" w:rsidRPr="006F7D3D" w:rsidRDefault="005C5445" w:rsidP="006F7D3D">
      <w:pPr>
        <w:ind w:left="708"/>
        <w:rPr>
          <w:b/>
          <w:bCs/>
          <w:color w:val="FF0000"/>
          <w:lang w:val="en-US"/>
        </w:rPr>
      </w:pPr>
      <w:r w:rsidRPr="006F7D3D">
        <w:rPr>
          <w:b/>
          <w:bCs/>
          <w:color w:val="FF0000"/>
          <w:lang w:val="en-US"/>
        </w:rPr>
        <w:t xml:space="preserve">4.1 </w:t>
      </w:r>
      <w:bookmarkStart w:id="14" w:name="_Hlk201680160"/>
      <w:r w:rsidRPr="006F7D3D">
        <w:rPr>
          <w:b/>
          <w:bCs/>
          <w:color w:val="FF0000"/>
          <w:lang w:val="en-US"/>
        </w:rPr>
        <w:t>Total Quality Management (TQM) as the Basis of Improvement</w:t>
      </w:r>
      <w:bookmarkEnd w:id="14"/>
    </w:p>
    <w:p w14:paraId="68FA4CE0" w14:textId="1F0FDF22" w:rsidR="005C5445" w:rsidRPr="006F7D3D" w:rsidRDefault="005C5445" w:rsidP="006F7D3D">
      <w:pPr>
        <w:ind w:left="708"/>
        <w:rPr>
          <w:b/>
          <w:bCs/>
          <w:color w:val="FF0000"/>
          <w:lang w:val="en-US"/>
        </w:rPr>
      </w:pPr>
      <w:r w:rsidRPr="006F7D3D">
        <w:rPr>
          <w:b/>
          <w:bCs/>
          <w:color w:val="FF0000"/>
          <w:lang w:val="en-US"/>
        </w:rPr>
        <w:t xml:space="preserve">4.2 </w:t>
      </w:r>
      <w:bookmarkStart w:id="15" w:name="_Hlk201680168"/>
      <w:r w:rsidRPr="006F7D3D">
        <w:rPr>
          <w:b/>
          <w:bCs/>
          <w:color w:val="FF0000"/>
          <w:lang w:val="en-US"/>
        </w:rPr>
        <w:t>Lean Management</w:t>
      </w:r>
      <w:bookmarkEnd w:id="15"/>
    </w:p>
    <w:p w14:paraId="656429E7" w14:textId="11122A5D" w:rsidR="005C5445" w:rsidRPr="006F7D3D" w:rsidRDefault="005C5445" w:rsidP="006F7D3D">
      <w:pPr>
        <w:ind w:left="708"/>
        <w:rPr>
          <w:b/>
          <w:bCs/>
          <w:color w:val="FF0000"/>
          <w:lang w:val="en-US"/>
        </w:rPr>
      </w:pPr>
      <w:r w:rsidRPr="006F7D3D">
        <w:rPr>
          <w:b/>
          <w:bCs/>
          <w:color w:val="FF0000"/>
          <w:lang w:val="en-US"/>
        </w:rPr>
        <w:t xml:space="preserve">4.3 </w:t>
      </w:r>
      <w:bookmarkStart w:id="16" w:name="_Hlk201680182"/>
      <w:r w:rsidRPr="006F7D3D">
        <w:rPr>
          <w:b/>
          <w:bCs/>
          <w:color w:val="FF0000"/>
          <w:lang w:val="en-US"/>
        </w:rPr>
        <w:t>Six Sigma and Lean Six Sigma</w:t>
      </w:r>
      <w:bookmarkEnd w:id="16"/>
    </w:p>
    <w:p w14:paraId="4EA87EC6" w14:textId="0E8B8965" w:rsidR="005C5445" w:rsidRPr="006F7D3D" w:rsidRDefault="005C5445" w:rsidP="006F7D3D">
      <w:pPr>
        <w:ind w:left="708"/>
        <w:rPr>
          <w:b/>
          <w:bCs/>
          <w:color w:val="FF0000"/>
          <w:lang w:val="en-US"/>
        </w:rPr>
      </w:pPr>
      <w:r w:rsidRPr="006F7D3D">
        <w:rPr>
          <w:b/>
          <w:bCs/>
          <w:color w:val="FF0000"/>
          <w:lang w:val="en-US"/>
        </w:rPr>
        <w:t xml:space="preserve">4.4 </w:t>
      </w:r>
      <w:bookmarkStart w:id="17" w:name="_Hlk201680193"/>
      <w:r w:rsidRPr="006F7D3D">
        <w:rPr>
          <w:b/>
          <w:bCs/>
          <w:color w:val="FF0000"/>
          <w:lang w:val="en-US"/>
        </w:rPr>
        <w:t>Normative Management Systems</w:t>
      </w:r>
      <w:bookmarkEnd w:id="17"/>
    </w:p>
    <w:p w14:paraId="741E658D" w14:textId="369D39E1" w:rsidR="005C5445" w:rsidRPr="005C5445" w:rsidRDefault="005C5445" w:rsidP="005C5445">
      <w:pPr>
        <w:rPr>
          <w:lang w:val="en-US"/>
        </w:rPr>
      </w:pPr>
      <w:r w:rsidRPr="005C5445">
        <w:rPr>
          <w:lang w:val="en-US"/>
        </w:rPr>
        <w:t xml:space="preserve">5. </w:t>
      </w:r>
      <w:bookmarkStart w:id="18" w:name="_Hlk201680303"/>
      <w:r w:rsidRPr="005C5445">
        <w:rPr>
          <w:lang w:val="en-US"/>
        </w:rPr>
        <w:t>Applying Quality Management to Enhance Stakeholder Satisfaction</w:t>
      </w:r>
      <w:bookmarkEnd w:id="18"/>
    </w:p>
    <w:p w14:paraId="7F9808C0" w14:textId="56CD8B3D" w:rsidR="005C5445" w:rsidRPr="005C5445" w:rsidRDefault="005C5445" w:rsidP="006F7D3D">
      <w:pPr>
        <w:ind w:left="708"/>
        <w:rPr>
          <w:lang w:val="en-US"/>
        </w:rPr>
      </w:pPr>
      <w:r w:rsidRPr="005C5445">
        <w:rPr>
          <w:lang w:val="en-US"/>
        </w:rPr>
        <w:t xml:space="preserve">5.1 </w:t>
      </w:r>
      <w:bookmarkStart w:id="19" w:name="_Hlk201680317"/>
      <w:r w:rsidRPr="005C5445">
        <w:rPr>
          <w:lang w:val="en-US"/>
        </w:rPr>
        <w:t>Aligning Quality Management Approaches with Stakeholder Needs</w:t>
      </w:r>
      <w:bookmarkEnd w:id="19"/>
    </w:p>
    <w:p w14:paraId="0694B3E0" w14:textId="26638D7C" w:rsidR="005C5445" w:rsidRDefault="005C5445" w:rsidP="006F7D3D">
      <w:pPr>
        <w:ind w:left="708"/>
        <w:rPr>
          <w:lang w:val="en-US"/>
        </w:rPr>
      </w:pPr>
      <w:r w:rsidRPr="005C5445">
        <w:rPr>
          <w:lang w:val="en-US"/>
        </w:rPr>
        <w:t xml:space="preserve">5.2 </w:t>
      </w:r>
      <w:bookmarkStart w:id="20" w:name="_Hlk201680327"/>
      <w:r w:rsidRPr="005C5445">
        <w:rPr>
          <w:lang w:val="en-US"/>
        </w:rPr>
        <w:t>Integration of Quality Management Systems in Higher Education Institutions</w:t>
      </w:r>
      <w:bookmarkEnd w:id="20"/>
    </w:p>
    <w:p w14:paraId="25242D6C" w14:textId="4AC68587" w:rsidR="00703B77" w:rsidRPr="00703B77" w:rsidRDefault="00703B77" w:rsidP="006F7D3D">
      <w:pPr>
        <w:ind w:left="708"/>
        <w:rPr>
          <w:lang w:val="en-GB"/>
        </w:rPr>
      </w:pPr>
      <w:r>
        <w:rPr>
          <w:lang w:val="en-US"/>
        </w:rPr>
        <w:t>5.</w:t>
      </w:r>
      <w:r w:rsidR="006D07C4">
        <w:rPr>
          <w:lang w:val="en-US"/>
        </w:rPr>
        <w:t>3</w:t>
      </w:r>
      <w:r>
        <w:rPr>
          <w:lang w:val="en-US"/>
        </w:rPr>
        <w:t xml:space="preserve"> </w:t>
      </w:r>
      <w:bookmarkStart w:id="21" w:name="_Hlk201680335"/>
      <w:r w:rsidRPr="00703B77">
        <w:rPr>
          <w:lang w:val="en-GB"/>
        </w:rPr>
        <w:t>Stakeholder Satisfaction Driven Quality Management</w:t>
      </w:r>
      <w:bookmarkEnd w:id="21"/>
    </w:p>
    <w:p w14:paraId="59CAB28E" w14:textId="61095776" w:rsidR="005C5445" w:rsidRPr="005C5445" w:rsidRDefault="005C5445" w:rsidP="006F7D3D">
      <w:pPr>
        <w:ind w:left="708"/>
        <w:rPr>
          <w:lang w:val="en-US"/>
        </w:rPr>
      </w:pPr>
      <w:r w:rsidRPr="005C5445">
        <w:rPr>
          <w:lang w:val="en-US"/>
        </w:rPr>
        <w:t>5.</w:t>
      </w:r>
      <w:r w:rsidR="006D07C4">
        <w:rPr>
          <w:lang w:val="en-US"/>
        </w:rPr>
        <w:t>4</w:t>
      </w:r>
      <w:r w:rsidRPr="005C5445">
        <w:rPr>
          <w:lang w:val="en-US"/>
        </w:rPr>
        <w:t xml:space="preserve"> </w:t>
      </w:r>
      <w:bookmarkStart w:id="22" w:name="_Hlk201680348"/>
      <w:r w:rsidRPr="005C5445">
        <w:rPr>
          <w:lang w:val="en-US"/>
        </w:rPr>
        <w:t>Challenges and Best Practices</w:t>
      </w:r>
      <w:bookmarkEnd w:id="22"/>
    </w:p>
    <w:p w14:paraId="7C6E9574" w14:textId="1A62B856" w:rsidR="005C5445" w:rsidRPr="005C5445" w:rsidRDefault="005C5445" w:rsidP="005C5445">
      <w:pPr>
        <w:rPr>
          <w:lang w:val="en-US"/>
        </w:rPr>
      </w:pPr>
      <w:r w:rsidRPr="005C5445">
        <w:rPr>
          <w:lang w:val="en-US"/>
        </w:rPr>
        <w:t>6. Conclusion</w:t>
      </w:r>
    </w:p>
    <w:p w14:paraId="79A61729" w14:textId="250ECC9B" w:rsidR="005C5445" w:rsidRPr="005C5445" w:rsidRDefault="005C5445" w:rsidP="006F7D3D">
      <w:pPr>
        <w:ind w:left="708"/>
        <w:rPr>
          <w:lang w:val="en-US"/>
        </w:rPr>
      </w:pPr>
      <w:r w:rsidRPr="005C5445">
        <w:rPr>
          <w:lang w:val="en-US"/>
        </w:rPr>
        <w:t>6.1 Summary of Key Points</w:t>
      </w:r>
    </w:p>
    <w:p w14:paraId="73D37B86" w14:textId="74BDB1D1" w:rsidR="005C5445" w:rsidRPr="005C5445" w:rsidRDefault="005C5445" w:rsidP="006F7D3D">
      <w:pPr>
        <w:ind w:left="708"/>
        <w:rPr>
          <w:lang w:val="en-US"/>
        </w:rPr>
      </w:pPr>
      <w:r w:rsidRPr="005C5445">
        <w:rPr>
          <w:lang w:val="en-US"/>
        </w:rPr>
        <w:t>6.2 Implications for Higher Education Management</w:t>
      </w:r>
    </w:p>
    <w:p w14:paraId="5224E5EC" w14:textId="2C5B9936" w:rsidR="005C5445" w:rsidRDefault="005C5445" w:rsidP="006F7D3D">
      <w:pPr>
        <w:ind w:left="708"/>
        <w:rPr>
          <w:lang w:val="en-US"/>
        </w:rPr>
      </w:pPr>
      <w:r w:rsidRPr="005C5445">
        <w:rPr>
          <w:lang w:val="en-US"/>
        </w:rPr>
        <w:t>6.3 Recommendations for Future Research</w:t>
      </w:r>
    </w:p>
    <w:p w14:paraId="3E93F623" w14:textId="7FDB3025" w:rsidR="005C5445" w:rsidRDefault="000E06F5" w:rsidP="005C5445">
      <w:pPr>
        <w:rPr>
          <w:lang w:val="en-US"/>
        </w:rPr>
      </w:pPr>
      <w:r>
        <w:rPr>
          <w:lang w:val="en-US"/>
        </w:rPr>
        <w:t>Bibliography</w:t>
      </w:r>
    </w:p>
    <w:p w14:paraId="16D3023E" w14:textId="5CDEEE54" w:rsidR="000E06F5" w:rsidRDefault="000E06F5" w:rsidP="005C5445">
      <w:pPr>
        <w:rPr>
          <w:lang w:val="en-US"/>
        </w:rPr>
      </w:pPr>
      <w:r>
        <w:rPr>
          <w:lang w:val="en-US"/>
        </w:rPr>
        <w:lastRenderedPageBreak/>
        <w:t>Annexes</w:t>
      </w:r>
    </w:p>
    <w:p w14:paraId="7F0E9204" w14:textId="77777777" w:rsidR="000E06F5" w:rsidRDefault="000E06F5" w:rsidP="005C5445">
      <w:pPr>
        <w:rPr>
          <w:lang w:val="en-US"/>
        </w:rPr>
      </w:pPr>
    </w:p>
    <w:p w14:paraId="0AF1E189" w14:textId="77777777" w:rsidR="005C5445" w:rsidRDefault="005C5445" w:rsidP="005C5445">
      <w:pPr>
        <w:rPr>
          <w:lang w:val="en-US"/>
        </w:rPr>
      </w:pPr>
    </w:p>
    <w:p w14:paraId="6E9B1E70" w14:textId="77777777" w:rsidR="005C5445" w:rsidRDefault="005C5445" w:rsidP="005C5445">
      <w:pPr>
        <w:rPr>
          <w:lang w:val="en-US"/>
        </w:rPr>
      </w:pPr>
    </w:p>
    <w:p w14:paraId="0773E9DD" w14:textId="1D322E9E" w:rsidR="005C5445" w:rsidRPr="005C5445" w:rsidRDefault="005C5445" w:rsidP="005C5445">
      <w:pPr>
        <w:rPr>
          <w:lang w:val="en-US"/>
        </w:rPr>
      </w:pPr>
      <w:r w:rsidRPr="005C5445">
        <w:rPr>
          <w:lang w:val="en-US"/>
        </w:rPr>
        <w:t>1. Introductio</w:t>
      </w:r>
      <w:r>
        <w:rPr>
          <w:lang w:val="en-US"/>
        </w:rPr>
        <w:t>n</w:t>
      </w:r>
      <w:r w:rsidR="006F7D3D">
        <w:rPr>
          <w:lang w:val="en-US"/>
        </w:rPr>
        <w:t xml:space="preserve"> (p</w:t>
      </w:r>
      <w:r w:rsidRPr="005C5445">
        <w:rPr>
          <w:lang w:val="en-US"/>
        </w:rPr>
        <w:t>ages: 10-1</w:t>
      </w:r>
      <w:r>
        <w:rPr>
          <w:lang w:val="en-US"/>
        </w:rPr>
        <w:t>5</w:t>
      </w:r>
      <w:r w:rsidR="006F7D3D">
        <w:rPr>
          <w:lang w:val="en-US"/>
        </w:rPr>
        <w:t>)</w:t>
      </w:r>
      <w:r w:rsidRPr="005C5445">
        <w:rPr>
          <w:lang w:val="en-US"/>
        </w:rPr>
        <w:t xml:space="preserve"> </w:t>
      </w:r>
    </w:p>
    <w:p w14:paraId="04DF8440" w14:textId="72A052E5" w:rsidR="005C5445" w:rsidRPr="005C5445" w:rsidRDefault="005C5445" w:rsidP="005C5445">
      <w:pPr>
        <w:rPr>
          <w:lang w:val="en-US"/>
        </w:rPr>
      </w:pPr>
      <w:r w:rsidRPr="005C5445">
        <w:rPr>
          <w:lang w:val="en-US"/>
        </w:rPr>
        <w:t xml:space="preserve">  This section introduces the context of higher education management, the role of stakeholders, and the significance of their satisfaction. It also outlines the monograph’s objectives and structure</w:t>
      </w:r>
    </w:p>
    <w:p w14:paraId="5BB449E8" w14:textId="48B9B7F4" w:rsidR="005C5445" w:rsidRPr="005C5445" w:rsidRDefault="005C5445" w:rsidP="005C5445">
      <w:pPr>
        <w:rPr>
          <w:lang w:val="en-US"/>
        </w:rPr>
      </w:pPr>
      <w:r w:rsidRPr="005C5445">
        <w:rPr>
          <w:lang w:val="en-US"/>
        </w:rPr>
        <w:t xml:space="preserve">2. Understanding Stakeholder Satisfaction in Higher Education </w:t>
      </w:r>
      <w:r w:rsidR="006F7D3D">
        <w:rPr>
          <w:lang w:val="en-US"/>
        </w:rPr>
        <w:t>(p</w:t>
      </w:r>
      <w:r w:rsidRPr="005C5445">
        <w:rPr>
          <w:lang w:val="en-US"/>
        </w:rPr>
        <w:t>ages: 2</w:t>
      </w:r>
      <w:r w:rsidR="006F7D3D">
        <w:rPr>
          <w:lang w:val="en-US"/>
        </w:rPr>
        <w:t>5</w:t>
      </w:r>
      <w:r w:rsidRPr="005C5445">
        <w:rPr>
          <w:lang w:val="en-US"/>
        </w:rPr>
        <w:t>-</w:t>
      </w:r>
      <w:r w:rsidR="006F7D3D">
        <w:rPr>
          <w:lang w:val="en-US"/>
        </w:rPr>
        <w:t>30)</w:t>
      </w:r>
      <w:r w:rsidRPr="005C5445">
        <w:rPr>
          <w:lang w:val="en-US"/>
        </w:rPr>
        <w:t xml:space="preserve">  </w:t>
      </w:r>
    </w:p>
    <w:p w14:paraId="2E842751" w14:textId="0B9906A4" w:rsidR="005C5445" w:rsidRPr="005C5445" w:rsidRDefault="005C5445" w:rsidP="005C5445">
      <w:pPr>
        <w:rPr>
          <w:lang w:val="en-US"/>
        </w:rPr>
      </w:pPr>
      <w:r w:rsidRPr="005C5445">
        <w:rPr>
          <w:lang w:val="en-US"/>
        </w:rPr>
        <w:t xml:space="preserve">  This chapter defines stakeholders in higher education (e.g., students, faculty, staff, administrators, accreditors), explores their expectations and needs, and discusses methods for measuring satisfaction. </w:t>
      </w:r>
    </w:p>
    <w:p w14:paraId="1970AE90" w14:textId="78EF0FC7" w:rsidR="005C5445" w:rsidRPr="005C5445" w:rsidRDefault="005C5445" w:rsidP="005C5445">
      <w:pPr>
        <w:rPr>
          <w:lang w:val="en-US"/>
        </w:rPr>
      </w:pPr>
      <w:r w:rsidRPr="005C5445">
        <w:rPr>
          <w:lang w:val="en-US"/>
        </w:rPr>
        <w:t xml:space="preserve">3. Foundations of Quality Management  </w:t>
      </w:r>
      <w:r w:rsidR="006F7D3D">
        <w:rPr>
          <w:lang w:val="en-US"/>
        </w:rPr>
        <w:t>(p</w:t>
      </w:r>
      <w:r w:rsidRPr="005C5445">
        <w:rPr>
          <w:lang w:val="en-US"/>
        </w:rPr>
        <w:t>ages: 40-60</w:t>
      </w:r>
      <w:r w:rsidR="006F7D3D">
        <w:rPr>
          <w:lang w:val="en-US"/>
        </w:rPr>
        <w:t>)</w:t>
      </w:r>
      <w:r w:rsidRPr="005C5445">
        <w:rPr>
          <w:lang w:val="en-US"/>
        </w:rPr>
        <w:t xml:space="preserve">  </w:t>
      </w:r>
    </w:p>
    <w:p w14:paraId="12E590AC" w14:textId="08A08757" w:rsidR="005C5445" w:rsidRPr="005C5445" w:rsidRDefault="005C5445" w:rsidP="005C5445">
      <w:pPr>
        <w:rPr>
          <w:lang w:val="en-US"/>
        </w:rPr>
      </w:pPr>
      <w:r w:rsidRPr="005C5445">
        <w:rPr>
          <w:lang w:val="en-US"/>
        </w:rPr>
        <w:t xml:space="preserve">This chapter covers the theoretical underpinnings of quality management, with four subsections: the concept of quality, the category of excellence, the quality assurance approach, and quality culture. </w:t>
      </w:r>
    </w:p>
    <w:p w14:paraId="638B73A4" w14:textId="50CC34DD" w:rsidR="005C5445" w:rsidRPr="005C5445" w:rsidRDefault="005C5445" w:rsidP="005C5445">
      <w:pPr>
        <w:rPr>
          <w:lang w:val="en-US"/>
        </w:rPr>
      </w:pPr>
      <w:r w:rsidRPr="005C5445">
        <w:rPr>
          <w:lang w:val="en-US"/>
        </w:rPr>
        <w:t>4. Quality Management Concepts and Methodologies for Higher Education</w:t>
      </w:r>
      <w:r w:rsidR="006F7D3D">
        <w:rPr>
          <w:lang w:val="en-US"/>
        </w:rPr>
        <w:t xml:space="preserve"> (p</w:t>
      </w:r>
      <w:r w:rsidRPr="005C5445">
        <w:rPr>
          <w:lang w:val="en-US"/>
        </w:rPr>
        <w:t>ages: 40-60</w:t>
      </w:r>
      <w:r w:rsidR="006F7D3D">
        <w:rPr>
          <w:lang w:val="en-US"/>
        </w:rPr>
        <w:t>)</w:t>
      </w:r>
      <w:r w:rsidRPr="005C5445">
        <w:rPr>
          <w:lang w:val="en-US"/>
        </w:rPr>
        <w:t xml:space="preserve">  </w:t>
      </w:r>
    </w:p>
    <w:p w14:paraId="77E04798" w14:textId="1174CC35" w:rsidR="005C5445" w:rsidRPr="005C5445" w:rsidRDefault="005C5445" w:rsidP="005C5445">
      <w:pPr>
        <w:rPr>
          <w:lang w:val="en-US"/>
        </w:rPr>
      </w:pPr>
      <w:r w:rsidRPr="005C5445">
        <w:rPr>
          <w:lang w:val="en-US"/>
        </w:rPr>
        <w:t xml:space="preserve">  This section examines specific quality management approaches, including Total Quality Management (TQM), Lean Management, Six Sigma</w:t>
      </w:r>
      <w:r w:rsidR="006F7D3D">
        <w:rPr>
          <w:lang w:val="en-US"/>
        </w:rPr>
        <w:t>,</w:t>
      </w:r>
      <w:r w:rsidRPr="005C5445">
        <w:rPr>
          <w:lang w:val="en-US"/>
        </w:rPr>
        <w:t xml:space="preserve"> and Lean Six Sigma, and normative management systems. With four subsections, each allocated 10-15 pages, </w:t>
      </w:r>
      <w:r w:rsidR="006F7D3D">
        <w:rPr>
          <w:lang w:val="en-US"/>
        </w:rPr>
        <w:t>totaling</w:t>
      </w:r>
      <w:r w:rsidRPr="005C5445">
        <w:rPr>
          <w:lang w:val="en-US"/>
        </w:rPr>
        <w:t xml:space="preserve"> 40-60 pages. </w:t>
      </w:r>
    </w:p>
    <w:p w14:paraId="5B08CD6A" w14:textId="74550A12" w:rsidR="005C5445" w:rsidRPr="005C5445" w:rsidRDefault="005C5445" w:rsidP="005C5445">
      <w:pPr>
        <w:rPr>
          <w:lang w:val="en-US"/>
        </w:rPr>
      </w:pPr>
      <w:r w:rsidRPr="005C5445">
        <w:rPr>
          <w:lang w:val="en-US"/>
        </w:rPr>
        <w:t>5. Applying Quality Management to Enhance Stakeholder Satisfaction</w:t>
      </w:r>
      <w:r w:rsidR="006F7D3D">
        <w:rPr>
          <w:lang w:val="en-US"/>
        </w:rPr>
        <w:t xml:space="preserve"> (p</w:t>
      </w:r>
      <w:r w:rsidRPr="005C5445">
        <w:rPr>
          <w:lang w:val="en-US"/>
        </w:rPr>
        <w:t>ages: 30-40</w:t>
      </w:r>
      <w:r w:rsidR="006F7D3D">
        <w:rPr>
          <w:lang w:val="en-US"/>
        </w:rPr>
        <w:t>)</w:t>
      </w:r>
      <w:r w:rsidRPr="005C5445">
        <w:rPr>
          <w:lang w:val="en-US"/>
        </w:rPr>
        <w:t xml:space="preserve"> </w:t>
      </w:r>
    </w:p>
    <w:p w14:paraId="7BBD393D" w14:textId="48CAB830" w:rsidR="005C5445" w:rsidRPr="005C5445" w:rsidRDefault="005C5445" w:rsidP="005C5445">
      <w:pPr>
        <w:rPr>
          <w:lang w:val="en-US"/>
        </w:rPr>
      </w:pPr>
      <w:r w:rsidRPr="005C5445">
        <w:rPr>
          <w:lang w:val="en-US"/>
        </w:rPr>
        <w:t xml:space="preserve">  This chapter bridges theory and practice by demonstrating how quality management can address stakeholder needs in higher education. It covers integration strategies, challenges, and best practices, potentially including examples or case studies</w:t>
      </w:r>
    </w:p>
    <w:p w14:paraId="626DD89F" w14:textId="189777E6" w:rsidR="005C5445" w:rsidRPr="005C5445" w:rsidRDefault="005C5445" w:rsidP="005C5445">
      <w:pPr>
        <w:rPr>
          <w:lang w:val="en-US"/>
        </w:rPr>
      </w:pPr>
      <w:r w:rsidRPr="005C5445">
        <w:rPr>
          <w:lang w:val="en-US"/>
        </w:rPr>
        <w:t>6. Conclusion</w:t>
      </w:r>
      <w:r w:rsidR="006F7D3D">
        <w:rPr>
          <w:lang w:val="en-US"/>
        </w:rPr>
        <w:t xml:space="preserve"> </w:t>
      </w:r>
      <w:r w:rsidRPr="005C5445">
        <w:rPr>
          <w:lang w:val="en-US"/>
        </w:rPr>
        <w:t xml:space="preserve"> </w:t>
      </w:r>
      <w:r w:rsidR="006F7D3D">
        <w:rPr>
          <w:lang w:val="en-US"/>
        </w:rPr>
        <w:t>(p</w:t>
      </w:r>
      <w:r w:rsidRPr="005C5445">
        <w:rPr>
          <w:lang w:val="en-US"/>
        </w:rPr>
        <w:t>ages: 10-15</w:t>
      </w:r>
      <w:r w:rsidR="006F7D3D">
        <w:rPr>
          <w:lang w:val="en-US"/>
        </w:rPr>
        <w:t>)</w:t>
      </w:r>
      <w:r w:rsidRPr="005C5445">
        <w:rPr>
          <w:lang w:val="en-US"/>
        </w:rPr>
        <w:t xml:space="preserve"> </w:t>
      </w:r>
    </w:p>
    <w:p w14:paraId="758FEBF0" w14:textId="60EF5EB2" w:rsidR="005C5445" w:rsidRPr="005C5445" w:rsidRDefault="005C5445" w:rsidP="005C5445">
      <w:pPr>
        <w:rPr>
          <w:lang w:val="en-US"/>
        </w:rPr>
      </w:pPr>
      <w:r w:rsidRPr="005C5445">
        <w:rPr>
          <w:lang w:val="en-US"/>
        </w:rPr>
        <w:t xml:space="preserve"> The conclusion summarizes key findings, discusses implications for higher education management, and offers </w:t>
      </w:r>
      <w:r w:rsidR="006F7D3D">
        <w:rPr>
          <w:lang w:val="en-US"/>
        </w:rPr>
        <w:t>future research or practice recommendations</w:t>
      </w:r>
      <w:r w:rsidRPr="005C5445">
        <w:rPr>
          <w:lang w:val="en-US"/>
        </w:rPr>
        <w:t xml:space="preserve">. </w:t>
      </w:r>
    </w:p>
    <w:p w14:paraId="039CD7F3" w14:textId="2AA6FC4D" w:rsidR="00D86C84" w:rsidRPr="005C5445" w:rsidRDefault="005C5445" w:rsidP="005C5445">
      <w:pPr>
        <w:rPr>
          <w:lang w:val="en-US"/>
        </w:rPr>
      </w:pPr>
      <w:r w:rsidRPr="005C5445">
        <w:rPr>
          <w:lang w:val="en-US"/>
        </w:rPr>
        <w:t>Total Estimated Pages</w:t>
      </w:r>
      <w:r w:rsidR="006F7D3D">
        <w:rPr>
          <w:lang w:val="en-US"/>
        </w:rPr>
        <w:t xml:space="preserve"> - </w:t>
      </w:r>
      <w:r w:rsidRPr="005C5445">
        <w:rPr>
          <w:lang w:val="en-US"/>
        </w:rPr>
        <w:t>1</w:t>
      </w:r>
      <w:r w:rsidR="000E06F5">
        <w:rPr>
          <w:lang w:val="en-US"/>
        </w:rPr>
        <w:t>65</w:t>
      </w:r>
      <w:r w:rsidRPr="005C5445">
        <w:rPr>
          <w:lang w:val="en-US"/>
        </w:rPr>
        <w:t>-2</w:t>
      </w:r>
      <w:r w:rsidR="000E06F5">
        <w:rPr>
          <w:lang w:val="en-US"/>
        </w:rPr>
        <w:t>20</w:t>
      </w:r>
      <w:r w:rsidRPr="005C5445">
        <w:rPr>
          <w:lang w:val="en-US"/>
        </w:rPr>
        <w:t xml:space="preserve"> </w:t>
      </w:r>
    </w:p>
    <w:sectPr w:rsidR="00D86C84" w:rsidRPr="005C5445" w:rsidSect="000E06F5">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45"/>
    <w:rsid w:val="000E06F5"/>
    <w:rsid w:val="004614D3"/>
    <w:rsid w:val="004978C0"/>
    <w:rsid w:val="005C5445"/>
    <w:rsid w:val="00694B11"/>
    <w:rsid w:val="006D07C4"/>
    <w:rsid w:val="006F7D3D"/>
    <w:rsid w:val="00703B77"/>
    <w:rsid w:val="009D3716"/>
    <w:rsid w:val="00D86C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1074D"/>
  <w15:chartTrackingRefBased/>
  <w15:docId w15:val="{57EBD347-F04A-4916-8540-39775973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438</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Grudowski</dc:creator>
  <cp:keywords/>
  <dc:description/>
  <cp:lastModifiedBy>Jan Szefler</cp:lastModifiedBy>
  <cp:revision>3</cp:revision>
  <dcterms:created xsi:type="dcterms:W3CDTF">2025-05-22T05:45:00Z</dcterms:created>
  <dcterms:modified xsi:type="dcterms:W3CDTF">2025-06-24T17:38:00Z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b8263585-bdb3-40d7-8436-77c1e62dddbb</vt:lpwstr>
  </property>
</Properties>
</file>