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801C" w14:textId="0BC6E845" w:rsidR="00D208BD" w:rsidRDefault="00D26D58" w:rsidP="007637F7">
      <w:pPr>
        <w:pStyle w:val="Heading1"/>
        <w:jc w:val="center"/>
      </w:pPr>
      <w:r>
        <w:t xml:space="preserve">ECoG </w:t>
      </w:r>
      <w:r w:rsidR="007637F7">
        <w:t xml:space="preserve">mouse surgery </w:t>
      </w:r>
      <w:r w:rsidR="00AF6699">
        <w:t>protocol:</w:t>
      </w:r>
    </w:p>
    <w:p w14:paraId="20EB7935" w14:textId="4483593D" w:rsidR="00D208BD" w:rsidRDefault="00AF6699" w:rsidP="00AF6699">
      <w:pPr>
        <w:jc w:val="center"/>
      </w:pPr>
      <w:r>
        <w:t>Author: Jean Rintoul</w:t>
      </w:r>
    </w:p>
    <w:p w14:paraId="175DA91A" w14:textId="12E5362C" w:rsidR="00AF6699" w:rsidRDefault="00AF6699" w:rsidP="00AF6699">
      <w:pPr>
        <w:jc w:val="center"/>
      </w:pPr>
      <w:r>
        <w:t xml:space="preserve">Date: </w:t>
      </w:r>
      <w:r w:rsidR="00DC44C2">
        <w:t>24</w:t>
      </w:r>
      <w:r w:rsidRPr="00AF6699">
        <w:rPr>
          <w:vertAlign w:val="superscript"/>
        </w:rPr>
        <w:t>th</w:t>
      </w:r>
      <w:r>
        <w:t xml:space="preserve"> </w:t>
      </w:r>
      <w:r w:rsidR="00DC44C2">
        <w:t>November</w:t>
      </w:r>
      <w:r w:rsidR="007637F7">
        <w:t xml:space="preserve"> 2022</w:t>
      </w:r>
    </w:p>
    <w:p w14:paraId="1023A89B" w14:textId="48058622" w:rsidR="00D208BD" w:rsidRDefault="00D208BD" w:rsidP="00D208BD"/>
    <w:p w14:paraId="16F78F2F" w14:textId="795B69FF" w:rsidR="00A2404F" w:rsidRDefault="00AB1DFD" w:rsidP="00D208BD">
      <w:r>
        <w:t xml:space="preserve">Summary </w:t>
      </w:r>
      <w:r w:rsidR="009E3BAD">
        <w:t>o</w:t>
      </w:r>
      <w:r w:rsidR="00A2404F">
        <w:t xml:space="preserve">rder of operations: </w:t>
      </w:r>
    </w:p>
    <w:p w14:paraId="6F3F84DD" w14:textId="6CF580CE" w:rsidR="00186211" w:rsidRDefault="00186211" w:rsidP="00E77F78">
      <w:pPr>
        <w:pStyle w:val="ListParagraph"/>
        <w:numPr>
          <w:ilvl w:val="0"/>
          <w:numId w:val="22"/>
        </w:numPr>
      </w:pPr>
      <w:r>
        <w:t xml:space="preserve">Mark craniotomy and reference location using stereotax. </w:t>
      </w:r>
    </w:p>
    <w:p w14:paraId="215B4617" w14:textId="0AC9B498" w:rsidR="00186211" w:rsidRDefault="00186211" w:rsidP="00E77F78">
      <w:pPr>
        <w:pStyle w:val="ListParagraph"/>
        <w:numPr>
          <w:ilvl w:val="0"/>
          <w:numId w:val="22"/>
        </w:numPr>
      </w:pPr>
      <w:r>
        <w:t xml:space="preserve">Drill hole and insert reference screw. </w:t>
      </w:r>
    </w:p>
    <w:p w14:paraId="51051F2B" w14:textId="1F11123D" w:rsidR="00E77F78" w:rsidRDefault="00E77F78" w:rsidP="00E77F78">
      <w:pPr>
        <w:pStyle w:val="ListParagraph"/>
        <w:numPr>
          <w:ilvl w:val="0"/>
          <w:numId w:val="22"/>
        </w:numPr>
      </w:pPr>
      <w:r>
        <w:t>Stick head bar on</w:t>
      </w:r>
      <w:r w:rsidR="00186211">
        <w:t xml:space="preserve"> with cement</w:t>
      </w:r>
      <w:r>
        <w:t xml:space="preserve">. </w:t>
      </w:r>
    </w:p>
    <w:p w14:paraId="24600AA7" w14:textId="2EB907A4" w:rsidR="00E77F78" w:rsidRDefault="00E77F78" w:rsidP="00E77F78">
      <w:pPr>
        <w:pStyle w:val="ListParagraph"/>
        <w:numPr>
          <w:ilvl w:val="0"/>
          <w:numId w:val="22"/>
        </w:numPr>
      </w:pPr>
      <w:r>
        <w:t xml:space="preserve">Drill craniotomy. </w:t>
      </w:r>
    </w:p>
    <w:p w14:paraId="0B66F0A1" w14:textId="60962949" w:rsidR="00E75F4F" w:rsidRDefault="00E75F4F" w:rsidP="00E77F78">
      <w:pPr>
        <w:pStyle w:val="ListParagraph"/>
        <w:numPr>
          <w:ilvl w:val="0"/>
          <w:numId w:val="22"/>
        </w:numPr>
      </w:pPr>
      <w:r>
        <w:t>Attach connection PCB with ECoG</w:t>
      </w:r>
      <w:r w:rsidR="008E7864">
        <w:t xml:space="preserve"> to the back of the head</w:t>
      </w:r>
      <w:r w:rsidR="00145A92">
        <w:t xml:space="preserve"> </w:t>
      </w:r>
      <w:r w:rsidR="008E7864">
        <w:t>bar</w:t>
      </w:r>
      <w:r>
        <w:t>, and cover with PDMS</w:t>
      </w:r>
      <w:r w:rsidR="00841029">
        <w:t xml:space="preserve"> using </w:t>
      </w:r>
      <w:r w:rsidR="00242815">
        <w:t>the gel</w:t>
      </w:r>
      <w:r w:rsidR="00841029">
        <w:t xml:space="preserve"> glue</w:t>
      </w:r>
      <w:r w:rsidR="008E7864">
        <w:t xml:space="preserve"> on outer edge of PDMS to hold in place over the craniotomy</w:t>
      </w:r>
      <w:r>
        <w:t>.</w:t>
      </w:r>
      <w:r w:rsidR="008E7864">
        <w:t xml:space="preserve"> Ensure no glue touches craniotomy itself.  </w:t>
      </w:r>
      <w:r>
        <w:t xml:space="preserve"> </w:t>
      </w:r>
    </w:p>
    <w:p w14:paraId="4E94509D" w14:textId="77777777" w:rsidR="00E77F78" w:rsidRDefault="00E77F78" w:rsidP="00D208BD"/>
    <w:p w14:paraId="43080E23" w14:textId="1EE2C922" w:rsidR="00D208BD" w:rsidRPr="00872EC6" w:rsidRDefault="00684E9C" w:rsidP="00D208BD">
      <w:pPr>
        <w:rPr>
          <w:b/>
          <w:bCs/>
        </w:rPr>
      </w:pPr>
      <w:r w:rsidRPr="00872EC6">
        <w:rPr>
          <w:b/>
          <w:bCs/>
        </w:rPr>
        <w:t xml:space="preserve">Ephys Area </w:t>
      </w:r>
      <w:r w:rsidR="00D208BD" w:rsidRPr="00872EC6">
        <w:rPr>
          <w:b/>
          <w:bCs/>
        </w:rPr>
        <w:t>Exp</w:t>
      </w:r>
      <w:r w:rsidR="00AF6699" w:rsidRPr="00872EC6">
        <w:rPr>
          <w:b/>
          <w:bCs/>
        </w:rPr>
        <w:t>eriment</w:t>
      </w:r>
      <w:r w:rsidR="00D208BD" w:rsidRPr="00872EC6">
        <w:rPr>
          <w:b/>
          <w:bCs/>
        </w:rPr>
        <w:t xml:space="preserve"> Preparation: </w:t>
      </w:r>
    </w:p>
    <w:p w14:paraId="7A5611EC" w14:textId="39479A0E" w:rsidR="00EA5798" w:rsidRDefault="00D208BD" w:rsidP="00EA5798">
      <w:pPr>
        <w:pStyle w:val="ListParagraph"/>
        <w:numPr>
          <w:ilvl w:val="0"/>
          <w:numId w:val="3"/>
        </w:numPr>
      </w:pPr>
      <w:r>
        <w:t xml:space="preserve">Turn on the oxygen tank for the </w:t>
      </w:r>
      <w:r w:rsidR="00684E9C">
        <w:t xml:space="preserve">ephys </w:t>
      </w:r>
      <w:r>
        <w:t xml:space="preserve">experiment area to 15psi. </w:t>
      </w:r>
      <w:r w:rsidR="00684E9C">
        <w:t>Open copper side valve and main blue knob. Note the pressure left in the tank.</w:t>
      </w:r>
    </w:p>
    <w:p w14:paraId="4E124B26" w14:textId="6430A3D7" w:rsidR="00D208BD" w:rsidRDefault="00D208BD" w:rsidP="00AF6699">
      <w:pPr>
        <w:pStyle w:val="ListParagraph"/>
        <w:numPr>
          <w:ilvl w:val="0"/>
          <w:numId w:val="3"/>
        </w:numPr>
      </w:pPr>
      <w:r>
        <w:t xml:space="preserve">Check the height of the </w:t>
      </w:r>
      <w:r w:rsidR="00586193">
        <w:t>neurotar clamp</w:t>
      </w:r>
      <w:r>
        <w:t>, turn on the heat mat, turn on the</w:t>
      </w:r>
      <w:r w:rsidR="00684E9C">
        <w:t xml:space="preserve"> miocroscope</w:t>
      </w:r>
      <w:r>
        <w:t xml:space="preserve"> light.</w:t>
      </w:r>
    </w:p>
    <w:p w14:paraId="73851604" w14:textId="46AD6072" w:rsidR="00D208BD" w:rsidRDefault="00D208BD" w:rsidP="00AF6699">
      <w:pPr>
        <w:pStyle w:val="ListParagraph"/>
        <w:numPr>
          <w:ilvl w:val="0"/>
          <w:numId w:val="3"/>
        </w:numPr>
      </w:pPr>
      <w:r>
        <w:t xml:space="preserve">Check isoflurane level and fill if needed. </w:t>
      </w:r>
    </w:p>
    <w:p w14:paraId="0459DBB2" w14:textId="22508EB9" w:rsidR="002E2A1D" w:rsidRDefault="002E2A1D" w:rsidP="00AF6699">
      <w:pPr>
        <w:pStyle w:val="ListParagraph"/>
        <w:numPr>
          <w:ilvl w:val="0"/>
          <w:numId w:val="3"/>
        </w:numPr>
      </w:pPr>
      <w:r>
        <w:t xml:space="preserve">Turn on the gas evacuation apparatus and </w:t>
      </w:r>
      <w:r w:rsidR="00901F09">
        <w:t>write down</w:t>
      </w:r>
      <w:r>
        <w:t xml:space="preserve"> the beginning weight</w:t>
      </w:r>
      <w:r w:rsidR="00901F09">
        <w:t xml:space="preserve"> on the canister</w:t>
      </w:r>
      <w:r>
        <w:t xml:space="preserve">. </w:t>
      </w:r>
      <w:r w:rsidR="00553225">
        <w:t xml:space="preserve">Do not yet turn on the motor. </w:t>
      </w:r>
      <w:r w:rsidR="00901F09">
        <w:t xml:space="preserve">The canister will beep when it reaches 1010g. </w:t>
      </w:r>
    </w:p>
    <w:p w14:paraId="39317DCF" w14:textId="77777777" w:rsidR="00F21EB0" w:rsidRDefault="00F21EB0" w:rsidP="00D208BD"/>
    <w:p w14:paraId="525DBBA4" w14:textId="20625865" w:rsidR="00D208BD" w:rsidRPr="00872EC6" w:rsidRDefault="00D208BD" w:rsidP="00D208BD">
      <w:pPr>
        <w:rPr>
          <w:b/>
          <w:bCs/>
        </w:rPr>
      </w:pPr>
      <w:r w:rsidRPr="00872EC6">
        <w:rPr>
          <w:b/>
          <w:bCs/>
        </w:rPr>
        <w:t>Surgery</w:t>
      </w:r>
      <w:r w:rsidR="009455FB" w:rsidRPr="00872EC6">
        <w:rPr>
          <w:b/>
          <w:bCs/>
        </w:rPr>
        <w:t xml:space="preserve"> Table</w:t>
      </w:r>
      <w:r w:rsidRPr="00872EC6">
        <w:rPr>
          <w:b/>
          <w:bCs/>
        </w:rPr>
        <w:t xml:space="preserve"> Prep</w:t>
      </w:r>
      <w:r w:rsidR="009455FB" w:rsidRPr="00872EC6">
        <w:rPr>
          <w:b/>
          <w:bCs/>
        </w:rPr>
        <w:t>aration</w:t>
      </w:r>
      <w:r w:rsidRPr="00872EC6">
        <w:rPr>
          <w:b/>
          <w:bCs/>
        </w:rPr>
        <w:t xml:space="preserve">: </w:t>
      </w:r>
    </w:p>
    <w:p w14:paraId="70F4736B" w14:textId="775AF974" w:rsidR="00D208BD" w:rsidRDefault="00D208BD" w:rsidP="00AF6699">
      <w:pPr>
        <w:pStyle w:val="ListParagraph"/>
        <w:numPr>
          <w:ilvl w:val="0"/>
          <w:numId w:val="10"/>
        </w:numPr>
      </w:pPr>
      <w:r>
        <w:t xml:space="preserve">Lift plastic cover and turn power board on. </w:t>
      </w:r>
    </w:p>
    <w:p w14:paraId="6CFCBED6" w14:textId="0D6AEA0B" w:rsidR="00D208BD" w:rsidRDefault="00D208BD" w:rsidP="00AF6699">
      <w:pPr>
        <w:pStyle w:val="ListParagraph"/>
        <w:numPr>
          <w:ilvl w:val="0"/>
          <w:numId w:val="10"/>
        </w:numPr>
      </w:pPr>
      <w:r>
        <w:t xml:space="preserve">Check isoflurane levels and refill if necessary. </w:t>
      </w:r>
    </w:p>
    <w:p w14:paraId="619D82CD" w14:textId="77777777" w:rsidR="003A4542" w:rsidRDefault="00D208BD" w:rsidP="00AF6699">
      <w:pPr>
        <w:pStyle w:val="ListParagraph"/>
        <w:numPr>
          <w:ilvl w:val="0"/>
          <w:numId w:val="10"/>
        </w:numPr>
      </w:pPr>
      <w:r>
        <w:t xml:space="preserve">Turn on heat mat. </w:t>
      </w:r>
    </w:p>
    <w:p w14:paraId="6211F31F" w14:textId="625323D0" w:rsidR="003A4542" w:rsidRDefault="00D208BD" w:rsidP="00AF6699">
      <w:pPr>
        <w:pStyle w:val="ListParagraph"/>
        <w:numPr>
          <w:ilvl w:val="0"/>
          <w:numId w:val="10"/>
        </w:numPr>
      </w:pPr>
      <w:r>
        <w:t xml:space="preserve">Turn on gas canister, but not yet the motor or power up. </w:t>
      </w:r>
      <w:r w:rsidR="00EA5E11">
        <w:t xml:space="preserve">Note down the initial weight. </w:t>
      </w:r>
    </w:p>
    <w:p w14:paraId="1B59705B" w14:textId="77777777" w:rsidR="003A4542" w:rsidRDefault="00D208BD" w:rsidP="00AF6699">
      <w:pPr>
        <w:pStyle w:val="ListParagraph"/>
        <w:numPr>
          <w:ilvl w:val="0"/>
          <w:numId w:val="10"/>
        </w:numPr>
      </w:pPr>
      <w:r>
        <w:t>Turn on microscope light.</w:t>
      </w:r>
    </w:p>
    <w:p w14:paraId="37321865" w14:textId="51380CAD" w:rsidR="00D208BD" w:rsidRDefault="00D208BD" w:rsidP="00AF6699">
      <w:pPr>
        <w:pStyle w:val="ListParagraph"/>
        <w:numPr>
          <w:ilvl w:val="0"/>
          <w:numId w:val="10"/>
        </w:numPr>
      </w:pPr>
      <w:r>
        <w:t xml:space="preserve">Turn on stereotax positioner. </w:t>
      </w:r>
    </w:p>
    <w:p w14:paraId="17DEAFE3" w14:textId="7B3BE879" w:rsidR="00D208BD" w:rsidRDefault="00D208BD" w:rsidP="00AF6699">
      <w:pPr>
        <w:pStyle w:val="ListParagraph"/>
        <w:numPr>
          <w:ilvl w:val="0"/>
          <w:numId w:val="10"/>
        </w:numPr>
      </w:pPr>
      <w:r>
        <w:t xml:space="preserve">Put down 3 drapes, clean sterile, dirty, and mouse head shave area. </w:t>
      </w:r>
    </w:p>
    <w:p w14:paraId="1A2E22B4" w14:textId="7F30E17F" w:rsidR="001A5454" w:rsidRDefault="00D208BD" w:rsidP="001A5454">
      <w:pPr>
        <w:pStyle w:val="ListParagraph"/>
        <w:numPr>
          <w:ilvl w:val="0"/>
          <w:numId w:val="10"/>
        </w:numPr>
      </w:pPr>
      <w:r>
        <w:t xml:space="preserve">Get the timers out and place them on the surgical table. </w:t>
      </w:r>
    </w:p>
    <w:p w14:paraId="23630E70" w14:textId="4AE302EA" w:rsidR="00D208BD" w:rsidRDefault="00D208BD" w:rsidP="00AF6699">
      <w:pPr>
        <w:pStyle w:val="ListParagraph"/>
        <w:numPr>
          <w:ilvl w:val="0"/>
          <w:numId w:val="10"/>
        </w:numPr>
      </w:pPr>
      <w:r>
        <w:t xml:space="preserve">Put out, Betadine, Saline, Ethanol. </w:t>
      </w:r>
    </w:p>
    <w:p w14:paraId="2A2D95B0" w14:textId="38744362" w:rsidR="00D208BD" w:rsidRDefault="00D208BD" w:rsidP="00AF6699">
      <w:pPr>
        <w:pStyle w:val="ListParagraph"/>
        <w:numPr>
          <w:ilvl w:val="0"/>
          <w:numId w:val="10"/>
        </w:numPr>
      </w:pPr>
      <w:r>
        <w:t xml:space="preserve">Place head plate, stim electrodes on clean area. </w:t>
      </w:r>
    </w:p>
    <w:p w14:paraId="31D440DA" w14:textId="50DD718A" w:rsidR="00D208BD" w:rsidRDefault="00D208BD" w:rsidP="00AF6699">
      <w:pPr>
        <w:pStyle w:val="ListParagraph"/>
        <w:numPr>
          <w:ilvl w:val="0"/>
          <w:numId w:val="10"/>
        </w:numPr>
      </w:pPr>
      <w:r>
        <w:t>Place surgical tools</w:t>
      </w:r>
      <w:r w:rsidR="001A5454">
        <w:t xml:space="preserve"> in order of usage</w:t>
      </w:r>
      <w:r>
        <w:t>, sugu's, cotton buds</w:t>
      </w:r>
      <w:r w:rsidR="00A121C6">
        <w:t xml:space="preserve">, two sized </w:t>
      </w:r>
      <w:r w:rsidR="00F21EB0">
        <w:t xml:space="preserve">pipette </w:t>
      </w:r>
      <w:r w:rsidR="00A121C6">
        <w:t>puffers</w:t>
      </w:r>
      <w:r>
        <w:t xml:space="preserve"> out. </w:t>
      </w:r>
    </w:p>
    <w:p w14:paraId="36C8C2B6" w14:textId="051F35D9" w:rsidR="00D208BD" w:rsidRDefault="00D208BD" w:rsidP="002F25E0">
      <w:pPr>
        <w:pStyle w:val="ListParagraph"/>
        <w:numPr>
          <w:ilvl w:val="0"/>
          <w:numId w:val="10"/>
        </w:numPr>
      </w:pPr>
      <w:r>
        <w:t>Get the butane out to blow away bone fragments.</w:t>
      </w:r>
    </w:p>
    <w:p w14:paraId="6017DDB4" w14:textId="5DC711E6" w:rsidR="002F25E0" w:rsidRDefault="00D208BD" w:rsidP="002F25E0">
      <w:pPr>
        <w:pStyle w:val="ListParagraph"/>
        <w:numPr>
          <w:ilvl w:val="0"/>
          <w:numId w:val="10"/>
        </w:numPr>
      </w:pPr>
      <w:r>
        <w:t xml:space="preserve">Put drill bits in </w:t>
      </w:r>
      <w:r w:rsidR="000C5596">
        <w:t xml:space="preserve">the hand </w:t>
      </w:r>
      <w:r>
        <w:t xml:space="preserve">drill. Check drill bit alignment. </w:t>
      </w:r>
    </w:p>
    <w:p w14:paraId="2E35667E" w14:textId="1B71D631" w:rsidR="00D208BD" w:rsidRDefault="00D208BD" w:rsidP="00F21EB0">
      <w:pPr>
        <w:pStyle w:val="ListParagraph"/>
        <w:numPr>
          <w:ilvl w:val="0"/>
          <w:numId w:val="10"/>
        </w:numPr>
      </w:pPr>
      <w:r>
        <w:t>Check glue and dental cement area</w:t>
      </w:r>
      <w:r w:rsidR="000C5596">
        <w:t xml:space="preserve"> to ensure there is enough for the experiment</w:t>
      </w:r>
      <w:r>
        <w:t>.</w:t>
      </w:r>
    </w:p>
    <w:p w14:paraId="51A9B59B" w14:textId="1A74080C" w:rsidR="00D208BD" w:rsidRDefault="00D208BD" w:rsidP="00D454EE">
      <w:pPr>
        <w:pStyle w:val="ListParagraph"/>
        <w:numPr>
          <w:ilvl w:val="0"/>
          <w:numId w:val="10"/>
        </w:numPr>
      </w:pPr>
      <w:r>
        <w:t xml:space="preserve">Prep a </w:t>
      </w:r>
      <w:r w:rsidR="003B281F">
        <w:t xml:space="preserve">large syringe tip </w:t>
      </w:r>
      <w:r>
        <w:t>for positioning alignment</w:t>
      </w:r>
      <w:r w:rsidR="00D454EE">
        <w:t>,</w:t>
      </w:r>
      <w:r w:rsidR="00D454EE" w:rsidRPr="00D454EE">
        <w:t xml:space="preserve"> </w:t>
      </w:r>
      <w:r w:rsidR="00D454EE">
        <w:t>and another for glue application,</w:t>
      </w:r>
      <w:r>
        <w:t xml:space="preserve"> </w:t>
      </w:r>
      <w:r w:rsidR="00D454EE">
        <w:t>then one small syringe</w:t>
      </w:r>
      <w:r>
        <w:t xml:space="preserve"> for skull flap lift, </w:t>
      </w:r>
    </w:p>
    <w:p w14:paraId="76A8E03C" w14:textId="30F82592" w:rsidR="00D208BD" w:rsidRDefault="000C5596" w:rsidP="00AF6699">
      <w:pPr>
        <w:pStyle w:val="ListParagraph"/>
        <w:numPr>
          <w:ilvl w:val="0"/>
          <w:numId w:val="10"/>
        </w:numPr>
      </w:pPr>
      <w:r>
        <w:t>P</w:t>
      </w:r>
      <w:r w:rsidR="00D208BD">
        <w:t>ut petri dishes out for waste, and ethanol and betadine an</w:t>
      </w:r>
      <w:r w:rsidR="00074A71">
        <w:t>d sterile water/saline</w:t>
      </w:r>
      <w:r w:rsidR="00D208BD">
        <w:t xml:space="preserve">. </w:t>
      </w:r>
    </w:p>
    <w:p w14:paraId="33714927" w14:textId="611FA4AC" w:rsidR="00AF6699" w:rsidRDefault="000C5596" w:rsidP="00AF6699">
      <w:pPr>
        <w:pStyle w:val="ListParagraph"/>
        <w:numPr>
          <w:ilvl w:val="0"/>
          <w:numId w:val="10"/>
        </w:numPr>
      </w:pPr>
      <w:r>
        <w:t>P</w:t>
      </w:r>
      <w:r w:rsidR="00D208BD">
        <w:t xml:space="preserve">ut </w:t>
      </w:r>
      <w:r>
        <w:t xml:space="preserve">a </w:t>
      </w:r>
      <w:r w:rsidR="00D208BD">
        <w:t xml:space="preserve">tissue in mouse chamber. </w:t>
      </w:r>
    </w:p>
    <w:p w14:paraId="7287D6B3" w14:textId="5A50226D" w:rsidR="00AF6699" w:rsidRDefault="00D90A8B" w:rsidP="00AF6699">
      <w:pPr>
        <w:pStyle w:val="ListParagraph"/>
        <w:numPr>
          <w:ilvl w:val="0"/>
          <w:numId w:val="10"/>
        </w:numPr>
      </w:pPr>
      <w:r>
        <w:t>P</w:t>
      </w:r>
      <w:r w:rsidR="00D208BD">
        <w:t>lace the blue paper towel with depil</w:t>
      </w:r>
      <w:r w:rsidR="00D34578">
        <w:t>atory</w:t>
      </w:r>
      <w:r w:rsidR="00D208BD">
        <w:t xml:space="preserve"> cream out ready for mouse shaving. </w:t>
      </w:r>
    </w:p>
    <w:p w14:paraId="6735F31D" w14:textId="2B35D63D" w:rsidR="00D208BD" w:rsidRDefault="00D90A8B" w:rsidP="00AF6699">
      <w:pPr>
        <w:pStyle w:val="ListParagraph"/>
        <w:numPr>
          <w:ilvl w:val="0"/>
          <w:numId w:val="10"/>
        </w:numPr>
      </w:pPr>
      <w:r>
        <w:lastRenderedPageBreak/>
        <w:t>P</w:t>
      </w:r>
      <w:r w:rsidR="00D208BD">
        <w:t>lace the blue paper towel on dirty area to put glue, wipe things etc</w:t>
      </w:r>
    </w:p>
    <w:p w14:paraId="1BBC7FD2" w14:textId="71F65E31" w:rsidR="00D208BD" w:rsidRDefault="00D208BD" w:rsidP="00AF6699">
      <w:pPr>
        <w:pStyle w:val="ListParagraph"/>
        <w:numPr>
          <w:ilvl w:val="0"/>
          <w:numId w:val="10"/>
        </w:numPr>
      </w:pPr>
      <w:r>
        <w:t xml:space="preserve">Obtain </w:t>
      </w:r>
      <w:r w:rsidR="002B26ED">
        <w:t xml:space="preserve">the </w:t>
      </w:r>
      <w:r>
        <w:t>mouse.</w:t>
      </w:r>
      <w:r w:rsidR="00074A71">
        <w:t xml:space="preserve"> Weigh the mouse and return it to the cage. </w:t>
      </w:r>
    </w:p>
    <w:p w14:paraId="4B3B2BC9" w14:textId="30BA7429" w:rsidR="00074A71" w:rsidRDefault="002B26ED" w:rsidP="002B26ED">
      <w:pPr>
        <w:ind w:left="1440"/>
      </w:pPr>
      <w:r>
        <w:t>Weight: 24g</w:t>
      </w:r>
    </w:p>
    <w:p w14:paraId="29805E6D" w14:textId="61A50075" w:rsidR="00D208BD" w:rsidRDefault="00D208BD" w:rsidP="00AF6699">
      <w:pPr>
        <w:pStyle w:val="ListParagraph"/>
        <w:numPr>
          <w:ilvl w:val="0"/>
          <w:numId w:val="10"/>
        </w:numPr>
      </w:pPr>
      <w:r>
        <w:t xml:space="preserve">Prepare drugs based on mouse weight. </w:t>
      </w:r>
    </w:p>
    <w:p w14:paraId="3CB34BD9" w14:textId="20ECC257" w:rsidR="00D208BD" w:rsidRDefault="00D208BD" w:rsidP="00AF6699">
      <w:pPr>
        <w:pStyle w:val="ListParagraph"/>
        <w:numPr>
          <w:ilvl w:val="1"/>
          <w:numId w:val="10"/>
        </w:numPr>
      </w:pPr>
      <w:r>
        <w:t xml:space="preserve">Saline - place on </w:t>
      </w:r>
      <w:r w:rsidR="00147AFE">
        <w:t xml:space="preserve">ephys </w:t>
      </w:r>
      <w:r>
        <w:t xml:space="preserve">exp heat mat. </w:t>
      </w:r>
      <w:r w:rsidR="009C24A4">
        <w:t xml:space="preserve"> (one</w:t>
      </w:r>
      <w:r w:rsidR="001E1B69">
        <w:t xml:space="preserve"> or two</w:t>
      </w:r>
      <w:r w:rsidR="009C24A4">
        <w:t xml:space="preserve"> 0.5ml syringe</w:t>
      </w:r>
      <w:r w:rsidR="006D40B2">
        <w:t>s</w:t>
      </w:r>
      <w:r w:rsidR="009C24A4">
        <w:t>?)</w:t>
      </w:r>
    </w:p>
    <w:p w14:paraId="45718BEA" w14:textId="77777777" w:rsidR="00D208BD" w:rsidRDefault="00D208BD" w:rsidP="00AF6699">
      <w:pPr>
        <w:pStyle w:val="ListParagraph"/>
        <w:numPr>
          <w:ilvl w:val="1"/>
          <w:numId w:val="10"/>
        </w:numPr>
      </w:pPr>
      <w:r>
        <w:t>Carprofen - reduce pain and inflammation.</w:t>
      </w:r>
    </w:p>
    <w:p w14:paraId="30115FCF" w14:textId="77777777" w:rsidR="00D208BD" w:rsidRDefault="00D208BD" w:rsidP="00AF6699">
      <w:pPr>
        <w:pStyle w:val="ListParagraph"/>
        <w:numPr>
          <w:ilvl w:val="1"/>
          <w:numId w:val="10"/>
        </w:numPr>
      </w:pPr>
      <w:r>
        <w:t>Dexamathasone - anti inflammatory</w:t>
      </w:r>
    </w:p>
    <w:p w14:paraId="3CED3C5F" w14:textId="17AB0376" w:rsidR="008769D4" w:rsidRDefault="00D208BD" w:rsidP="00D208BD">
      <w:pPr>
        <w:pStyle w:val="ListParagraph"/>
        <w:numPr>
          <w:ilvl w:val="1"/>
          <w:numId w:val="10"/>
        </w:numPr>
      </w:pPr>
      <w:r>
        <w:t>Vet - reduce pain.</w:t>
      </w:r>
    </w:p>
    <w:p w14:paraId="67914C8F" w14:textId="77777777" w:rsidR="00D208BD" w:rsidRPr="00872EC6" w:rsidRDefault="00D208BD" w:rsidP="00D208BD">
      <w:pPr>
        <w:rPr>
          <w:b/>
          <w:bCs/>
        </w:rPr>
      </w:pPr>
      <w:r w:rsidRPr="00872EC6">
        <w:rPr>
          <w:b/>
          <w:bCs/>
        </w:rPr>
        <w:t xml:space="preserve">Surgery: </w:t>
      </w:r>
    </w:p>
    <w:p w14:paraId="4C33092D" w14:textId="11EC83C7" w:rsidR="00D208BD" w:rsidRDefault="002863C3" w:rsidP="00AF6699">
      <w:pPr>
        <w:pStyle w:val="ListParagraph"/>
        <w:numPr>
          <w:ilvl w:val="0"/>
          <w:numId w:val="11"/>
        </w:numPr>
      </w:pPr>
      <w:r>
        <w:t>T</w:t>
      </w:r>
      <w:r w:rsidR="00D208BD">
        <w:t>urn on the oxygen</w:t>
      </w:r>
      <w:r w:rsidR="00F22E24">
        <w:t xml:space="preserve"> machine to</w:t>
      </w:r>
      <w:r w:rsidR="00D208BD">
        <w:t xml:space="preserve"> 4.5</w:t>
      </w:r>
    </w:p>
    <w:p w14:paraId="4C9ACD33" w14:textId="342C559B" w:rsidR="00F22E24" w:rsidRDefault="002863C3" w:rsidP="00F22E24">
      <w:pPr>
        <w:pStyle w:val="ListParagraph"/>
        <w:numPr>
          <w:ilvl w:val="0"/>
          <w:numId w:val="11"/>
        </w:numPr>
      </w:pPr>
      <w:r>
        <w:t>T</w:t>
      </w:r>
      <w:r w:rsidR="00D208BD">
        <w:t xml:space="preserve">urn up the oxygen on the anesthetic system to 1.5 </w:t>
      </w:r>
    </w:p>
    <w:p w14:paraId="14EBEFEB" w14:textId="57CEEC09" w:rsidR="00D208BD" w:rsidRPr="00620C2C" w:rsidRDefault="00D208BD" w:rsidP="00AF6699">
      <w:pPr>
        <w:pStyle w:val="ListParagraph"/>
        <w:numPr>
          <w:ilvl w:val="0"/>
          <w:numId w:val="11"/>
        </w:numPr>
      </w:pPr>
      <w:r>
        <w:t>3 way valve, check it's going into chamber</w:t>
      </w:r>
      <w:r w:rsidRPr="00F80B41">
        <w:rPr>
          <w:color w:val="000000" w:themeColor="text1"/>
        </w:rPr>
        <w:t>.</w:t>
      </w:r>
      <w:r w:rsidR="00F80B41" w:rsidRPr="00F80B41">
        <w:rPr>
          <w:color w:val="70AD47" w:themeColor="accent6"/>
        </w:rPr>
        <w:t xml:space="preserve"> </w:t>
      </w:r>
    </w:p>
    <w:p w14:paraId="3841EBF6" w14:textId="4534F42E" w:rsidR="00620C2C" w:rsidRDefault="00E378F2" w:rsidP="00620C2C">
      <w:r w:rsidRPr="00E378F2">
        <w:rPr>
          <w:b/>
          <w:bCs/>
        </w:rPr>
        <w:t>Note:</w:t>
      </w:r>
      <w:r>
        <w:t xml:space="preserve"> </w:t>
      </w:r>
      <w:r w:rsidR="00620C2C">
        <w:t xml:space="preserve">The 3 way valve has a hole through it in each of the prongs, so to direct it through </w:t>
      </w:r>
      <w:r w:rsidR="009D0C45">
        <w:t xml:space="preserve">put the blocking side on the direction you no longer want gas to flow. </w:t>
      </w:r>
      <w:r w:rsidR="00620C2C">
        <w:t xml:space="preserve"> </w:t>
      </w:r>
    </w:p>
    <w:p w14:paraId="3A5FD3BA" w14:textId="1959E9B8" w:rsidR="00D208BD" w:rsidRDefault="002863C3" w:rsidP="00AF6699">
      <w:pPr>
        <w:pStyle w:val="ListParagraph"/>
        <w:numPr>
          <w:ilvl w:val="0"/>
          <w:numId w:val="11"/>
        </w:numPr>
      </w:pPr>
      <w:r>
        <w:t>M</w:t>
      </w:r>
      <w:r w:rsidR="00D208BD">
        <w:t xml:space="preserve">ove mouse into chamber, gently in tube. </w:t>
      </w:r>
    </w:p>
    <w:p w14:paraId="094A59BF" w14:textId="52BBF2F4" w:rsidR="00D208BD" w:rsidRDefault="002863C3" w:rsidP="00AF6699">
      <w:pPr>
        <w:pStyle w:val="ListParagraph"/>
        <w:numPr>
          <w:ilvl w:val="0"/>
          <w:numId w:val="11"/>
        </w:numPr>
      </w:pPr>
      <w:r>
        <w:t>C</w:t>
      </w:r>
      <w:r w:rsidR="00D208BD">
        <w:t xml:space="preserve">lose chamber and turn isoflurane to 3. Start timer for 2 minutes. </w:t>
      </w:r>
    </w:p>
    <w:p w14:paraId="04619955" w14:textId="670DC0AD" w:rsidR="00D208BD" w:rsidRDefault="00D208BD" w:rsidP="00AF6699">
      <w:pPr>
        <w:pStyle w:val="ListParagraph"/>
        <w:numPr>
          <w:ilvl w:val="0"/>
          <w:numId w:val="11"/>
        </w:numPr>
      </w:pPr>
      <w:r>
        <w:t>Note mouses breathing rate slow down.</w:t>
      </w:r>
    </w:p>
    <w:p w14:paraId="1DC05A3E" w14:textId="32ACDFF5" w:rsidR="006078F7" w:rsidRDefault="00D208BD" w:rsidP="006078F7">
      <w:pPr>
        <w:pStyle w:val="ListParagraph"/>
        <w:numPr>
          <w:ilvl w:val="0"/>
          <w:numId w:val="11"/>
        </w:numPr>
      </w:pPr>
      <w:r>
        <w:t>At 2 minutes, switch over the 3 way valve to the nosecone position, remove the mouse and place in the nosecone. Put isoflurane down to 2.</w:t>
      </w:r>
    </w:p>
    <w:p w14:paraId="5CF6439A" w14:textId="64E39BBA" w:rsidR="00D208BD" w:rsidRDefault="00D208BD" w:rsidP="00AF6699">
      <w:pPr>
        <w:pStyle w:val="ListParagraph"/>
        <w:numPr>
          <w:ilvl w:val="0"/>
          <w:numId w:val="11"/>
        </w:numPr>
      </w:pPr>
      <w:r>
        <w:t xml:space="preserve">Put vaseline on eyes with a toothpick to keep them moist. </w:t>
      </w:r>
    </w:p>
    <w:p w14:paraId="6E8C6394" w14:textId="5A57FF01" w:rsidR="00D208BD" w:rsidRDefault="00D208BD" w:rsidP="00AF6699">
      <w:pPr>
        <w:pStyle w:val="ListParagraph"/>
        <w:numPr>
          <w:ilvl w:val="0"/>
          <w:numId w:val="11"/>
        </w:numPr>
      </w:pPr>
      <w:r>
        <w:t xml:space="preserve">Commence hair removal with depilitation cream. </w:t>
      </w:r>
    </w:p>
    <w:p w14:paraId="1AD50F8B" w14:textId="34584383" w:rsidR="00D208BD" w:rsidRDefault="00D208BD" w:rsidP="00AF6699">
      <w:pPr>
        <w:pStyle w:val="ListParagraph"/>
        <w:numPr>
          <w:ilvl w:val="0"/>
          <w:numId w:val="11"/>
        </w:numPr>
      </w:pPr>
      <w:r>
        <w:t xml:space="preserve">Once hair is removed(2-3 mins), switch to mask on anesthetic system. </w:t>
      </w:r>
    </w:p>
    <w:p w14:paraId="7AC1F4D3" w14:textId="32D1168E" w:rsidR="00D208BD" w:rsidRDefault="00D208BD" w:rsidP="00AF6699">
      <w:pPr>
        <w:pStyle w:val="ListParagraph"/>
        <w:numPr>
          <w:ilvl w:val="0"/>
          <w:numId w:val="11"/>
        </w:numPr>
      </w:pPr>
      <w:r>
        <w:t xml:space="preserve">Quickly move mouse to stereotax, hooking teeth in and screwing nosecone over mouse to maintain </w:t>
      </w:r>
      <w:r w:rsidR="00D157D7">
        <w:t>anaesthesia</w:t>
      </w:r>
      <w:r>
        <w:t xml:space="preserve"> at level 2. </w:t>
      </w:r>
    </w:p>
    <w:p w14:paraId="7DDA3EBB" w14:textId="29E42B30" w:rsidR="00D208BD" w:rsidRDefault="002863C3" w:rsidP="00AF6699">
      <w:pPr>
        <w:pStyle w:val="ListParagraph"/>
        <w:numPr>
          <w:ilvl w:val="0"/>
          <w:numId w:val="11"/>
        </w:numPr>
      </w:pPr>
      <w:r>
        <w:t>P</w:t>
      </w:r>
      <w:r w:rsidR="00D208BD">
        <w:t xml:space="preserve">lace thermoprobe in mouse butt. </w:t>
      </w:r>
    </w:p>
    <w:p w14:paraId="38A58458" w14:textId="54E07009" w:rsidR="00D208BD" w:rsidRDefault="00A07B6E" w:rsidP="00AF6699">
      <w:pPr>
        <w:pStyle w:val="ListParagraph"/>
        <w:numPr>
          <w:ilvl w:val="0"/>
          <w:numId w:val="11"/>
        </w:numPr>
      </w:pPr>
      <w:r>
        <w:t>S</w:t>
      </w:r>
      <w:r w:rsidR="00D208BD">
        <w:t>ecure mouse with earbars. Note breathing rate</w:t>
      </w:r>
      <w:r>
        <w:t xml:space="preserve"> – it should be one breath per second</w:t>
      </w:r>
      <w:r w:rsidR="00D208BD">
        <w:t xml:space="preserve">. </w:t>
      </w:r>
    </w:p>
    <w:p w14:paraId="40D2F9E9" w14:textId="3920D438" w:rsidR="00D208BD" w:rsidRDefault="00D208BD" w:rsidP="00AF6699">
      <w:pPr>
        <w:pStyle w:val="ListParagraph"/>
        <w:numPr>
          <w:ilvl w:val="0"/>
          <w:numId w:val="11"/>
        </w:numPr>
      </w:pPr>
      <w:r>
        <w:t xml:space="preserve">Toe pinch. Cover with warming cover. </w:t>
      </w:r>
    </w:p>
    <w:p w14:paraId="78CA4698" w14:textId="6AE51A82" w:rsidR="00D208BD" w:rsidRDefault="002863C3" w:rsidP="00AF6699">
      <w:pPr>
        <w:pStyle w:val="ListParagraph"/>
        <w:numPr>
          <w:ilvl w:val="0"/>
          <w:numId w:val="11"/>
        </w:numPr>
      </w:pPr>
      <w:r>
        <w:t>A</w:t>
      </w:r>
      <w:r w:rsidR="00D208BD">
        <w:t>dminister drugs and saline.</w:t>
      </w:r>
      <w:r w:rsidR="001E1B69">
        <w:t xml:space="preserve"> I</w:t>
      </w:r>
      <w:r w:rsidR="001E1B69" w:rsidRPr="001E1B69">
        <w:t xml:space="preserve">nject saline </w:t>
      </w:r>
      <w:r w:rsidR="001E1B69">
        <w:t>at the rate of</w:t>
      </w:r>
      <w:r w:rsidR="001E1B69" w:rsidRPr="001E1B69">
        <w:t xml:space="preserve"> 10ml/kg/hour subcutaneously to prevent mouse from anti-dehydration. I.e. 0.25 ml for mouse of 25 g</w:t>
      </w:r>
      <w:r w:rsidR="00A07B6E">
        <w:t xml:space="preserve"> per hour</w:t>
      </w:r>
      <w:r w:rsidR="001E1B69" w:rsidRPr="001E1B69">
        <w:t>.</w:t>
      </w:r>
    </w:p>
    <w:p w14:paraId="03032517" w14:textId="613BA5B0" w:rsidR="00D208BD" w:rsidRDefault="00D208BD" w:rsidP="00AF6699">
      <w:pPr>
        <w:pStyle w:val="ListParagraph"/>
        <w:numPr>
          <w:ilvl w:val="0"/>
          <w:numId w:val="11"/>
        </w:numPr>
      </w:pPr>
      <w:r>
        <w:t xml:space="preserve">Toe pinch. </w:t>
      </w:r>
    </w:p>
    <w:p w14:paraId="2AB29E2D" w14:textId="5DB878D1" w:rsidR="00D208BD" w:rsidRDefault="002863C3" w:rsidP="00AF6699">
      <w:pPr>
        <w:pStyle w:val="ListParagraph"/>
        <w:numPr>
          <w:ilvl w:val="0"/>
          <w:numId w:val="11"/>
        </w:numPr>
      </w:pPr>
      <w:r>
        <w:t>S</w:t>
      </w:r>
      <w:r w:rsidR="00D208BD">
        <w:t xml:space="preserve">wab head 3 times, moving inside to out alternately with betadine and ethanol. This should remove and clear up hair, whilst also sterilizing the surgical area. </w:t>
      </w:r>
    </w:p>
    <w:p w14:paraId="216AEE62" w14:textId="41AA4A01" w:rsidR="00D208BD" w:rsidRDefault="00D208BD" w:rsidP="00AF6699">
      <w:pPr>
        <w:pStyle w:val="ListParagraph"/>
        <w:numPr>
          <w:ilvl w:val="0"/>
          <w:numId w:val="11"/>
        </w:numPr>
      </w:pPr>
      <w:r>
        <w:t xml:space="preserve">Toe pinch before commencing surgery. </w:t>
      </w:r>
    </w:p>
    <w:p w14:paraId="1E47DB67" w14:textId="5C8F958A" w:rsidR="00D208BD" w:rsidRDefault="00D208BD" w:rsidP="00AF6699">
      <w:pPr>
        <w:pStyle w:val="ListParagraph"/>
        <w:numPr>
          <w:ilvl w:val="0"/>
          <w:numId w:val="11"/>
        </w:numPr>
      </w:pPr>
      <w:r>
        <w:t xml:space="preserve">Trim with small scissors between ears. Vertically cut up one side, then a diagonal cut near front of head. Repeat on previous side, removing skin into petri dish on dirty side. </w:t>
      </w:r>
    </w:p>
    <w:p w14:paraId="45B8C1EE" w14:textId="787108D3" w:rsidR="00D208BD" w:rsidRDefault="00D208BD" w:rsidP="00AF6699">
      <w:pPr>
        <w:pStyle w:val="ListParagraph"/>
        <w:numPr>
          <w:ilvl w:val="0"/>
          <w:numId w:val="11"/>
        </w:numPr>
      </w:pPr>
      <w:r>
        <w:t xml:space="preserve">Use a sugu dipped in saline to remove the tissue over the top of the skull. </w:t>
      </w:r>
    </w:p>
    <w:p w14:paraId="5BF49430" w14:textId="3198D5FB" w:rsidR="00D208BD" w:rsidRDefault="00D208BD" w:rsidP="00AF6699">
      <w:pPr>
        <w:pStyle w:val="ListParagraph"/>
        <w:numPr>
          <w:ilvl w:val="0"/>
          <w:numId w:val="11"/>
        </w:numPr>
      </w:pPr>
      <w:r>
        <w:t xml:space="preserve">Trim the muscle at the back of the skull on the skull, pushing it back slightly. </w:t>
      </w:r>
    </w:p>
    <w:p w14:paraId="7768FC03" w14:textId="38F8E425" w:rsidR="003B281F" w:rsidRPr="00936EAA" w:rsidRDefault="00D208BD" w:rsidP="00433958">
      <w:pPr>
        <w:pStyle w:val="ListParagraph"/>
        <w:numPr>
          <w:ilvl w:val="0"/>
          <w:numId w:val="11"/>
        </w:numPr>
        <w:rPr>
          <w:color w:val="000000" w:themeColor="text1"/>
        </w:rPr>
      </w:pPr>
      <w:r w:rsidRPr="00936EAA">
        <w:rPr>
          <w:color w:val="000000" w:themeColor="text1"/>
        </w:rPr>
        <w:t xml:space="preserve">Put the large syringe tip in the stereotax </w:t>
      </w:r>
      <w:r w:rsidR="00621C75" w:rsidRPr="00936EAA">
        <w:rPr>
          <w:color w:val="000000" w:themeColor="text1"/>
        </w:rPr>
        <w:t>positioner and</w:t>
      </w:r>
      <w:r w:rsidRPr="00936EAA">
        <w:rPr>
          <w:color w:val="000000" w:themeColor="text1"/>
        </w:rPr>
        <w:t xml:space="preserve"> locate bregma. Now, move to lambda and note Z offset until it is within 0.</w:t>
      </w:r>
      <w:r w:rsidR="00760D73">
        <w:rPr>
          <w:color w:val="000000" w:themeColor="text1"/>
        </w:rPr>
        <w:t>0</w:t>
      </w:r>
      <w:r w:rsidRPr="00936EAA">
        <w:rPr>
          <w:color w:val="000000" w:themeColor="text1"/>
        </w:rPr>
        <w:t xml:space="preserve">5mm. </w:t>
      </w:r>
    </w:p>
    <w:p w14:paraId="7E4FD8B8" w14:textId="2C744A25" w:rsidR="00CB49E0" w:rsidRPr="009B234A" w:rsidRDefault="00D208BD" w:rsidP="00CB49E0">
      <w:pPr>
        <w:pStyle w:val="ListParagraph"/>
        <w:numPr>
          <w:ilvl w:val="0"/>
          <w:numId w:val="11"/>
        </w:numPr>
      </w:pPr>
      <w:r w:rsidRPr="00020327">
        <w:rPr>
          <w:b/>
          <w:bCs/>
        </w:rPr>
        <w:t xml:space="preserve">Mark craniotomy </w:t>
      </w:r>
      <w:r w:rsidR="008C496E">
        <w:rPr>
          <w:b/>
          <w:bCs/>
        </w:rPr>
        <w:t xml:space="preserve">and ground reference </w:t>
      </w:r>
      <w:r w:rsidRPr="00020327">
        <w:rPr>
          <w:b/>
          <w:bCs/>
        </w:rPr>
        <w:t>position with black ink</w:t>
      </w:r>
      <w:r>
        <w:t xml:space="preserve">, making </w:t>
      </w:r>
      <w:r w:rsidR="008C496E">
        <w:t xml:space="preserve">craniotomy </w:t>
      </w:r>
      <w:r w:rsidRPr="00B26983">
        <w:rPr>
          <w:color w:val="000000" w:themeColor="text1"/>
        </w:rPr>
        <w:t xml:space="preserve">about </w:t>
      </w:r>
      <w:r w:rsidR="00433958" w:rsidRPr="00B26983">
        <w:rPr>
          <w:color w:val="000000" w:themeColor="text1"/>
        </w:rPr>
        <w:t>2.</w:t>
      </w:r>
      <w:r w:rsidR="00760D73">
        <w:rPr>
          <w:color w:val="000000" w:themeColor="text1"/>
        </w:rPr>
        <w:t>0</w:t>
      </w:r>
      <w:r w:rsidRPr="00B26983">
        <w:rPr>
          <w:color w:val="000000" w:themeColor="text1"/>
        </w:rPr>
        <w:t xml:space="preserve">mm in diameter. </w:t>
      </w:r>
    </w:p>
    <w:p w14:paraId="044D3899" w14:textId="220476AA" w:rsidR="009B234A" w:rsidRDefault="00007004" w:rsidP="00774E2F">
      <w:pPr>
        <w:pStyle w:val="ListParagraph"/>
        <w:numPr>
          <w:ilvl w:val="0"/>
          <w:numId w:val="23"/>
        </w:numPr>
      </w:pPr>
      <w:r>
        <w:t>ML:1.25 -&gt; 3.5</w:t>
      </w:r>
      <w:r w:rsidR="002C12C1">
        <w:t xml:space="preserve"> (2.25mm in diameter)</w:t>
      </w:r>
    </w:p>
    <w:p w14:paraId="20492576" w14:textId="246A740D" w:rsidR="002C12C1" w:rsidRDefault="002C12C1" w:rsidP="00774E2F">
      <w:pPr>
        <w:pStyle w:val="ListParagraph"/>
        <w:numPr>
          <w:ilvl w:val="0"/>
          <w:numId w:val="23"/>
        </w:numPr>
      </w:pPr>
      <w:r>
        <w:t xml:space="preserve">AP: -2.5 -&gt; 4 </w:t>
      </w:r>
      <w:r w:rsidR="004B765F">
        <w:t>(1.5 mm in height)</w:t>
      </w:r>
    </w:p>
    <w:p w14:paraId="5C6E144A" w14:textId="3FFB69F4" w:rsidR="0062232F" w:rsidRPr="00567F6C" w:rsidRDefault="00774E2F" w:rsidP="00020327">
      <w:pPr>
        <w:pStyle w:val="ListParagraph"/>
        <w:numPr>
          <w:ilvl w:val="0"/>
          <w:numId w:val="23"/>
        </w:numPr>
      </w:pPr>
      <w:r>
        <w:lastRenderedPageBreak/>
        <w:t xml:space="preserve">Mark reference screw rostral of Lambda. </w:t>
      </w:r>
      <w:r w:rsidR="00433958" w:rsidRPr="00567F6C">
        <w:rPr>
          <w:color w:val="000000" w:themeColor="text1"/>
        </w:rPr>
        <w:t xml:space="preserve">Brain Atlas Reference: </w:t>
      </w:r>
      <w:hyperlink r:id="rId5" w:history="1">
        <w:r w:rsidR="00936EAA" w:rsidRPr="000170FB">
          <w:rPr>
            <w:rStyle w:val="Hyperlink"/>
          </w:rPr>
          <w:t>http://labs.gaidi.ca/mouse-brain-atlas/?ml=2.5&amp;ap=-.4&amp;dv=3.2</w:t>
        </w:r>
      </w:hyperlink>
    </w:p>
    <w:p w14:paraId="60D27AED" w14:textId="402A7915" w:rsidR="00936EAA" w:rsidRDefault="00936EAA" w:rsidP="00020327">
      <w:pPr>
        <w:rPr>
          <w:color w:val="000000" w:themeColor="text1"/>
        </w:rPr>
      </w:pPr>
    </w:p>
    <w:p w14:paraId="3873E868" w14:textId="51A7BD17" w:rsidR="006A02CA" w:rsidRDefault="006A02CA" w:rsidP="00020327">
      <w:pPr>
        <w:rPr>
          <w:color w:val="000000" w:themeColor="text1"/>
        </w:rPr>
      </w:pPr>
    </w:p>
    <w:p w14:paraId="2B0DF6FF" w14:textId="174D9F7D" w:rsidR="006A02CA" w:rsidRPr="00B26983" w:rsidRDefault="006A02CA" w:rsidP="00020327">
      <w:pPr>
        <w:rPr>
          <w:color w:val="000000" w:themeColor="text1"/>
        </w:rPr>
      </w:pPr>
      <w:r>
        <w:rPr>
          <w:noProof/>
          <w:color w:val="000000" w:themeColor="text1"/>
        </w:rPr>
        <w:drawing>
          <wp:inline distT="0" distB="0" distL="0" distR="0" wp14:anchorId="72B4CB5F" wp14:editId="2F6A2D03">
            <wp:extent cx="5934075" cy="334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781BDDA" w14:textId="733EF94E" w:rsidR="00020327" w:rsidRDefault="00D208BD" w:rsidP="00020327">
      <w:pPr>
        <w:pStyle w:val="ListParagraph"/>
        <w:numPr>
          <w:ilvl w:val="0"/>
          <w:numId w:val="11"/>
        </w:numPr>
      </w:pPr>
      <w:r>
        <w:t xml:space="preserve">Move stereotax away. </w:t>
      </w:r>
    </w:p>
    <w:p w14:paraId="6F96FDBC" w14:textId="00A1898E" w:rsidR="00D208BD" w:rsidRDefault="00D208BD" w:rsidP="00AF6699">
      <w:pPr>
        <w:pStyle w:val="ListParagraph"/>
        <w:numPr>
          <w:ilvl w:val="0"/>
          <w:numId w:val="11"/>
        </w:numPr>
      </w:pPr>
      <w:r>
        <w:t xml:space="preserve">Toe pinch. </w:t>
      </w:r>
    </w:p>
    <w:p w14:paraId="54BC313B" w14:textId="6C5C2379" w:rsidR="00CE5107" w:rsidRDefault="006B4410" w:rsidP="00AF6699">
      <w:pPr>
        <w:pStyle w:val="ListParagraph"/>
        <w:numPr>
          <w:ilvl w:val="0"/>
          <w:numId w:val="11"/>
        </w:numPr>
      </w:pPr>
      <w:r>
        <w:t>Place head</w:t>
      </w:r>
      <w:r w:rsidR="00F66901">
        <w:t xml:space="preserve"> </w:t>
      </w:r>
      <w:r>
        <w:t>bar over mouse head, and trace location. Ensure skin is cut away and skull dried in area where dental cement will be laid.</w:t>
      </w:r>
    </w:p>
    <w:p w14:paraId="6A41174D" w14:textId="3B0D9613" w:rsidR="00D208BD" w:rsidRDefault="00CE5107" w:rsidP="00CE5107">
      <w:pPr>
        <w:pStyle w:val="ListParagraph"/>
        <w:numPr>
          <w:ilvl w:val="0"/>
          <w:numId w:val="11"/>
        </w:numPr>
      </w:pPr>
      <w:r>
        <w:t xml:space="preserve">Drill a hole over </w:t>
      </w:r>
      <w:r w:rsidR="00567F6C">
        <w:t>the reference mark</w:t>
      </w:r>
      <w:r>
        <w:t xml:space="preserve"> and insert a screw which will be the ground reference as it touches the CSF in another area of the brain</w:t>
      </w:r>
      <w:r w:rsidR="00DC4253">
        <w:t>, add silver paint to ensure a conductive connection</w:t>
      </w:r>
      <w:r>
        <w:t xml:space="preserve">. </w:t>
      </w:r>
      <w:r w:rsidR="00B85412">
        <w:t xml:space="preserve">The screw should have a 36AWG thickness silver wire twisted around it which will serve as the GND reference. </w:t>
      </w:r>
      <w:r w:rsidR="00327152">
        <w:t xml:space="preserve">The silver wire should have been stripped at both ends before experiment begins. </w:t>
      </w:r>
    </w:p>
    <w:p w14:paraId="1238BD9C" w14:textId="12B95E1C" w:rsidR="00CC3D05" w:rsidRDefault="00D208BD" w:rsidP="00AF6699">
      <w:pPr>
        <w:pStyle w:val="ListParagraph"/>
        <w:numPr>
          <w:ilvl w:val="0"/>
          <w:numId w:val="11"/>
        </w:numPr>
      </w:pPr>
      <w:r>
        <w:t>Prepare cement</w:t>
      </w:r>
      <w:r w:rsidR="008D0A37">
        <w:t xml:space="preserve"> and fix the head</w:t>
      </w:r>
      <w:r w:rsidR="00F66901">
        <w:t xml:space="preserve"> </w:t>
      </w:r>
      <w:r w:rsidR="008D0A37">
        <w:t>bar</w:t>
      </w:r>
      <w:r w:rsidR="00AE67F8">
        <w:t xml:space="preserve">. </w:t>
      </w:r>
    </w:p>
    <w:p w14:paraId="52091FD4" w14:textId="77777777" w:rsidR="00CC3D05" w:rsidRDefault="00CC3D05" w:rsidP="00CC3D05">
      <w:pPr>
        <w:ind w:left="360"/>
      </w:pPr>
      <w:r>
        <w:t xml:space="preserve">      Cement </w:t>
      </w:r>
      <w:r w:rsidR="00AE67F8">
        <w:t>Instructions:</w:t>
      </w:r>
      <w:r>
        <w:t xml:space="preserve"> </w:t>
      </w:r>
    </w:p>
    <w:p w14:paraId="5040D627" w14:textId="45F6674D" w:rsidR="00CC3D05" w:rsidRDefault="00E833A5" w:rsidP="001442D9">
      <w:pPr>
        <w:pStyle w:val="ListParagraph"/>
        <w:numPr>
          <w:ilvl w:val="0"/>
          <w:numId w:val="18"/>
        </w:numPr>
      </w:pPr>
      <w:r>
        <w:t xml:space="preserve">Dispense cement(2 part) onto the special reflective paper and mix. </w:t>
      </w:r>
    </w:p>
    <w:p w14:paraId="39AB9914" w14:textId="77777777" w:rsidR="00CC3D05" w:rsidRDefault="00CC3D05" w:rsidP="001442D9">
      <w:pPr>
        <w:pStyle w:val="ListParagraph"/>
        <w:numPr>
          <w:ilvl w:val="0"/>
          <w:numId w:val="18"/>
        </w:numPr>
      </w:pPr>
      <w:r>
        <w:t xml:space="preserve">Apply within 1 minute of dispensing. </w:t>
      </w:r>
    </w:p>
    <w:p w14:paraId="4E067D4E" w14:textId="268386C8" w:rsidR="00CC3D05" w:rsidRDefault="00CC3D05" w:rsidP="001442D9">
      <w:pPr>
        <w:pStyle w:val="ListParagraph"/>
        <w:numPr>
          <w:ilvl w:val="0"/>
          <w:numId w:val="18"/>
        </w:numPr>
      </w:pPr>
      <w:r>
        <w:t xml:space="preserve">It works better when the surfaces to be connected(i.e. skull and headplate) are dry. </w:t>
      </w:r>
    </w:p>
    <w:p w14:paraId="03B03EEC" w14:textId="25C9C7DA" w:rsidR="001442D9" w:rsidRDefault="008D0A37" w:rsidP="001442D9">
      <w:pPr>
        <w:pStyle w:val="ListParagraph"/>
        <w:numPr>
          <w:ilvl w:val="0"/>
          <w:numId w:val="18"/>
        </w:numPr>
      </w:pPr>
      <w:r>
        <w:t>Fix the head</w:t>
      </w:r>
      <w:r w:rsidR="00F66901">
        <w:t xml:space="preserve"> </w:t>
      </w:r>
      <w:r>
        <w:t>bar using the syringe to apply.</w:t>
      </w:r>
      <w:r w:rsidR="001442D9">
        <w:t xml:space="preserve"> Do not get any cement near craniotomy area. </w:t>
      </w:r>
    </w:p>
    <w:p w14:paraId="2E06C7C6" w14:textId="57A2D195" w:rsidR="008D0A37" w:rsidRDefault="008D0A37" w:rsidP="001442D9">
      <w:pPr>
        <w:pStyle w:val="ListParagraph"/>
        <w:numPr>
          <w:ilvl w:val="0"/>
          <w:numId w:val="18"/>
        </w:numPr>
      </w:pPr>
      <w:r>
        <w:t>I</w:t>
      </w:r>
      <w:r w:rsidR="00CC3D05">
        <w:t xml:space="preserve">t will take 5 minutes to fully dry. </w:t>
      </w:r>
      <w:r w:rsidR="004153FA">
        <w:t>Wait this long before proceeding with the craniotomy.</w:t>
      </w:r>
    </w:p>
    <w:p w14:paraId="5DFFF4BD" w14:textId="127032F1" w:rsidR="005F2FF3" w:rsidRDefault="00EB3478" w:rsidP="00EB3478">
      <w:pPr>
        <w:pStyle w:val="ListParagraph"/>
        <w:numPr>
          <w:ilvl w:val="0"/>
          <w:numId w:val="11"/>
        </w:numPr>
      </w:pPr>
      <w:r>
        <w:t xml:space="preserve">Using the hand-held smaller drill, </w:t>
      </w:r>
      <w:r w:rsidR="00D208BD">
        <w:t xml:space="preserve">drill around outside of craniotomy until skull becomes thin looking. </w:t>
      </w:r>
    </w:p>
    <w:p w14:paraId="37B51B34" w14:textId="032616A8" w:rsidR="00D208BD" w:rsidRDefault="00D208BD" w:rsidP="00AF6699">
      <w:pPr>
        <w:pStyle w:val="ListParagraph"/>
        <w:numPr>
          <w:ilvl w:val="0"/>
          <w:numId w:val="11"/>
        </w:numPr>
      </w:pPr>
      <w:r>
        <w:lastRenderedPageBreak/>
        <w:t xml:space="preserve">Drill the craniotomy until the skull cracks. </w:t>
      </w:r>
      <w:r w:rsidR="00F5782C">
        <w:t>Alternately</w:t>
      </w:r>
      <w:r>
        <w:t xml:space="preserve"> blow bone fragment with butane, and add saline </w:t>
      </w:r>
      <w:r w:rsidR="00883445">
        <w:t xml:space="preserve">with the small pipette? </w:t>
      </w:r>
      <w:r>
        <w:t xml:space="preserve">to gauge remaining thickness and clean area. When area is thin enough bone flap should lift up using the end of a small syringe tip. Use tweezers to press on bone flap to see if it is movable. </w:t>
      </w:r>
    </w:p>
    <w:p w14:paraId="39E16FFC" w14:textId="42983ED2" w:rsidR="00D208BD" w:rsidRDefault="006C6CE5" w:rsidP="00AF6699">
      <w:pPr>
        <w:pStyle w:val="ListParagraph"/>
        <w:numPr>
          <w:ilvl w:val="0"/>
          <w:numId w:val="11"/>
        </w:numPr>
      </w:pPr>
      <w:r>
        <w:t>C</w:t>
      </w:r>
      <w:r w:rsidR="00D208BD">
        <w:t xml:space="preserve">lean area by rinsing </w:t>
      </w:r>
      <w:r w:rsidR="006974DC">
        <w:t>with saline</w:t>
      </w:r>
      <w:r w:rsidR="00D208BD">
        <w:t xml:space="preserve"> until any bleeding stops. </w:t>
      </w:r>
      <w:r w:rsidR="00D208BD" w:rsidRPr="00490E14">
        <w:rPr>
          <w:b/>
          <w:bCs/>
        </w:rPr>
        <w:t>Be careful</w:t>
      </w:r>
      <w:r w:rsidR="00D208BD">
        <w:t xml:space="preserve"> to use sugu only over </w:t>
      </w:r>
      <w:r w:rsidR="00533F17">
        <w:t>skull edge</w:t>
      </w:r>
      <w:r w:rsidR="00D208BD">
        <w:t xml:space="preserve"> and not directly over craniotomy. </w:t>
      </w:r>
    </w:p>
    <w:p w14:paraId="1891E513" w14:textId="3F48227E" w:rsidR="00D208BD" w:rsidRDefault="00D208BD" w:rsidP="00AF6699">
      <w:pPr>
        <w:pStyle w:val="ListParagraph"/>
        <w:numPr>
          <w:ilvl w:val="0"/>
          <w:numId w:val="11"/>
        </w:numPr>
      </w:pPr>
      <w:r>
        <w:t>Hydrate craniotomy with</w:t>
      </w:r>
      <w:r w:rsidR="009E05EF">
        <w:t xml:space="preserve"> sterile</w:t>
      </w:r>
      <w:r>
        <w:t xml:space="preserve"> </w:t>
      </w:r>
      <w:r w:rsidR="000E5BB1">
        <w:t>saline/water</w:t>
      </w:r>
      <w:r>
        <w:t xml:space="preserve">. </w:t>
      </w:r>
    </w:p>
    <w:p w14:paraId="14DDE5B6" w14:textId="77777777" w:rsidR="00DC4253" w:rsidRDefault="00A30A3A" w:rsidP="000E5BB1">
      <w:pPr>
        <w:pStyle w:val="ListParagraph"/>
        <w:numPr>
          <w:ilvl w:val="0"/>
          <w:numId w:val="11"/>
        </w:numPr>
      </w:pPr>
      <w:r>
        <w:t xml:space="preserve">Gently place the ECoG array over the craniotomy. </w:t>
      </w:r>
    </w:p>
    <w:p w14:paraId="0C5B0661" w14:textId="540DA343" w:rsidR="00A30A3A" w:rsidRDefault="00DC4253" w:rsidP="000E5BB1">
      <w:pPr>
        <w:pStyle w:val="ListParagraph"/>
        <w:numPr>
          <w:ilvl w:val="0"/>
          <w:numId w:val="11"/>
        </w:numPr>
      </w:pPr>
      <w:r>
        <w:t xml:space="preserve">Prepare more cement. Place a small amount of cement around the GND screw. Place a small amount of cement at the back of the ECog Array to secure it in place. </w:t>
      </w:r>
    </w:p>
    <w:p w14:paraId="300DCB2B" w14:textId="423B6B46" w:rsidR="00D208BD" w:rsidRDefault="002543B9" w:rsidP="00AF6699">
      <w:pPr>
        <w:pStyle w:val="ListParagraph"/>
        <w:numPr>
          <w:ilvl w:val="0"/>
          <w:numId w:val="11"/>
        </w:numPr>
      </w:pPr>
      <w:r>
        <w:t>R</w:t>
      </w:r>
      <w:r w:rsidR="00D208BD">
        <w:t>epeat saline hydration injection in mouse</w:t>
      </w:r>
      <w:r w:rsidR="004425A0">
        <w:t xml:space="preserve"> (0.2</w:t>
      </w:r>
      <w:r w:rsidR="00553D9C">
        <w:t>5</w:t>
      </w:r>
      <w:r w:rsidR="004425A0">
        <w:t>ml per 25g per hour)</w:t>
      </w:r>
    </w:p>
    <w:p w14:paraId="1C37EC1E" w14:textId="77777777" w:rsidR="00D208BD" w:rsidRDefault="00D208BD" w:rsidP="00D208BD"/>
    <w:p w14:paraId="71217DC9" w14:textId="34D2491D" w:rsidR="00F22E24" w:rsidRDefault="00D208BD" w:rsidP="00D208BD">
      <w:r>
        <w:t xml:space="preserve">Note: If I have a skin/muscle bleed, stop it with </w:t>
      </w:r>
      <w:r w:rsidR="00D960A5">
        <w:t xml:space="preserve">this </w:t>
      </w:r>
      <w:r>
        <w:t xml:space="preserve">glue.   </w:t>
      </w:r>
    </w:p>
    <w:p w14:paraId="53959A97" w14:textId="673FDDE8" w:rsidR="00D208BD" w:rsidRDefault="007975F0" w:rsidP="00D208BD">
      <w:r>
        <w:rPr>
          <w:noProof/>
        </w:rPr>
        <w:drawing>
          <wp:inline distT="0" distB="0" distL="0" distR="0" wp14:anchorId="1830F3F0" wp14:editId="290B02D3">
            <wp:extent cx="467474" cy="1600200"/>
            <wp:effectExtent l="0" t="0" r="889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9438" t="21179" r="21348" b="3851"/>
                    <a:stretch/>
                  </pic:blipFill>
                  <pic:spPr bwMode="auto">
                    <a:xfrm>
                      <a:off x="0" y="0"/>
                      <a:ext cx="470690" cy="1611208"/>
                    </a:xfrm>
                    <a:prstGeom prst="rect">
                      <a:avLst/>
                    </a:prstGeom>
                    <a:noFill/>
                    <a:ln>
                      <a:noFill/>
                    </a:ln>
                    <a:extLst>
                      <a:ext uri="{53640926-AAD7-44D8-BBD7-CCE9431645EC}">
                        <a14:shadowObscured xmlns:a14="http://schemas.microsoft.com/office/drawing/2010/main"/>
                      </a:ext>
                    </a:extLst>
                  </pic:spPr>
                </pic:pic>
              </a:graphicData>
            </a:graphic>
          </wp:inline>
        </w:drawing>
      </w:r>
    </w:p>
    <w:p w14:paraId="3ECE48C9" w14:textId="0ACB0DE8" w:rsidR="007975F0" w:rsidRDefault="007975F0" w:rsidP="00D208BD"/>
    <w:p w14:paraId="2AE12A51" w14:textId="410B02AC" w:rsidR="007975F0" w:rsidRDefault="00347ADB" w:rsidP="0071058C">
      <w:pPr>
        <w:pStyle w:val="ListParagraph"/>
        <w:numPr>
          <w:ilvl w:val="0"/>
          <w:numId w:val="11"/>
        </w:numPr>
      </w:pPr>
      <w:r>
        <w:t xml:space="preserve">Use the more viscous gel glue to cover craniotomy with </w:t>
      </w:r>
      <w:r w:rsidR="0071058C">
        <w:t xml:space="preserve">a PDMS coverslip over the ECOG and craniotomy to help keep it hydrated and it’s position stable. </w:t>
      </w:r>
    </w:p>
    <w:p w14:paraId="5E7265DC" w14:textId="778A0437" w:rsidR="003657C7" w:rsidRDefault="003657C7" w:rsidP="0071058C">
      <w:pPr>
        <w:pStyle w:val="ListParagraph"/>
        <w:numPr>
          <w:ilvl w:val="0"/>
          <w:numId w:val="11"/>
        </w:numPr>
      </w:pPr>
      <w:r>
        <w:t xml:space="preserve">Administer ketamine/xylazine, as per table below. </w:t>
      </w:r>
      <w:r w:rsidR="00DC59A5">
        <w:t xml:space="preserve">Turn of the isoflurane and start a timer for the ket/xyl re-administration. </w:t>
      </w:r>
    </w:p>
    <w:p w14:paraId="5636873D" w14:textId="77777777" w:rsidR="00C709C7" w:rsidRDefault="00C709C7" w:rsidP="00C709C7"/>
    <w:p w14:paraId="2581A750" w14:textId="77777777" w:rsidR="00260B2A" w:rsidRPr="00C709C7" w:rsidRDefault="00260B2A" w:rsidP="00C709C7">
      <w:pPr>
        <w:rPr>
          <w:b/>
          <w:bCs/>
        </w:rPr>
      </w:pPr>
      <w:r w:rsidRPr="00C709C7">
        <w:rPr>
          <w:b/>
          <w:bCs/>
        </w:rPr>
        <w:t xml:space="preserve">Ketamine/Xylazine specific instructions: </w:t>
      </w:r>
    </w:p>
    <w:p w14:paraId="79FC6F64" w14:textId="77777777" w:rsidR="00260B2A" w:rsidRPr="00260B2A" w:rsidRDefault="00260B2A" w:rsidP="00C709C7">
      <w:pPr>
        <w:pStyle w:val="ListParagraph"/>
        <w:rPr>
          <w:b/>
          <w:bCs/>
        </w:rPr>
      </w:pPr>
      <w:r>
        <w:rPr>
          <w:noProof/>
        </w:rPr>
        <w:drawing>
          <wp:anchor distT="0" distB="0" distL="114300" distR="114300" simplePos="0" relativeHeight="251659264" behindDoc="0" locked="0" layoutInCell="1" allowOverlap="1" wp14:anchorId="1166EB54" wp14:editId="345EBAE6">
            <wp:simplePos x="0" y="0"/>
            <wp:positionH relativeFrom="column">
              <wp:posOffset>0</wp:posOffset>
            </wp:positionH>
            <wp:positionV relativeFrom="paragraph">
              <wp:posOffset>3175</wp:posOffset>
            </wp:positionV>
            <wp:extent cx="2967419" cy="2819400"/>
            <wp:effectExtent l="0" t="0" r="4445"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7419"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0B2A">
        <w:rPr>
          <w:b/>
          <w:bCs/>
        </w:rPr>
        <w:t xml:space="preserve">Note: A tick is 0.01ml, or one mark on the insulin syringe we use. </w:t>
      </w:r>
    </w:p>
    <w:p w14:paraId="398F3FDC" w14:textId="044BE6BE" w:rsidR="009D202F" w:rsidRDefault="00260B2A" w:rsidP="00DD4AD5">
      <w:pPr>
        <w:pStyle w:val="ListParagraph"/>
      </w:pPr>
      <w:r>
        <w:t>O</w:t>
      </w:r>
      <w:r w:rsidRPr="00430B8E">
        <w:t xml:space="preserve">n the top you can see dosage and concentrations of drugs we use. </w:t>
      </w:r>
      <w:r>
        <w:t>T</w:t>
      </w:r>
      <w:r w:rsidRPr="00430B8E">
        <w:t xml:space="preserve">he units in the table are in terms of 'ticks' in our insulin syringes so e.g. 2 ticks = 0.02 ml. </w:t>
      </w:r>
      <w:r>
        <w:t>I</w:t>
      </w:r>
      <w:r w:rsidRPr="00430B8E">
        <w:t xml:space="preserve">n practice it is hard to dose anything finer than 0.5 tick. </w:t>
      </w:r>
      <w:r w:rsidRPr="00D33806">
        <w:t xml:space="preserve">If the mouse is v light (~20g), we’d give it 2 ket + 1 xyl ticks. If heavier (~25-30g), it can get 2.5 ket + 1.5 xyl. I’d err on the side of caution because it is easy to overdose them and then the experiment is over. The mouse will be anaesthetized very fast if it is straight after isoflurane induction, or may take several minutes if done from awake. Expect the </w:t>
      </w:r>
      <w:r w:rsidRPr="00D33806">
        <w:lastRenderedPageBreak/>
        <w:t>mouse to wake up after an hour after first dose. Check for responses every 10 minutes. If you get a response, readminister 1 tick of ket and see if this is sufficient.</w:t>
      </w:r>
    </w:p>
    <w:p w14:paraId="7A60D30F" w14:textId="21089AEA" w:rsidR="00A50454" w:rsidRDefault="004A1487" w:rsidP="004A1487">
      <w:pPr>
        <w:pStyle w:val="ListParagraph"/>
        <w:numPr>
          <w:ilvl w:val="0"/>
          <w:numId w:val="11"/>
        </w:numPr>
      </w:pPr>
      <w:r>
        <w:t>Prepare E</w:t>
      </w:r>
      <w:r w:rsidR="00865AAB">
        <w:t>-</w:t>
      </w:r>
      <w:r>
        <w:t xml:space="preserve">Phys area as per experiment document, and move mouse there. </w:t>
      </w:r>
    </w:p>
    <w:sectPr w:rsidR="00A50454" w:rsidSect="00216F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6B9E"/>
    <w:multiLevelType w:val="hybridMultilevel"/>
    <w:tmpl w:val="B5364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E422AD"/>
    <w:multiLevelType w:val="hybridMultilevel"/>
    <w:tmpl w:val="EEA01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44141"/>
    <w:multiLevelType w:val="hybridMultilevel"/>
    <w:tmpl w:val="25744B44"/>
    <w:lvl w:ilvl="0" w:tplc="7E1A3AB2">
      <w:numFmt w:val="bullet"/>
      <w:lvlText w:val="-"/>
      <w:lvlJc w:val="left"/>
      <w:pPr>
        <w:ind w:left="1080" w:hanging="360"/>
      </w:pPr>
      <w:rPr>
        <w:rFonts w:ascii="Calibri" w:eastAsiaTheme="minorEastAsia"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8403CFD"/>
    <w:multiLevelType w:val="hybridMultilevel"/>
    <w:tmpl w:val="DF02E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30C27"/>
    <w:multiLevelType w:val="hybridMultilevel"/>
    <w:tmpl w:val="A8E2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4A11FF"/>
    <w:multiLevelType w:val="hybridMultilevel"/>
    <w:tmpl w:val="0CC2CFD0"/>
    <w:lvl w:ilvl="0" w:tplc="0809000F">
      <w:start w:val="1"/>
      <w:numFmt w:val="decimal"/>
      <w:lvlText w:val="%1."/>
      <w:lvlJc w:val="left"/>
      <w:pPr>
        <w:ind w:left="825" w:hanging="360"/>
      </w:p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6" w15:restartNumberingAfterBreak="0">
    <w:nsid w:val="0D8E3AF2"/>
    <w:multiLevelType w:val="hybridMultilevel"/>
    <w:tmpl w:val="3586C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367CE8"/>
    <w:multiLevelType w:val="hybridMultilevel"/>
    <w:tmpl w:val="44E43996"/>
    <w:lvl w:ilvl="0" w:tplc="7E1A3AB2">
      <w:numFmt w:val="bullet"/>
      <w:lvlText w:val="-"/>
      <w:lvlJc w:val="left"/>
      <w:pPr>
        <w:ind w:left="465" w:hanging="360"/>
      </w:pPr>
      <w:rPr>
        <w:rFonts w:ascii="Calibri" w:eastAsiaTheme="minorEastAsia" w:hAnsi="Calibri" w:cs="Calibr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8" w15:restartNumberingAfterBreak="0">
    <w:nsid w:val="1C76146F"/>
    <w:multiLevelType w:val="hybridMultilevel"/>
    <w:tmpl w:val="2D78C66E"/>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FCC132F"/>
    <w:multiLevelType w:val="hybridMultilevel"/>
    <w:tmpl w:val="FD3EE872"/>
    <w:lvl w:ilvl="0" w:tplc="36F02348">
      <w:start w:val="817"/>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2B03B8"/>
    <w:multiLevelType w:val="hybridMultilevel"/>
    <w:tmpl w:val="D6AAEC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E866E7"/>
    <w:multiLevelType w:val="hybridMultilevel"/>
    <w:tmpl w:val="FB22E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7614C40"/>
    <w:multiLevelType w:val="hybridMultilevel"/>
    <w:tmpl w:val="0F546AAE"/>
    <w:lvl w:ilvl="0" w:tplc="8ACC14AA">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4363D8"/>
    <w:multiLevelType w:val="hybridMultilevel"/>
    <w:tmpl w:val="B1604B2C"/>
    <w:lvl w:ilvl="0" w:tplc="A0E26C2E">
      <w:start w:val="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54683B"/>
    <w:multiLevelType w:val="hybridMultilevel"/>
    <w:tmpl w:val="CEECE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1D4664"/>
    <w:multiLevelType w:val="hybridMultilevel"/>
    <w:tmpl w:val="59C070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BD3349"/>
    <w:multiLevelType w:val="hybridMultilevel"/>
    <w:tmpl w:val="79D20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433E25"/>
    <w:multiLevelType w:val="hybridMultilevel"/>
    <w:tmpl w:val="A4CCA2E4"/>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730492"/>
    <w:multiLevelType w:val="hybridMultilevel"/>
    <w:tmpl w:val="0F220A6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91E003C"/>
    <w:multiLevelType w:val="hybridMultilevel"/>
    <w:tmpl w:val="4146A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764DB6"/>
    <w:multiLevelType w:val="hybridMultilevel"/>
    <w:tmpl w:val="1442AE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7373AA8"/>
    <w:multiLevelType w:val="hybridMultilevel"/>
    <w:tmpl w:val="1D2A2E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D282C4E">
      <w:start w:val="10"/>
      <w:numFmt w:val="bullet"/>
      <w:lvlText w:val="-"/>
      <w:lvlJc w:val="left"/>
      <w:pPr>
        <w:ind w:left="2340" w:hanging="360"/>
      </w:pPr>
      <w:rPr>
        <w:rFonts w:ascii="Calibri" w:eastAsiaTheme="minorEastAsia"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1F1FEB"/>
    <w:multiLevelType w:val="hybridMultilevel"/>
    <w:tmpl w:val="8B90944C"/>
    <w:lvl w:ilvl="0" w:tplc="0809000F">
      <w:start w:val="1"/>
      <w:numFmt w:val="decimal"/>
      <w:lvlText w:val="%1."/>
      <w:lvlJc w:val="left"/>
      <w:pPr>
        <w:ind w:left="720" w:hanging="360"/>
      </w:pPr>
      <w:rPr>
        <w:rFonts w:hint="default"/>
      </w:rPr>
    </w:lvl>
    <w:lvl w:ilvl="1" w:tplc="D66A3EBE">
      <w:start w:val="7"/>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2192345">
    <w:abstractNumId w:val="0"/>
  </w:num>
  <w:num w:numId="2" w16cid:durableId="2011054061">
    <w:abstractNumId w:val="6"/>
  </w:num>
  <w:num w:numId="3" w16cid:durableId="1357197119">
    <w:abstractNumId w:val="18"/>
  </w:num>
  <w:num w:numId="4" w16cid:durableId="1182545395">
    <w:abstractNumId w:val="19"/>
  </w:num>
  <w:num w:numId="5" w16cid:durableId="2092041605">
    <w:abstractNumId w:val="13"/>
  </w:num>
  <w:num w:numId="6" w16cid:durableId="1917202092">
    <w:abstractNumId w:val="11"/>
  </w:num>
  <w:num w:numId="7" w16cid:durableId="151265915">
    <w:abstractNumId w:val="15"/>
  </w:num>
  <w:num w:numId="8" w16cid:durableId="503789368">
    <w:abstractNumId w:val="22"/>
  </w:num>
  <w:num w:numId="9" w16cid:durableId="1087730057">
    <w:abstractNumId w:val="10"/>
  </w:num>
  <w:num w:numId="10" w16cid:durableId="582448960">
    <w:abstractNumId w:val="21"/>
  </w:num>
  <w:num w:numId="11" w16cid:durableId="1767076696">
    <w:abstractNumId w:val="17"/>
  </w:num>
  <w:num w:numId="12" w16cid:durableId="2007660020">
    <w:abstractNumId w:val="12"/>
  </w:num>
  <w:num w:numId="13" w16cid:durableId="1186291238">
    <w:abstractNumId w:val="14"/>
  </w:num>
  <w:num w:numId="14" w16cid:durableId="1159229401">
    <w:abstractNumId w:val="1"/>
  </w:num>
  <w:num w:numId="15" w16cid:durableId="273291340">
    <w:abstractNumId w:val="7"/>
  </w:num>
  <w:num w:numId="16" w16cid:durableId="679308407">
    <w:abstractNumId w:val="20"/>
  </w:num>
  <w:num w:numId="17" w16cid:durableId="697316221">
    <w:abstractNumId w:val="2"/>
  </w:num>
  <w:num w:numId="18" w16cid:durableId="600794168">
    <w:abstractNumId w:val="8"/>
  </w:num>
  <w:num w:numId="19" w16cid:durableId="1740396776">
    <w:abstractNumId w:val="4"/>
  </w:num>
  <w:num w:numId="20" w16cid:durableId="1634405213">
    <w:abstractNumId w:val="5"/>
  </w:num>
  <w:num w:numId="21" w16cid:durableId="1553034634">
    <w:abstractNumId w:val="9"/>
  </w:num>
  <w:num w:numId="22" w16cid:durableId="812647262">
    <w:abstractNumId w:val="16"/>
  </w:num>
  <w:num w:numId="23" w16cid:durableId="1549292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BD"/>
    <w:rsid w:val="00007004"/>
    <w:rsid w:val="000123FC"/>
    <w:rsid w:val="00020327"/>
    <w:rsid w:val="00024EE7"/>
    <w:rsid w:val="00031C0C"/>
    <w:rsid w:val="00066E50"/>
    <w:rsid w:val="000713D0"/>
    <w:rsid w:val="00074A71"/>
    <w:rsid w:val="0007759E"/>
    <w:rsid w:val="000B4906"/>
    <w:rsid w:val="000C5596"/>
    <w:rsid w:val="000C5A01"/>
    <w:rsid w:val="000E5BB1"/>
    <w:rsid w:val="00100D66"/>
    <w:rsid w:val="001255DE"/>
    <w:rsid w:val="001442D9"/>
    <w:rsid w:val="00145A92"/>
    <w:rsid w:val="00147AFE"/>
    <w:rsid w:val="001555DE"/>
    <w:rsid w:val="00186211"/>
    <w:rsid w:val="00193D32"/>
    <w:rsid w:val="001A5454"/>
    <w:rsid w:val="001B5E46"/>
    <w:rsid w:val="001B6380"/>
    <w:rsid w:val="001C7254"/>
    <w:rsid w:val="001E1B69"/>
    <w:rsid w:val="001F7FCA"/>
    <w:rsid w:val="00211BBC"/>
    <w:rsid w:val="00216F1B"/>
    <w:rsid w:val="00242815"/>
    <w:rsid w:val="0025026C"/>
    <w:rsid w:val="002543B9"/>
    <w:rsid w:val="00260A46"/>
    <w:rsid w:val="00260B2A"/>
    <w:rsid w:val="002863C3"/>
    <w:rsid w:val="00295EFA"/>
    <w:rsid w:val="002A5FB8"/>
    <w:rsid w:val="002B26ED"/>
    <w:rsid w:val="002C0868"/>
    <w:rsid w:val="002C12C1"/>
    <w:rsid w:val="002E2A1D"/>
    <w:rsid w:val="002F25E0"/>
    <w:rsid w:val="00300D17"/>
    <w:rsid w:val="003240DA"/>
    <w:rsid w:val="00327152"/>
    <w:rsid w:val="0034532D"/>
    <w:rsid w:val="00347ADB"/>
    <w:rsid w:val="003657C7"/>
    <w:rsid w:val="00370A03"/>
    <w:rsid w:val="0037400C"/>
    <w:rsid w:val="00384107"/>
    <w:rsid w:val="00385E0F"/>
    <w:rsid w:val="003864E9"/>
    <w:rsid w:val="00387226"/>
    <w:rsid w:val="003A4542"/>
    <w:rsid w:val="003B281F"/>
    <w:rsid w:val="003B6C52"/>
    <w:rsid w:val="003E1226"/>
    <w:rsid w:val="003F0088"/>
    <w:rsid w:val="003F7AF6"/>
    <w:rsid w:val="0040290E"/>
    <w:rsid w:val="00403839"/>
    <w:rsid w:val="004119AD"/>
    <w:rsid w:val="00413732"/>
    <w:rsid w:val="004153FA"/>
    <w:rsid w:val="00433958"/>
    <w:rsid w:val="004425A0"/>
    <w:rsid w:val="00446B78"/>
    <w:rsid w:val="0047042A"/>
    <w:rsid w:val="00490E14"/>
    <w:rsid w:val="004959FC"/>
    <w:rsid w:val="004A1487"/>
    <w:rsid w:val="004B5F4E"/>
    <w:rsid w:val="004B643C"/>
    <w:rsid w:val="004B765F"/>
    <w:rsid w:val="004D2EFE"/>
    <w:rsid w:val="004F3285"/>
    <w:rsid w:val="00533F17"/>
    <w:rsid w:val="00553101"/>
    <w:rsid w:val="00553225"/>
    <w:rsid w:val="00553D9C"/>
    <w:rsid w:val="005657A3"/>
    <w:rsid w:val="005673C6"/>
    <w:rsid w:val="00567F6C"/>
    <w:rsid w:val="00586193"/>
    <w:rsid w:val="005F2FF3"/>
    <w:rsid w:val="005F56E9"/>
    <w:rsid w:val="006078F7"/>
    <w:rsid w:val="00620C2C"/>
    <w:rsid w:val="00621C75"/>
    <w:rsid w:val="0062232F"/>
    <w:rsid w:val="006339C6"/>
    <w:rsid w:val="0063426D"/>
    <w:rsid w:val="00684E9C"/>
    <w:rsid w:val="00687217"/>
    <w:rsid w:val="006974DC"/>
    <w:rsid w:val="006A02CA"/>
    <w:rsid w:val="006A7071"/>
    <w:rsid w:val="006B4410"/>
    <w:rsid w:val="006C6CE5"/>
    <w:rsid w:val="006D40B2"/>
    <w:rsid w:val="0071058C"/>
    <w:rsid w:val="00721CCC"/>
    <w:rsid w:val="00760D73"/>
    <w:rsid w:val="007637F7"/>
    <w:rsid w:val="00774E2F"/>
    <w:rsid w:val="007975F0"/>
    <w:rsid w:val="007A7067"/>
    <w:rsid w:val="007B4ECB"/>
    <w:rsid w:val="007C545E"/>
    <w:rsid w:val="007D12B6"/>
    <w:rsid w:val="007F46B1"/>
    <w:rsid w:val="00841029"/>
    <w:rsid w:val="00865AAB"/>
    <w:rsid w:val="00872EC6"/>
    <w:rsid w:val="008769D4"/>
    <w:rsid w:val="00877B98"/>
    <w:rsid w:val="00883445"/>
    <w:rsid w:val="008C496E"/>
    <w:rsid w:val="008D0A37"/>
    <w:rsid w:val="008D1B19"/>
    <w:rsid w:val="008D2951"/>
    <w:rsid w:val="008D7D6C"/>
    <w:rsid w:val="008E22F0"/>
    <w:rsid w:val="008E3026"/>
    <w:rsid w:val="008E7864"/>
    <w:rsid w:val="00901F09"/>
    <w:rsid w:val="00904ACD"/>
    <w:rsid w:val="00905085"/>
    <w:rsid w:val="00934A5F"/>
    <w:rsid w:val="00936EAA"/>
    <w:rsid w:val="009455FB"/>
    <w:rsid w:val="0097338C"/>
    <w:rsid w:val="00985B34"/>
    <w:rsid w:val="009B234A"/>
    <w:rsid w:val="009C24A4"/>
    <w:rsid w:val="009C39CA"/>
    <w:rsid w:val="009D0C45"/>
    <w:rsid w:val="009D202F"/>
    <w:rsid w:val="009E05EF"/>
    <w:rsid w:val="009E3BAD"/>
    <w:rsid w:val="00A07B6E"/>
    <w:rsid w:val="00A121C6"/>
    <w:rsid w:val="00A171E2"/>
    <w:rsid w:val="00A2404F"/>
    <w:rsid w:val="00A30A3A"/>
    <w:rsid w:val="00A50454"/>
    <w:rsid w:val="00A53042"/>
    <w:rsid w:val="00A530C8"/>
    <w:rsid w:val="00A60600"/>
    <w:rsid w:val="00A62283"/>
    <w:rsid w:val="00A70483"/>
    <w:rsid w:val="00A941A0"/>
    <w:rsid w:val="00A97D35"/>
    <w:rsid w:val="00AB1DFD"/>
    <w:rsid w:val="00AB7E58"/>
    <w:rsid w:val="00AC32A9"/>
    <w:rsid w:val="00AE67F8"/>
    <w:rsid w:val="00AF5D9F"/>
    <w:rsid w:val="00AF6699"/>
    <w:rsid w:val="00B06990"/>
    <w:rsid w:val="00B26983"/>
    <w:rsid w:val="00B32569"/>
    <w:rsid w:val="00B51511"/>
    <w:rsid w:val="00B73A38"/>
    <w:rsid w:val="00B74450"/>
    <w:rsid w:val="00B7543A"/>
    <w:rsid w:val="00B818CB"/>
    <w:rsid w:val="00B837AA"/>
    <w:rsid w:val="00B85412"/>
    <w:rsid w:val="00B9050A"/>
    <w:rsid w:val="00BD0443"/>
    <w:rsid w:val="00BD3934"/>
    <w:rsid w:val="00BF7171"/>
    <w:rsid w:val="00C066FB"/>
    <w:rsid w:val="00C52C93"/>
    <w:rsid w:val="00C709C7"/>
    <w:rsid w:val="00C83021"/>
    <w:rsid w:val="00C93F15"/>
    <w:rsid w:val="00CA3299"/>
    <w:rsid w:val="00CA5600"/>
    <w:rsid w:val="00CB49E0"/>
    <w:rsid w:val="00CC3D05"/>
    <w:rsid w:val="00CC7508"/>
    <w:rsid w:val="00CD6E06"/>
    <w:rsid w:val="00CE5107"/>
    <w:rsid w:val="00D0196E"/>
    <w:rsid w:val="00D157D7"/>
    <w:rsid w:val="00D208BD"/>
    <w:rsid w:val="00D25DB7"/>
    <w:rsid w:val="00D26D58"/>
    <w:rsid w:val="00D34578"/>
    <w:rsid w:val="00D35C0A"/>
    <w:rsid w:val="00D41648"/>
    <w:rsid w:val="00D454EE"/>
    <w:rsid w:val="00D77D72"/>
    <w:rsid w:val="00D90A8B"/>
    <w:rsid w:val="00D960A5"/>
    <w:rsid w:val="00DC4253"/>
    <w:rsid w:val="00DC44C2"/>
    <w:rsid w:val="00DC59A5"/>
    <w:rsid w:val="00DD4AD5"/>
    <w:rsid w:val="00E170DC"/>
    <w:rsid w:val="00E23A37"/>
    <w:rsid w:val="00E30D6E"/>
    <w:rsid w:val="00E366CB"/>
    <w:rsid w:val="00E378F2"/>
    <w:rsid w:val="00E45178"/>
    <w:rsid w:val="00E53772"/>
    <w:rsid w:val="00E67589"/>
    <w:rsid w:val="00E75F4F"/>
    <w:rsid w:val="00E77F78"/>
    <w:rsid w:val="00E809DA"/>
    <w:rsid w:val="00E833A5"/>
    <w:rsid w:val="00E853E5"/>
    <w:rsid w:val="00EA5798"/>
    <w:rsid w:val="00EA5E11"/>
    <w:rsid w:val="00EB3478"/>
    <w:rsid w:val="00EC284B"/>
    <w:rsid w:val="00F01582"/>
    <w:rsid w:val="00F21EB0"/>
    <w:rsid w:val="00F22E24"/>
    <w:rsid w:val="00F31FA7"/>
    <w:rsid w:val="00F33EA7"/>
    <w:rsid w:val="00F346FE"/>
    <w:rsid w:val="00F43D95"/>
    <w:rsid w:val="00F5782C"/>
    <w:rsid w:val="00F66901"/>
    <w:rsid w:val="00F72EE3"/>
    <w:rsid w:val="00F80B41"/>
    <w:rsid w:val="00F83CA8"/>
    <w:rsid w:val="00F95934"/>
    <w:rsid w:val="00FA1FD1"/>
    <w:rsid w:val="00FD7A6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72D5"/>
  <w15:chartTrackingRefBased/>
  <w15:docId w15:val="{DB8EB896-C6AD-A24D-A534-07F69D47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99"/>
    <w:pPr>
      <w:ind w:left="720"/>
      <w:contextualSpacing/>
    </w:pPr>
  </w:style>
  <w:style w:type="paragraph" w:styleId="Title">
    <w:name w:val="Title"/>
    <w:basedOn w:val="Normal"/>
    <w:next w:val="Normal"/>
    <w:link w:val="TitleChar"/>
    <w:uiPriority w:val="10"/>
    <w:qFormat/>
    <w:rsid w:val="00AF66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6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6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4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EAA"/>
    <w:rPr>
      <w:color w:val="0563C1" w:themeColor="hyperlink"/>
      <w:u w:val="single"/>
    </w:rPr>
  </w:style>
  <w:style w:type="character" w:styleId="UnresolvedMention">
    <w:name w:val="Unresolved Mention"/>
    <w:basedOn w:val="DefaultParagraphFont"/>
    <w:uiPriority w:val="99"/>
    <w:semiHidden/>
    <w:unhideWhenUsed/>
    <w:rsid w:val="00936EAA"/>
    <w:rPr>
      <w:color w:val="605E5C"/>
      <w:shd w:val="clear" w:color="auto" w:fill="E1DFDD"/>
    </w:rPr>
  </w:style>
  <w:style w:type="paragraph" w:styleId="NormalWeb">
    <w:name w:val="Normal (Web)"/>
    <w:basedOn w:val="Normal"/>
    <w:uiPriority w:val="99"/>
    <w:unhideWhenUsed/>
    <w:rsid w:val="000713D0"/>
    <w:pPr>
      <w:spacing w:before="100" w:beforeAutospacing="1" w:after="100" w:afterAutospacing="1"/>
    </w:pPr>
    <w:rPr>
      <w:rFonts w:ascii="Times New Roman" w:eastAsia="Times New Roman" w:hAnsi="Times New Roman" w:cs="Times New Roman"/>
      <w:lang w:val="en-GB" w:eastAsia="en-GB"/>
    </w:rPr>
  </w:style>
  <w:style w:type="character" w:customStyle="1" w:styleId="markrx1sk4k47">
    <w:name w:val="markrx1sk4k47"/>
    <w:basedOn w:val="DefaultParagraphFont"/>
    <w:rsid w:val="009B2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1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hyperlink" Target="http://labs.gaidi.ca/mouse-brain-atlas/?ml=2.5&amp;ap=-.4&amp;dv=3.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6044</TotalTime>
  <Pages>5</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Rintoul</dc:creator>
  <cp:keywords/>
  <dc:description/>
  <cp:lastModifiedBy>Rintoul, Jean</cp:lastModifiedBy>
  <cp:revision>212</cp:revision>
  <cp:lastPrinted>2021-09-30T12:57:00Z</cp:lastPrinted>
  <dcterms:created xsi:type="dcterms:W3CDTF">2022-07-19T16:16:00Z</dcterms:created>
  <dcterms:modified xsi:type="dcterms:W3CDTF">2022-11-24T23:02:00Z</dcterms:modified>
</cp:coreProperties>
</file>