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left="-851" w:firstLine="0"/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Guía para la elaboración de un Pitch Document</w:t>
      </w:r>
      <w:r w:rsidDel="00000000" w:rsidR="00000000" w:rsidRPr="00000000">
        <w:rPr>
          <w:b w:val="1"/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91440" distT="91440" distL="137160" distR="137160" hidden="0" layoutInCell="0" locked="0" relativeHeight="0" simplePos="0">
                <wp:simplePos x="0" y="0"/>
                <wp:positionH relativeFrom="margin">
                  <wp:posOffset>-638174</wp:posOffset>
                </wp:positionH>
                <wp:positionV relativeFrom="paragraph">
                  <wp:posOffset>657225</wp:posOffset>
                </wp:positionV>
                <wp:extent cx="4081463" cy="1438477"/>
                <wp:effectExtent b="0" l="0" r="0" t="0"/>
                <wp:wrapSquare wrapText="bothSides" distB="91440" distT="91440" distL="137160" distR="13716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10450" y="3430350"/>
                          <a:ext cx="2657999" cy="920699"/>
                        </a:xfrm>
                        <a:prstGeom prst="roundRect">
                          <a:avLst>
                            <a:gd fmla="val 13032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VERSIÓN DOCUMENTO: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Guía pitch document. Versión 1.0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91440" distT="91440" distL="137160" distR="137160" hidden="0" layoutInCell="0" locked="0" relativeHeight="0" simplePos="0">
                <wp:simplePos x="0" y="0"/>
                <wp:positionH relativeFrom="margin">
                  <wp:posOffset>-638174</wp:posOffset>
                </wp:positionH>
                <wp:positionV relativeFrom="paragraph">
                  <wp:posOffset>657225</wp:posOffset>
                </wp:positionV>
                <wp:extent cx="4081463" cy="1438477"/>
                <wp:effectExtent b="0" l="0" r="0" t="0"/>
                <wp:wrapSquare wrapText="bothSides" distB="91440" distT="91440" distL="137160" distR="13716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463" cy="14384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91440" distT="91440" distL="137160" distR="137160" hidden="0" layoutInCell="0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28575</wp:posOffset>
                </wp:positionV>
                <wp:extent cx="4867275" cy="3607102"/>
                <wp:effectExtent b="0" l="0" r="0" t="0"/>
                <wp:wrapSquare wrapText="bothSides" distB="91440" distT="91440" distL="137160" distR="13716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16750" y="777600"/>
                          <a:ext cx="3987600" cy="2949600"/>
                        </a:xfrm>
                        <a:prstGeom prst="roundRect">
                          <a:avLst>
                            <a:gd fmla="val 13032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SOBRE ESTE DOCUMENTO: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ha sido redactado a modo de guía para producir un pitch document,  Se tomó como referencia los documentos redactados por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Michael Hernández Lozada,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Esta guía es diseñada por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Johan Andrés Acosta Ortiz. Se dieseño teniendo encuenta las reglas y normas del proyecto colaborativo para el que estamos aportando. Y esta versión enespecial esta orientada para el trabajo del  Area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“Guionistas”.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91440" distT="91440" distL="137160" distR="137160" hidden="0" layoutInCell="0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28575</wp:posOffset>
                </wp:positionV>
                <wp:extent cx="4867275" cy="3607102"/>
                <wp:effectExtent b="0" l="0" r="0" t="0"/>
                <wp:wrapSquare wrapText="bothSides" distB="91440" distT="91440" distL="137160" distR="13716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07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91440" distT="91440" distL="137160" distR="137160">
                <wp:extent cx="5892800" cy="775031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28187" y="838363"/>
                          <a:ext cx="5235600" cy="5883299"/>
                        </a:xfrm>
                        <a:prstGeom prst="roundRect">
                          <a:avLst>
                            <a:gd fmla="val 3146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INFORMACION PREVIA: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¿Qué es un Pitch Document?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 Pitch Document  o literalmente “Documento de discurso” es precisamente la versión escrita de un discurso, pero Cuidado! , no me refiero a un discurso político ni académico, en este caso se trataría de una “Presentación verbal”.  El Objetivo de un documento pitch, es por lo general, presentarlo a posibles inversionistas, por lo tanto se deben plasmar los puntos clave del juego, factores diferenciadores (Que hace único a tu juego?)  y  razones por las cuales sería un proyecto rentable.  En el caso de este proyecto comunitario: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¿Por qué deberíamos tomar y trabajar en tu idea/ concepto de juego?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 Pitch Document NO es un Documento de diseño.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Tampoco es un guion para cine.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 Pitch Document de video juegos debería ser bastante visual con alto contenido gráfico, por razones prácticas y de la etapa en la que nos encontramos en el proyecto, esto no es un requisito, pero cualquier dibujo o esquema por feo que se vea, es mejor que no tener ninguno.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 Pitch Document también puede darse en forma de presentación, por ejemplo puedes usar power point.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91440" distT="91440" distL="137160" distR="137160">
                <wp:extent cx="5892800" cy="7750313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7750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91440" distT="91440" distL="137160" distR="137160">
                <wp:extent cx="5219700" cy="5311921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12500" y="1174925"/>
                          <a:ext cx="5375700" cy="5210100"/>
                        </a:xfrm>
                        <a:prstGeom prst="roundRect">
                          <a:avLst>
                            <a:gd fmla="val 5798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Links: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Visita los Siguientes links para ver algunos ejemplos.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Michael`s Documents: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1)   HYPERLINK "https://drive.google.com/file/d/0B3zWWozNjmVQVWl5MFhfbzl3NVE/view?usp=sharing"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THE HOUSE OF OLD ENGLISH 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2)   HYPERLINK "https://drive.google.com/file/d/0BwETOghZxLSeVnUxWUNuekFRYUk/view?usp=sharing"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MELODY PRESS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Otro: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28 Days later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72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WebGrafia: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HYPERLINK "http://juegalibre.virtual.uniandes.edu.co/index.php/2013/02/19/pitch/"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http://juegalibre.virtual.uniandes.edu.co/index.php/2013/02/19/pitch/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http://www.marketingguerrilla.es/7-consejos-para-preparar-un-pitch-para-inversor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72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91440" distT="91440" distL="137160" distR="137160">
                <wp:extent cx="5219700" cy="5311921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53119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91440" distT="91440" distL="137160" distR="137160">
                <wp:extent cx="5219700" cy="43689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23400" y="1174925"/>
                          <a:ext cx="3430499" cy="2864400"/>
                        </a:xfrm>
                        <a:prstGeom prst="roundRect">
                          <a:avLst>
                            <a:gd fmla="val 5798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feedback: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 motivo de futuras versiones de este documento deja tus comentarios y Críticas Constructivas entre los comentario del Post de este “Archivo” en Facebook, o escríbeme a mi correo: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gojan4.0@gmail.com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Agregando en Asunto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“feedback: Pitch Document”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así podre distinguir mejor tu mensaje.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91440" distT="91440" distL="137160" distR="137160">
                <wp:extent cx="5219700" cy="43689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436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TITULO</w:t>
        <w:br w:type="textWrapping"/>
      </w:r>
      <w:r w:rsidDel="00000000" w:rsidR="00000000" w:rsidRPr="00000000">
        <mc:AlternateContent>
          <mc:Choice Requires="wpg">
            <w:drawing>
              <wp:inline distB="91440" distT="91440" distL="137160" distR="137160">
                <wp:extent cx="4927600" cy="2188622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42400" y="1317150"/>
                          <a:ext cx="3647699" cy="1608299"/>
                        </a:xfrm>
                        <a:prstGeom prst="roundRect">
                          <a:avLst>
                            <a:gd fmla="val 13032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Titulo: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Agrega un nombre a tu juego. Por motivos prácticos del Proyecto si no tienes ningún titulo ahora puedes dejar algo como: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“Titulo Pendiente”  “Nombre Clave: RPG Comunitario” “N.C : Rey Pokemon” Etc. 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91440" distT="91440" distL="137160" distR="137160">
                <wp:extent cx="4927600" cy="2188622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0" cy="21886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Arial-BoldMT" w:cs="Arial-BoldMT" w:eastAsia="Arial-BoldMT" w:hAnsi="Arial-BoldMT"/>
          <w:b w:val="1"/>
          <w:sz w:val="28"/>
          <w:szCs w:val="28"/>
          <w:rtl w:val="0"/>
        </w:rPr>
        <w:t xml:space="preserve">Autor: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-BoldMT" w:cs="Arial-BoldMT" w:eastAsia="Arial-BoldMT" w:hAnsi="Arial-BoldMT"/>
          <w:b w:val="1"/>
          <w:sz w:val="28"/>
          <w:szCs w:val="28"/>
          <w:rtl w:val="0"/>
        </w:rPr>
        <w:t xml:space="preserve">Jean Valjean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-BoldMT" w:cs="Arial-BoldMT" w:eastAsia="Arial-BoldMT" w:hAnsi="Arial-BoldMT"/>
          <w:b w:val="1"/>
          <w:sz w:val="28"/>
          <w:szCs w:val="28"/>
          <w:rtl w:val="0"/>
        </w:rPr>
        <w:t xml:space="preserve">TetKuro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SECCIÓN 1 RESUMEN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DEL VIDEOJUEGO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HIGH CONCEPT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inline distB="91440" distT="91440" distL="137160" distR="137160">
                <wp:extent cx="3636824" cy="609631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3672775" y="976475"/>
                          <a:ext cx="3346499" cy="5606999"/>
                        </a:xfrm>
                        <a:prstGeom prst="roundRect">
                          <a:avLst>
                            <a:gd fmla="val 13032" name="adj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High Concept: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“Alto Concepto”  o “Gran idea” es aquí  donde describes tu idea de juego y tratas de contestar  ¿Qué es tu juego?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Nota 1: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Esto no es lo primero que debes hacer,  si te cuesta generar o escribir una idea has lo que sientas mejor, escribe primero tu historia o dibuja y luego vuelve aquí y escribe tu “High Concept”.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Nota 2: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Esto va aquí en el “Orden” dentro del Pitch document por que un empresario  y/o posible inversionista no va a leer todo un extenso documento que produzcas, debes ser Estratégico y Atacar con tu arma más poderosa…una “Gran Idea” descrita de tal forma que cualquiera pueda entenderla y gustarle.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Link: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http://www.comoescribirunlibro.com/high-concept-5-caracteristicas/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91440" distT="91440" distL="137160" distR="137160">
                <wp:extent cx="3636824" cy="609631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824" cy="6096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TEMA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Infinite Runner, Aventura/Terror/Místico.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284" w:hanging="284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GÉNERO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Plataforma.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CARACTERÍSTICAS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Se requieren de ciertas condiciones para activar la historia (posibles cambios de escena o mundo).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Modificadores o Boosters de Habilidades (Puntos Prototipo).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Selección de personajes (Estadística/personaje).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Lista de Puntajes (Social).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REFERENCIAS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Sonic The Hegdehog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Mario Bros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Bliztcrank Poro Roundup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b w:val="1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The Legend of Zelda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SECCIÓN 2 GAMEPLAY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MECÁNICAS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Personaje se desplaza a lo largo de la pantalla adelantando y retrocediendo, mientras se mueve por todo el mundo.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Existen 3 niveles en los que él puede maniobrar para esquivar los distintos obstáculos.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Al cumplir las condiciones se presenta la historia del mundo.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Los puntos se obtienen por distancia recorrida, con bonificación de agua y eliminación de obstáculos.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Mejoras temporales en el mundo, el cual puede obtener tocando el elemento con el personaje.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ECONOMÍA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Tiempo.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SECCIÓN 3 MUNDO DEL JUEGO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ESCENARIO O ENTORNO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El escenario es de una ciudad en ruinas, donde habita una criatura que acecha a los protagonista, la ciudad parece estar bien desde un inicio y poco a poco su deterioro se hace más evidente.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Se usará una interfaz simple y agradable al usuario ambientada a una ciudad en decadencia por la ausencia de humanos en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● </w:t>
      </w: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HISTORIA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Un grupo de adolescentes en un viaje de vacaciones llega aun extraña ciudad con extrañas costumbres, este grupo nota algo extraño y deciden dar un paseo por la ciudad, con el tiempo notan que la ciudad oculta un horrible secreto y deberán huir de ella y las distintas criaturas que habitan en ella.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PERSONAJES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Existen solo 4 Personajes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JJ</w:t>
        <w:tab/>
      </w:r>
      <w:r w:rsidDel="00000000" w:rsidR="00000000" w:rsidRPr="00000000">
        <w:rPr>
          <w:rFonts w:ascii="ArialMT" w:cs="ArialMT" w:eastAsia="ArialMT" w:hAnsi="ArialMT"/>
          <w:rtl w:val="0"/>
        </w:rPr>
        <w:t xml:space="preserve">Humana</w:t>
        <w:tab/>
        <w:t xml:space="preserve">Sexo: Masculino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Descripción: Caucásico, de cabello oscuro, con barba y buen estado físico.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B-Cualquier cosa(nombre por cambiar):</w:t>
        <w:tab/>
      </w:r>
      <w:r w:rsidDel="00000000" w:rsidR="00000000" w:rsidRPr="00000000">
        <w:rPr>
          <w:rFonts w:ascii="ArialMT" w:cs="ArialMT" w:eastAsia="ArialMT" w:hAnsi="ArialMT"/>
          <w:rtl w:val="0"/>
        </w:rPr>
        <w:t xml:space="preserve">Humana</w:t>
        <w:tab/>
        <w:t xml:space="preserve">Sexo: Femenino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Descripción: Morena, de piernas largas y cuerpo esbelto, ojos azules y un tatuaje de una B sobre su hombro derecho.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Goggles:</w:t>
        <w:tab/>
      </w:r>
      <w:r w:rsidDel="00000000" w:rsidR="00000000" w:rsidRPr="00000000">
        <w:rPr>
          <w:rFonts w:ascii="ArialMT" w:cs="ArialMT" w:eastAsia="ArialMT" w:hAnsi="ArialMT"/>
          <w:rtl w:val="0"/>
        </w:rPr>
        <w:t xml:space="preserve">Cyborg </w:t>
        <w:tab/>
        <w:t xml:space="preserve">Sexo: Femenino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Descripción: Blasian, con modificaciones muy discretas en su cuerpo, lo más notable es su mano derecha la cual es de un color metálico.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Skat:</w:t>
        <w:tab/>
        <w:tab/>
      </w:r>
      <w:r w:rsidDel="00000000" w:rsidR="00000000" w:rsidRPr="00000000">
        <w:rPr>
          <w:rFonts w:ascii="ArialMT" w:cs="ArialMT" w:eastAsia="ArialMT" w:hAnsi="ArialMT"/>
          <w:rtl w:val="0"/>
        </w:rPr>
        <w:t xml:space="preserve">Alien</w:t>
        <w:tab/>
        <w:tab/>
        <w:t xml:space="preserve">Sexo: Ambos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sz w:val="24"/>
          <w:szCs w:val="24"/>
          <w:rtl w:val="0"/>
        </w:rPr>
        <w:t xml:space="preserve">Descripción: Tiene una apariencia totalmente humana, parece un latino con ojos cafes, cabello rizado, pero su traje suele tener un ligero glitch que revela una (parte de su forma alien).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SECCIÓN 4 MERCADO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AUDIENCIA O PÚBLICO OBJETIVO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ab/>
        <w:t xml:space="preserve">Todo Público (Múltiples Lenguas)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PLATAFORMAS OBJETIVO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Android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SECCIÓN 5 DETALLES DE LA PRODUCCIÓN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SOFTWARE DE DESARROLLO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UNITY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Adobe After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Adobe Photoshop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COMERCIALIZACIÓN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Versión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Free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Publicidad NO Invasiva.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-Bold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74" w:firstLine="414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94" w:firstLine="113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14" w:firstLine="185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34" w:firstLine="257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54" w:firstLine="329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74" w:firstLine="401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94" w:firstLine="473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14" w:firstLine="545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34" w:firstLine="6174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11.png"/></Relationships>
</file>