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FB93C" w14:textId="77777777" w:rsidR="00DC452C" w:rsidRDefault="00000000">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53E9DC45" wp14:editId="4DB41DF4">
            <wp:extent cx="999140" cy="1343105"/>
            <wp:effectExtent l="0" t="0" r="0" b="0"/>
            <wp:docPr id="10"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inline>
        </w:drawing>
      </w:r>
    </w:p>
    <w:p w14:paraId="7B321626" w14:textId="77777777" w:rsidR="00DC452C" w:rsidRDefault="00DC452C">
      <w:pPr>
        <w:spacing w:after="0"/>
        <w:jc w:val="center"/>
        <w:rPr>
          <w:rFonts w:ascii="Arial" w:eastAsia="Arial" w:hAnsi="Arial" w:cs="Arial"/>
          <w:b/>
          <w:color w:val="000000"/>
          <w:sz w:val="36"/>
          <w:szCs w:val="36"/>
        </w:rPr>
      </w:pPr>
    </w:p>
    <w:p w14:paraId="4B88AA76" w14:textId="77777777" w:rsidR="00DC452C"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5500580B" w14:textId="77777777" w:rsidR="00DC452C" w:rsidRDefault="00DC452C">
      <w:pPr>
        <w:spacing w:after="0"/>
        <w:jc w:val="center"/>
        <w:rPr>
          <w:rFonts w:ascii="Arial" w:eastAsia="Arial" w:hAnsi="Arial" w:cs="Arial"/>
          <w:b/>
          <w:color w:val="000000"/>
          <w:sz w:val="36"/>
          <w:szCs w:val="36"/>
        </w:rPr>
      </w:pPr>
    </w:p>
    <w:p w14:paraId="093E7C69" w14:textId="77777777" w:rsidR="00DC452C"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FACULTAD DE INGENIERIA</w:t>
      </w:r>
    </w:p>
    <w:p w14:paraId="3D377687" w14:textId="77777777" w:rsidR="00DC452C" w:rsidRDefault="00DC452C">
      <w:pPr>
        <w:spacing w:after="0"/>
        <w:jc w:val="center"/>
        <w:rPr>
          <w:rFonts w:ascii="Arial" w:eastAsia="Arial" w:hAnsi="Arial" w:cs="Arial"/>
          <w:b/>
          <w:i/>
          <w:color w:val="5B9BD5"/>
          <w:sz w:val="16"/>
          <w:szCs w:val="16"/>
        </w:rPr>
      </w:pPr>
    </w:p>
    <w:p w14:paraId="13CADD3B" w14:textId="77777777" w:rsidR="00DC452C"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6895DF25" w14:textId="77777777" w:rsidR="00DC452C" w:rsidRDefault="00DC452C">
      <w:pPr>
        <w:spacing w:after="0"/>
        <w:jc w:val="center"/>
        <w:rPr>
          <w:rFonts w:ascii="Arial" w:eastAsia="Arial" w:hAnsi="Arial" w:cs="Arial"/>
          <w:b/>
          <w:color w:val="000000"/>
          <w:sz w:val="36"/>
          <w:szCs w:val="36"/>
        </w:rPr>
      </w:pPr>
    </w:p>
    <w:p w14:paraId="589E8FEB" w14:textId="77777777" w:rsidR="00DC452C" w:rsidRDefault="00DC452C">
      <w:pPr>
        <w:spacing w:after="0"/>
        <w:jc w:val="center"/>
        <w:rPr>
          <w:rFonts w:ascii="Arial" w:eastAsia="Arial" w:hAnsi="Arial" w:cs="Arial"/>
          <w:color w:val="000000"/>
          <w:sz w:val="24"/>
          <w:szCs w:val="24"/>
        </w:rPr>
      </w:pPr>
    </w:p>
    <w:p w14:paraId="5603FF6A" w14:textId="77777777" w:rsidR="00DC452C"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 xml:space="preserve"> Proyecto </w:t>
      </w:r>
      <w:r>
        <w:rPr>
          <w:rFonts w:ascii="Arial" w:eastAsia="Arial" w:hAnsi="Arial" w:cs="Arial"/>
          <w:b/>
          <w:i/>
          <w:color w:val="000000"/>
          <w:sz w:val="36"/>
          <w:szCs w:val="36"/>
        </w:rPr>
        <w:t>“</w:t>
      </w:r>
      <w:proofErr w:type="spellStart"/>
      <w:r>
        <w:rPr>
          <w:rFonts w:ascii="Arial" w:eastAsia="Arial" w:hAnsi="Arial" w:cs="Arial"/>
          <w:b/>
          <w:i/>
          <w:color w:val="000000"/>
          <w:sz w:val="36"/>
          <w:szCs w:val="36"/>
        </w:rPr>
        <w:t>DetectGets</w:t>
      </w:r>
      <w:proofErr w:type="spellEnd"/>
      <w:r>
        <w:rPr>
          <w:rFonts w:ascii="Arial" w:eastAsia="Arial" w:hAnsi="Arial" w:cs="Arial"/>
          <w:b/>
          <w:i/>
          <w:color w:val="000000"/>
          <w:sz w:val="36"/>
          <w:szCs w:val="36"/>
        </w:rPr>
        <w:t>”</w:t>
      </w:r>
    </w:p>
    <w:p w14:paraId="726A6590" w14:textId="77777777" w:rsidR="00DC452C" w:rsidRDefault="00DC452C">
      <w:pPr>
        <w:spacing w:after="0"/>
        <w:jc w:val="center"/>
        <w:rPr>
          <w:rFonts w:ascii="Arial" w:eastAsia="Arial" w:hAnsi="Arial" w:cs="Arial"/>
          <w:b/>
          <w:color w:val="000000"/>
          <w:sz w:val="36"/>
          <w:szCs w:val="36"/>
        </w:rPr>
      </w:pPr>
    </w:p>
    <w:p w14:paraId="76C74044" w14:textId="3C84F553" w:rsidR="00DC452C" w:rsidRDefault="00000000">
      <w:pPr>
        <w:spacing w:after="0"/>
        <w:jc w:val="center"/>
        <w:rPr>
          <w:rFonts w:ascii="Arial" w:eastAsia="Arial" w:hAnsi="Arial" w:cs="Arial"/>
          <w:sz w:val="32"/>
          <w:szCs w:val="32"/>
        </w:rPr>
      </w:pPr>
      <w:bookmarkStart w:id="0" w:name="_Hlk170911113"/>
      <w:r>
        <w:rPr>
          <w:rFonts w:ascii="Arial" w:eastAsia="Arial" w:hAnsi="Arial" w:cs="Arial"/>
          <w:sz w:val="32"/>
          <w:szCs w:val="32"/>
        </w:rPr>
        <w:t xml:space="preserve">Curso: </w:t>
      </w:r>
      <w:r w:rsidR="000E3433">
        <w:rPr>
          <w:rFonts w:ascii="Arial" w:eastAsia="Arial" w:hAnsi="Arial" w:cs="Arial"/>
          <w:i/>
          <w:sz w:val="32"/>
          <w:szCs w:val="32"/>
        </w:rPr>
        <w:t xml:space="preserve">Inteligencia </w:t>
      </w:r>
      <w:proofErr w:type="spellStart"/>
      <w:r w:rsidR="000E3433">
        <w:rPr>
          <w:rFonts w:ascii="Arial" w:eastAsia="Arial" w:hAnsi="Arial" w:cs="Arial"/>
          <w:i/>
          <w:sz w:val="32"/>
          <w:szCs w:val="32"/>
        </w:rPr>
        <w:t>Artifical</w:t>
      </w:r>
      <w:proofErr w:type="spellEnd"/>
    </w:p>
    <w:p w14:paraId="54F973C0" w14:textId="77777777" w:rsidR="00DC452C" w:rsidRDefault="00DC452C">
      <w:pPr>
        <w:spacing w:after="0"/>
        <w:jc w:val="center"/>
        <w:rPr>
          <w:rFonts w:ascii="Arial" w:eastAsia="Arial" w:hAnsi="Arial" w:cs="Arial"/>
          <w:b/>
          <w:color w:val="5B9BD5"/>
          <w:sz w:val="16"/>
          <w:szCs w:val="16"/>
        </w:rPr>
      </w:pPr>
    </w:p>
    <w:p w14:paraId="00DA811E" w14:textId="77777777" w:rsidR="00DC452C" w:rsidRDefault="00DC452C">
      <w:pPr>
        <w:spacing w:after="0"/>
        <w:jc w:val="center"/>
        <w:rPr>
          <w:rFonts w:ascii="Arial" w:eastAsia="Arial" w:hAnsi="Arial" w:cs="Arial"/>
          <w:b/>
          <w:color w:val="5B9BD5"/>
          <w:sz w:val="16"/>
          <w:szCs w:val="16"/>
        </w:rPr>
      </w:pPr>
    </w:p>
    <w:p w14:paraId="599812BF" w14:textId="15035CD7" w:rsidR="00DC452C" w:rsidRDefault="00000000">
      <w:pPr>
        <w:spacing w:after="0"/>
        <w:jc w:val="center"/>
        <w:rPr>
          <w:rFonts w:ascii="Arial" w:eastAsia="Arial" w:hAnsi="Arial" w:cs="Arial"/>
          <w:i/>
          <w:sz w:val="32"/>
          <w:szCs w:val="32"/>
        </w:rPr>
      </w:pPr>
      <w:r>
        <w:rPr>
          <w:rFonts w:ascii="Arial" w:eastAsia="Arial" w:hAnsi="Arial" w:cs="Arial"/>
          <w:sz w:val="32"/>
          <w:szCs w:val="32"/>
        </w:rPr>
        <w:t xml:space="preserve">Docente: </w:t>
      </w:r>
      <w:r w:rsidR="000E3433" w:rsidRPr="000E3433">
        <w:rPr>
          <w:sz w:val="40"/>
          <w:szCs w:val="40"/>
        </w:rPr>
        <w:t xml:space="preserve">Dr. Oscar J. </w:t>
      </w:r>
      <w:proofErr w:type="spellStart"/>
      <w:r w:rsidR="000E3433" w:rsidRPr="000E3433">
        <w:rPr>
          <w:sz w:val="40"/>
          <w:szCs w:val="40"/>
        </w:rPr>
        <w:t>Jimenez</w:t>
      </w:r>
      <w:proofErr w:type="spellEnd"/>
      <w:r w:rsidR="000E3433" w:rsidRPr="000E3433">
        <w:rPr>
          <w:sz w:val="40"/>
          <w:szCs w:val="40"/>
        </w:rPr>
        <w:t>-Flores</w:t>
      </w:r>
    </w:p>
    <w:bookmarkEnd w:id="0"/>
    <w:p w14:paraId="3A1401BB" w14:textId="77777777" w:rsidR="00DC452C" w:rsidRDefault="00DC452C">
      <w:pPr>
        <w:spacing w:after="0"/>
        <w:jc w:val="center"/>
        <w:rPr>
          <w:rFonts w:ascii="Arial" w:eastAsia="Arial" w:hAnsi="Arial" w:cs="Arial"/>
          <w:sz w:val="32"/>
          <w:szCs w:val="32"/>
        </w:rPr>
      </w:pPr>
    </w:p>
    <w:p w14:paraId="2C9327CB" w14:textId="77777777" w:rsidR="00DC452C" w:rsidRDefault="00DC452C">
      <w:pPr>
        <w:spacing w:after="0"/>
        <w:jc w:val="center"/>
        <w:rPr>
          <w:rFonts w:ascii="Arial" w:eastAsia="Arial" w:hAnsi="Arial" w:cs="Arial"/>
          <w:b/>
          <w:color w:val="5B9BD5"/>
          <w:sz w:val="16"/>
          <w:szCs w:val="16"/>
        </w:rPr>
      </w:pPr>
    </w:p>
    <w:p w14:paraId="246A6DD1" w14:textId="77777777" w:rsidR="00DC452C" w:rsidRDefault="00000000">
      <w:pPr>
        <w:spacing w:after="0"/>
        <w:rPr>
          <w:rFonts w:ascii="Arial" w:eastAsia="Arial" w:hAnsi="Arial" w:cs="Arial"/>
          <w:sz w:val="32"/>
          <w:szCs w:val="32"/>
        </w:rPr>
      </w:pPr>
      <w:r>
        <w:rPr>
          <w:rFonts w:ascii="Arial" w:eastAsia="Arial" w:hAnsi="Arial" w:cs="Arial"/>
          <w:sz w:val="32"/>
          <w:szCs w:val="32"/>
        </w:rPr>
        <w:t>Integrantes:</w:t>
      </w:r>
    </w:p>
    <w:p w14:paraId="2203A0F4" w14:textId="77777777" w:rsidR="00DC452C" w:rsidRDefault="00DC452C">
      <w:pPr>
        <w:spacing w:after="0"/>
        <w:rPr>
          <w:rFonts w:ascii="Arial" w:eastAsia="Arial" w:hAnsi="Arial" w:cs="Arial"/>
          <w:color w:val="5B9BD5"/>
          <w:sz w:val="16"/>
          <w:szCs w:val="16"/>
        </w:rPr>
      </w:pPr>
    </w:p>
    <w:p w14:paraId="004262B2" w14:textId="77777777" w:rsidR="00DC452C" w:rsidRDefault="00000000">
      <w:pPr>
        <w:spacing w:after="0" w:line="480" w:lineRule="auto"/>
        <w:jc w:val="center"/>
        <w:rPr>
          <w:rFonts w:ascii="Arial" w:eastAsia="Arial" w:hAnsi="Arial" w:cs="Arial"/>
          <w:b/>
          <w:i/>
          <w:sz w:val="28"/>
          <w:szCs w:val="28"/>
        </w:rPr>
      </w:pPr>
      <w:r>
        <w:rPr>
          <w:rFonts w:ascii="Arial" w:eastAsia="Arial" w:hAnsi="Arial" w:cs="Arial"/>
          <w:b/>
          <w:i/>
          <w:sz w:val="28"/>
          <w:szCs w:val="28"/>
        </w:rPr>
        <w:t xml:space="preserve">Cano </w:t>
      </w:r>
      <w:proofErr w:type="spellStart"/>
      <w:r>
        <w:rPr>
          <w:rFonts w:ascii="Arial" w:eastAsia="Arial" w:hAnsi="Arial" w:cs="Arial"/>
          <w:b/>
          <w:i/>
          <w:sz w:val="28"/>
          <w:szCs w:val="28"/>
        </w:rPr>
        <w:t>Sucso</w:t>
      </w:r>
      <w:proofErr w:type="spellEnd"/>
      <w:r>
        <w:rPr>
          <w:rFonts w:ascii="Arial" w:eastAsia="Arial" w:hAnsi="Arial" w:cs="Arial"/>
          <w:b/>
          <w:i/>
          <w:sz w:val="28"/>
          <w:szCs w:val="28"/>
        </w:rPr>
        <w:t>, Anthony Alexander</w:t>
      </w:r>
      <w:r>
        <w:rPr>
          <w:rFonts w:ascii="Arial" w:eastAsia="Arial" w:hAnsi="Arial" w:cs="Arial"/>
          <w:b/>
          <w:i/>
          <w:sz w:val="28"/>
          <w:szCs w:val="28"/>
        </w:rPr>
        <w:tab/>
        <w:t>2020067573</w:t>
      </w:r>
    </w:p>
    <w:p w14:paraId="0DD10708" w14:textId="34B17FBB" w:rsidR="00DC452C" w:rsidRDefault="006611E3">
      <w:pPr>
        <w:spacing w:after="0" w:line="480" w:lineRule="auto"/>
        <w:jc w:val="center"/>
        <w:rPr>
          <w:rFonts w:ascii="Arial" w:eastAsia="Arial" w:hAnsi="Arial" w:cs="Arial"/>
          <w:b/>
          <w:i/>
          <w:sz w:val="28"/>
          <w:szCs w:val="28"/>
        </w:rPr>
      </w:pPr>
      <w:r>
        <w:rPr>
          <w:rFonts w:ascii="Arial" w:eastAsia="Arial" w:hAnsi="Arial" w:cs="Arial"/>
          <w:b/>
          <w:i/>
          <w:sz w:val="28"/>
          <w:szCs w:val="28"/>
        </w:rPr>
        <w:t>J</w:t>
      </w:r>
      <w:bookmarkStart w:id="1" w:name="_Hlk170910929"/>
      <w:r>
        <w:rPr>
          <w:rFonts w:ascii="Arial" w:eastAsia="Arial" w:hAnsi="Arial" w:cs="Arial"/>
          <w:b/>
          <w:i/>
          <w:sz w:val="28"/>
          <w:szCs w:val="28"/>
        </w:rPr>
        <w:t>ose Luis Jarro Cachi                          2020067148</w:t>
      </w:r>
    </w:p>
    <w:bookmarkEnd w:id="1"/>
    <w:p w14:paraId="27077282" w14:textId="77777777" w:rsidR="00DC452C" w:rsidRDefault="00000000">
      <w:pPr>
        <w:spacing w:after="0" w:line="480" w:lineRule="auto"/>
        <w:jc w:val="center"/>
        <w:rPr>
          <w:rFonts w:ascii="Arial" w:eastAsia="Arial" w:hAnsi="Arial" w:cs="Arial"/>
          <w:b/>
          <w:i/>
          <w:sz w:val="28"/>
          <w:szCs w:val="28"/>
        </w:rPr>
      </w:pPr>
      <w:r>
        <w:rPr>
          <w:rFonts w:ascii="Arial" w:eastAsia="Arial" w:hAnsi="Arial" w:cs="Arial"/>
          <w:b/>
          <w:i/>
          <w:sz w:val="28"/>
          <w:szCs w:val="28"/>
        </w:rPr>
        <w:t xml:space="preserve">Valverde Zamora, Jean Pier </w:t>
      </w:r>
      <w:proofErr w:type="spellStart"/>
      <w:r>
        <w:rPr>
          <w:rFonts w:ascii="Arial" w:eastAsia="Arial" w:hAnsi="Arial" w:cs="Arial"/>
          <w:b/>
          <w:i/>
          <w:sz w:val="28"/>
          <w:szCs w:val="28"/>
        </w:rPr>
        <w:t>Elias</w:t>
      </w:r>
      <w:proofErr w:type="spellEnd"/>
      <w:r>
        <w:rPr>
          <w:rFonts w:ascii="Arial" w:eastAsia="Arial" w:hAnsi="Arial" w:cs="Arial"/>
          <w:b/>
          <w:i/>
          <w:sz w:val="28"/>
          <w:szCs w:val="28"/>
        </w:rPr>
        <w:t xml:space="preserve">       2020066920</w:t>
      </w:r>
    </w:p>
    <w:p w14:paraId="63C0BAB3" w14:textId="77777777" w:rsidR="00DC452C" w:rsidRDefault="00DC452C">
      <w:pPr>
        <w:spacing w:after="0"/>
        <w:jc w:val="center"/>
        <w:rPr>
          <w:rFonts w:ascii="Arial" w:eastAsia="Arial" w:hAnsi="Arial" w:cs="Arial"/>
          <w:sz w:val="32"/>
          <w:szCs w:val="32"/>
        </w:rPr>
      </w:pPr>
    </w:p>
    <w:p w14:paraId="73C75066" w14:textId="77777777" w:rsidR="00DC452C" w:rsidRDefault="00DC452C">
      <w:pPr>
        <w:spacing w:after="0"/>
        <w:jc w:val="center"/>
        <w:rPr>
          <w:rFonts w:ascii="Arial" w:eastAsia="Arial" w:hAnsi="Arial" w:cs="Arial"/>
          <w:sz w:val="32"/>
          <w:szCs w:val="32"/>
        </w:rPr>
      </w:pPr>
    </w:p>
    <w:p w14:paraId="40643E0F" w14:textId="77777777" w:rsidR="00DC452C" w:rsidRDefault="00DC452C">
      <w:pPr>
        <w:spacing w:after="0"/>
        <w:jc w:val="center"/>
        <w:rPr>
          <w:rFonts w:ascii="Arial" w:eastAsia="Arial" w:hAnsi="Arial" w:cs="Arial"/>
          <w:sz w:val="32"/>
          <w:szCs w:val="32"/>
        </w:rPr>
      </w:pPr>
    </w:p>
    <w:p w14:paraId="60AD9998" w14:textId="77777777" w:rsidR="00DC452C" w:rsidRDefault="00DC452C">
      <w:pPr>
        <w:spacing w:after="0"/>
        <w:jc w:val="center"/>
        <w:rPr>
          <w:rFonts w:ascii="Arial" w:eastAsia="Arial" w:hAnsi="Arial" w:cs="Arial"/>
          <w:sz w:val="32"/>
          <w:szCs w:val="32"/>
        </w:rPr>
      </w:pPr>
    </w:p>
    <w:p w14:paraId="7EEA3561" w14:textId="77777777" w:rsidR="00DC452C" w:rsidRDefault="00DC452C">
      <w:pPr>
        <w:spacing w:after="0"/>
        <w:jc w:val="center"/>
        <w:rPr>
          <w:rFonts w:ascii="Arial" w:eastAsia="Arial" w:hAnsi="Arial" w:cs="Arial"/>
          <w:sz w:val="32"/>
          <w:szCs w:val="32"/>
        </w:rPr>
      </w:pPr>
    </w:p>
    <w:p w14:paraId="7A0ED048" w14:textId="77777777" w:rsidR="00DC452C" w:rsidRDefault="00DC452C">
      <w:pPr>
        <w:spacing w:after="0"/>
        <w:jc w:val="center"/>
        <w:rPr>
          <w:rFonts w:ascii="Arial" w:eastAsia="Arial" w:hAnsi="Arial" w:cs="Arial"/>
          <w:sz w:val="32"/>
          <w:szCs w:val="32"/>
        </w:rPr>
      </w:pPr>
    </w:p>
    <w:p w14:paraId="255958B6" w14:textId="77777777" w:rsidR="00DC452C" w:rsidRDefault="00000000">
      <w:pPr>
        <w:spacing w:after="0"/>
        <w:jc w:val="center"/>
        <w:rPr>
          <w:rFonts w:ascii="Arial" w:eastAsia="Arial" w:hAnsi="Arial" w:cs="Arial"/>
          <w:b/>
          <w:sz w:val="32"/>
          <w:szCs w:val="32"/>
        </w:rPr>
      </w:pPr>
      <w:r>
        <w:rPr>
          <w:rFonts w:ascii="Arial" w:eastAsia="Arial" w:hAnsi="Arial" w:cs="Arial"/>
          <w:b/>
          <w:sz w:val="32"/>
          <w:szCs w:val="32"/>
        </w:rPr>
        <w:t>Tacna – Perú</w:t>
      </w:r>
    </w:p>
    <w:p w14:paraId="6FAD1003" w14:textId="77777777" w:rsidR="00DC452C" w:rsidRDefault="00000000">
      <w:pPr>
        <w:spacing w:after="0"/>
        <w:jc w:val="center"/>
        <w:rPr>
          <w:rFonts w:ascii="Arial" w:eastAsia="Arial" w:hAnsi="Arial" w:cs="Arial"/>
          <w:b/>
          <w:i/>
          <w:sz w:val="32"/>
          <w:szCs w:val="32"/>
        </w:rPr>
      </w:pPr>
      <w:r>
        <w:rPr>
          <w:rFonts w:ascii="Arial" w:eastAsia="Arial" w:hAnsi="Arial" w:cs="Arial"/>
          <w:b/>
          <w:i/>
          <w:sz w:val="32"/>
          <w:szCs w:val="32"/>
        </w:rPr>
        <w:t>2024</w:t>
      </w:r>
    </w:p>
    <w:p w14:paraId="5D4C3162" w14:textId="77777777" w:rsidR="00DC452C" w:rsidRDefault="00DC452C">
      <w:pPr>
        <w:spacing w:after="200" w:line="276" w:lineRule="auto"/>
        <w:rPr>
          <w:rFonts w:ascii="Arial" w:eastAsia="Arial" w:hAnsi="Arial" w:cs="Arial"/>
          <w:b/>
          <w:color w:val="000000"/>
          <w:sz w:val="24"/>
          <w:szCs w:val="24"/>
        </w:rPr>
      </w:pPr>
    </w:p>
    <w:p w14:paraId="4F0F64D4" w14:textId="77777777" w:rsidR="00DC452C" w:rsidRDefault="00DC452C">
      <w:pPr>
        <w:jc w:val="center"/>
        <w:rPr>
          <w:b/>
          <w:sz w:val="24"/>
          <w:szCs w:val="24"/>
          <w:u w:val="single"/>
        </w:rPr>
      </w:pPr>
    </w:p>
    <w:p w14:paraId="1C9BE5E5" w14:textId="77777777" w:rsidR="00DC452C" w:rsidRDefault="00DC452C">
      <w:pPr>
        <w:jc w:val="center"/>
        <w:rPr>
          <w:b/>
          <w:sz w:val="24"/>
          <w:szCs w:val="24"/>
          <w:u w:val="single"/>
        </w:rPr>
      </w:pPr>
    </w:p>
    <w:p w14:paraId="23CF439B" w14:textId="77777777" w:rsidR="00DC452C" w:rsidRDefault="00DC452C">
      <w:pPr>
        <w:jc w:val="center"/>
        <w:rPr>
          <w:b/>
          <w:sz w:val="24"/>
          <w:szCs w:val="24"/>
          <w:u w:val="single"/>
        </w:rPr>
      </w:pPr>
    </w:p>
    <w:p w14:paraId="61615ABD" w14:textId="77777777" w:rsidR="00DC452C" w:rsidRDefault="00DC452C">
      <w:pPr>
        <w:jc w:val="center"/>
        <w:rPr>
          <w:b/>
          <w:sz w:val="24"/>
          <w:szCs w:val="24"/>
          <w:u w:val="single"/>
        </w:rPr>
      </w:pPr>
    </w:p>
    <w:p w14:paraId="6EE2DECC" w14:textId="77777777" w:rsidR="00DC452C" w:rsidRDefault="00DC452C">
      <w:pPr>
        <w:jc w:val="center"/>
        <w:rPr>
          <w:b/>
          <w:sz w:val="24"/>
          <w:szCs w:val="24"/>
          <w:u w:val="single"/>
        </w:rPr>
      </w:pPr>
    </w:p>
    <w:p w14:paraId="108A25A8" w14:textId="77777777" w:rsidR="00DC452C" w:rsidRDefault="00DC452C">
      <w:pPr>
        <w:jc w:val="center"/>
        <w:rPr>
          <w:b/>
          <w:sz w:val="24"/>
          <w:szCs w:val="24"/>
          <w:u w:val="single"/>
        </w:rPr>
      </w:pPr>
    </w:p>
    <w:p w14:paraId="1ED36717" w14:textId="77777777" w:rsidR="00DC452C" w:rsidRDefault="00DC452C">
      <w:pPr>
        <w:jc w:val="center"/>
        <w:rPr>
          <w:b/>
          <w:sz w:val="24"/>
          <w:szCs w:val="24"/>
          <w:u w:val="single"/>
        </w:rPr>
      </w:pPr>
    </w:p>
    <w:p w14:paraId="2F2694A7" w14:textId="77777777" w:rsidR="00DC452C" w:rsidRDefault="00DC452C">
      <w:pPr>
        <w:jc w:val="center"/>
        <w:rPr>
          <w:b/>
          <w:sz w:val="24"/>
          <w:szCs w:val="24"/>
          <w:u w:val="single"/>
        </w:rPr>
      </w:pPr>
    </w:p>
    <w:p w14:paraId="7621A674" w14:textId="77777777" w:rsidR="00DC452C" w:rsidRDefault="00DC452C">
      <w:pPr>
        <w:jc w:val="center"/>
        <w:rPr>
          <w:b/>
          <w:sz w:val="24"/>
          <w:szCs w:val="24"/>
          <w:u w:val="single"/>
        </w:rPr>
      </w:pPr>
    </w:p>
    <w:p w14:paraId="03FB9D8A" w14:textId="77777777" w:rsidR="00DC452C" w:rsidRDefault="00DC452C">
      <w:pPr>
        <w:jc w:val="center"/>
        <w:rPr>
          <w:b/>
          <w:sz w:val="24"/>
          <w:szCs w:val="24"/>
          <w:u w:val="single"/>
        </w:rPr>
      </w:pPr>
    </w:p>
    <w:p w14:paraId="66D77219" w14:textId="77777777" w:rsidR="00DC452C" w:rsidRDefault="00DC452C">
      <w:pPr>
        <w:jc w:val="center"/>
        <w:rPr>
          <w:b/>
          <w:sz w:val="24"/>
          <w:szCs w:val="24"/>
          <w:u w:val="single"/>
        </w:rPr>
      </w:pPr>
    </w:p>
    <w:p w14:paraId="72412769" w14:textId="77777777" w:rsidR="00DC452C" w:rsidRPr="006611E3" w:rsidRDefault="00000000">
      <w:pPr>
        <w:pStyle w:val="Ttulo"/>
        <w:jc w:val="right"/>
        <w:rPr>
          <w:rFonts w:ascii="Times New Roman" w:hAnsi="Times New Roman"/>
          <w:color w:val="000000"/>
          <w:lang w:val="es-PE"/>
        </w:rPr>
      </w:pPr>
      <w:r w:rsidRPr="006611E3">
        <w:rPr>
          <w:rFonts w:ascii="Times New Roman" w:hAnsi="Times New Roman"/>
          <w:color w:val="000000"/>
          <w:lang w:val="es-PE"/>
        </w:rPr>
        <w:t>Aplicación móvil para la detección de originalidad de gadgets para smartphones “</w:t>
      </w:r>
      <w:proofErr w:type="spellStart"/>
      <w:r w:rsidRPr="006611E3">
        <w:rPr>
          <w:rFonts w:ascii="Times New Roman" w:hAnsi="Times New Roman"/>
          <w:color w:val="000000"/>
          <w:lang w:val="es-PE"/>
        </w:rPr>
        <w:t>DetectGets</w:t>
      </w:r>
      <w:proofErr w:type="spellEnd"/>
      <w:r w:rsidRPr="006611E3">
        <w:rPr>
          <w:rFonts w:ascii="Times New Roman" w:hAnsi="Times New Roman"/>
          <w:color w:val="000000"/>
          <w:lang w:val="es-PE"/>
        </w:rPr>
        <w:t>”</w:t>
      </w:r>
    </w:p>
    <w:p w14:paraId="4891CA6D" w14:textId="77777777" w:rsidR="00DC452C" w:rsidRDefault="00000000">
      <w:pPr>
        <w:pStyle w:val="Ttulo"/>
        <w:jc w:val="right"/>
        <w:rPr>
          <w:rFonts w:ascii="Times New Roman" w:hAnsi="Times New Roman"/>
          <w:color w:val="000000"/>
        </w:rPr>
      </w:pPr>
      <w:r>
        <w:rPr>
          <w:rFonts w:ascii="Times New Roman" w:hAnsi="Times New Roman"/>
          <w:color w:val="000000"/>
        </w:rPr>
        <w:t xml:space="preserve">Informe de </w:t>
      </w:r>
      <w:proofErr w:type="spellStart"/>
      <w:r>
        <w:rPr>
          <w:rFonts w:ascii="Times New Roman" w:hAnsi="Times New Roman"/>
          <w:color w:val="000000"/>
        </w:rPr>
        <w:t>Factibilidad</w:t>
      </w:r>
      <w:proofErr w:type="spellEnd"/>
    </w:p>
    <w:p w14:paraId="1C0F8500" w14:textId="77777777" w:rsidR="00DC452C" w:rsidRDefault="00DC452C">
      <w:pPr>
        <w:pStyle w:val="Ttulo"/>
        <w:jc w:val="right"/>
        <w:rPr>
          <w:rFonts w:ascii="Times New Roman" w:hAnsi="Times New Roman"/>
          <w:color w:val="000000"/>
        </w:rPr>
      </w:pPr>
    </w:p>
    <w:p w14:paraId="1A6E1CD4" w14:textId="77777777" w:rsidR="00DC452C" w:rsidRDefault="00000000">
      <w:pPr>
        <w:pStyle w:val="Ttulo"/>
        <w:jc w:val="right"/>
        <w:rPr>
          <w:rFonts w:ascii="Times New Roman" w:hAnsi="Times New Roman"/>
          <w:color w:val="000000"/>
          <w:sz w:val="28"/>
          <w:szCs w:val="28"/>
        </w:rPr>
      </w:pPr>
      <w:proofErr w:type="spellStart"/>
      <w:r>
        <w:rPr>
          <w:rFonts w:ascii="Times New Roman" w:hAnsi="Times New Roman"/>
          <w:color w:val="000000"/>
          <w:sz w:val="28"/>
          <w:szCs w:val="28"/>
        </w:rPr>
        <w:t>Versión</w:t>
      </w:r>
      <w:proofErr w:type="spellEnd"/>
      <w:r>
        <w:rPr>
          <w:rFonts w:ascii="Times New Roman" w:hAnsi="Times New Roman"/>
          <w:color w:val="000000"/>
          <w:sz w:val="28"/>
          <w:szCs w:val="28"/>
        </w:rPr>
        <w:t xml:space="preserve"> </w:t>
      </w:r>
      <w:r>
        <w:rPr>
          <w:rFonts w:ascii="Times New Roman" w:hAnsi="Times New Roman"/>
          <w:i/>
          <w:color w:val="000000"/>
          <w:sz w:val="28"/>
          <w:szCs w:val="28"/>
        </w:rPr>
        <w:t>{1.0}</w:t>
      </w:r>
    </w:p>
    <w:p w14:paraId="0D54C3F7" w14:textId="77777777" w:rsidR="00DC452C" w:rsidRDefault="00DC452C">
      <w:pPr>
        <w:jc w:val="center"/>
        <w:rPr>
          <w:b/>
          <w:sz w:val="24"/>
          <w:szCs w:val="24"/>
          <w:u w:val="single"/>
        </w:rPr>
      </w:pPr>
    </w:p>
    <w:p w14:paraId="07EE9122" w14:textId="77777777" w:rsidR="00DC452C" w:rsidRDefault="00DC452C">
      <w:pPr>
        <w:jc w:val="center"/>
        <w:rPr>
          <w:b/>
          <w:sz w:val="24"/>
          <w:szCs w:val="24"/>
          <w:u w:val="single"/>
        </w:rPr>
      </w:pPr>
    </w:p>
    <w:p w14:paraId="664273E1" w14:textId="77777777" w:rsidR="00DC452C" w:rsidRDefault="00DC452C">
      <w:pPr>
        <w:jc w:val="center"/>
        <w:rPr>
          <w:b/>
          <w:sz w:val="24"/>
          <w:szCs w:val="24"/>
          <w:u w:val="single"/>
        </w:rPr>
      </w:pPr>
    </w:p>
    <w:p w14:paraId="1E64773A" w14:textId="77777777" w:rsidR="00DC452C" w:rsidRDefault="00DC452C">
      <w:pPr>
        <w:jc w:val="center"/>
        <w:rPr>
          <w:b/>
          <w:sz w:val="24"/>
          <w:szCs w:val="24"/>
          <w:u w:val="single"/>
        </w:rPr>
      </w:pPr>
    </w:p>
    <w:p w14:paraId="0F3EA28C" w14:textId="77777777" w:rsidR="00DC452C" w:rsidRDefault="00DC452C">
      <w:pPr>
        <w:jc w:val="center"/>
        <w:rPr>
          <w:b/>
          <w:sz w:val="24"/>
          <w:szCs w:val="24"/>
          <w:u w:val="single"/>
        </w:rPr>
      </w:pPr>
    </w:p>
    <w:p w14:paraId="70EE8A5B" w14:textId="77777777" w:rsidR="00DC452C" w:rsidRDefault="00DC452C">
      <w:pPr>
        <w:jc w:val="center"/>
        <w:rPr>
          <w:b/>
          <w:sz w:val="24"/>
          <w:szCs w:val="24"/>
          <w:u w:val="single"/>
        </w:rPr>
      </w:pPr>
    </w:p>
    <w:p w14:paraId="0A3EB96D" w14:textId="77777777" w:rsidR="00DC452C" w:rsidRDefault="00DC452C">
      <w:pPr>
        <w:jc w:val="center"/>
        <w:rPr>
          <w:b/>
          <w:sz w:val="24"/>
          <w:szCs w:val="24"/>
          <w:u w:val="single"/>
        </w:rPr>
      </w:pPr>
    </w:p>
    <w:p w14:paraId="235C4186" w14:textId="77777777" w:rsidR="00DC452C" w:rsidRDefault="00DC452C">
      <w:pPr>
        <w:jc w:val="center"/>
        <w:rPr>
          <w:b/>
          <w:sz w:val="24"/>
          <w:szCs w:val="24"/>
          <w:u w:val="single"/>
        </w:rPr>
      </w:pPr>
    </w:p>
    <w:p w14:paraId="254A6AA1" w14:textId="77777777" w:rsidR="00DC452C" w:rsidRDefault="00DC452C">
      <w:pPr>
        <w:jc w:val="center"/>
        <w:rPr>
          <w:b/>
          <w:sz w:val="24"/>
          <w:szCs w:val="24"/>
          <w:u w:val="single"/>
        </w:rPr>
      </w:pPr>
    </w:p>
    <w:p w14:paraId="32E957C3" w14:textId="77777777" w:rsidR="00DC452C" w:rsidRDefault="00DC452C">
      <w:pPr>
        <w:jc w:val="center"/>
        <w:rPr>
          <w:b/>
          <w:sz w:val="24"/>
          <w:szCs w:val="24"/>
          <w:u w:val="single"/>
        </w:rPr>
      </w:pPr>
    </w:p>
    <w:p w14:paraId="3CD8B34D" w14:textId="77777777" w:rsidR="00DC452C" w:rsidRDefault="00DC452C">
      <w:pPr>
        <w:jc w:val="center"/>
        <w:rPr>
          <w:b/>
          <w:sz w:val="24"/>
          <w:szCs w:val="24"/>
          <w:u w:val="single"/>
        </w:rPr>
      </w:pPr>
    </w:p>
    <w:p w14:paraId="6063542F" w14:textId="77777777" w:rsidR="00DC452C" w:rsidRDefault="00DC452C">
      <w:pPr>
        <w:jc w:val="center"/>
        <w:rPr>
          <w:b/>
          <w:sz w:val="24"/>
          <w:szCs w:val="24"/>
          <w:u w:val="single"/>
        </w:rPr>
      </w:pPr>
    </w:p>
    <w:p w14:paraId="5DA1664A" w14:textId="77777777" w:rsidR="00DC452C" w:rsidRDefault="00DC452C">
      <w:pPr>
        <w:jc w:val="center"/>
        <w:rPr>
          <w:b/>
          <w:sz w:val="24"/>
          <w:szCs w:val="24"/>
          <w:u w:val="single"/>
        </w:rPr>
      </w:pPr>
    </w:p>
    <w:p w14:paraId="13DE0F36" w14:textId="77777777" w:rsidR="00DC452C" w:rsidRDefault="00DC452C">
      <w:pPr>
        <w:jc w:val="center"/>
        <w:rPr>
          <w:b/>
          <w:sz w:val="24"/>
          <w:szCs w:val="24"/>
          <w:u w:val="single"/>
        </w:rPr>
      </w:pPr>
    </w:p>
    <w:p w14:paraId="48FA346D" w14:textId="77777777" w:rsidR="00DC452C" w:rsidRDefault="00DC452C">
      <w:pPr>
        <w:jc w:val="center"/>
        <w:rPr>
          <w:b/>
          <w:sz w:val="24"/>
          <w:szCs w:val="24"/>
          <w:u w:val="single"/>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C452C" w14:paraId="1C93A9D3" w14:textId="77777777">
        <w:trPr>
          <w:trHeight w:val="284"/>
          <w:jc w:val="center"/>
        </w:trPr>
        <w:tc>
          <w:tcPr>
            <w:tcW w:w="9011" w:type="dxa"/>
            <w:gridSpan w:val="6"/>
            <w:tcBorders>
              <w:bottom w:val="single" w:sz="6" w:space="0" w:color="000000"/>
            </w:tcBorders>
            <w:shd w:val="clear" w:color="auto" w:fill="D9D9D9"/>
            <w:vAlign w:val="center"/>
          </w:tcPr>
          <w:p w14:paraId="41BA2113" w14:textId="77777777" w:rsidR="00DC452C" w:rsidRDefault="00000000">
            <w:pPr>
              <w:jc w:val="center"/>
              <w:rPr>
                <w:sz w:val="14"/>
                <w:szCs w:val="14"/>
              </w:rPr>
            </w:pPr>
            <w:r>
              <w:rPr>
                <w:sz w:val="14"/>
                <w:szCs w:val="14"/>
              </w:rPr>
              <w:t>CONTROL DE VERSIONES</w:t>
            </w:r>
          </w:p>
        </w:tc>
      </w:tr>
      <w:tr w:rsidR="00DC452C" w14:paraId="6875BCEF" w14:textId="77777777">
        <w:trPr>
          <w:trHeight w:val="374"/>
          <w:jc w:val="center"/>
        </w:trPr>
        <w:tc>
          <w:tcPr>
            <w:tcW w:w="921" w:type="dxa"/>
            <w:shd w:val="clear" w:color="auto" w:fill="F2F2F2"/>
            <w:vAlign w:val="center"/>
          </w:tcPr>
          <w:p w14:paraId="67E6C7E9" w14:textId="77777777" w:rsidR="00DC452C" w:rsidRDefault="00000000">
            <w:pPr>
              <w:jc w:val="center"/>
              <w:rPr>
                <w:sz w:val="14"/>
                <w:szCs w:val="14"/>
              </w:rPr>
            </w:pPr>
            <w:r>
              <w:rPr>
                <w:sz w:val="14"/>
                <w:szCs w:val="14"/>
              </w:rPr>
              <w:t>Versión</w:t>
            </w:r>
          </w:p>
        </w:tc>
        <w:tc>
          <w:tcPr>
            <w:tcW w:w="1134" w:type="dxa"/>
            <w:shd w:val="clear" w:color="auto" w:fill="F2F2F2"/>
            <w:vAlign w:val="center"/>
          </w:tcPr>
          <w:p w14:paraId="1B9021B2" w14:textId="77777777" w:rsidR="00DC452C" w:rsidRDefault="00000000">
            <w:pPr>
              <w:jc w:val="center"/>
              <w:rPr>
                <w:sz w:val="14"/>
                <w:szCs w:val="14"/>
              </w:rPr>
            </w:pPr>
            <w:r>
              <w:rPr>
                <w:sz w:val="14"/>
                <w:szCs w:val="14"/>
              </w:rPr>
              <w:t>Hecha por</w:t>
            </w:r>
          </w:p>
        </w:tc>
        <w:tc>
          <w:tcPr>
            <w:tcW w:w="1424" w:type="dxa"/>
            <w:shd w:val="clear" w:color="auto" w:fill="F2F2F2"/>
            <w:vAlign w:val="center"/>
          </w:tcPr>
          <w:p w14:paraId="03695A4C" w14:textId="77777777" w:rsidR="00DC452C" w:rsidRDefault="00000000">
            <w:pPr>
              <w:jc w:val="center"/>
              <w:rPr>
                <w:sz w:val="14"/>
                <w:szCs w:val="14"/>
              </w:rPr>
            </w:pPr>
            <w:r>
              <w:rPr>
                <w:sz w:val="14"/>
                <w:szCs w:val="14"/>
              </w:rPr>
              <w:t>Revisada por</w:t>
            </w:r>
          </w:p>
        </w:tc>
        <w:tc>
          <w:tcPr>
            <w:tcW w:w="1482" w:type="dxa"/>
            <w:shd w:val="clear" w:color="auto" w:fill="F2F2F2"/>
            <w:vAlign w:val="center"/>
          </w:tcPr>
          <w:p w14:paraId="7BB9C4A9" w14:textId="77777777" w:rsidR="00DC452C" w:rsidRDefault="00000000">
            <w:pPr>
              <w:jc w:val="center"/>
              <w:rPr>
                <w:sz w:val="14"/>
                <w:szCs w:val="14"/>
              </w:rPr>
            </w:pPr>
            <w:r>
              <w:rPr>
                <w:sz w:val="14"/>
                <w:szCs w:val="14"/>
              </w:rPr>
              <w:t>Aprobada por</w:t>
            </w:r>
          </w:p>
        </w:tc>
        <w:tc>
          <w:tcPr>
            <w:tcW w:w="992" w:type="dxa"/>
            <w:shd w:val="clear" w:color="auto" w:fill="F2F2F2"/>
            <w:vAlign w:val="center"/>
          </w:tcPr>
          <w:p w14:paraId="20BA8A4C" w14:textId="77777777" w:rsidR="00DC452C" w:rsidRDefault="00000000">
            <w:pPr>
              <w:jc w:val="center"/>
              <w:rPr>
                <w:sz w:val="14"/>
                <w:szCs w:val="14"/>
              </w:rPr>
            </w:pPr>
            <w:r>
              <w:rPr>
                <w:sz w:val="14"/>
                <w:szCs w:val="14"/>
              </w:rPr>
              <w:t>Fecha</w:t>
            </w:r>
          </w:p>
        </w:tc>
        <w:tc>
          <w:tcPr>
            <w:tcW w:w="3058" w:type="dxa"/>
            <w:shd w:val="clear" w:color="auto" w:fill="F2F2F2"/>
            <w:vAlign w:val="center"/>
          </w:tcPr>
          <w:p w14:paraId="2F5845AD" w14:textId="77777777" w:rsidR="00DC452C" w:rsidRDefault="00000000">
            <w:pPr>
              <w:jc w:val="center"/>
              <w:rPr>
                <w:sz w:val="14"/>
                <w:szCs w:val="14"/>
              </w:rPr>
            </w:pPr>
            <w:r>
              <w:rPr>
                <w:sz w:val="14"/>
                <w:szCs w:val="14"/>
              </w:rPr>
              <w:t>Motivo</w:t>
            </w:r>
          </w:p>
        </w:tc>
      </w:tr>
      <w:tr w:rsidR="00DC452C" w14:paraId="279A5993" w14:textId="77777777">
        <w:trPr>
          <w:trHeight w:val="227"/>
          <w:jc w:val="center"/>
        </w:trPr>
        <w:tc>
          <w:tcPr>
            <w:tcW w:w="921" w:type="dxa"/>
          </w:tcPr>
          <w:p w14:paraId="07DE1AC8" w14:textId="77777777" w:rsidR="00DC452C" w:rsidRDefault="00000000">
            <w:pPr>
              <w:jc w:val="center"/>
              <w:rPr>
                <w:sz w:val="14"/>
                <w:szCs w:val="14"/>
              </w:rPr>
            </w:pPr>
            <w:r>
              <w:rPr>
                <w:sz w:val="14"/>
                <w:szCs w:val="14"/>
              </w:rPr>
              <w:t>1.0</w:t>
            </w:r>
          </w:p>
        </w:tc>
        <w:tc>
          <w:tcPr>
            <w:tcW w:w="1134" w:type="dxa"/>
          </w:tcPr>
          <w:p w14:paraId="6EB62B18" w14:textId="77777777" w:rsidR="00DC452C" w:rsidRDefault="00000000">
            <w:pPr>
              <w:jc w:val="center"/>
              <w:rPr>
                <w:sz w:val="14"/>
                <w:szCs w:val="14"/>
              </w:rPr>
            </w:pPr>
            <w:r>
              <w:rPr>
                <w:sz w:val="14"/>
                <w:szCs w:val="14"/>
              </w:rPr>
              <w:t>JPEVZ, ACS Y TICM</w:t>
            </w:r>
          </w:p>
        </w:tc>
        <w:tc>
          <w:tcPr>
            <w:tcW w:w="1424" w:type="dxa"/>
          </w:tcPr>
          <w:p w14:paraId="5DA019A6" w14:textId="77777777" w:rsidR="00DC452C" w:rsidRDefault="00000000">
            <w:pPr>
              <w:jc w:val="center"/>
              <w:rPr>
                <w:sz w:val="14"/>
                <w:szCs w:val="14"/>
              </w:rPr>
            </w:pPr>
            <w:r>
              <w:rPr>
                <w:sz w:val="14"/>
                <w:szCs w:val="14"/>
              </w:rPr>
              <w:t>JPEVZ, ACS Y TICM</w:t>
            </w:r>
          </w:p>
        </w:tc>
        <w:tc>
          <w:tcPr>
            <w:tcW w:w="1482" w:type="dxa"/>
          </w:tcPr>
          <w:p w14:paraId="6204DEBA" w14:textId="77777777" w:rsidR="00DC452C" w:rsidRDefault="00000000">
            <w:pPr>
              <w:jc w:val="center"/>
              <w:rPr>
                <w:sz w:val="14"/>
                <w:szCs w:val="14"/>
              </w:rPr>
            </w:pPr>
            <w:r>
              <w:rPr>
                <w:sz w:val="14"/>
                <w:szCs w:val="14"/>
              </w:rPr>
              <w:t>JPEVZ, ACS Y TICM</w:t>
            </w:r>
          </w:p>
        </w:tc>
        <w:tc>
          <w:tcPr>
            <w:tcW w:w="992" w:type="dxa"/>
            <w:vAlign w:val="center"/>
          </w:tcPr>
          <w:p w14:paraId="6FE17536" w14:textId="77777777" w:rsidR="00DC452C" w:rsidRDefault="00000000">
            <w:pPr>
              <w:jc w:val="center"/>
              <w:rPr>
                <w:sz w:val="14"/>
                <w:szCs w:val="14"/>
              </w:rPr>
            </w:pPr>
            <w:r>
              <w:rPr>
                <w:sz w:val="14"/>
                <w:szCs w:val="14"/>
              </w:rPr>
              <w:t>1/05/2024</w:t>
            </w:r>
          </w:p>
        </w:tc>
        <w:tc>
          <w:tcPr>
            <w:tcW w:w="3058" w:type="dxa"/>
            <w:shd w:val="clear" w:color="auto" w:fill="auto"/>
            <w:vAlign w:val="center"/>
          </w:tcPr>
          <w:p w14:paraId="375A8B2F" w14:textId="77777777" w:rsidR="00DC452C" w:rsidRDefault="00000000">
            <w:pPr>
              <w:rPr>
                <w:sz w:val="14"/>
                <w:szCs w:val="14"/>
              </w:rPr>
            </w:pPr>
            <w:r>
              <w:rPr>
                <w:sz w:val="14"/>
                <w:szCs w:val="14"/>
              </w:rPr>
              <w:t>Versión Original</w:t>
            </w:r>
          </w:p>
        </w:tc>
      </w:tr>
    </w:tbl>
    <w:p w14:paraId="676B2B86" w14:textId="77777777" w:rsidR="00DC452C" w:rsidRDefault="00DC452C">
      <w:pPr>
        <w:jc w:val="center"/>
        <w:rPr>
          <w:b/>
          <w:sz w:val="24"/>
          <w:szCs w:val="24"/>
          <w:u w:val="single"/>
        </w:rPr>
      </w:pPr>
    </w:p>
    <w:p w14:paraId="1571ACB1" w14:textId="77777777" w:rsidR="00DC452C" w:rsidRDefault="00DC452C">
      <w:pPr>
        <w:jc w:val="center"/>
        <w:rPr>
          <w:b/>
          <w:sz w:val="24"/>
          <w:szCs w:val="24"/>
          <w:u w:val="single"/>
        </w:rPr>
      </w:pPr>
    </w:p>
    <w:p w14:paraId="44FAC330" w14:textId="77777777" w:rsidR="00DC452C" w:rsidRDefault="00000000">
      <w:pPr>
        <w:keepNext/>
        <w:keepLines/>
        <w:pBdr>
          <w:top w:val="nil"/>
          <w:left w:val="nil"/>
          <w:bottom w:val="nil"/>
          <w:right w:val="nil"/>
          <w:between w:val="nil"/>
        </w:pBdr>
        <w:spacing w:before="240" w:after="0"/>
        <w:jc w:val="center"/>
        <w:rPr>
          <w:rFonts w:ascii="Arial" w:eastAsia="Arial" w:hAnsi="Arial" w:cs="Arial"/>
          <w:b/>
          <w:color w:val="000000"/>
          <w:sz w:val="24"/>
          <w:szCs w:val="24"/>
        </w:rPr>
      </w:pPr>
      <w:r>
        <w:rPr>
          <w:rFonts w:ascii="Arial" w:eastAsia="Arial" w:hAnsi="Arial" w:cs="Arial"/>
          <w:b/>
          <w:color w:val="000000"/>
          <w:sz w:val="24"/>
          <w:szCs w:val="24"/>
        </w:rPr>
        <w:t>INDICE GENERAL</w:t>
      </w:r>
    </w:p>
    <w:p w14:paraId="631EEDD0" w14:textId="77777777" w:rsidR="00DC452C" w:rsidRDefault="00DC452C">
      <w:pPr>
        <w:jc w:val="center"/>
        <w:rPr>
          <w:b/>
          <w:sz w:val="24"/>
          <w:szCs w:val="24"/>
          <w:u w:val="single"/>
        </w:rPr>
      </w:pPr>
    </w:p>
    <w:sdt>
      <w:sdtPr>
        <w:id w:val="387925314"/>
        <w:docPartObj>
          <w:docPartGallery w:val="Table of Contents"/>
          <w:docPartUnique/>
        </w:docPartObj>
      </w:sdtPr>
      <w:sdtContent>
        <w:p w14:paraId="34963B8D" w14:textId="77777777" w:rsidR="00DC452C" w:rsidRDefault="00000000">
          <w:pPr>
            <w:pBdr>
              <w:top w:val="nil"/>
              <w:left w:val="nil"/>
              <w:bottom w:val="nil"/>
              <w:right w:val="nil"/>
              <w:between w:val="nil"/>
            </w:pBdr>
            <w:tabs>
              <w:tab w:val="right" w:pos="8494"/>
            </w:tabs>
            <w:spacing w:after="100"/>
            <w:rPr>
              <w:color w:val="000000"/>
            </w:rPr>
          </w:pPr>
          <w:r>
            <w:fldChar w:fldCharType="begin"/>
          </w:r>
          <w:r>
            <w:instrText xml:space="preserve"> TOC \h \u \z \t "Heading 1,1,Heading 2,2,Heading 3,3,"</w:instrText>
          </w:r>
          <w:r>
            <w:fldChar w:fldCharType="separate"/>
          </w:r>
        </w:p>
        <w:p w14:paraId="027754C9" w14:textId="77777777" w:rsidR="00DC452C" w:rsidRDefault="00000000">
          <w:pPr>
            <w:pBdr>
              <w:top w:val="nil"/>
              <w:left w:val="nil"/>
              <w:bottom w:val="nil"/>
              <w:right w:val="nil"/>
              <w:between w:val="nil"/>
            </w:pBdr>
            <w:tabs>
              <w:tab w:val="left" w:pos="440"/>
              <w:tab w:val="right" w:pos="8494"/>
            </w:tabs>
            <w:spacing w:after="100"/>
            <w:rPr>
              <w:color w:val="000000"/>
            </w:rPr>
          </w:pPr>
          <w:hyperlink w:anchor="_heading=h.gjdgxs">
            <w:r>
              <w:rPr>
                <w:color w:val="000000"/>
              </w:rPr>
              <w:t>1.</w:t>
            </w:r>
            <w:r>
              <w:rPr>
                <w:color w:val="000000"/>
              </w:rPr>
              <w:tab/>
              <w:t>Descripción del Proyecto</w:t>
            </w:r>
            <w:r>
              <w:rPr>
                <w:color w:val="000000"/>
              </w:rPr>
              <w:tab/>
              <w:t>3</w:t>
            </w:r>
          </w:hyperlink>
        </w:p>
        <w:p w14:paraId="36FC5E37" w14:textId="77777777" w:rsidR="00DC452C" w:rsidRDefault="00000000">
          <w:pPr>
            <w:pBdr>
              <w:top w:val="nil"/>
              <w:left w:val="nil"/>
              <w:bottom w:val="nil"/>
              <w:right w:val="nil"/>
              <w:between w:val="nil"/>
            </w:pBdr>
            <w:tabs>
              <w:tab w:val="left" w:pos="440"/>
              <w:tab w:val="right" w:pos="8494"/>
            </w:tabs>
            <w:spacing w:after="100"/>
            <w:rPr>
              <w:color w:val="000000"/>
            </w:rPr>
          </w:pPr>
          <w:hyperlink w:anchor="_heading=h.30j0zll">
            <w:r>
              <w:rPr>
                <w:color w:val="000000"/>
              </w:rPr>
              <w:t>2.</w:t>
            </w:r>
            <w:r>
              <w:rPr>
                <w:color w:val="000000"/>
              </w:rPr>
              <w:tab/>
              <w:t>Riesgos</w:t>
            </w:r>
            <w:r>
              <w:rPr>
                <w:color w:val="000000"/>
              </w:rPr>
              <w:tab/>
              <w:t>3</w:t>
            </w:r>
          </w:hyperlink>
        </w:p>
        <w:p w14:paraId="0AB72A7E" w14:textId="77777777" w:rsidR="00DC452C" w:rsidRDefault="00000000">
          <w:pPr>
            <w:pBdr>
              <w:top w:val="nil"/>
              <w:left w:val="nil"/>
              <w:bottom w:val="nil"/>
              <w:right w:val="nil"/>
              <w:between w:val="nil"/>
            </w:pBdr>
            <w:tabs>
              <w:tab w:val="left" w:pos="440"/>
              <w:tab w:val="right" w:pos="8494"/>
            </w:tabs>
            <w:spacing w:after="100"/>
            <w:rPr>
              <w:color w:val="000000"/>
            </w:rPr>
          </w:pPr>
          <w:hyperlink w:anchor="_heading=h.1fob9te">
            <w:r>
              <w:rPr>
                <w:color w:val="000000"/>
              </w:rPr>
              <w:t>3.</w:t>
            </w:r>
            <w:r>
              <w:rPr>
                <w:color w:val="000000"/>
              </w:rPr>
              <w:tab/>
              <w:t>Análisis de la Situación actual</w:t>
            </w:r>
            <w:r>
              <w:rPr>
                <w:color w:val="000000"/>
              </w:rPr>
              <w:tab/>
              <w:t>3</w:t>
            </w:r>
          </w:hyperlink>
        </w:p>
        <w:p w14:paraId="2FE5EB55" w14:textId="77777777" w:rsidR="00DC452C" w:rsidRDefault="00000000">
          <w:pPr>
            <w:pBdr>
              <w:top w:val="nil"/>
              <w:left w:val="nil"/>
              <w:bottom w:val="nil"/>
              <w:right w:val="nil"/>
              <w:between w:val="nil"/>
            </w:pBdr>
            <w:tabs>
              <w:tab w:val="left" w:pos="440"/>
              <w:tab w:val="right" w:pos="8494"/>
            </w:tabs>
            <w:spacing w:after="100"/>
            <w:rPr>
              <w:color w:val="000000"/>
            </w:rPr>
          </w:pPr>
          <w:hyperlink w:anchor="_heading=h.3znysh7">
            <w:r>
              <w:rPr>
                <w:color w:val="000000"/>
              </w:rPr>
              <w:t>4.</w:t>
            </w:r>
            <w:r>
              <w:rPr>
                <w:color w:val="000000"/>
              </w:rPr>
              <w:tab/>
              <w:t>Estudio de Factibilidad</w:t>
            </w:r>
            <w:r>
              <w:rPr>
                <w:color w:val="000000"/>
              </w:rPr>
              <w:tab/>
              <w:t>3</w:t>
            </w:r>
          </w:hyperlink>
        </w:p>
        <w:p w14:paraId="2281E144" w14:textId="77777777" w:rsidR="00DC452C" w:rsidRDefault="00000000">
          <w:pPr>
            <w:pBdr>
              <w:top w:val="nil"/>
              <w:left w:val="nil"/>
              <w:bottom w:val="nil"/>
              <w:right w:val="nil"/>
              <w:between w:val="nil"/>
            </w:pBdr>
            <w:tabs>
              <w:tab w:val="left" w:pos="880"/>
              <w:tab w:val="right" w:pos="8494"/>
            </w:tabs>
            <w:spacing w:after="100"/>
            <w:ind w:left="220"/>
            <w:rPr>
              <w:color w:val="000000"/>
            </w:rPr>
          </w:pPr>
          <w:hyperlink w:anchor="_heading=h.2et92p0">
            <w:r>
              <w:rPr>
                <w:color w:val="000000"/>
              </w:rPr>
              <w:t>4.1</w:t>
            </w:r>
            <w:r>
              <w:rPr>
                <w:color w:val="000000"/>
              </w:rPr>
              <w:tab/>
              <w:t>Factibilidad Técnica</w:t>
            </w:r>
            <w:r>
              <w:rPr>
                <w:color w:val="000000"/>
              </w:rPr>
              <w:tab/>
              <w:t>4</w:t>
            </w:r>
          </w:hyperlink>
        </w:p>
        <w:p w14:paraId="6BABA8D2" w14:textId="77777777" w:rsidR="00DC452C" w:rsidRDefault="00000000">
          <w:pPr>
            <w:pBdr>
              <w:top w:val="nil"/>
              <w:left w:val="nil"/>
              <w:bottom w:val="nil"/>
              <w:right w:val="nil"/>
              <w:between w:val="nil"/>
            </w:pBdr>
            <w:tabs>
              <w:tab w:val="left" w:pos="880"/>
              <w:tab w:val="right" w:pos="8494"/>
            </w:tabs>
            <w:spacing w:after="100"/>
            <w:ind w:left="220"/>
            <w:rPr>
              <w:color w:val="000000"/>
            </w:rPr>
          </w:pPr>
          <w:hyperlink w:anchor="_heading=h.tyjcwt">
            <w:r>
              <w:rPr>
                <w:color w:val="000000"/>
              </w:rPr>
              <w:t>4.2</w:t>
            </w:r>
            <w:r>
              <w:rPr>
                <w:color w:val="000000"/>
              </w:rPr>
              <w:tab/>
              <w:t>Factibilidad económica</w:t>
            </w:r>
            <w:r>
              <w:rPr>
                <w:color w:val="000000"/>
              </w:rPr>
              <w:tab/>
              <w:t>4</w:t>
            </w:r>
          </w:hyperlink>
        </w:p>
        <w:p w14:paraId="33786631" w14:textId="77777777" w:rsidR="00DC452C" w:rsidRDefault="00000000">
          <w:pPr>
            <w:pBdr>
              <w:top w:val="nil"/>
              <w:left w:val="nil"/>
              <w:bottom w:val="nil"/>
              <w:right w:val="nil"/>
              <w:between w:val="nil"/>
            </w:pBdr>
            <w:tabs>
              <w:tab w:val="left" w:pos="880"/>
              <w:tab w:val="right" w:pos="8494"/>
            </w:tabs>
            <w:spacing w:after="100"/>
            <w:ind w:left="220"/>
            <w:rPr>
              <w:color w:val="000000"/>
            </w:rPr>
          </w:pPr>
          <w:hyperlink w:anchor="_heading=h.3dy6vkm">
            <w:r>
              <w:rPr>
                <w:color w:val="000000"/>
              </w:rPr>
              <w:t>4.3</w:t>
            </w:r>
            <w:r>
              <w:rPr>
                <w:color w:val="000000"/>
              </w:rPr>
              <w:tab/>
              <w:t>Factibilidad Operativa</w:t>
            </w:r>
            <w:r>
              <w:rPr>
                <w:color w:val="000000"/>
              </w:rPr>
              <w:tab/>
              <w:t>4</w:t>
            </w:r>
          </w:hyperlink>
        </w:p>
        <w:p w14:paraId="2CF540D7" w14:textId="77777777" w:rsidR="00DC452C" w:rsidRDefault="00000000">
          <w:pPr>
            <w:pBdr>
              <w:top w:val="nil"/>
              <w:left w:val="nil"/>
              <w:bottom w:val="nil"/>
              <w:right w:val="nil"/>
              <w:between w:val="nil"/>
            </w:pBdr>
            <w:tabs>
              <w:tab w:val="left" w:pos="880"/>
              <w:tab w:val="right" w:pos="8494"/>
            </w:tabs>
            <w:spacing w:after="100"/>
            <w:ind w:left="220"/>
            <w:rPr>
              <w:color w:val="000000"/>
            </w:rPr>
          </w:pPr>
          <w:hyperlink w:anchor="_heading=h.1t3h5sf">
            <w:r>
              <w:rPr>
                <w:color w:val="000000"/>
              </w:rPr>
              <w:t>4.4</w:t>
            </w:r>
            <w:r>
              <w:rPr>
                <w:color w:val="000000"/>
              </w:rPr>
              <w:tab/>
              <w:t>Factibilidad Legal</w:t>
            </w:r>
            <w:r>
              <w:rPr>
                <w:color w:val="000000"/>
              </w:rPr>
              <w:tab/>
              <w:t>4</w:t>
            </w:r>
          </w:hyperlink>
        </w:p>
        <w:p w14:paraId="57C5462E" w14:textId="77777777" w:rsidR="00DC452C" w:rsidRDefault="00000000">
          <w:pPr>
            <w:pBdr>
              <w:top w:val="nil"/>
              <w:left w:val="nil"/>
              <w:bottom w:val="nil"/>
              <w:right w:val="nil"/>
              <w:between w:val="nil"/>
            </w:pBdr>
            <w:tabs>
              <w:tab w:val="left" w:pos="880"/>
              <w:tab w:val="right" w:pos="8494"/>
            </w:tabs>
            <w:spacing w:after="100"/>
            <w:ind w:left="220"/>
            <w:rPr>
              <w:color w:val="000000"/>
            </w:rPr>
          </w:pPr>
          <w:hyperlink w:anchor="_heading=h.4d34og8">
            <w:r>
              <w:rPr>
                <w:color w:val="000000"/>
              </w:rPr>
              <w:t>4.5</w:t>
            </w:r>
            <w:r>
              <w:rPr>
                <w:color w:val="000000"/>
              </w:rPr>
              <w:tab/>
              <w:t>Factibilidad Social</w:t>
            </w:r>
            <w:r>
              <w:rPr>
                <w:color w:val="000000"/>
              </w:rPr>
              <w:tab/>
              <w:t>5</w:t>
            </w:r>
          </w:hyperlink>
        </w:p>
        <w:p w14:paraId="462236E4" w14:textId="77777777" w:rsidR="00DC452C" w:rsidRDefault="00000000">
          <w:pPr>
            <w:pBdr>
              <w:top w:val="nil"/>
              <w:left w:val="nil"/>
              <w:bottom w:val="nil"/>
              <w:right w:val="nil"/>
              <w:between w:val="nil"/>
            </w:pBdr>
            <w:tabs>
              <w:tab w:val="left" w:pos="880"/>
              <w:tab w:val="right" w:pos="8494"/>
            </w:tabs>
            <w:spacing w:after="100"/>
            <w:ind w:left="220"/>
            <w:rPr>
              <w:color w:val="000000"/>
            </w:rPr>
          </w:pPr>
          <w:hyperlink w:anchor="_heading=h.2s8eyo1">
            <w:r>
              <w:rPr>
                <w:color w:val="000000"/>
              </w:rPr>
              <w:t>4.6</w:t>
            </w:r>
            <w:r>
              <w:rPr>
                <w:color w:val="000000"/>
              </w:rPr>
              <w:tab/>
              <w:t>Factibilidad Ambiental</w:t>
            </w:r>
            <w:r>
              <w:rPr>
                <w:color w:val="000000"/>
              </w:rPr>
              <w:tab/>
              <w:t>5</w:t>
            </w:r>
          </w:hyperlink>
        </w:p>
        <w:p w14:paraId="29A09D0D" w14:textId="77777777" w:rsidR="00DC452C" w:rsidRDefault="00000000">
          <w:pPr>
            <w:pBdr>
              <w:top w:val="nil"/>
              <w:left w:val="nil"/>
              <w:bottom w:val="nil"/>
              <w:right w:val="nil"/>
              <w:between w:val="nil"/>
            </w:pBdr>
            <w:tabs>
              <w:tab w:val="left" w:pos="440"/>
              <w:tab w:val="right" w:pos="8494"/>
            </w:tabs>
            <w:spacing w:after="100"/>
            <w:rPr>
              <w:color w:val="000000"/>
            </w:rPr>
          </w:pPr>
          <w:hyperlink w:anchor="_heading=h.17dp8vu">
            <w:r>
              <w:rPr>
                <w:color w:val="000000"/>
              </w:rPr>
              <w:t>5.</w:t>
            </w:r>
            <w:r>
              <w:rPr>
                <w:color w:val="000000"/>
              </w:rPr>
              <w:tab/>
              <w:t>Análisis Financiero</w:t>
            </w:r>
            <w:r>
              <w:rPr>
                <w:color w:val="000000"/>
              </w:rPr>
              <w:tab/>
              <w:t>5</w:t>
            </w:r>
          </w:hyperlink>
        </w:p>
        <w:p w14:paraId="11B5B57F" w14:textId="77777777" w:rsidR="00DC452C" w:rsidRDefault="00000000">
          <w:pPr>
            <w:pBdr>
              <w:top w:val="nil"/>
              <w:left w:val="nil"/>
              <w:bottom w:val="nil"/>
              <w:right w:val="nil"/>
              <w:between w:val="nil"/>
            </w:pBdr>
            <w:tabs>
              <w:tab w:val="left" w:pos="440"/>
              <w:tab w:val="right" w:pos="8494"/>
            </w:tabs>
            <w:spacing w:after="100"/>
            <w:rPr>
              <w:color w:val="000000"/>
            </w:rPr>
          </w:pPr>
          <w:hyperlink w:anchor="_heading=h.3rdcrjn">
            <w:r>
              <w:rPr>
                <w:color w:val="000000"/>
              </w:rPr>
              <w:t>6.</w:t>
            </w:r>
            <w:r>
              <w:rPr>
                <w:color w:val="000000"/>
              </w:rPr>
              <w:tab/>
              <w:t>Conclusiones</w:t>
            </w:r>
            <w:r>
              <w:rPr>
                <w:color w:val="000000"/>
              </w:rPr>
              <w:tab/>
              <w:t>5</w:t>
            </w:r>
          </w:hyperlink>
        </w:p>
        <w:p w14:paraId="03007E57" w14:textId="77777777" w:rsidR="00DC452C" w:rsidRDefault="00000000">
          <w:r>
            <w:fldChar w:fldCharType="end"/>
          </w:r>
        </w:p>
      </w:sdtContent>
    </w:sdt>
    <w:p w14:paraId="44FB81BC" w14:textId="77777777" w:rsidR="00DC452C" w:rsidRDefault="00DC452C">
      <w:pPr>
        <w:jc w:val="center"/>
        <w:rPr>
          <w:b/>
          <w:sz w:val="24"/>
          <w:szCs w:val="24"/>
          <w:u w:val="single"/>
        </w:rPr>
      </w:pPr>
    </w:p>
    <w:p w14:paraId="7FACD0A1" w14:textId="77777777" w:rsidR="00DC452C" w:rsidRDefault="00DC452C">
      <w:pPr>
        <w:jc w:val="center"/>
        <w:rPr>
          <w:b/>
          <w:sz w:val="24"/>
          <w:szCs w:val="24"/>
          <w:u w:val="single"/>
        </w:rPr>
      </w:pPr>
    </w:p>
    <w:p w14:paraId="23CC9E56" w14:textId="77777777" w:rsidR="00DC452C" w:rsidRDefault="00DC452C">
      <w:pPr>
        <w:jc w:val="center"/>
        <w:rPr>
          <w:b/>
          <w:sz w:val="24"/>
          <w:szCs w:val="24"/>
          <w:u w:val="single"/>
        </w:rPr>
      </w:pPr>
    </w:p>
    <w:p w14:paraId="7BE307CE" w14:textId="77777777" w:rsidR="00DC452C" w:rsidRDefault="00DC452C">
      <w:pPr>
        <w:jc w:val="center"/>
        <w:rPr>
          <w:b/>
          <w:sz w:val="24"/>
          <w:szCs w:val="24"/>
          <w:u w:val="single"/>
        </w:rPr>
      </w:pPr>
    </w:p>
    <w:p w14:paraId="4FAF5D60" w14:textId="77777777" w:rsidR="00DC452C" w:rsidRDefault="00DC452C">
      <w:pPr>
        <w:jc w:val="center"/>
        <w:rPr>
          <w:b/>
          <w:sz w:val="24"/>
          <w:szCs w:val="24"/>
          <w:u w:val="single"/>
        </w:rPr>
      </w:pPr>
    </w:p>
    <w:p w14:paraId="159E0950" w14:textId="77777777" w:rsidR="00DC452C" w:rsidRDefault="00DC452C">
      <w:pPr>
        <w:jc w:val="center"/>
        <w:rPr>
          <w:b/>
          <w:sz w:val="24"/>
          <w:szCs w:val="24"/>
          <w:u w:val="single"/>
        </w:rPr>
      </w:pPr>
    </w:p>
    <w:p w14:paraId="6AD808F1" w14:textId="77777777" w:rsidR="00DC452C" w:rsidRDefault="00DC452C">
      <w:pPr>
        <w:jc w:val="center"/>
        <w:rPr>
          <w:b/>
          <w:sz w:val="24"/>
          <w:szCs w:val="24"/>
          <w:u w:val="single"/>
        </w:rPr>
      </w:pPr>
    </w:p>
    <w:p w14:paraId="7CDBFF4E" w14:textId="77777777" w:rsidR="00DC452C" w:rsidRDefault="00DC452C">
      <w:pPr>
        <w:jc w:val="center"/>
        <w:rPr>
          <w:b/>
          <w:sz w:val="24"/>
          <w:szCs w:val="24"/>
          <w:u w:val="single"/>
        </w:rPr>
      </w:pPr>
    </w:p>
    <w:p w14:paraId="1EDE59FC" w14:textId="77777777" w:rsidR="00DC452C" w:rsidRDefault="00DC452C">
      <w:pPr>
        <w:jc w:val="center"/>
        <w:rPr>
          <w:b/>
          <w:sz w:val="24"/>
          <w:szCs w:val="24"/>
          <w:u w:val="single"/>
        </w:rPr>
      </w:pPr>
    </w:p>
    <w:p w14:paraId="532EDBC2" w14:textId="77777777" w:rsidR="00DC452C" w:rsidRDefault="00DC452C">
      <w:pPr>
        <w:jc w:val="center"/>
        <w:rPr>
          <w:b/>
          <w:sz w:val="24"/>
          <w:szCs w:val="24"/>
          <w:u w:val="single"/>
        </w:rPr>
      </w:pPr>
    </w:p>
    <w:p w14:paraId="47B178B1" w14:textId="77777777" w:rsidR="00DC452C" w:rsidRDefault="00DC452C">
      <w:pPr>
        <w:jc w:val="center"/>
        <w:rPr>
          <w:b/>
          <w:sz w:val="24"/>
          <w:szCs w:val="24"/>
          <w:u w:val="single"/>
        </w:rPr>
      </w:pPr>
    </w:p>
    <w:p w14:paraId="7E70089F" w14:textId="77777777" w:rsidR="00DC452C" w:rsidRDefault="00000000">
      <w:pPr>
        <w:jc w:val="center"/>
        <w:rPr>
          <w:b/>
          <w:sz w:val="24"/>
          <w:szCs w:val="24"/>
          <w:u w:val="single"/>
        </w:rPr>
      </w:pPr>
      <w:r>
        <w:rPr>
          <w:b/>
          <w:sz w:val="24"/>
          <w:szCs w:val="24"/>
          <w:u w:val="single"/>
        </w:rPr>
        <w:t>Informe de Factibilidad</w:t>
      </w:r>
    </w:p>
    <w:p w14:paraId="2B07B24D" w14:textId="77777777" w:rsidR="00DC452C" w:rsidRDefault="00DC452C">
      <w:pPr>
        <w:spacing w:after="0" w:line="240" w:lineRule="auto"/>
        <w:jc w:val="both"/>
        <w:rPr>
          <w:sz w:val="24"/>
          <w:szCs w:val="24"/>
          <w:u w:val="single"/>
        </w:rPr>
      </w:pPr>
    </w:p>
    <w:p w14:paraId="614FF53C" w14:textId="77777777" w:rsidR="00DC452C" w:rsidRDefault="00000000">
      <w:pPr>
        <w:numPr>
          <w:ilvl w:val="0"/>
          <w:numId w:val="7"/>
        </w:numPr>
        <w:pBdr>
          <w:top w:val="nil"/>
          <w:left w:val="nil"/>
          <w:bottom w:val="nil"/>
          <w:right w:val="nil"/>
          <w:between w:val="nil"/>
        </w:pBdr>
        <w:spacing w:before="120" w:after="0" w:line="480" w:lineRule="auto"/>
        <w:jc w:val="both"/>
        <w:rPr>
          <w:rFonts w:ascii="Times New Roman" w:eastAsia="Times New Roman" w:hAnsi="Times New Roman" w:cs="Times New Roman"/>
          <w:color w:val="000000"/>
          <w:sz w:val="24"/>
          <w:szCs w:val="24"/>
        </w:rPr>
      </w:pPr>
      <w:bookmarkStart w:id="2" w:name="_heading=h.gjdgxs" w:colFirst="0" w:colLast="0"/>
      <w:bookmarkEnd w:id="2"/>
      <w:r>
        <w:rPr>
          <w:rFonts w:ascii="Times New Roman" w:eastAsia="Times New Roman" w:hAnsi="Times New Roman" w:cs="Times New Roman"/>
          <w:color w:val="000000"/>
          <w:sz w:val="24"/>
          <w:szCs w:val="24"/>
        </w:rPr>
        <w:t>Descripción del Proyecto</w:t>
      </w:r>
    </w:p>
    <w:p w14:paraId="537FE0A7" w14:textId="77777777" w:rsidR="00DC452C" w:rsidRDefault="00000000">
      <w:pPr>
        <w:numPr>
          <w:ilvl w:val="1"/>
          <w:numId w:val="7"/>
        </w:numPr>
        <w:pBdr>
          <w:top w:val="nil"/>
          <w:left w:val="nil"/>
          <w:bottom w:val="nil"/>
          <w:right w:val="nil"/>
          <w:between w:val="nil"/>
        </w:pBdr>
        <w:spacing w:after="0" w:line="480" w:lineRule="auto"/>
        <w:ind w:hanging="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Nombre del proyecto</w:t>
      </w:r>
    </w:p>
    <w:p w14:paraId="6BDA490C" w14:textId="77777777" w:rsidR="00DC452C" w:rsidRDefault="00000000">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Aplicación móvil para la detección de originalidad de gadgets para smartphones “</w:t>
      </w:r>
      <w:proofErr w:type="spellStart"/>
      <w:r>
        <w:rPr>
          <w:rFonts w:ascii="Times New Roman" w:eastAsia="Times New Roman" w:hAnsi="Times New Roman" w:cs="Times New Roman"/>
          <w:color w:val="000000"/>
          <w:sz w:val="24"/>
          <w:szCs w:val="24"/>
        </w:rPr>
        <w:t>DetectGet</w:t>
      </w:r>
      <w:proofErr w:type="spellEnd"/>
      <w:r>
        <w:rPr>
          <w:rFonts w:ascii="Times New Roman" w:eastAsia="Times New Roman" w:hAnsi="Times New Roman" w:cs="Times New Roman"/>
          <w:color w:val="000000"/>
          <w:sz w:val="24"/>
          <w:szCs w:val="24"/>
        </w:rPr>
        <w:t>”</w:t>
      </w:r>
    </w:p>
    <w:p w14:paraId="30313E28" w14:textId="77777777" w:rsidR="00DC452C" w:rsidRDefault="00000000">
      <w:pPr>
        <w:numPr>
          <w:ilvl w:val="1"/>
          <w:numId w:val="7"/>
        </w:numPr>
        <w:pBdr>
          <w:top w:val="nil"/>
          <w:left w:val="nil"/>
          <w:bottom w:val="nil"/>
          <w:right w:val="nil"/>
          <w:between w:val="nil"/>
        </w:pBdr>
        <w:spacing w:after="0" w:line="480" w:lineRule="auto"/>
        <w:ind w:hanging="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Duración del proyecto</w:t>
      </w:r>
    </w:p>
    <w:p w14:paraId="6C2A547A" w14:textId="77777777" w:rsidR="00DC452C" w:rsidRDefault="00000000">
      <w:pPr>
        <w:numPr>
          <w:ilvl w:val="0"/>
          <w:numId w:val="8"/>
        </w:numPr>
        <w:pBdr>
          <w:top w:val="nil"/>
          <w:left w:val="nil"/>
          <w:bottom w:val="nil"/>
          <w:right w:val="nil"/>
          <w:between w:val="nil"/>
        </w:pBdr>
        <w:spacing w:after="0" w:line="480"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 días calendarios</w:t>
      </w:r>
    </w:p>
    <w:p w14:paraId="2EF7C542" w14:textId="77777777" w:rsidR="00DC452C" w:rsidRDefault="00000000">
      <w:pPr>
        <w:numPr>
          <w:ilvl w:val="1"/>
          <w:numId w:val="7"/>
        </w:numPr>
        <w:pBdr>
          <w:top w:val="nil"/>
          <w:left w:val="nil"/>
          <w:bottom w:val="nil"/>
          <w:right w:val="nil"/>
          <w:between w:val="nil"/>
        </w:pBdr>
        <w:spacing w:after="0" w:line="480" w:lineRule="auto"/>
        <w:ind w:hanging="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Descripción </w:t>
      </w:r>
    </w:p>
    <w:p w14:paraId="72572F0B" w14:textId="77777777" w:rsidR="00DC452C" w:rsidRDefault="00000000">
      <w:pPr>
        <w:pBdr>
          <w:top w:val="nil"/>
          <w:left w:val="nil"/>
          <w:bottom w:val="nil"/>
          <w:right w:val="nil"/>
          <w:between w:val="nil"/>
        </w:pBdr>
        <w:spacing w:after="0" w:line="480" w:lineRule="auto"/>
        <w:ind w:left="709" w:firstLine="56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El proyecto </w:t>
      </w:r>
      <w:proofErr w:type="spellStart"/>
      <w:r>
        <w:rPr>
          <w:rFonts w:ascii="Times New Roman" w:eastAsia="Times New Roman" w:hAnsi="Times New Roman" w:cs="Times New Roman"/>
          <w:color w:val="000000"/>
        </w:rPr>
        <w:t>DetectGets</w:t>
      </w:r>
      <w:proofErr w:type="spellEnd"/>
      <w:r>
        <w:rPr>
          <w:rFonts w:ascii="Times New Roman" w:eastAsia="Times New Roman" w:hAnsi="Times New Roman" w:cs="Times New Roman"/>
          <w:color w:val="000000"/>
        </w:rPr>
        <w:t xml:space="preserve"> consiste en el desarrollo de una aplicación móvil innovadora que permite a los usuarios verificar la originalidad de los cargadores y accesorios al momento de conectarlos a su smartphone. La </w:t>
      </w:r>
      <w:proofErr w:type="gramStart"/>
      <w:r>
        <w:rPr>
          <w:rFonts w:ascii="Times New Roman" w:eastAsia="Times New Roman" w:hAnsi="Times New Roman" w:cs="Times New Roman"/>
          <w:color w:val="000000"/>
        </w:rPr>
        <w:t>app</w:t>
      </w:r>
      <w:proofErr w:type="gramEnd"/>
      <w:r>
        <w:rPr>
          <w:rFonts w:ascii="Times New Roman" w:eastAsia="Times New Roman" w:hAnsi="Times New Roman" w:cs="Times New Roman"/>
          <w:color w:val="000000"/>
        </w:rPr>
        <w:t xml:space="preserve"> mostrará una métrica comparativa del flujo de corriente entre el cable original del fabricante y el cable conectado, permitiendo identificar si es original, falso o autorizado. Además, se informará al usuario sobre los posibles efectos negativos en la batería del dispositivo al usar cables no originales de forma continua.</w:t>
      </w:r>
    </w:p>
    <w:p w14:paraId="15B4B06F" w14:textId="77777777" w:rsidR="00DC452C" w:rsidRDefault="00DC452C">
      <w:pPr>
        <w:pBdr>
          <w:top w:val="nil"/>
          <w:left w:val="nil"/>
          <w:bottom w:val="nil"/>
          <w:right w:val="nil"/>
          <w:between w:val="nil"/>
        </w:pBdr>
        <w:spacing w:after="0" w:line="480" w:lineRule="auto"/>
        <w:ind w:left="709" w:firstLine="567"/>
        <w:jc w:val="both"/>
        <w:rPr>
          <w:rFonts w:ascii="Times New Roman" w:eastAsia="Times New Roman" w:hAnsi="Times New Roman" w:cs="Times New Roman"/>
          <w:color w:val="000000"/>
        </w:rPr>
      </w:pPr>
    </w:p>
    <w:p w14:paraId="4FE15A7B" w14:textId="77777777" w:rsidR="00DC452C" w:rsidRDefault="00000000">
      <w:pPr>
        <w:pBdr>
          <w:top w:val="nil"/>
          <w:left w:val="nil"/>
          <w:bottom w:val="nil"/>
          <w:right w:val="nil"/>
          <w:between w:val="nil"/>
        </w:pBdr>
        <w:spacing w:after="0" w:line="480" w:lineRule="auto"/>
        <w:ind w:left="709" w:firstLine="56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En fases futuras, se planea expandir la funcionalidad de la </w:t>
      </w:r>
      <w:proofErr w:type="gramStart"/>
      <w:r>
        <w:rPr>
          <w:rFonts w:ascii="Times New Roman" w:eastAsia="Times New Roman" w:hAnsi="Times New Roman" w:cs="Times New Roman"/>
          <w:color w:val="000000"/>
        </w:rPr>
        <w:t>app</w:t>
      </w:r>
      <w:proofErr w:type="gramEnd"/>
      <w:r>
        <w:rPr>
          <w:rFonts w:ascii="Times New Roman" w:eastAsia="Times New Roman" w:hAnsi="Times New Roman" w:cs="Times New Roman"/>
          <w:color w:val="000000"/>
        </w:rPr>
        <w:t xml:space="preserve"> para incluir la detección de dongles DAC (convertidores de audio digital a analógico) y cargadores inalámbricos, brindando una solución integral para garantizar la calidad y seguridad de los accesorios utilizados en smartphones.</w:t>
      </w:r>
    </w:p>
    <w:p w14:paraId="1358F774" w14:textId="77777777" w:rsidR="00DC452C" w:rsidRDefault="00DC452C">
      <w:pPr>
        <w:pBdr>
          <w:top w:val="nil"/>
          <w:left w:val="nil"/>
          <w:bottom w:val="nil"/>
          <w:right w:val="nil"/>
          <w:between w:val="nil"/>
        </w:pBdr>
        <w:spacing w:after="0" w:line="480" w:lineRule="auto"/>
        <w:ind w:left="709" w:firstLine="567"/>
        <w:jc w:val="both"/>
        <w:rPr>
          <w:rFonts w:ascii="Times New Roman" w:eastAsia="Times New Roman" w:hAnsi="Times New Roman" w:cs="Times New Roman"/>
          <w:color w:val="000000"/>
        </w:rPr>
      </w:pPr>
    </w:p>
    <w:p w14:paraId="5719DDA7" w14:textId="77777777" w:rsidR="00DC452C" w:rsidRDefault="00000000">
      <w:pPr>
        <w:pBdr>
          <w:top w:val="nil"/>
          <w:left w:val="nil"/>
          <w:bottom w:val="nil"/>
          <w:right w:val="nil"/>
          <w:between w:val="nil"/>
        </w:pBdr>
        <w:spacing w:after="0" w:line="480" w:lineRule="auto"/>
        <w:ind w:left="709"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Este proyecto es de gran importancia en un contexto donde cada vez más usuarios dependen de sus dispositivos móviles y buscan prolongar su vida útil. </w:t>
      </w:r>
      <w:proofErr w:type="spellStart"/>
      <w:r>
        <w:rPr>
          <w:rFonts w:ascii="Times New Roman" w:eastAsia="Times New Roman" w:hAnsi="Times New Roman" w:cs="Times New Roman"/>
          <w:color w:val="000000"/>
        </w:rPr>
        <w:t>DetectGets</w:t>
      </w:r>
      <w:proofErr w:type="spellEnd"/>
      <w:r>
        <w:rPr>
          <w:rFonts w:ascii="Times New Roman" w:eastAsia="Times New Roman" w:hAnsi="Times New Roman" w:cs="Times New Roman"/>
          <w:color w:val="000000"/>
        </w:rPr>
        <w:t xml:space="preserve"> proporcionará una herramienta confiable para tomar decisiones informadas al adquirir y </w:t>
      </w:r>
      <w:r>
        <w:rPr>
          <w:rFonts w:ascii="Times New Roman" w:eastAsia="Times New Roman" w:hAnsi="Times New Roman" w:cs="Times New Roman"/>
          <w:color w:val="000000"/>
        </w:rPr>
        <w:lastRenderedPageBreak/>
        <w:t>usar accesorios, promoviendo el uso de productos originales y evitando daños potenciales en los smartphones.</w:t>
      </w:r>
    </w:p>
    <w:p w14:paraId="16593892" w14:textId="77777777" w:rsidR="00DC452C" w:rsidRDefault="00000000">
      <w:pPr>
        <w:spacing w:before="120" w:after="0" w:line="480" w:lineRule="auto"/>
        <w:ind w:left="360" w:hanging="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Objetivos</w:t>
      </w:r>
    </w:p>
    <w:p w14:paraId="77DBF7E7" w14:textId="77777777" w:rsidR="00DC452C" w:rsidRDefault="00000000">
      <w:pPr>
        <w:spacing w:before="120" w:after="0" w:line="480" w:lineRule="auto"/>
        <w:ind w:left="360" w:hanging="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1.4.1 Objetivo general</w:t>
      </w:r>
    </w:p>
    <w:p w14:paraId="4CC241F8" w14:textId="77777777" w:rsidR="00DC452C" w:rsidRDefault="00000000">
      <w:pPr>
        <w:numPr>
          <w:ilvl w:val="0"/>
          <w:numId w:val="8"/>
        </w:numPr>
        <w:pBdr>
          <w:top w:val="nil"/>
          <w:left w:val="nil"/>
          <w:bottom w:val="nil"/>
          <w:right w:val="nil"/>
          <w:between w:val="nil"/>
        </w:pBdr>
        <w:spacing w:before="120"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Desarrollar una aplicación móvil que permita a los usuarios verificar la originalidad de cargadores y accesorios para smartphones, brindando información sobre el flujo de corriente y los posibles efectos en la batería del dispositivo.</w:t>
      </w:r>
    </w:p>
    <w:p w14:paraId="5369940B" w14:textId="77777777" w:rsidR="00DC452C" w:rsidRDefault="00000000">
      <w:pPr>
        <w:spacing w:before="120" w:after="0" w:line="360" w:lineRule="auto"/>
        <w:ind w:left="360" w:hanging="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1.4.2 Objetivos Específicos</w:t>
      </w:r>
    </w:p>
    <w:p w14:paraId="146158BE" w14:textId="77777777" w:rsidR="00DC452C" w:rsidRDefault="00000000">
      <w:pPr>
        <w:numPr>
          <w:ilvl w:val="0"/>
          <w:numId w:val="8"/>
        </w:num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Hacer uso de los algoritmos de carga para implementar la detección que compare el flujo de corriente del cable conectado con los valores de referencia del fabricante. </w:t>
      </w:r>
    </w:p>
    <w:p w14:paraId="75963654" w14:textId="77777777" w:rsidR="00DC452C" w:rsidRDefault="00000000">
      <w:pPr>
        <w:numPr>
          <w:ilvl w:val="0"/>
          <w:numId w:val="8"/>
        </w:num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Preprocesar y normalizar los datos recopilados para asegurar la calidad y consistencia de </w:t>
      </w:r>
      <w:proofErr w:type="gramStart"/>
      <w:r>
        <w:rPr>
          <w:rFonts w:ascii="Times New Roman" w:eastAsia="Times New Roman" w:hAnsi="Times New Roman" w:cs="Times New Roman"/>
          <w:color w:val="000000"/>
        </w:rPr>
        <w:t>los mismos</w:t>
      </w:r>
      <w:proofErr w:type="gramEnd"/>
      <w:r>
        <w:rPr>
          <w:rFonts w:ascii="Times New Roman" w:eastAsia="Times New Roman" w:hAnsi="Times New Roman" w:cs="Times New Roman"/>
          <w:color w:val="000000"/>
        </w:rPr>
        <w:t>.</w:t>
      </w:r>
    </w:p>
    <w:p w14:paraId="1EAF3565" w14:textId="77777777" w:rsidR="00DC452C" w:rsidRDefault="00000000">
      <w:pPr>
        <w:numPr>
          <w:ilvl w:val="0"/>
          <w:numId w:val="8"/>
        </w:num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Seleccionar y adaptar los modelos </w:t>
      </w:r>
      <w:proofErr w:type="spellStart"/>
      <w:r>
        <w:rPr>
          <w:rFonts w:ascii="Times New Roman" w:eastAsia="Times New Roman" w:hAnsi="Times New Roman" w:cs="Times New Roman"/>
          <w:color w:val="000000"/>
        </w:rPr>
        <w:t>pre-entrenados</w:t>
      </w:r>
      <w:proofErr w:type="spellEnd"/>
      <w:r>
        <w:rPr>
          <w:rFonts w:ascii="Times New Roman" w:eastAsia="Times New Roman" w:hAnsi="Times New Roman" w:cs="Times New Roman"/>
          <w:color w:val="000000"/>
        </w:rPr>
        <w:t xml:space="preserve"> necesarios para el desarrollo del aplicativo</w:t>
      </w:r>
    </w:p>
    <w:p w14:paraId="42A0275A" w14:textId="77777777" w:rsidR="00DC452C" w:rsidRDefault="00000000">
      <w:pPr>
        <w:numPr>
          <w:ilvl w:val="0"/>
          <w:numId w:val="8"/>
        </w:num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Diseñar una interfaz de usuario intuitiva que muestre los resultados de la verificación de forma clara y comprensible. </w:t>
      </w:r>
    </w:p>
    <w:p w14:paraId="1512825D" w14:textId="77777777" w:rsidR="00DC452C" w:rsidRDefault="00000000">
      <w:pPr>
        <w:numPr>
          <w:ilvl w:val="0"/>
          <w:numId w:val="8"/>
        </w:num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Recopilar datos de corriente, voltaje y vatios de accesorios originales y no originales de diferentes marcas y modelos para crear un conjunto de datos etiquetado.</w:t>
      </w:r>
    </w:p>
    <w:p w14:paraId="021FD506" w14:textId="77777777" w:rsidR="00DC452C" w:rsidRDefault="00000000">
      <w:pPr>
        <w:numPr>
          <w:ilvl w:val="0"/>
          <w:numId w:val="8"/>
        </w:num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Desarrollar un sistema de notificaciones que alerte al usuario sobre posibles riesgos al usar accesorios no originales. </w:t>
      </w:r>
    </w:p>
    <w:p w14:paraId="1A3BF33D" w14:textId="77777777" w:rsidR="00DC452C" w:rsidRDefault="00000000">
      <w:pPr>
        <w:numPr>
          <w:ilvl w:val="0"/>
          <w:numId w:val="8"/>
        </w:num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Realizar pruebas exhaustivas para garantizar la precisión y confiabilidad de la aplicación. </w:t>
      </w:r>
    </w:p>
    <w:p w14:paraId="08EF3D83" w14:textId="77777777" w:rsidR="00DC452C" w:rsidRDefault="00000000">
      <w:pPr>
        <w:numPr>
          <w:ilvl w:val="0"/>
          <w:numId w:val="8"/>
        </w:num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Publicar la aplicación en las tiendas de aplicaciones móviles (App Store y Google Play) para su disponibilidad al público</w:t>
      </w:r>
    </w:p>
    <w:p w14:paraId="5D17869B" w14:textId="77777777" w:rsidR="00DC452C" w:rsidRDefault="00000000">
      <w:pPr>
        <w:numPr>
          <w:ilvl w:val="0"/>
          <w:numId w:val="7"/>
        </w:numPr>
        <w:pBdr>
          <w:top w:val="nil"/>
          <w:left w:val="nil"/>
          <w:bottom w:val="nil"/>
          <w:right w:val="nil"/>
          <w:between w:val="nil"/>
        </w:pBdr>
        <w:spacing w:after="0" w:line="360" w:lineRule="auto"/>
        <w:jc w:val="both"/>
        <w:rPr>
          <w:color w:val="000000"/>
          <w:sz w:val="24"/>
          <w:szCs w:val="24"/>
        </w:rPr>
      </w:pPr>
      <w:bookmarkStart w:id="3" w:name="_heading=h.30j0zll" w:colFirst="0" w:colLast="0"/>
      <w:bookmarkEnd w:id="3"/>
      <w:r>
        <w:rPr>
          <w:color w:val="000000"/>
          <w:sz w:val="24"/>
          <w:szCs w:val="24"/>
        </w:rPr>
        <w:lastRenderedPageBreak/>
        <w:t>Riesgos</w:t>
      </w:r>
    </w:p>
    <w:p w14:paraId="6A93D51A" w14:textId="77777777" w:rsidR="00DC452C" w:rsidRDefault="00000000">
      <w:pPr>
        <w:spacing w:before="120" w:after="120" w:line="360" w:lineRule="auto"/>
        <w:ind w:left="360" w:firstLine="633"/>
        <w:jc w:val="both"/>
        <w:rPr>
          <w:rFonts w:ascii="Times New Roman" w:eastAsia="Times New Roman" w:hAnsi="Times New Roman" w:cs="Times New Roman"/>
        </w:rPr>
      </w:pPr>
      <w:r>
        <w:rPr>
          <w:rFonts w:ascii="Times New Roman" w:eastAsia="Times New Roman" w:hAnsi="Times New Roman" w:cs="Times New Roman"/>
        </w:rPr>
        <w:t>A lo largo del desarrollo del proyecto se podría suceder ciertos riesgos lo que podría afectar al proyecto, es por ello por lo que se identificó los posibles riesgos que podría suceder. Los riesgos identificados se dividen en 3 niveles:</w:t>
      </w:r>
    </w:p>
    <w:tbl>
      <w:tblPr>
        <w:tblStyle w:val="a0"/>
        <w:tblW w:w="813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81"/>
        <w:gridCol w:w="4053"/>
      </w:tblGrid>
      <w:tr w:rsidR="00DC452C" w14:paraId="6A7AF9A4" w14:textId="77777777">
        <w:tc>
          <w:tcPr>
            <w:tcW w:w="4081" w:type="dxa"/>
            <w:shd w:val="clear" w:color="auto" w:fill="AEAAAA"/>
          </w:tcPr>
          <w:p w14:paraId="44633CC2" w14:textId="77777777" w:rsidR="00DC452C" w:rsidRDefault="00000000">
            <w:pPr>
              <w:spacing w:before="120" w:after="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Frecuencia de riesgos</w:t>
            </w:r>
          </w:p>
        </w:tc>
        <w:tc>
          <w:tcPr>
            <w:tcW w:w="4053" w:type="dxa"/>
            <w:shd w:val="clear" w:color="auto" w:fill="AEAAAA"/>
          </w:tcPr>
          <w:p w14:paraId="2E1EB10D" w14:textId="77777777" w:rsidR="00DC452C" w:rsidRDefault="00000000">
            <w:pPr>
              <w:spacing w:before="120" w:after="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Valor</w:t>
            </w:r>
          </w:p>
        </w:tc>
      </w:tr>
      <w:tr w:rsidR="00DC452C" w14:paraId="6B3FC508" w14:textId="77777777">
        <w:tc>
          <w:tcPr>
            <w:tcW w:w="4081" w:type="dxa"/>
          </w:tcPr>
          <w:p w14:paraId="0AC7F215" w14:textId="77777777" w:rsidR="00DC452C" w:rsidRDefault="00000000">
            <w:pPr>
              <w:spacing w:before="120" w:after="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Bajo</w:t>
            </w:r>
          </w:p>
        </w:tc>
        <w:tc>
          <w:tcPr>
            <w:tcW w:w="4053" w:type="dxa"/>
            <w:shd w:val="clear" w:color="auto" w:fill="70AD47"/>
          </w:tcPr>
          <w:p w14:paraId="339EB984" w14:textId="77777777" w:rsidR="00DC452C" w:rsidRDefault="00000000">
            <w:pPr>
              <w:spacing w:before="120" w:after="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DC452C" w14:paraId="4DE8A561" w14:textId="77777777">
        <w:tc>
          <w:tcPr>
            <w:tcW w:w="4081" w:type="dxa"/>
          </w:tcPr>
          <w:p w14:paraId="0876BA12" w14:textId="77777777" w:rsidR="00DC452C" w:rsidRDefault="00000000">
            <w:pPr>
              <w:spacing w:before="120" w:after="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Medio</w:t>
            </w:r>
          </w:p>
        </w:tc>
        <w:tc>
          <w:tcPr>
            <w:tcW w:w="4053" w:type="dxa"/>
            <w:shd w:val="clear" w:color="auto" w:fill="FFFF00"/>
          </w:tcPr>
          <w:p w14:paraId="4DCD093F" w14:textId="77777777" w:rsidR="00DC452C" w:rsidRDefault="00000000">
            <w:pPr>
              <w:spacing w:before="120" w:after="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DC452C" w14:paraId="7375E4FB" w14:textId="77777777">
        <w:tc>
          <w:tcPr>
            <w:tcW w:w="4081" w:type="dxa"/>
          </w:tcPr>
          <w:p w14:paraId="711D5EDD" w14:textId="77777777" w:rsidR="00DC452C" w:rsidRDefault="00000000">
            <w:pPr>
              <w:spacing w:before="120" w:after="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Alto</w:t>
            </w:r>
          </w:p>
        </w:tc>
        <w:tc>
          <w:tcPr>
            <w:tcW w:w="4053" w:type="dxa"/>
            <w:shd w:val="clear" w:color="auto" w:fill="FF0000"/>
          </w:tcPr>
          <w:p w14:paraId="0ECD4251" w14:textId="77777777" w:rsidR="00DC452C" w:rsidRDefault="00000000">
            <w:pPr>
              <w:spacing w:before="120" w:after="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bl>
    <w:p w14:paraId="0CDE5CEF" w14:textId="77777777" w:rsidR="00DC452C" w:rsidRDefault="00DC452C">
      <w:pPr>
        <w:spacing w:before="120" w:after="120" w:line="360" w:lineRule="auto"/>
        <w:ind w:left="360" w:firstLine="633"/>
        <w:jc w:val="both"/>
        <w:rPr>
          <w:rFonts w:ascii="Times New Roman" w:eastAsia="Times New Roman" w:hAnsi="Times New Roman" w:cs="Times New Roman"/>
          <w:i/>
          <w:color w:val="000000"/>
          <w:sz w:val="24"/>
          <w:szCs w:val="24"/>
        </w:rPr>
      </w:pPr>
    </w:p>
    <w:tbl>
      <w:tblPr>
        <w:tblStyle w:val="a1"/>
        <w:tblW w:w="813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6662"/>
        <w:gridCol w:w="844"/>
      </w:tblGrid>
      <w:tr w:rsidR="00DC452C" w14:paraId="3C80AA31" w14:textId="77777777">
        <w:tc>
          <w:tcPr>
            <w:tcW w:w="628" w:type="dxa"/>
            <w:shd w:val="clear" w:color="auto" w:fill="D0CECE"/>
          </w:tcPr>
          <w:p w14:paraId="499FF818" w14:textId="77777777" w:rsidR="00DC452C" w:rsidRDefault="00000000">
            <w:pPr>
              <w:spacing w:before="120" w:after="120" w:line="36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Nro</w:t>
            </w:r>
            <w:proofErr w:type="spellEnd"/>
          </w:p>
        </w:tc>
        <w:tc>
          <w:tcPr>
            <w:tcW w:w="6662" w:type="dxa"/>
            <w:shd w:val="clear" w:color="auto" w:fill="D0CECE"/>
          </w:tcPr>
          <w:p w14:paraId="18FD7E33" w14:textId="77777777" w:rsidR="00DC452C" w:rsidRDefault="00000000">
            <w:pPr>
              <w:spacing w:before="120" w:after="12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Riesgo</w:t>
            </w:r>
          </w:p>
        </w:tc>
        <w:tc>
          <w:tcPr>
            <w:tcW w:w="844" w:type="dxa"/>
            <w:shd w:val="clear" w:color="auto" w:fill="D0CECE"/>
          </w:tcPr>
          <w:p w14:paraId="4FDF16F6" w14:textId="77777777" w:rsidR="00DC452C" w:rsidRDefault="00000000">
            <w:pPr>
              <w:spacing w:before="120" w:after="12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Valor</w:t>
            </w:r>
          </w:p>
        </w:tc>
      </w:tr>
      <w:tr w:rsidR="00DC452C" w14:paraId="3914E6BA" w14:textId="77777777">
        <w:tc>
          <w:tcPr>
            <w:tcW w:w="628" w:type="dxa"/>
          </w:tcPr>
          <w:p w14:paraId="2F0DF6F0" w14:textId="77777777" w:rsidR="00DC452C" w:rsidRDefault="00000000">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662" w:type="dxa"/>
          </w:tcPr>
          <w:p w14:paraId="45C7268F" w14:textId="77777777" w:rsidR="00DC452C" w:rsidRDefault="00000000">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rPr>
              <w:t>Dificultad para obtener información precisa sobre los valores de referencia de flujo de corriente de cargadores y accesorios originales de diferentes marcas y modelos.</w:t>
            </w:r>
          </w:p>
        </w:tc>
        <w:tc>
          <w:tcPr>
            <w:tcW w:w="844" w:type="dxa"/>
            <w:shd w:val="clear" w:color="auto" w:fill="FFFF00"/>
          </w:tcPr>
          <w:p w14:paraId="041F1FD5" w14:textId="77777777" w:rsidR="00DC452C" w:rsidRDefault="00000000">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DC452C" w14:paraId="00FC3E39" w14:textId="77777777">
        <w:tc>
          <w:tcPr>
            <w:tcW w:w="628" w:type="dxa"/>
          </w:tcPr>
          <w:p w14:paraId="71E437D2" w14:textId="77777777" w:rsidR="00DC452C" w:rsidRDefault="00000000">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662" w:type="dxa"/>
          </w:tcPr>
          <w:p w14:paraId="5B3E73B7" w14:textId="77777777" w:rsidR="00DC452C" w:rsidRDefault="00000000">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rPr>
              <w:t>Posibles cambios en las especificaciones técnicas de los accesorios por parte de los fabricantes durante el desarrollo del proyecto</w:t>
            </w:r>
          </w:p>
        </w:tc>
        <w:tc>
          <w:tcPr>
            <w:tcW w:w="844" w:type="dxa"/>
            <w:shd w:val="clear" w:color="auto" w:fill="92D050"/>
          </w:tcPr>
          <w:p w14:paraId="05EA1A36" w14:textId="77777777" w:rsidR="00DC452C" w:rsidRDefault="00000000">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DC452C" w14:paraId="3EFB420A" w14:textId="77777777">
        <w:tc>
          <w:tcPr>
            <w:tcW w:w="628" w:type="dxa"/>
          </w:tcPr>
          <w:p w14:paraId="67EBB173" w14:textId="77777777" w:rsidR="00DC452C" w:rsidRDefault="00000000">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662" w:type="dxa"/>
          </w:tcPr>
          <w:p w14:paraId="58037114" w14:textId="77777777" w:rsidR="00DC452C" w:rsidRDefault="00000000">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rPr>
              <w:t>Riesgo de que la aplicación no sea compatible con ciertos modelos de smartphones o versiones de sistemas operativos.</w:t>
            </w:r>
          </w:p>
        </w:tc>
        <w:tc>
          <w:tcPr>
            <w:tcW w:w="844" w:type="dxa"/>
            <w:shd w:val="clear" w:color="auto" w:fill="FF0000"/>
          </w:tcPr>
          <w:p w14:paraId="1715EB94" w14:textId="77777777" w:rsidR="00DC452C" w:rsidRDefault="00000000">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DC452C" w14:paraId="3820E42C" w14:textId="77777777">
        <w:tc>
          <w:tcPr>
            <w:tcW w:w="628" w:type="dxa"/>
          </w:tcPr>
          <w:p w14:paraId="48215917" w14:textId="77777777" w:rsidR="00DC452C" w:rsidRDefault="00000000">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662" w:type="dxa"/>
          </w:tcPr>
          <w:p w14:paraId="4263B0EE" w14:textId="77777777" w:rsidR="00DC452C" w:rsidRDefault="00000000">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rPr>
              <w:t>Potenciales problemas de precisión en la detección de accesorios no originales debido a variaciones en la calidad de los componentes.</w:t>
            </w:r>
          </w:p>
        </w:tc>
        <w:tc>
          <w:tcPr>
            <w:tcW w:w="844" w:type="dxa"/>
            <w:shd w:val="clear" w:color="auto" w:fill="FFFF00"/>
          </w:tcPr>
          <w:p w14:paraId="058771AE" w14:textId="77777777" w:rsidR="00DC452C" w:rsidRDefault="00000000">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DC452C" w14:paraId="28860691" w14:textId="77777777">
        <w:tc>
          <w:tcPr>
            <w:tcW w:w="628" w:type="dxa"/>
          </w:tcPr>
          <w:p w14:paraId="60DE3C28" w14:textId="77777777" w:rsidR="00DC452C" w:rsidRDefault="00000000">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6662" w:type="dxa"/>
          </w:tcPr>
          <w:p w14:paraId="48B6B202" w14:textId="77777777" w:rsidR="00DC452C" w:rsidRDefault="00000000">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rPr>
              <w:t>Riesgo de retrasos en el desarrollo debido a desafíos técnicos imprevistos o falta de experiencia del equipo en ciertas áreas</w:t>
            </w:r>
          </w:p>
        </w:tc>
        <w:tc>
          <w:tcPr>
            <w:tcW w:w="844" w:type="dxa"/>
            <w:shd w:val="clear" w:color="auto" w:fill="FF0000"/>
          </w:tcPr>
          <w:p w14:paraId="23D7CAA6" w14:textId="77777777" w:rsidR="00DC452C" w:rsidRDefault="00000000">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bl>
    <w:p w14:paraId="38B6AE5C" w14:textId="77777777" w:rsidR="00DC452C" w:rsidRDefault="00DC452C">
      <w:pPr>
        <w:spacing w:before="120" w:after="120" w:line="360" w:lineRule="auto"/>
        <w:ind w:left="360" w:firstLine="633"/>
        <w:jc w:val="both"/>
        <w:rPr>
          <w:rFonts w:ascii="Times New Roman" w:eastAsia="Times New Roman" w:hAnsi="Times New Roman" w:cs="Times New Roman"/>
          <w:i/>
          <w:color w:val="000000"/>
          <w:sz w:val="24"/>
          <w:szCs w:val="24"/>
        </w:rPr>
      </w:pPr>
    </w:p>
    <w:p w14:paraId="534BD66A" w14:textId="77777777" w:rsidR="00DC452C" w:rsidRDefault="00000000">
      <w:pPr>
        <w:numPr>
          <w:ilvl w:val="0"/>
          <w:numId w:val="7"/>
        </w:numPr>
        <w:pBdr>
          <w:top w:val="nil"/>
          <w:left w:val="nil"/>
          <w:bottom w:val="nil"/>
          <w:right w:val="nil"/>
          <w:between w:val="nil"/>
        </w:pBdr>
        <w:spacing w:before="120" w:after="0" w:line="360" w:lineRule="auto"/>
        <w:jc w:val="both"/>
        <w:rPr>
          <w:rFonts w:ascii="Times New Roman" w:eastAsia="Times New Roman" w:hAnsi="Times New Roman" w:cs="Times New Roman"/>
          <w:color w:val="000000"/>
          <w:sz w:val="24"/>
          <w:szCs w:val="24"/>
        </w:rPr>
      </w:pPr>
      <w:bookmarkStart w:id="4" w:name="_heading=h.1fob9te" w:colFirst="0" w:colLast="0"/>
      <w:bookmarkEnd w:id="4"/>
      <w:r>
        <w:rPr>
          <w:rFonts w:ascii="Times New Roman" w:eastAsia="Times New Roman" w:hAnsi="Times New Roman" w:cs="Times New Roman"/>
          <w:color w:val="000000"/>
          <w:sz w:val="24"/>
          <w:szCs w:val="24"/>
        </w:rPr>
        <w:t>Análisis de la Situación actual</w:t>
      </w:r>
    </w:p>
    <w:p w14:paraId="1F6D75EE" w14:textId="77777777" w:rsidR="00DC452C" w:rsidRDefault="00000000">
      <w:pPr>
        <w:numPr>
          <w:ilvl w:val="1"/>
          <w:numId w:val="7"/>
        </w:num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Planteamiento del problema</w:t>
      </w:r>
    </w:p>
    <w:p w14:paraId="4551E1A2" w14:textId="77777777" w:rsidR="00DC452C" w:rsidRDefault="00000000">
      <w:pPr>
        <w:pBdr>
          <w:top w:val="nil"/>
          <w:left w:val="nil"/>
          <w:bottom w:val="nil"/>
          <w:right w:val="nil"/>
          <w:between w:val="nil"/>
        </w:pBdr>
        <w:spacing w:before="280" w:after="280" w:line="480" w:lineRule="auto"/>
        <w:ind w:left="709" w:firstLine="63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En la actualidad, el uso de smartphones se ha vuelto indispensable en la vida diaria de las personas. Sin embargo, muchos usuarios enfrentan problemas relacionados con la </w:t>
      </w:r>
      <w:r>
        <w:rPr>
          <w:rFonts w:ascii="Times New Roman" w:eastAsia="Times New Roman" w:hAnsi="Times New Roman" w:cs="Times New Roman"/>
          <w:color w:val="000000"/>
        </w:rPr>
        <w:lastRenderedPageBreak/>
        <w:t>calidad y originalidad de los cargadores y accesorios que utilizan. El mercado está inundado de productos falsificados o no autorizados que pueden dañar los dispositivos móviles, especialmente la batería, reduciendo su vida útil y rendimiento.</w:t>
      </w:r>
    </w:p>
    <w:p w14:paraId="7149EA33" w14:textId="77777777" w:rsidR="00DC452C" w:rsidRDefault="00000000">
      <w:pPr>
        <w:pBdr>
          <w:top w:val="nil"/>
          <w:left w:val="nil"/>
          <w:bottom w:val="nil"/>
          <w:right w:val="nil"/>
          <w:between w:val="nil"/>
        </w:pBdr>
        <w:spacing w:before="280" w:after="280" w:line="480" w:lineRule="auto"/>
        <w:ind w:left="709" w:firstLine="632"/>
        <w:jc w:val="both"/>
        <w:rPr>
          <w:rFonts w:ascii="Times New Roman" w:eastAsia="Times New Roman" w:hAnsi="Times New Roman" w:cs="Times New Roman"/>
          <w:color w:val="000000"/>
        </w:rPr>
      </w:pPr>
      <w:r>
        <w:rPr>
          <w:rFonts w:ascii="Times New Roman" w:eastAsia="Times New Roman" w:hAnsi="Times New Roman" w:cs="Times New Roman"/>
          <w:color w:val="000000"/>
        </w:rPr>
        <w:t>Además, los usuarios a menudo no tienen forma de verificar si los accesorios que compran son originales o compatibles con sus dispositivos. Esto genera desconfianza y preocupación al momento de adquirir nuevos cargadores o accesorios.</w:t>
      </w:r>
    </w:p>
    <w:p w14:paraId="3BAAAB60" w14:textId="77777777" w:rsidR="00DC452C" w:rsidRDefault="00000000">
      <w:pPr>
        <w:pBdr>
          <w:top w:val="nil"/>
          <w:left w:val="nil"/>
          <w:bottom w:val="nil"/>
          <w:right w:val="nil"/>
          <w:between w:val="nil"/>
        </w:pBdr>
        <w:spacing w:before="280" w:after="280" w:line="480" w:lineRule="auto"/>
        <w:ind w:left="709" w:firstLine="63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La problemática radica en la falta de una herramienta confiable que permita a los usuarios comprobar la originalidad de los accesorios y conocer los posibles riesgos asociados al uso de productos no originales. El proyecto </w:t>
      </w:r>
      <w:proofErr w:type="spellStart"/>
      <w:r>
        <w:rPr>
          <w:rFonts w:ascii="Times New Roman" w:eastAsia="Times New Roman" w:hAnsi="Times New Roman" w:cs="Times New Roman"/>
          <w:color w:val="000000"/>
        </w:rPr>
        <w:t>DetectCable</w:t>
      </w:r>
      <w:proofErr w:type="spellEnd"/>
      <w:r>
        <w:rPr>
          <w:rFonts w:ascii="Times New Roman" w:eastAsia="Times New Roman" w:hAnsi="Times New Roman" w:cs="Times New Roman"/>
          <w:color w:val="000000"/>
        </w:rPr>
        <w:t xml:space="preserve"> busca resolver esta necesidad brindando una aplicación móvil que utiliza métricas de flujo de corriente para verificar la autenticidad de los accesorios y proporcionar información valiosa a los usuarios.</w:t>
      </w:r>
    </w:p>
    <w:p w14:paraId="1D7D5DAA" w14:textId="77777777" w:rsidR="00DC452C" w:rsidRDefault="00000000">
      <w:pPr>
        <w:numPr>
          <w:ilvl w:val="1"/>
          <w:numId w:val="7"/>
        </w:numPr>
        <w:pBdr>
          <w:top w:val="nil"/>
          <w:left w:val="nil"/>
          <w:bottom w:val="nil"/>
          <w:right w:val="nil"/>
          <w:between w:val="nil"/>
        </w:pBdr>
        <w:spacing w:before="120" w:after="0"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Consideraciones de hardware y software</w:t>
      </w:r>
    </w:p>
    <w:p w14:paraId="6D7F09CA" w14:textId="77777777" w:rsidR="00DC452C" w:rsidRDefault="00000000">
      <w:pPr>
        <w:spacing w:line="480" w:lineRule="auto"/>
        <w:ind w:left="708" w:firstLine="568"/>
        <w:jc w:val="both"/>
        <w:rPr>
          <w:rFonts w:ascii="Times New Roman" w:eastAsia="Times New Roman" w:hAnsi="Times New Roman" w:cs="Times New Roman"/>
        </w:rPr>
      </w:pPr>
      <w:r>
        <w:rPr>
          <w:rFonts w:ascii="Times New Roman" w:eastAsia="Times New Roman" w:hAnsi="Times New Roman" w:cs="Times New Roman"/>
        </w:rPr>
        <w:t xml:space="preserve">Para el desarrollo e implementación de la aplicación </w:t>
      </w:r>
      <w:proofErr w:type="spellStart"/>
      <w:r>
        <w:rPr>
          <w:rFonts w:ascii="Times New Roman" w:eastAsia="Times New Roman" w:hAnsi="Times New Roman" w:cs="Times New Roman"/>
        </w:rPr>
        <w:t>DetectCable</w:t>
      </w:r>
      <w:proofErr w:type="spellEnd"/>
      <w:r>
        <w:rPr>
          <w:rFonts w:ascii="Times New Roman" w:eastAsia="Times New Roman" w:hAnsi="Times New Roman" w:cs="Times New Roman"/>
        </w:rPr>
        <w:t>, se considerarán las siguientes tecnologías:</w:t>
      </w:r>
    </w:p>
    <w:tbl>
      <w:tblPr>
        <w:tblStyle w:val="a2"/>
        <w:tblW w:w="7786" w:type="dxa"/>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38"/>
        <w:gridCol w:w="3848"/>
      </w:tblGrid>
      <w:tr w:rsidR="00DC452C" w14:paraId="4A4B8F90" w14:textId="77777777">
        <w:trPr>
          <w:trHeight w:val="324"/>
        </w:trPr>
        <w:tc>
          <w:tcPr>
            <w:tcW w:w="3938" w:type="dxa"/>
            <w:shd w:val="clear" w:color="auto" w:fill="AEAAAA"/>
          </w:tcPr>
          <w:p w14:paraId="3DA76BB7" w14:textId="77777777" w:rsidR="00DC452C"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w:t>
            </w:r>
          </w:p>
        </w:tc>
        <w:tc>
          <w:tcPr>
            <w:tcW w:w="3848" w:type="dxa"/>
            <w:shd w:val="clear" w:color="auto" w:fill="AEAAAA"/>
          </w:tcPr>
          <w:p w14:paraId="5ADC2385" w14:textId="77777777" w:rsidR="00DC452C"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w:t>
            </w:r>
          </w:p>
        </w:tc>
      </w:tr>
      <w:tr w:rsidR="00DC452C" w14:paraId="453E93CA" w14:textId="77777777">
        <w:tc>
          <w:tcPr>
            <w:tcW w:w="3938" w:type="dxa"/>
            <w:vMerge w:val="restart"/>
          </w:tcPr>
          <w:p w14:paraId="4FCF76E1" w14:textId="77777777" w:rsidR="00DC452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Equipos de desarrollo (computadoras) con especificaciones adecuadas para el desarrollo de aplicaciones móviles. </w:t>
            </w:r>
          </w:p>
        </w:tc>
        <w:tc>
          <w:tcPr>
            <w:tcW w:w="3848" w:type="dxa"/>
          </w:tcPr>
          <w:p w14:paraId="65108155" w14:textId="77777777" w:rsidR="00DC452C" w:rsidRDefault="00000000">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Flutter</w:t>
            </w:r>
            <w:proofErr w:type="spellEnd"/>
            <w:r>
              <w:rPr>
                <w:rFonts w:ascii="Times New Roman" w:eastAsia="Times New Roman" w:hAnsi="Times New Roman" w:cs="Times New Roman"/>
              </w:rPr>
              <w:t xml:space="preserve"> como </w:t>
            </w:r>
            <w:proofErr w:type="spellStart"/>
            <w:r>
              <w:rPr>
                <w:rFonts w:ascii="Times New Roman" w:eastAsia="Times New Roman" w:hAnsi="Times New Roman" w:cs="Times New Roman"/>
              </w:rPr>
              <w:t>framework</w:t>
            </w:r>
            <w:proofErr w:type="spellEnd"/>
            <w:r>
              <w:rPr>
                <w:rFonts w:ascii="Times New Roman" w:eastAsia="Times New Roman" w:hAnsi="Times New Roman" w:cs="Times New Roman"/>
              </w:rPr>
              <w:t xml:space="preserve"> de desarrollo de aplicaciones móviles multiplataforma, utilizando el lenguaje de programación Dart.</w:t>
            </w:r>
          </w:p>
        </w:tc>
      </w:tr>
      <w:tr w:rsidR="00DC452C" w14:paraId="7F0B54F9" w14:textId="77777777">
        <w:tc>
          <w:tcPr>
            <w:tcW w:w="3938" w:type="dxa"/>
            <w:vMerge/>
          </w:tcPr>
          <w:p w14:paraId="0CB8742B" w14:textId="77777777" w:rsidR="00DC452C" w:rsidRDefault="00DC452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3848" w:type="dxa"/>
          </w:tcPr>
          <w:p w14:paraId="1B4D498D" w14:textId="77777777" w:rsidR="00DC452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Entorno de desarrollo integrado (IDE) como Android Studio o Visual Studio </w:t>
            </w:r>
            <w:proofErr w:type="spellStart"/>
            <w:r>
              <w:rPr>
                <w:rFonts w:ascii="Times New Roman" w:eastAsia="Times New Roman" w:hAnsi="Times New Roman" w:cs="Times New Roman"/>
              </w:rPr>
              <w:t>Code</w:t>
            </w:r>
            <w:proofErr w:type="spellEnd"/>
            <w:r>
              <w:rPr>
                <w:rFonts w:ascii="Times New Roman" w:eastAsia="Times New Roman" w:hAnsi="Times New Roman" w:cs="Times New Roman"/>
              </w:rPr>
              <w:t xml:space="preserve"> para el desarrollo con </w:t>
            </w:r>
            <w:proofErr w:type="spellStart"/>
            <w:r>
              <w:rPr>
                <w:rFonts w:ascii="Times New Roman" w:eastAsia="Times New Roman" w:hAnsi="Times New Roman" w:cs="Times New Roman"/>
              </w:rPr>
              <w:t>Flutter</w:t>
            </w:r>
            <w:proofErr w:type="spellEnd"/>
            <w:r>
              <w:rPr>
                <w:rFonts w:ascii="Times New Roman" w:eastAsia="Times New Roman" w:hAnsi="Times New Roman" w:cs="Times New Roman"/>
              </w:rPr>
              <w:t xml:space="preserve">. </w:t>
            </w:r>
          </w:p>
        </w:tc>
      </w:tr>
      <w:tr w:rsidR="00DC452C" w14:paraId="323DF745" w14:textId="77777777">
        <w:tc>
          <w:tcPr>
            <w:tcW w:w="3938" w:type="dxa"/>
            <w:vMerge w:val="restart"/>
          </w:tcPr>
          <w:p w14:paraId="70C7E1D8" w14:textId="77777777" w:rsidR="00DC452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Dispositivos móviles de diferentes marcas y modelos para pruebas de compatibilidad. </w:t>
            </w:r>
          </w:p>
        </w:tc>
        <w:tc>
          <w:tcPr>
            <w:tcW w:w="3848" w:type="dxa"/>
          </w:tcPr>
          <w:p w14:paraId="3F301261" w14:textId="77777777" w:rsidR="00DC452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Servicios en la nube como RDS para el almacenamiento de datos, autenticación de usuarios y análisis de datos. </w:t>
            </w:r>
          </w:p>
        </w:tc>
      </w:tr>
      <w:tr w:rsidR="00DC452C" w14:paraId="4AA11891" w14:textId="77777777">
        <w:tc>
          <w:tcPr>
            <w:tcW w:w="3938" w:type="dxa"/>
            <w:vMerge/>
          </w:tcPr>
          <w:p w14:paraId="0E43D85A" w14:textId="77777777" w:rsidR="00DC452C" w:rsidRDefault="00DC452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3848" w:type="dxa"/>
          </w:tcPr>
          <w:p w14:paraId="5BCFB6B5" w14:textId="77777777" w:rsidR="00DC452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Servicios de almacenamiento en la nube como Google Cloud Storage o Amazon </w:t>
            </w:r>
            <w:r>
              <w:rPr>
                <w:rFonts w:ascii="Times New Roman" w:eastAsia="Times New Roman" w:hAnsi="Times New Roman" w:cs="Times New Roman"/>
              </w:rPr>
              <w:lastRenderedPageBreak/>
              <w:t xml:space="preserve">S3 para almacenar imágenes y archivos relacionados con la aplicación. </w:t>
            </w:r>
          </w:p>
        </w:tc>
      </w:tr>
      <w:tr w:rsidR="00DC452C" w14:paraId="62E98434" w14:textId="77777777">
        <w:tc>
          <w:tcPr>
            <w:tcW w:w="3938" w:type="dxa"/>
            <w:vMerge w:val="restart"/>
          </w:tcPr>
          <w:p w14:paraId="21385236" w14:textId="77777777" w:rsidR="00DC452C" w:rsidRDefault="00000000">
            <w:pPr>
              <w:pBdr>
                <w:top w:val="nil"/>
                <w:left w:val="nil"/>
                <w:bottom w:val="nil"/>
                <w:right w:val="nil"/>
                <w:between w:val="nil"/>
              </w:pBdr>
              <w:spacing w:after="1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Cargadores y accesorios originales de diferentes fabricantes para obtener valores de referencia.</w:t>
            </w:r>
          </w:p>
        </w:tc>
        <w:tc>
          <w:tcPr>
            <w:tcW w:w="3848" w:type="dxa"/>
          </w:tcPr>
          <w:p w14:paraId="08B6ABCD" w14:textId="77777777" w:rsidR="00DC452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Servicios de mensajería en la nube como AWS </w:t>
            </w:r>
            <w:proofErr w:type="spellStart"/>
            <w:r>
              <w:rPr>
                <w:rFonts w:ascii="Times New Roman" w:eastAsia="Times New Roman" w:hAnsi="Times New Roman" w:cs="Times New Roman"/>
              </w:rPr>
              <w:t>Sns</w:t>
            </w:r>
            <w:proofErr w:type="spellEnd"/>
            <w:r>
              <w:rPr>
                <w:rFonts w:ascii="Times New Roman" w:eastAsia="Times New Roman" w:hAnsi="Times New Roman" w:cs="Times New Roman"/>
              </w:rPr>
              <w:t xml:space="preserve"> para enviar notificaciones </w:t>
            </w:r>
            <w:proofErr w:type="spellStart"/>
            <w:r>
              <w:rPr>
                <w:rFonts w:ascii="Times New Roman" w:eastAsia="Times New Roman" w:hAnsi="Times New Roman" w:cs="Times New Roman"/>
              </w:rPr>
              <w:t>push</w:t>
            </w:r>
            <w:proofErr w:type="spellEnd"/>
            <w:r>
              <w:rPr>
                <w:rFonts w:ascii="Times New Roman" w:eastAsia="Times New Roman" w:hAnsi="Times New Roman" w:cs="Times New Roman"/>
              </w:rPr>
              <w:t xml:space="preserve"> a los usuarios. </w:t>
            </w:r>
          </w:p>
        </w:tc>
      </w:tr>
      <w:tr w:rsidR="00DC452C" w14:paraId="7ABF9818" w14:textId="77777777">
        <w:tc>
          <w:tcPr>
            <w:tcW w:w="3938" w:type="dxa"/>
            <w:vMerge/>
          </w:tcPr>
          <w:p w14:paraId="3381A997" w14:textId="77777777" w:rsidR="00DC452C" w:rsidRDefault="00DC452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3848" w:type="dxa"/>
          </w:tcPr>
          <w:p w14:paraId="1053D283" w14:textId="77777777" w:rsidR="00DC452C" w:rsidRDefault="00000000">
            <w:p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Herramientas de control de versiones como Git para el seguimiento y colaboración en el desarrollo.</w:t>
            </w:r>
          </w:p>
        </w:tc>
      </w:tr>
    </w:tbl>
    <w:p w14:paraId="233ACCE1" w14:textId="77777777" w:rsidR="00DC452C" w:rsidRDefault="00000000">
      <w:pPr>
        <w:spacing w:before="120" w:after="0" w:line="480" w:lineRule="auto"/>
        <w:ind w:left="709" w:firstLine="567"/>
        <w:jc w:val="both"/>
        <w:rPr>
          <w:rFonts w:ascii="Times New Roman" w:eastAsia="Times New Roman" w:hAnsi="Times New Roman" w:cs="Times New Roman"/>
          <w:sz w:val="24"/>
          <w:szCs w:val="24"/>
        </w:rPr>
      </w:pPr>
      <w:bookmarkStart w:id="5" w:name="_heading=h.3znysh7" w:colFirst="0" w:colLast="0"/>
      <w:bookmarkEnd w:id="5"/>
      <w:r>
        <w:rPr>
          <w:rFonts w:ascii="Times New Roman" w:eastAsia="Times New Roman" w:hAnsi="Times New Roman" w:cs="Times New Roman"/>
        </w:rPr>
        <w:t>Se evaluará la posibilidad de utilizar tecnologías existentes y alcanzables para el equipo de desarrollo, considerando su experiencia y recursos disponibles. Se buscará un equilibrio entre la funcionalidad requerida y la viabilidad técnica del proyecto.</w:t>
      </w:r>
    </w:p>
    <w:p w14:paraId="21D28678" w14:textId="77777777" w:rsidR="00DC452C" w:rsidRDefault="00000000">
      <w:pPr>
        <w:numPr>
          <w:ilvl w:val="0"/>
          <w:numId w:val="7"/>
        </w:numPr>
        <w:pBdr>
          <w:top w:val="nil"/>
          <w:left w:val="nil"/>
          <w:bottom w:val="nil"/>
          <w:right w:val="nil"/>
          <w:between w:val="nil"/>
        </w:pBdr>
        <w:spacing w:before="120"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Estudio de Factibilidad</w:t>
      </w:r>
    </w:p>
    <w:p w14:paraId="247D5BF3" w14:textId="77777777" w:rsidR="00DC452C" w:rsidRDefault="00000000">
      <w:pPr>
        <w:spacing w:line="480" w:lineRule="auto"/>
        <w:ind w:left="360" w:firstLine="490"/>
        <w:jc w:val="both"/>
        <w:rPr>
          <w:rFonts w:ascii="Times New Roman" w:eastAsia="Times New Roman" w:hAnsi="Times New Roman" w:cs="Times New Roman"/>
        </w:rPr>
      </w:pPr>
      <w:r>
        <w:rPr>
          <w:rFonts w:ascii="Times New Roman" w:eastAsia="Times New Roman" w:hAnsi="Times New Roman" w:cs="Times New Roman"/>
        </w:rPr>
        <w:t xml:space="preserve">El estudio de factibilidad tiene como objetivo evaluar la viabilidad del proyecto </w:t>
      </w:r>
      <w:proofErr w:type="spellStart"/>
      <w:r>
        <w:rPr>
          <w:rFonts w:ascii="Times New Roman" w:eastAsia="Times New Roman" w:hAnsi="Times New Roman" w:cs="Times New Roman"/>
        </w:rPr>
        <w:t>DetectGets</w:t>
      </w:r>
      <w:proofErr w:type="spellEnd"/>
      <w:r>
        <w:rPr>
          <w:rFonts w:ascii="Times New Roman" w:eastAsia="Times New Roman" w:hAnsi="Times New Roman" w:cs="Times New Roman"/>
        </w:rPr>
        <w:t xml:space="preserve"> desde diferentes perspectivas. Se espera determinar si el proyecto es técnicamente posible, económicamente justificable y operativamente viable.</w:t>
      </w:r>
    </w:p>
    <w:p w14:paraId="783D2F26" w14:textId="77777777" w:rsidR="00DC452C" w:rsidRDefault="00000000">
      <w:pPr>
        <w:spacing w:line="480" w:lineRule="auto"/>
        <w:ind w:left="360"/>
        <w:jc w:val="both"/>
        <w:rPr>
          <w:rFonts w:ascii="Times New Roman" w:eastAsia="Times New Roman" w:hAnsi="Times New Roman" w:cs="Times New Roman"/>
        </w:rPr>
      </w:pPr>
      <w:r>
        <w:rPr>
          <w:rFonts w:ascii="Times New Roman" w:eastAsia="Times New Roman" w:hAnsi="Times New Roman" w:cs="Times New Roman"/>
        </w:rPr>
        <w:t>Para preparar la evaluación de factibilidad, se llevarán a cabo las siguientes actividades:</w:t>
      </w:r>
    </w:p>
    <w:p w14:paraId="5E46B5A5" w14:textId="77777777" w:rsidR="00DC452C" w:rsidRDefault="00000000">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Análisis técnico: Se evaluarán los requisitos tecnológicos, la disponibilidad de hardware y software necesarios, y la capacidad del equipo de desarrollo para llevar a cabo el proyecto.</w:t>
      </w:r>
    </w:p>
    <w:p w14:paraId="59B36A0F" w14:textId="77777777" w:rsidR="00DC452C" w:rsidRDefault="00000000">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Análisis económico: Se estimarán los costos asociados al desarrollo, incluyendo costos de personal, equipos, software y otros gastos. Se compararán estos costos con los beneficios esperados del proyecto.</w:t>
      </w:r>
    </w:p>
    <w:p w14:paraId="52F8A999" w14:textId="77777777" w:rsidR="00DC452C" w:rsidRDefault="00000000">
      <w:pPr>
        <w:numPr>
          <w:ilvl w:val="0"/>
          <w:numId w:val="3"/>
        </w:numPr>
        <w:pBdr>
          <w:top w:val="nil"/>
          <w:left w:val="nil"/>
          <w:bottom w:val="nil"/>
          <w:right w:val="nil"/>
          <w:between w:val="nil"/>
        </w:pBd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Análisis operativo: Se evaluará la capacidad organizativa y de gestión del equipo de desarrollo para ejecutar el proyecto de manera efectiva. Se considerarán aspectos como la disponibilidad de recursos humanos y la experiencia del equipo.</w:t>
      </w:r>
    </w:p>
    <w:p w14:paraId="288F3EDB" w14:textId="77777777" w:rsidR="00DC452C" w:rsidRDefault="00000000">
      <w:pPr>
        <w:spacing w:line="480"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El estudio de factibilidad será realizado por el equipo de desarrollo y será aprobado por el líder del proyecto y los </w:t>
      </w:r>
      <w:proofErr w:type="spellStart"/>
      <w:r>
        <w:rPr>
          <w:rFonts w:ascii="Times New Roman" w:eastAsia="Times New Roman" w:hAnsi="Times New Roman" w:cs="Times New Roman"/>
        </w:rPr>
        <w:t>stakeholders</w:t>
      </w:r>
      <w:proofErr w:type="spellEnd"/>
      <w:r>
        <w:rPr>
          <w:rFonts w:ascii="Times New Roman" w:eastAsia="Times New Roman" w:hAnsi="Times New Roman" w:cs="Times New Roman"/>
        </w:rPr>
        <w:t xml:space="preserve"> relevantes.</w:t>
      </w:r>
    </w:p>
    <w:p w14:paraId="1A6B1D18" w14:textId="77777777" w:rsidR="00DC452C" w:rsidRDefault="00000000">
      <w:pPr>
        <w:numPr>
          <w:ilvl w:val="1"/>
          <w:numId w:val="7"/>
        </w:numPr>
        <w:pBdr>
          <w:top w:val="nil"/>
          <w:left w:val="nil"/>
          <w:bottom w:val="nil"/>
          <w:right w:val="nil"/>
          <w:between w:val="nil"/>
        </w:pBdr>
        <w:jc w:val="both"/>
        <w:rPr>
          <w:rFonts w:ascii="Times New Roman" w:eastAsia="Times New Roman" w:hAnsi="Times New Roman" w:cs="Times New Roman"/>
          <w:color w:val="000000"/>
          <w:sz w:val="24"/>
          <w:szCs w:val="24"/>
        </w:rPr>
      </w:pPr>
      <w:bookmarkStart w:id="6" w:name="_heading=h.2et92p0" w:colFirst="0" w:colLast="0"/>
      <w:bookmarkEnd w:id="6"/>
      <w:r>
        <w:rPr>
          <w:rFonts w:ascii="Times New Roman" w:eastAsia="Times New Roman" w:hAnsi="Times New Roman" w:cs="Times New Roman"/>
          <w:color w:val="000000"/>
          <w:sz w:val="24"/>
          <w:szCs w:val="24"/>
        </w:rPr>
        <w:lastRenderedPageBreak/>
        <w:t>Factibilidad Técnica</w:t>
      </w:r>
    </w:p>
    <w:p w14:paraId="1A47EAC7" w14:textId="77777777" w:rsidR="00DC452C" w:rsidRDefault="00000000">
      <w:pPr>
        <w:spacing w:line="480" w:lineRule="auto"/>
        <w:ind w:left="426" w:firstLine="567"/>
        <w:jc w:val="both"/>
        <w:rPr>
          <w:rFonts w:ascii="Times New Roman" w:eastAsia="Times New Roman" w:hAnsi="Times New Roman" w:cs="Times New Roman"/>
        </w:rPr>
      </w:pPr>
      <w:r>
        <w:rPr>
          <w:rFonts w:ascii="Times New Roman" w:eastAsia="Times New Roman" w:hAnsi="Times New Roman" w:cs="Times New Roman"/>
        </w:rPr>
        <w:t xml:space="preserve">El proyecto </w:t>
      </w:r>
      <w:proofErr w:type="spellStart"/>
      <w:r>
        <w:rPr>
          <w:rFonts w:ascii="Times New Roman" w:eastAsia="Times New Roman" w:hAnsi="Times New Roman" w:cs="Times New Roman"/>
        </w:rPr>
        <w:t>DetectGets</w:t>
      </w:r>
      <w:proofErr w:type="spellEnd"/>
      <w:r>
        <w:rPr>
          <w:rFonts w:ascii="Times New Roman" w:eastAsia="Times New Roman" w:hAnsi="Times New Roman" w:cs="Times New Roman"/>
        </w:rPr>
        <w:t xml:space="preserve"> requerirá un equipo de desarrollo con experiencia en el desarrollo de aplicaciones móviles utilizando </w:t>
      </w:r>
      <w:proofErr w:type="spellStart"/>
      <w:r>
        <w:rPr>
          <w:rFonts w:ascii="Times New Roman" w:eastAsia="Times New Roman" w:hAnsi="Times New Roman" w:cs="Times New Roman"/>
        </w:rPr>
        <w:t>Flutter</w:t>
      </w:r>
      <w:proofErr w:type="spellEnd"/>
      <w:r>
        <w:rPr>
          <w:rFonts w:ascii="Times New Roman" w:eastAsia="Times New Roman" w:hAnsi="Times New Roman" w:cs="Times New Roman"/>
        </w:rPr>
        <w:t xml:space="preserve"> y Dart. Se utilizarán equipos de desarrollo (computadoras) con especificaciones adecuadas para el desarrollo de aplicaciones móviles, así como dispositivos móviles de diferentes marcas y modelos para pruebas de compatibilidad.</w:t>
      </w:r>
    </w:p>
    <w:p w14:paraId="54068B97" w14:textId="77777777" w:rsidR="00DC452C" w:rsidRDefault="00000000">
      <w:pPr>
        <w:spacing w:line="480" w:lineRule="auto"/>
        <w:ind w:left="426" w:firstLine="567"/>
        <w:jc w:val="both"/>
        <w:rPr>
          <w:rFonts w:ascii="Times New Roman" w:eastAsia="Times New Roman" w:hAnsi="Times New Roman" w:cs="Times New Roman"/>
        </w:rPr>
      </w:pPr>
      <w:r>
        <w:rPr>
          <w:rFonts w:ascii="Times New Roman" w:eastAsia="Times New Roman" w:hAnsi="Times New Roman" w:cs="Times New Roman"/>
        </w:rPr>
        <w:t xml:space="preserve">En cuanto al software, se utilizará </w:t>
      </w:r>
      <w:proofErr w:type="spellStart"/>
      <w:r>
        <w:rPr>
          <w:rFonts w:ascii="Times New Roman" w:eastAsia="Times New Roman" w:hAnsi="Times New Roman" w:cs="Times New Roman"/>
        </w:rPr>
        <w:t>Flutter</w:t>
      </w:r>
      <w:proofErr w:type="spellEnd"/>
      <w:r>
        <w:rPr>
          <w:rFonts w:ascii="Times New Roman" w:eastAsia="Times New Roman" w:hAnsi="Times New Roman" w:cs="Times New Roman"/>
        </w:rPr>
        <w:t xml:space="preserve"> como </w:t>
      </w:r>
      <w:proofErr w:type="spellStart"/>
      <w:r>
        <w:rPr>
          <w:rFonts w:ascii="Times New Roman" w:eastAsia="Times New Roman" w:hAnsi="Times New Roman" w:cs="Times New Roman"/>
        </w:rPr>
        <w:t>framework</w:t>
      </w:r>
      <w:proofErr w:type="spellEnd"/>
      <w:r>
        <w:rPr>
          <w:rFonts w:ascii="Times New Roman" w:eastAsia="Times New Roman" w:hAnsi="Times New Roman" w:cs="Times New Roman"/>
        </w:rPr>
        <w:t xml:space="preserve"> de desarrollo multiplataforma, lo que permitirá crear una única base de código para las versiones de Android </w:t>
      </w:r>
      <w:proofErr w:type="gramStart"/>
      <w:r>
        <w:rPr>
          <w:rFonts w:ascii="Times New Roman" w:eastAsia="Times New Roman" w:hAnsi="Times New Roman" w:cs="Times New Roman"/>
        </w:rPr>
        <w:t>e</w:t>
      </w:r>
      <w:proofErr w:type="gramEnd"/>
      <w:r>
        <w:rPr>
          <w:rFonts w:ascii="Times New Roman" w:eastAsia="Times New Roman" w:hAnsi="Times New Roman" w:cs="Times New Roman"/>
        </w:rPr>
        <w:t xml:space="preserve"> iOS de la aplicación. Se emplearán herramientas como Android Studio o Visual Studio </w:t>
      </w:r>
      <w:proofErr w:type="spellStart"/>
      <w:r>
        <w:rPr>
          <w:rFonts w:ascii="Times New Roman" w:eastAsia="Times New Roman" w:hAnsi="Times New Roman" w:cs="Times New Roman"/>
        </w:rPr>
        <w:t>Code</w:t>
      </w:r>
      <w:proofErr w:type="spellEnd"/>
      <w:r>
        <w:rPr>
          <w:rFonts w:ascii="Times New Roman" w:eastAsia="Times New Roman" w:hAnsi="Times New Roman" w:cs="Times New Roman"/>
        </w:rPr>
        <w:t xml:space="preserve"> para el desarrollo con </w:t>
      </w:r>
      <w:proofErr w:type="spellStart"/>
      <w:r>
        <w:rPr>
          <w:rFonts w:ascii="Times New Roman" w:eastAsia="Times New Roman" w:hAnsi="Times New Roman" w:cs="Times New Roman"/>
        </w:rPr>
        <w:t>Flutter</w:t>
      </w:r>
      <w:proofErr w:type="spellEnd"/>
      <w:r>
        <w:rPr>
          <w:rFonts w:ascii="Times New Roman" w:eastAsia="Times New Roman" w:hAnsi="Times New Roman" w:cs="Times New Roman"/>
        </w:rPr>
        <w:t>.</w:t>
      </w:r>
    </w:p>
    <w:p w14:paraId="1A25FBA5" w14:textId="77777777" w:rsidR="00DC452C" w:rsidRDefault="00DC452C">
      <w:pPr>
        <w:pBdr>
          <w:top w:val="nil"/>
          <w:left w:val="nil"/>
          <w:bottom w:val="nil"/>
          <w:right w:val="nil"/>
          <w:between w:val="nil"/>
        </w:pBdr>
        <w:spacing w:after="0"/>
        <w:ind w:left="360"/>
        <w:jc w:val="both"/>
        <w:rPr>
          <w:i/>
          <w:color w:val="000000"/>
          <w:sz w:val="24"/>
          <w:szCs w:val="24"/>
        </w:rPr>
      </w:pPr>
    </w:p>
    <w:p w14:paraId="3E33AFF9" w14:textId="77777777" w:rsidR="00DC452C" w:rsidRDefault="00000000">
      <w:pPr>
        <w:numPr>
          <w:ilvl w:val="1"/>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bookmarkStart w:id="7" w:name="_heading=h.tyjcwt" w:colFirst="0" w:colLast="0"/>
      <w:bookmarkEnd w:id="7"/>
      <w:r>
        <w:rPr>
          <w:rFonts w:ascii="Times New Roman" w:eastAsia="Times New Roman" w:hAnsi="Times New Roman" w:cs="Times New Roman"/>
          <w:color w:val="000000"/>
          <w:sz w:val="24"/>
          <w:szCs w:val="24"/>
        </w:rPr>
        <w:t>Factibilidad Económica</w:t>
      </w:r>
    </w:p>
    <w:p w14:paraId="5FF2C4CA" w14:textId="77777777" w:rsidR="00DC452C" w:rsidRDefault="00DC452C">
      <w:pPr>
        <w:pBdr>
          <w:top w:val="nil"/>
          <w:left w:val="nil"/>
          <w:bottom w:val="nil"/>
          <w:right w:val="nil"/>
          <w:between w:val="nil"/>
        </w:pBdr>
        <w:shd w:val="clear" w:color="auto" w:fill="FFFFFF"/>
        <w:spacing w:after="0"/>
        <w:ind w:left="360"/>
        <w:rPr>
          <w:i/>
          <w:color w:val="00B050"/>
        </w:rPr>
      </w:pPr>
    </w:p>
    <w:p w14:paraId="7F745158" w14:textId="77777777" w:rsidR="00DC452C" w:rsidRDefault="00000000">
      <w:pPr>
        <w:spacing w:line="480" w:lineRule="auto"/>
        <w:ind w:left="426" w:firstLine="567"/>
        <w:jc w:val="both"/>
        <w:rPr>
          <w:rFonts w:ascii="Times New Roman" w:eastAsia="Times New Roman" w:hAnsi="Times New Roman" w:cs="Times New Roman"/>
        </w:rPr>
      </w:pPr>
      <w:r>
        <w:rPr>
          <w:rFonts w:ascii="Times New Roman" w:eastAsia="Times New Roman" w:hAnsi="Times New Roman" w:cs="Times New Roman"/>
        </w:rPr>
        <w:t xml:space="preserve">El propósito del estudio de viabilidad económica es determinar los beneficios económicos del proyecto </w:t>
      </w:r>
      <w:proofErr w:type="spellStart"/>
      <w:r>
        <w:rPr>
          <w:rFonts w:ascii="Times New Roman" w:eastAsia="Times New Roman" w:hAnsi="Times New Roman" w:cs="Times New Roman"/>
        </w:rPr>
        <w:t>DetectCable</w:t>
      </w:r>
      <w:proofErr w:type="spellEnd"/>
      <w:r>
        <w:rPr>
          <w:rFonts w:ascii="Times New Roman" w:eastAsia="Times New Roman" w:hAnsi="Times New Roman" w:cs="Times New Roman"/>
        </w:rPr>
        <w:t xml:space="preserve"> en relación con los costos asociados.</w:t>
      </w:r>
    </w:p>
    <w:p w14:paraId="2C61A69D" w14:textId="77777777" w:rsidR="00DC452C" w:rsidRDefault="00000000">
      <w:pPr>
        <w:spacing w:line="480" w:lineRule="auto"/>
        <w:ind w:left="426" w:firstLine="567"/>
        <w:jc w:val="both"/>
        <w:rPr>
          <w:rFonts w:ascii="Times New Roman" w:eastAsia="Times New Roman" w:hAnsi="Times New Roman" w:cs="Times New Roman"/>
        </w:rPr>
      </w:pPr>
      <w:r>
        <w:rPr>
          <w:rFonts w:ascii="Times New Roman" w:eastAsia="Times New Roman" w:hAnsi="Times New Roman" w:cs="Times New Roman"/>
        </w:rPr>
        <w:t>Dado que el proyecto será desarrollado por un equipo de estudiantes universitarios, se asume que cuentan con los equipos de desarrollo necesarios (computadoras) y no se requerirá una inversión inicial significativa en infraestructura informática. Sin embargo, se considerarán los siguientes costos:</w:t>
      </w:r>
    </w:p>
    <w:p w14:paraId="3941A270" w14:textId="77777777" w:rsidR="00DC452C" w:rsidRDefault="00DC452C">
      <w:pPr>
        <w:spacing w:line="480" w:lineRule="auto"/>
        <w:ind w:left="426" w:firstLine="567"/>
        <w:jc w:val="both"/>
        <w:rPr>
          <w:rFonts w:ascii="Times New Roman" w:eastAsia="Times New Roman" w:hAnsi="Times New Roman" w:cs="Times New Roman"/>
        </w:rPr>
      </w:pPr>
    </w:p>
    <w:p w14:paraId="26016E84" w14:textId="77777777" w:rsidR="00DC452C" w:rsidRDefault="00000000">
      <w:pPr>
        <w:numPr>
          <w:ilvl w:val="2"/>
          <w:numId w:val="7"/>
        </w:numPr>
        <w:pBdr>
          <w:top w:val="nil"/>
          <w:left w:val="nil"/>
          <w:bottom w:val="nil"/>
          <w:right w:val="nil"/>
          <w:between w:val="nil"/>
        </w:pBdr>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Costos Generales</w:t>
      </w:r>
    </w:p>
    <w:tbl>
      <w:tblPr>
        <w:tblStyle w:val="a3"/>
        <w:tblW w:w="61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28"/>
        <w:gridCol w:w="1017"/>
      </w:tblGrid>
      <w:tr w:rsidR="00DC452C" w14:paraId="4C048C52" w14:textId="77777777">
        <w:trPr>
          <w:jc w:val="center"/>
        </w:trPr>
        <w:tc>
          <w:tcPr>
            <w:tcW w:w="5128" w:type="dxa"/>
            <w:shd w:val="clear" w:color="auto" w:fill="AEAAAA"/>
          </w:tcPr>
          <w:p w14:paraId="1FF990E7"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Concepto</w:t>
            </w:r>
          </w:p>
        </w:tc>
        <w:tc>
          <w:tcPr>
            <w:tcW w:w="1017" w:type="dxa"/>
            <w:shd w:val="clear" w:color="auto" w:fill="AEAAAA"/>
          </w:tcPr>
          <w:p w14:paraId="4438A451"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Costo</w:t>
            </w:r>
          </w:p>
        </w:tc>
      </w:tr>
      <w:tr w:rsidR="00DC452C" w14:paraId="7520848B" w14:textId="77777777">
        <w:trPr>
          <w:jc w:val="center"/>
        </w:trPr>
        <w:tc>
          <w:tcPr>
            <w:tcW w:w="5128" w:type="dxa"/>
          </w:tcPr>
          <w:p w14:paraId="6587F7E9"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Papelería y suministros de oficina</w:t>
            </w:r>
          </w:p>
        </w:tc>
        <w:tc>
          <w:tcPr>
            <w:tcW w:w="1017" w:type="dxa"/>
          </w:tcPr>
          <w:p w14:paraId="2C3E827B"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 200</w:t>
            </w:r>
          </w:p>
        </w:tc>
      </w:tr>
      <w:tr w:rsidR="00DC452C" w14:paraId="3B49CDA3" w14:textId="77777777">
        <w:trPr>
          <w:jc w:val="center"/>
        </w:trPr>
        <w:tc>
          <w:tcPr>
            <w:tcW w:w="5128" w:type="dxa"/>
          </w:tcPr>
          <w:p w14:paraId="7B89BCDB"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Licencias de software (si es necesario)</w:t>
            </w:r>
          </w:p>
        </w:tc>
        <w:tc>
          <w:tcPr>
            <w:tcW w:w="1017" w:type="dxa"/>
          </w:tcPr>
          <w:p w14:paraId="6E1F2135"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 800</w:t>
            </w:r>
          </w:p>
        </w:tc>
      </w:tr>
      <w:tr w:rsidR="00DC452C" w14:paraId="110E7CF8" w14:textId="77777777">
        <w:trPr>
          <w:jc w:val="center"/>
        </w:trPr>
        <w:tc>
          <w:tcPr>
            <w:tcW w:w="5128" w:type="dxa"/>
          </w:tcPr>
          <w:p w14:paraId="1962C8E6"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Dispositivos móviles para pruebas (3 unidades)</w:t>
            </w:r>
          </w:p>
        </w:tc>
        <w:tc>
          <w:tcPr>
            <w:tcW w:w="1017" w:type="dxa"/>
          </w:tcPr>
          <w:p w14:paraId="7DC1DB7E"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 2000</w:t>
            </w:r>
          </w:p>
        </w:tc>
      </w:tr>
      <w:tr w:rsidR="00DC452C" w14:paraId="47BF4AF7" w14:textId="77777777">
        <w:trPr>
          <w:jc w:val="center"/>
        </w:trPr>
        <w:tc>
          <w:tcPr>
            <w:tcW w:w="5128" w:type="dxa"/>
          </w:tcPr>
          <w:p w14:paraId="73DCE3DF"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Accesorios originales para referencias (7 unidades)</w:t>
            </w:r>
          </w:p>
        </w:tc>
        <w:tc>
          <w:tcPr>
            <w:tcW w:w="1017" w:type="dxa"/>
          </w:tcPr>
          <w:p w14:paraId="7C1EE189"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 500</w:t>
            </w:r>
          </w:p>
        </w:tc>
      </w:tr>
      <w:tr w:rsidR="00DC452C" w14:paraId="26269694" w14:textId="77777777">
        <w:trPr>
          <w:jc w:val="center"/>
        </w:trPr>
        <w:tc>
          <w:tcPr>
            <w:tcW w:w="5128" w:type="dxa"/>
          </w:tcPr>
          <w:p w14:paraId="10ABCBDC"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1017" w:type="dxa"/>
          </w:tcPr>
          <w:p w14:paraId="29B88081"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 3,500</w:t>
            </w:r>
          </w:p>
        </w:tc>
      </w:tr>
    </w:tbl>
    <w:p w14:paraId="316B6AB5" w14:textId="77777777" w:rsidR="00DC452C" w:rsidRDefault="00DC452C">
      <w:pPr>
        <w:pBdr>
          <w:top w:val="nil"/>
          <w:left w:val="nil"/>
          <w:bottom w:val="nil"/>
          <w:right w:val="nil"/>
          <w:between w:val="nil"/>
        </w:pBdr>
        <w:ind w:left="1134"/>
        <w:jc w:val="both"/>
        <w:rPr>
          <w:rFonts w:ascii="Times New Roman" w:eastAsia="Times New Roman" w:hAnsi="Times New Roman" w:cs="Times New Roman"/>
          <w:color w:val="000000"/>
          <w:sz w:val="24"/>
          <w:szCs w:val="24"/>
        </w:rPr>
      </w:pPr>
    </w:p>
    <w:p w14:paraId="7001E584" w14:textId="77777777" w:rsidR="008E6FC5" w:rsidRDefault="008E6FC5">
      <w:pPr>
        <w:pBdr>
          <w:top w:val="nil"/>
          <w:left w:val="nil"/>
          <w:bottom w:val="nil"/>
          <w:right w:val="nil"/>
          <w:between w:val="nil"/>
        </w:pBdr>
        <w:ind w:left="1134"/>
        <w:jc w:val="both"/>
        <w:rPr>
          <w:rFonts w:ascii="Times New Roman" w:eastAsia="Times New Roman" w:hAnsi="Times New Roman" w:cs="Times New Roman"/>
          <w:color w:val="000000"/>
          <w:sz w:val="24"/>
          <w:szCs w:val="24"/>
        </w:rPr>
      </w:pPr>
    </w:p>
    <w:p w14:paraId="0478D975" w14:textId="77777777" w:rsidR="008E6FC5" w:rsidRDefault="008E6FC5">
      <w:pPr>
        <w:pBdr>
          <w:top w:val="nil"/>
          <w:left w:val="nil"/>
          <w:bottom w:val="nil"/>
          <w:right w:val="nil"/>
          <w:between w:val="nil"/>
        </w:pBdr>
        <w:ind w:left="1134"/>
        <w:jc w:val="both"/>
        <w:rPr>
          <w:rFonts w:ascii="Times New Roman" w:eastAsia="Times New Roman" w:hAnsi="Times New Roman" w:cs="Times New Roman"/>
          <w:color w:val="000000"/>
          <w:sz w:val="24"/>
          <w:szCs w:val="24"/>
        </w:rPr>
      </w:pPr>
    </w:p>
    <w:p w14:paraId="00E96B6A" w14:textId="77777777" w:rsidR="00DC452C" w:rsidRDefault="00000000">
      <w:pPr>
        <w:numPr>
          <w:ilvl w:val="2"/>
          <w:numId w:val="7"/>
        </w:numPr>
        <w:pBdr>
          <w:top w:val="nil"/>
          <w:left w:val="nil"/>
          <w:bottom w:val="nil"/>
          <w:right w:val="nil"/>
          <w:between w:val="nil"/>
        </w:pBdr>
        <w:spacing w:after="0" w:line="240" w:lineRule="auto"/>
        <w:ind w:left="99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Costos operativos durante el desarrollo </w:t>
      </w:r>
    </w:p>
    <w:p w14:paraId="15CA63D4" w14:textId="77777777" w:rsidR="00DC452C" w:rsidRDefault="00DC452C">
      <w:pPr>
        <w:pBdr>
          <w:top w:val="nil"/>
          <w:left w:val="nil"/>
          <w:bottom w:val="nil"/>
          <w:right w:val="nil"/>
          <w:between w:val="nil"/>
        </w:pBdr>
        <w:spacing w:after="0" w:line="240" w:lineRule="auto"/>
        <w:ind w:left="993"/>
        <w:jc w:val="both"/>
        <w:rPr>
          <w:rFonts w:ascii="Times New Roman" w:eastAsia="Times New Roman" w:hAnsi="Times New Roman" w:cs="Times New Roman"/>
          <w:color w:val="000000"/>
          <w:sz w:val="24"/>
          <w:szCs w:val="24"/>
        </w:rPr>
      </w:pPr>
    </w:p>
    <w:tbl>
      <w:tblPr>
        <w:tblStyle w:val="a4"/>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30"/>
        <w:gridCol w:w="2136"/>
        <w:gridCol w:w="843"/>
        <w:gridCol w:w="1785"/>
      </w:tblGrid>
      <w:tr w:rsidR="00DC452C" w14:paraId="2DC7DFA9" w14:textId="77777777">
        <w:trPr>
          <w:jc w:val="center"/>
        </w:trPr>
        <w:tc>
          <w:tcPr>
            <w:tcW w:w="3730" w:type="dxa"/>
            <w:shd w:val="clear" w:color="auto" w:fill="AEAAAA"/>
          </w:tcPr>
          <w:p w14:paraId="106476D7"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Concepto</w:t>
            </w:r>
          </w:p>
        </w:tc>
        <w:tc>
          <w:tcPr>
            <w:tcW w:w="2136" w:type="dxa"/>
            <w:shd w:val="clear" w:color="auto" w:fill="AEAAAA"/>
          </w:tcPr>
          <w:p w14:paraId="792FC545"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Costo mensual (PEN)</w:t>
            </w:r>
          </w:p>
        </w:tc>
        <w:tc>
          <w:tcPr>
            <w:tcW w:w="843" w:type="dxa"/>
            <w:shd w:val="clear" w:color="auto" w:fill="AEAAAA"/>
          </w:tcPr>
          <w:p w14:paraId="38AFE23D"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Meses</w:t>
            </w:r>
          </w:p>
        </w:tc>
        <w:tc>
          <w:tcPr>
            <w:tcW w:w="1785" w:type="dxa"/>
            <w:shd w:val="clear" w:color="auto" w:fill="AEAAAA"/>
          </w:tcPr>
          <w:p w14:paraId="4E870B43"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Costo total (PEN)</w:t>
            </w:r>
          </w:p>
        </w:tc>
      </w:tr>
      <w:tr w:rsidR="00DC452C" w14:paraId="56BCD17D" w14:textId="77777777">
        <w:trPr>
          <w:jc w:val="center"/>
        </w:trPr>
        <w:tc>
          <w:tcPr>
            <w:tcW w:w="3730" w:type="dxa"/>
          </w:tcPr>
          <w:p w14:paraId="67DC1376"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Alquiler de espacio de trabajo (coworking)</w:t>
            </w:r>
          </w:p>
        </w:tc>
        <w:tc>
          <w:tcPr>
            <w:tcW w:w="2136" w:type="dxa"/>
          </w:tcPr>
          <w:p w14:paraId="00E37122"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 400</w:t>
            </w:r>
          </w:p>
        </w:tc>
        <w:tc>
          <w:tcPr>
            <w:tcW w:w="843" w:type="dxa"/>
          </w:tcPr>
          <w:p w14:paraId="3077E1F8"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785" w:type="dxa"/>
          </w:tcPr>
          <w:p w14:paraId="0224BEEA"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 1,000</w:t>
            </w:r>
          </w:p>
        </w:tc>
      </w:tr>
      <w:tr w:rsidR="00DC452C" w14:paraId="0F55EFB4" w14:textId="77777777">
        <w:trPr>
          <w:jc w:val="center"/>
        </w:trPr>
        <w:tc>
          <w:tcPr>
            <w:tcW w:w="3730" w:type="dxa"/>
          </w:tcPr>
          <w:p w14:paraId="24BD8CA2"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Servicios públicos (agua, luz, internet)</w:t>
            </w:r>
          </w:p>
        </w:tc>
        <w:tc>
          <w:tcPr>
            <w:tcW w:w="2136" w:type="dxa"/>
          </w:tcPr>
          <w:p w14:paraId="16C8D7FB"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 200</w:t>
            </w:r>
          </w:p>
        </w:tc>
        <w:tc>
          <w:tcPr>
            <w:tcW w:w="843" w:type="dxa"/>
          </w:tcPr>
          <w:p w14:paraId="32126358"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785" w:type="dxa"/>
          </w:tcPr>
          <w:p w14:paraId="0679F26D"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 500</w:t>
            </w:r>
          </w:p>
        </w:tc>
      </w:tr>
      <w:tr w:rsidR="00DC452C" w14:paraId="7E602EF3" w14:textId="77777777">
        <w:trPr>
          <w:jc w:val="center"/>
        </w:trPr>
        <w:tc>
          <w:tcPr>
            <w:tcW w:w="3730" w:type="dxa"/>
          </w:tcPr>
          <w:p w14:paraId="6ED99764"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2136" w:type="dxa"/>
          </w:tcPr>
          <w:p w14:paraId="2C91D0B7" w14:textId="77777777" w:rsidR="00DC452C" w:rsidRDefault="00DC452C">
            <w:pPr>
              <w:jc w:val="center"/>
              <w:rPr>
                <w:rFonts w:ascii="Times New Roman" w:eastAsia="Times New Roman" w:hAnsi="Times New Roman" w:cs="Times New Roman"/>
                <w:sz w:val="24"/>
                <w:szCs w:val="24"/>
              </w:rPr>
            </w:pPr>
          </w:p>
        </w:tc>
        <w:tc>
          <w:tcPr>
            <w:tcW w:w="843" w:type="dxa"/>
          </w:tcPr>
          <w:p w14:paraId="7100B9D8" w14:textId="77777777" w:rsidR="00DC452C" w:rsidRDefault="00DC452C">
            <w:pPr>
              <w:jc w:val="center"/>
              <w:rPr>
                <w:rFonts w:ascii="Times New Roman" w:eastAsia="Times New Roman" w:hAnsi="Times New Roman" w:cs="Times New Roman"/>
                <w:sz w:val="20"/>
                <w:szCs w:val="20"/>
              </w:rPr>
            </w:pPr>
          </w:p>
        </w:tc>
        <w:tc>
          <w:tcPr>
            <w:tcW w:w="1785" w:type="dxa"/>
          </w:tcPr>
          <w:p w14:paraId="43E68A9B"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 1,500</w:t>
            </w:r>
          </w:p>
        </w:tc>
      </w:tr>
    </w:tbl>
    <w:p w14:paraId="4AF62DE4" w14:textId="77777777" w:rsidR="00DC452C" w:rsidRDefault="00DC452C">
      <w:pPr>
        <w:jc w:val="both"/>
        <w:rPr>
          <w:i/>
          <w:sz w:val="24"/>
          <w:szCs w:val="24"/>
        </w:rPr>
      </w:pPr>
    </w:p>
    <w:p w14:paraId="614B695B" w14:textId="77777777" w:rsidR="00DC452C" w:rsidRDefault="00000000">
      <w:pPr>
        <w:numPr>
          <w:ilvl w:val="2"/>
          <w:numId w:val="7"/>
        </w:numPr>
        <w:pBdr>
          <w:top w:val="nil"/>
          <w:left w:val="nil"/>
          <w:bottom w:val="nil"/>
          <w:right w:val="nil"/>
          <w:between w:val="nil"/>
        </w:pBdr>
        <w:tabs>
          <w:tab w:val="left" w:pos="993"/>
        </w:tabs>
        <w:ind w:hanging="4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Costos del ambiente</w:t>
      </w:r>
    </w:p>
    <w:tbl>
      <w:tblPr>
        <w:tblStyle w:val="a5"/>
        <w:tblW w:w="74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6"/>
        <w:gridCol w:w="2416"/>
        <w:gridCol w:w="843"/>
        <w:gridCol w:w="2030"/>
      </w:tblGrid>
      <w:tr w:rsidR="00DC452C" w14:paraId="7C7605B7" w14:textId="77777777">
        <w:tc>
          <w:tcPr>
            <w:tcW w:w="2156" w:type="dxa"/>
            <w:shd w:val="clear" w:color="auto" w:fill="AEAAAA"/>
          </w:tcPr>
          <w:p w14:paraId="2515A69F"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Concepto</w:t>
            </w:r>
          </w:p>
        </w:tc>
        <w:tc>
          <w:tcPr>
            <w:tcW w:w="2416" w:type="dxa"/>
            <w:shd w:val="clear" w:color="auto" w:fill="AEAAAA"/>
          </w:tcPr>
          <w:p w14:paraId="4AA5DE14"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Costo mensual (PEN)</w:t>
            </w:r>
          </w:p>
        </w:tc>
        <w:tc>
          <w:tcPr>
            <w:tcW w:w="843" w:type="dxa"/>
            <w:shd w:val="clear" w:color="auto" w:fill="AEAAAA"/>
          </w:tcPr>
          <w:p w14:paraId="58458792"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Meses</w:t>
            </w:r>
          </w:p>
        </w:tc>
        <w:tc>
          <w:tcPr>
            <w:tcW w:w="2030" w:type="dxa"/>
            <w:shd w:val="clear" w:color="auto" w:fill="AEAAAA"/>
          </w:tcPr>
          <w:p w14:paraId="7E6ED1DD"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Costo total (PEN)</w:t>
            </w:r>
          </w:p>
        </w:tc>
      </w:tr>
      <w:tr w:rsidR="00DC452C" w14:paraId="1CD642E0" w14:textId="77777777">
        <w:tc>
          <w:tcPr>
            <w:tcW w:w="2156" w:type="dxa"/>
          </w:tcPr>
          <w:p w14:paraId="56C63630"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Servicios en la nube</w:t>
            </w:r>
          </w:p>
        </w:tc>
        <w:tc>
          <w:tcPr>
            <w:tcW w:w="2416" w:type="dxa"/>
          </w:tcPr>
          <w:p w14:paraId="0D19C142"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 80</w:t>
            </w:r>
          </w:p>
        </w:tc>
        <w:tc>
          <w:tcPr>
            <w:tcW w:w="843" w:type="dxa"/>
          </w:tcPr>
          <w:p w14:paraId="3017B115"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2030" w:type="dxa"/>
          </w:tcPr>
          <w:p w14:paraId="17F13DA3"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 200</w:t>
            </w:r>
          </w:p>
        </w:tc>
      </w:tr>
    </w:tbl>
    <w:p w14:paraId="62D048BD" w14:textId="77777777" w:rsidR="00DC452C" w:rsidRDefault="00DC452C">
      <w:pPr>
        <w:pBdr>
          <w:top w:val="nil"/>
          <w:left w:val="nil"/>
          <w:bottom w:val="nil"/>
          <w:right w:val="nil"/>
          <w:between w:val="nil"/>
        </w:pBdr>
        <w:spacing w:after="0"/>
        <w:ind w:left="360"/>
        <w:jc w:val="both"/>
        <w:rPr>
          <w:color w:val="000000"/>
          <w:sz w:val="24"/>
          <w:szCs w:val="24"/>
        </w:rPr>
      </w:pPr>
    </w:p>
    <w:p w14:paraId="6B8371CB" w14:textId="77777777" w:rsidR="00DC452C" w:rsidRDefault="00000000">
      <w:pPr>
        <w:numPr>
          <w:ilvl w:val="2"/>
          <w:numId w:val="7"/>
        </w:numPr>
        <w:pBdr>
          <w:top w:val="nil"/>
          <w:left w:val="nil"/>
          <w:bottom w:val="nil"/>
          <w:right w:val="nil"/>
          <w:between w:val="nil"/>
        </w:pBdr>
        <w:ind w:left="99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Costos de personal</w:t>
      </w:r>
    </w:p>
    <w:tbl>
      <w:tblPr>
        <w:tblStyle w:val="a6"/>
        <w:tblW w:w="688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7"/>
        <w:gridCol w:w="2222"/>
        <w:gridCol w:w="806"/>
        <w:gridCol w:w="1773"/>
      </w:tblGrid>
      <w:tr w:rsidR="00DC452C" w14:paraId="5E7BB020" w14:textId="77777777">
        <w:trPr>
          <w:jc w:val="center"/>
        </w:trPr>
        <w:tc>
          <w:tcPr>
            <w:tcW w:w="2087" w:type="dxa"/>
            <w:shd w:val="clear" w:color="auto" w:fill="AEAAAA"/>
          </w:tcPr>
          <w:p w14:paraId="2CB1719B" w14:textId="77777777" w:rsidR="00DC452C" w:rsidRDefault="00000000">
            <w:pPr>
              <w:jc w:val="center"/>
              <w:rPr>
                <w:b/>
              </w:rPr>
            </w:pPr>
            <w:r>
              <w:rPr>
                <w:b/>
              </w:rPr>
              <w:t>Rol</w:t>
            </w:r>
          </w:p>
        </w:tc>
        <w:tc>
          <w:tcPr>
            <w:tcW w:w="2222" w:type="dxa"/>
            <w:shd w:val="clear" w:color="auto" w:fill="AEAAAA"/>
          </w:tcPr>
          <w:p w14:paraId="2E6020B3" w14:textId="77777777" w:rsidR="00DC452C" w:rsidRDefault="00000000">
            <w:pPr>
              <w:jc w:val="center"/>
              <w:rPr>
                <w:b/>
              </w:rPr>
            </w:pPr>
            <w:r>
              <w:rPr>
                <w:b/>
              </w:rPr>
              <w:t>Sueldo mensual (PEN)</w:t>
            </w:r>
          </w:p>
        </w:tc>
        <w:tc>
          <w:tcPr>
            <w:tcW w:w="806" w:type="dxa"/>
            <w:shd w:val="clear" w:color="auto" w:fill="AEAAAA"/>
          </w:tcPr>
          <w:p w14:paraId="38D34141" w14:textId="77777777" w:rsidR="00DC452C" w:rsidRDefault="00000000">
            <w:pPr>
              <w:jc w:val="center"/>
              <w:rPr>
                <w:b/>
              </w:rPr>
            </w:pPr>
            <w:r>
              <w:rPr>
                <w:b/>
              </w:rPr>
              <w:t>Meses</w:t>
            </w:r>
          </w:p>
        </w:tc>
        <w:tc>
          <w:tcPr>
            <w:tcW w:w="1773" w:type="dxa"/>
            <w:shd w:val="clear" w:color="auto" w:fill="AEAAAA"/>
          </w:tcPr>
          <w:p w14:paraId="1B7B265E" w14:textId="77777777" w:rsidR="00DC452C" w:rsidRDefault="00000000">
            <w:pPr>
              <w:jc w:val="center"/>
              <w:rPr>
                <w:b/>
              </w:rPr>
            </w:pPr>
            <w:r>
              <w:rPr>
                <w:b/>
              </w:rPr>
              <w:t>Costo total (PEN)</w:t>
            </w:r>
          </w:p>
        </w:tc>
      </w:tr>
      <w:tr w:rsidR="00DC452C" w14:paraId="42804AB0" w14:textId="77777777">
        <w:trPr>
          <w:jc w:val="center"/>
        </w:trPr>
        <w:tc>
          <w:tcPr>
            <w:tcW w:w="2087" w:type="dxa"/>
          </w:tcPr>
          <w:p w14:paraId="4A209C82" w14:textId="77777777" w:rsidR="00DC452C" w:rsidRDefault="00000000">
            <w:pPr>
              <w:jc w:val="center"/>
            </w:pPr>
            <w:r>
              <w:t xml:space="preserve">Desarrollador </w:t>
            </w:r>
            <w:proofErr w:type="spellStart"/>
            <w:r>
              <w:t>Flutter</w:t>
            </w:r>
            <w:proofErr w:type="spellEnd"/>
          </w:p>
        </w:tc>
        <w:tc>
          <w:tcPr>
            <w:tcW w:w="2222" w:type="dxa"/>
          </w:tcPr>
          <w:p w14:paraId="6020FBBE" w14:textId="77777777" w:rsidR="00DC452C" w:rsidRDefault="00000000">
            <w:pPr>
              <w:jc w:val="center"/>
            </w:pPr>
            <w:r>
              <w:t>S/ 1,500</w:t>
            </w:r>
          </w:p>
        </w:tc>
        <w:tc>
          <w:tcPr>
            <w:tcW w:w="806" w:type="dxa"/>
          </w:tcPr>
          <w:p w14:paraId="6C66A407" w14:textId="77777777" w:rsidR="00DC452C" w:rsidRDefault="00000000">
            <w:pPr>
              <w:jc w:val="center"/>
            </w:pPr>
            <w:r>
              <w:t>3</w:t>
            </w:r>
          </w:p>
        </w:tc>
        <w:tc>
          <w:tcPr>
            <w:tcW w:w="1773" w:type="dxa"/>
          </w:tcPr>
          <w:p w14:paraId="38AF91FC" w14:textId="77777777" w:rsidR="00DC452C" w:rsidRDefault="00000000">
            <w:pPr>
              <w:jc w:val="center"/>
            </w:pPr>
            <w:r>
              <w:t>S/ 4,500</w:t>
            </w:r>
          </w:p>
        </w:tc>
      </w:tr>
      <w:tr w:rsidR="00DC452C" w14:paraId="78A49248" w14:textId="77777777">
        <w:trPr>
          <w:jc w:val="center"/>
        </w:trPr>
        <w:tc>
          <w:tcPr>
            <w:tcW w:w="2087" w:type="dxa"/>
          </w:tcPr>
          <w:p w14:paraId="4EBE091E" w14:textId="77777777" w:rsidR="00DC452C" w:rsidRDefault="00000000">
            <w:pPr>
              <w:jc w:val="center"/>
            </w:pPr>
            <w:r>
              <w:t>Diseñador UI/UX</w:t>
            </w:r>
          </w:p>
        </w:tc>
        <w:tc>
          <w:tcPr>
            <w:tcW w:w="2222" w:type="dxa"/>
          </w:tcPr>
          <w:p w14:paraId="6B70B32A" w14:textId="77777777" w:rsidR="00DC452C" w:rsidRDefault="00000000">
            <w:pPr>
              <w:jc w:val="center"/>
            </w:pPr>
            <w:r>
              <w:t>S/ 1,200</w:t>
            </w:r>
          </w:p>
        </w:tc>
        <w:tc>
          <w:tcPr>
            <w:tcW w:w="806" w:type="dxa"/>
          </w:tcPr>
          <w:p w14:paraId="5D964858" w14:textId="77777777" w:rsidR="00DC452C" w:rsidRDefault="00000000">
            <w:pPr>
              <w:jc w:val="center"/>
            </w:pPr>
            <w:r>
              <w:t>3</w:t>
            </w:r>
          </w:p>
        </w:tc>
        <w:tc>
          <w:tcPr>
            <w:tcW w:w="1773" w:type="dxa"/>
          </w:tcPr>
          <w:p w14:paraId="69623BFF" w14:textId="77777777" w:rsidR="00DC452C" w:rsidRDefault="00000000">
            <w:pPr>
              <w:jc w:val="center"/>
            </w:pPr>
            <w:r>
              <w:t>S/ 3,600</w:t>
            </w:r>
          </w:p>
        </w:tc>
      </w:tr>
      <w:tr w:rsidR="00DC452C" w14:paraId="79BF7AAB" w14:textId="77777777">
        <w:trPr>
          <w:jc w:val="center"/>
        </w:trPr>
        <w:tc>
          <w:tcPr>
            <w:tcW w:w="2087" w:type="dxa"/>
          </w:tcPr>
          <w:p w14:paraId="5C8CBC88" w14:textId="77777777" w:rsidR="00DC452C" w:rsidRDefault="00000000">
            <w:pPr>
              <w:jc w:val="center"/>
            </w:pPr>
            <w:r>
              <w:t xml:space="preserve">Arquitecto de </w:t>
            </w:r>
            <w:proofErr w:type="spellStart"/>
            <w:r>
              <w:t>flutter</w:t>
            </w:r>
            <w:proofErr w:type="spellEnd"/>
          </w:p>
        </w:tc>
        <w:tc>
          <w:tcPr>
            <w:tcW w:w="2222" w:type="dxa"/>
          </w:tcPr>
          <w:p w14:paraId="1E29884C" w14:textId="77777777" w:rsidR="00DC452C" w:rsidRDefault="00000000">
            <w:pPr>
              <w:jc w:val="center"/>
            </w:pPr>
            <w:r>
              <w:t>S/ 1,200</w:t>
            </w:r>
          </w:p>
        </w:tc>
        <w:tc>
          <w:tcPr>
            <w:tcW w:w="806" w:type="dxa"/>
          </w:tcPr>
          <w:p w14:paraId="3A5E8BC0" w14:textId="77777777" w:rsidR="00DC452C" w:rsidRDefault="00000000">
            <w:pPr>
              <w:jc w:val="center"/>
            </w:pPr>
            <w:r>
              <w:t>3</w:t>
            </w:r>
          </w:p>
        </w:tc>
        <w:tc>
          <w:tcPr>
            <w:tcW w:w="1773" w:type="dxa"/>
          </w:tcPr>
          <w:p w14:paraId="58240ACF" w14:textId="77777777" w:rsidR="00DC452C" w:rsidRDefault="00000000">
            <w:pPr>
              <w:jc w:val="center"/>
            </w:pPr>
            <w:r>
              <w:t>S/ 3,600</w:t>
            </w:r>
          </w:p>
        </w:tc>
      </w:tr>
      <w:tr w:rsidR="00DC452C" w14:paraId="6E8DDC6A" w14:textId="77777777">
        <w:trPr>
          <w:jc w:val="center"/>
        </w:trPr>
        <w:tc>
          <w:tcPr>
            <w:tcW w:w="2087" w:type="dxa"/>
          </w:tcPr>
          <w:p w14:paraId="41D1D94C" w14:textId="77777777" w:rsidR="00DC452C" w:rsidRDefault="00000000">
            <w:pPr>
              <w:jc w:val="center"/>
            </w:pPr>
            <w:r>
              <w:t>Total</w:t>
            </w:r>
          </w:p>
        </w:tc>
        <w:tc>
          <w:tcPr>
            <w:tcW w:w="2222" w:type="dxa"/>
          </w:tcPr>
          <w:p w14:paraId="2A8A1718" w14:textId="77777777" w:rsidR="00DC452C" w:rsidRDefault="00DC452C">
            <w:pPr>
              <w:jc w:val="center"/>
            </w:pPr>
          </w:p>
        </w:tc>
        <w:tc>
          <w:tcPr>
            <w:tcW w:w="806" w:type="dxa"/>
          </w:tcPr>
          <w:p w14:paraId="0EA4CF6F" w14:textId="77777777" w:rsidR="00DC452C" w:rsidRDefault="00DC452C">
            <w:pPr>
              <w:jc w:val="center"/>
              <w:rPr>
                <w:sz w:val="20"/>
                <w:szCs w:val="20"/>
              </w:rPr>
            </w:pPr>
          </w:p>
        </w:tc>
        <w:tc>
          <w:tcPr>
            <w:tcW w:w="1773" w:type="dxa"/>
          </w:tcPr>
          <w:p w14:paraId="63B69563" w14:textId="77777777" w:rsidR="00DC452C" w:rsidRDefault="00000000">
            <w:pPr>
              <w:jc w:val="center"/>
              <w:rPr>
                <w:sz w:val="24"/>
                <w:szCs w:val="24"/>
              </w:rPr>
            </w:pPr>
            <w:r>
              <w:t>S/ 11,700</w:t>
            </w:r>
          </w:p>
        </w:tc>
      </w:tr>
    </w:tbl>
    <w:p w14:paraId="534DCC76" w14:textId="77777777" w:rsidR="00DC452C" w:rsidRDefault="00DC452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6AA9B1BE" w14:textId="77777777" w:rsidR="00DC452C" w:rsidRDefault="00000000">
      <w:pPr>
        <w:numPr>
          <w:ilvl w:val="2"/>
          <w:numId w:val="7"/>
        </w:numPr>
        <w:pBdr>
          <w:top w:val="nil"/>
          <w:left w:val="nil"/>
          <w:bottom w:val="nil"/>
          <w:right w:val="nil"/>
          <w:between w:val="nil"/>
        </w:pBdr>
        <w:spacing w:after="0" w:line="240" w:lineRule="auto"/>
        <w:ind w:left="85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Costos totales del desarrollo del sistema </w:t>
      </w:r>
    </w:p>
    <w:p w14:paraId="0B14AEED" w14:textId="77777777" w:rsidR="00DC452C" w:rsidRDefault="00DC452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tbl>
      <w:tblPr>
        <w:tblStyle w:val="a7"/>
        <w:tblW w:w="546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2"/>
        <w:gridCol w:w="1503"/>
      </w:tblGrid>
      <w:tr w:rsidR="00DC452C" w14:paraId="608AFBAC" w14:textId="77777777">
        <w:trPr>
          <w:jc w:val="center"/>
        </w:trPr>
        <w:tc>
          <w:tcPr>
            <w:tcW w:w="3962" w:type="dxa"/>
            <w:shd w:val="clear" w:color="auto" w:fill="AEAAAA"/>
          </w:tcPr>
          <w:p w14:paraId="338778F7"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Concepto</w:t>
            </w:r>
          </w:p>
        </w:tc>
        <w:tc>
          <w:tcPr>
            <w:tcW w:w="1503" w:type="dxa"/>
            <w:shd w:val="clear" w:color="auto" w:fill="AEAAAA"/>
          </w:tcPr>
          <w:p w14:paraId="6F385E6A"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Costo (PEN)</w:t>
            </w:r>
          </w:p>
        </w:tc>
      </w:tr>
      <w:tr w:rsidR="00DC452C" w14:paraId="3E1C7DC4" w14:textId="77777777">
        <w:trPr>
          <w:jc w:val="center"/>
        </w:trPr>
        <w:tc>
          <w:tcPr>
            <w:tcW w:w="3962" w:type="dxa"/>
          </w:tcPr>
          <w:p w14:paraId="4EE5D65E"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Costos Generales</w:t>
            </w:r>
          </w:p>
        </w:tc>
        <w:tc>
          <w:tcPr>
            <w:tcW w:w="1503" w:type="dxa"/>
          </w:tcPr>
          <w:p w14:paraId="625DA8AA"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 3,500</w:t>
            </w:r>
          </w:p>
        </w:tc>
      </w:tr>
      <w:tr w:rsidR="00DC452C" w14:paraId="3F546A0D" w14:textId="77777777">
        <w:trPr>
          <w:jc w:val="center"/>
        </w:trPr>
        <w:tc>
          <w:tcPr>
            <w:tcW w:w="3962" w:type="dxa"/>
          </w:tcPr>
          <w:p w14:paraId="66119347"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Costos operativos durante el desarrollo</w:t>
            </w:r>
          </w:p>
        </w:tc>
        <w:tc>
          <w:tcPr>
            <w:tcW w:w="1503" w:type="dxa"/>
          </w:tcPr>
          <w:p w14:paraId="4B4C0B25"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 1,500</w:t>
            </w:r>
          </w:p>
        </w:tc>
      </w:tr>
      <w:tr w:rsidR="00DC452C" w14:paraId="067790A0" w14:textId="77777777">
        <w:trPr>
          <w:jc w:val="center"/>
        </w:trPr>
        <w:tc>
          <w:tcPr>
            <w:tcW w:w="3962" w:type="dxa"/>
          </w:tcPr>
          <w:p w14:paraId="247545DF"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Costos del ambiente</w:t>
            </w:r>
          </w:p>
        </w:tc>
        <w:tc>
          <w:tcPr>
            <w:tcW w:w="1503" w:type="dxa"/>
          </w:tcPr>
          <w:p w14:paraId="42064AFD"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 200</w:t>
            </w:r>
          </w:p>
        </w:tc>
      </w:tr>
      <w:tr w:rsidR="00DC452C" w14:paraId="6B311F2B" w14:textId="77777777">
        <w:trPr>
          <w:jc w:val="center"/>
        </w:trPr>
        <w:tc>
          <w:tcPr>
            <w:tcW w:w="3962" w:type="dxa"/>
          </w:tcPr>
          <w:p w14:paraId="33F3ECE5"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Costos de personal</w:t>
            </w:r>
          </w:p>
        </w:tc>
        <w:tc>
          <w:tcPr>
            <w:tcW w:w="1503" w:type="dxa"/>
          </w:tcPr>
          <w:p w14:paraId="2FD3CB75"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 11,700</w:t>
            </w:r>
          </w:p>
        </w:tc>
      </w:tr>
      <w:tr w:rsidR="00DC452C" w14:paraId="0C156C50" w14:textId="77777777">
        <w:trPr>
          <w:jc w:val="center"/>
        </w:trPr>
        <w:tc>
          <w:tcPr>
            <w:tcW w:w="3962" w:type="dxa"/>
          </w:tcPr>
          <w:p w14:paraId="5685A264"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1503" w:type="dxa"/>
          </w:tcPr>
          <w:p w14:paraId="5FB3B436" w14:textId="77777777" w:rsidR="00DC452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 16,900</w:t>
            </w:r>
          </w:p>
        </w:tc>
      </w:tr>
    </w:tbl>
    <w:p w14:paraId="2CE8F3BC" w14:textId="77777777" w:rsidR="00DC452C" w:rsidRDefault="00000000">
      <w:pPr>
        <w:pBdr>
          <w:top w:val="nil"/>
          <w:left w:val="nil"/>
          <w:bottom w:val="nil"/>
          <w:right w:val="nil"/>
          <w:between w:val="nil"/>
        </w:pBdr>
        <w:spacing w:line="240" w:lineRule="auto"/>
        <w:ind w:left="851" w:firstLine="56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El costo total estimado para el desarrollo del proyecto </w:t>
      </w:r>
      <w:proofErr w:type="spellStart"/>
      <w:r>
        <w:rPr>
          <w:rFonts w:ascii="Times New Roman" w:eastAsia="Times New Roman" w:hAnsi="Times New Roman" w:cs="Times New Roman"/>
          <w:color w:val="000000"/>
        </w:rPr>
        <w:t>DetectGets</w:t>
      </w:r>
      <w:proofErr w:type="spellEnd"/>
      <w:r>
        <w:rPr>
          <w:rFonts w:ascii="Times New Roman" w:eastAsia="Times New Roman" w:hAnsi="Times New Roman" w:cs="Times New Roman"/>
          <w:color w:val="000000"/>
        </w:rPr>
        <w:t xml:space="preserve"> en un plazo de 3 meses es de S/ 16,900</w:t>
      </w:r>
    </w:p>
    <w:p w14:paraId="7FDB2F63" w14:textId="77777777" w:rsidR="00DC452C" w:rsidRDefault="00000000">
      <w:pPr>
        <w:pBdr>
          <w:top w:val="nil"/>
          <w:left w:val="nil"/>
          <w:bottom w:val="nil"/>
          <w:right w:val="nil"/>
          <w:between w:val="nil"/>
        </w:pBdr>
        <w:spacing w:line="240" w:lineRule="auto"/>
        <w:ind w:left="851" w:firstLine="567"/>
        <w:jc w:val="both"/>
        <w:rPr>
          <w:rFonts w:ascii="Times New Roman" w:eastAsia="Times New Roman" w:hAnsi="Times New Roman" w:cs="Times New Roman"/>
          <w:color w:val="000000"/>
        </w:rPr>
      </w:pPr>
      <w:r>
        <w:rPr>
          <w:rFonts w:ascii="Times New Roman" w:eastAsia="Times New Roman" w:hAnsi="Times New Roman" w:cs="Times New Roman"/>
          <w:color w:val="000000"/>
        </w:rPr>
        <w:t>A continuación, se presenta una proyección de ingresos y egresos para los primeros 5 años del proyecto, considerando los costos en soles peruanos:</w:t>
      </w:r>
    </w:p>
    <w:tbl>
      <w:tblPr>
        <w:tblStyle w:val="a8"/>
        <w:tblW w:w="599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8"/>
        <w:gridCol w:w="1653"/>
        <w:gridCol w:w="1591"/>
        <w:gridCol w:w="2141"/>
      </w:tblGrid>
      <w:tr w:rsidR="00DC452C" w14:paraId="5588A0C0" w14:textId="77777777">
        <w:trPr>
          <w:jc w:val="center"/>
        </w:trPr>
        <w:tc>
          <w:tcPr>
            <w:tcW w:w="608" w:type="dxa"/>
            <w:shd w:val="clear" w:color="auto" w:fill="FFFF00"/>
            <w:vAlign w:val="center"/>
          </w:tcPr>
          <w:p w14:paraId="16B5DCBB"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rPr>
              <w:t>Año</w:t>
            </w:r>
          </w:p>
        </w:tc>
        <w:tc>
          <w:tcPr>
            <w:tcW w:w="1653" w:type="dxa"/>
            <w:shd w:val="clear" w:color="auto" w:fill="FFFF00"/>
            <w:vAlign w:val="center"/>
          </w:tcPr>
          <w:p w14:paraId="59E1BDD6"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rPr>
              <w:t>Ingresos (PEN)</w:t>
            </w:r>
          </w:p>
        </w:tc>
        <w:tc>
          <w:tcPr>
            <w:tcW w:w="1591" w:type="dxa"/>
            <w:shd w:val="clear" w:color="auto" w:fill="FFFF00"/>
            <w:vAlign w:val="center"/>
          </w:tcPr>
          <w:p w14:paraId="443C94A8"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rPr>
              <w:t>Egresos (PEN)</w:t>
            </w:r>
          </w:p>
        </w:tc>
        <w:tc>
          <w:tcPr>
            <w:tcW w:w="2141" w:type="dxa"/>
            <w:shd w:val="clear" w:color="auto" w:fill="FFFF00"/>
            <w:vAlign w:val="center"/>
          </w:tcPr>
          <w:p w14:paraId="631FC9AB"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rPr>
              <w:t>Flujo de Caja (PEN)</w:t>
            </w:r>
          </w:p>
        </w:tc>
      </w:tr>
      <w:tr w:rsidR="00DC452C" w14:paraId="1752058E" w14:textId="77777777">
        <w:trPr>
          <w:jc w:val="center"/>
        </w:trPr>
        <w:tc>
          <w:tcPr>
            <w:tcW w:w="608" w:type="dxa"/>
            <w:shd w:val="clear" w:color="auto" w:fill="C5E0B3"/>
            <w:vAlign w:val="center"/>
          </w:tcPr>
          <w:p w14:paraId="758BDAB6"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1</w:t>
            </w:r>
          </w:p>
        </w:tc>
        <w:tc>
          <w:tcPr>
            <w:tcW w:w="1653" w:type="dxa"/>
            <w:vAlign w:val="center"/>
          </w:tcPr>
          <w:p w14:paraId="115266B7"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S/ 8,000</w:t>
            </w:r>
          </w:p>
        </w:tc>
        <w:tc>
          <w:tcPr>
            <w:tcW w:w="1591" w:type="dxa"/>
            <w:vAlign w:val="center"/>
          </w:tcPr>
          <w:p w14:paraId="213B31DB"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S/ 16,900</w:t>
            </w:r>
          </w:p>
        </w:tc>
        <w:tc>
          <w:tcPr>
            <w:tcW w:w="2141" w:type="dxa"/>
            <w:vAlign w:val="center"/>
          </w:tcPr>
          <w:p w14:paraId="76F45AF3"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-S/ 8,900</w:t>
            </w:r>
          </w:p>
        </w:tc>
      </w:tr>
      <w:tr w:rsidR="00DC452C" w14:paraId="544984DF" w14:textId="77777777">
        <w:trPr>
          <w:jc w:val="center"/>
        </w:trPr>
        <w:tc>
          <w:tcPr>
            <w:tcW w:w="608" w:type="dxa"/>
            <w:shd w:val="clear" w:color="auto" w:fill="C5E0B3"/>
            <w:vAlign w:val="center"/>
          </w:tcPr>
          <w:p w14:paraId="40ABD401"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2</w:t>
            </w:r>
          </w:p>
        </w:tc>
        <w:tc>
          <w:tcPr>
            <w:tcW w:w="1653" w:type="dxa"/>
            <w:vAlign w:val="center"/>
          </w:tcPr>
          <w:p w14:paraId="1AF105C7"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S/ 24,000</w:t>
            </w:r>
          </w:p>
        </w:tc>
        <w:tc>
          <w:tcPr>
            <w:tcW w:w="1591" w:type="dxa"/>
            <w:vAlign w:val="center"/>
          </w:tcPr>
          <w:p w14:paraId="2B776DD9"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S/ 18,000</w:t>
            </w:r>
          </w:p>
        </w:tc>
        <w:tc>
          <w:tcPr>
            <w:tcW w:w="2141" w:type="dxa"/>
            <w:vAlign w:val="center"/>
          </w:tcPr>
          <w:p w14:paraId="1FBDED68"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S/ 6,000</w:t>
            </w:r>
          </w:p>
        </w:tc>
      </w:tr>
      <w:tr w:rsidR="00DC452C" w14:paraId="7CDD22E1" w14:textId="77777777">
        <w:trPr>
          <w:jc w:val="center"/>
        </w:trPr>
        <w:tc>
          <w:tcPr>
            <w:tcW w:w="608" w:type="dxa"/>
            <w:shd w:val="clear" w:color="auto" w:fill="C5E0B3"/>
            <w:vAlign w:val="center"/>
          </w:tcPr>
          <w:p w14:paraId="237B53E7"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3</w:t>
            </w:r>
          </w:p>
        </w:tc>
        <w:tc>
          <w:tcPr>
            <w:tcW w:w="1653" w:type="dxa"/>
            <w:vAlign w:val="center"/>
          </w:tcPr>
          <w:p w14:paraId="4D4E862E"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S/ 40,000</w:t>
            </w:r>
          </w:p>
        </w:tc>
        <w:tc>
          <w:tcPr>
            <w:tcW w:w="1591" w:type="dxa"/>
            <w:vAlign w:val="center"/>
          </w:tcPr>
          <w:p w14:paraId="587E7491"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S/ 21,600</w:t>
            </w:r>
          </w:p>
        </w:tc>
        <w:tc>
          <w:tcPr>
            <w:tcW w:w="2141" w:type="dxa"/>
            <w:vAlign w:val="center"/>
          </w:tcPr>
          <w:p w14:paraId="064AC10F"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S/ 18,400</w:t>
            </w:r>
          </w:p>
        </w:tc>
      </w:tr>
      <w:tr w:rsidR="00DC452C" w14:paraId="5E282F05" w14:textId="77777777">
        <w:trPr>
          <w:jc w:val="center"/>
        </w:trPr>
        <w:tc>
          <w:tcPr>
            <w:tcW w:w="608" w:type="dxa"/>
            <w:shd w:val="clear" w:color="auto" w:fill="C5E0B3"/>
            <w:vAlign w:val="center"/>
          </w:tcPr>
          <w:p w14:paraId="4A90080D"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4</w:t>
            </w:r>
          </w:p>
        </w:tc>
        <w:tc>
          <w:tcPr>
            <w:tcW w:w="1653" w:type="dxa"/>
            <w:vAlign w:val="center"/>
          </w:tcPr>
          <w:p w14:paraId="1291AD5F"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S/ 56,000</w:t>
            </w:r>
          </w:p>
        </w:tc>
        <w:tc>
          <w:tcPr>
            <w:tcW w:w="1591" w:type="dxa"/>
            <w:vAlign w:val="center"/>
          </w:tcPr>
          <w:p w14:paraId="79B4D665"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S/ 27,000</w:t>
            </w:r>
          </w:p>
        </w:tc>
        <w:tc>
          <w:tcPr>
            <w:tcW w:w="2141" w:type="dxa"/>
            <w:vAlign w:val="center"/>
          </w:tcPr>
          <w:p w14:paraId="2991EC6F"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S/ 29,000</w:t>
            </w:r>
          </w:p>
        </w:tc>
      </w:tr>
      <w:tr w:rsidR="00DC452C" w14:paraId="67A6E94D" w14:textId="77777777">
        <w:trPr>
          <w:jc w:val="center"/>
        </w:trPr>
        <w:tc>
          <w:tcPr>
            <w:tcW w:w="608" w:type="dxa"/>
            <w:shd w:val="clear" w:color="auto" w:fill="C5E0B3"/>
            <w:vAlign w:val="center"/>
          </w:tcPr>
          <w:p w14:paraId="46A0C4B5"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5</w:t>
            </w:r>
          </w:p>
        </w:tc>
        <w:tc>
          <w:tcPr>
            <w:tcW w:w="1653" w:type="dxa"/>
            <w:vAlign w:val="center"/>
          </w:tcPr>
          <w:p w14:paraId="20A73131"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S/ 80,000</w:t>
            </w:r>
          </w:p>
        </w:tc>
        <w:tc>
          <w:tcPr>
            <w:tcW w:w="1591" w:type="dxa"/>
            <w:vAlign w:val="center"/>
          </w:tcPr>
          <w:p w14:paraId="4916EBAF"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S/ 32,400</w:t>
            </w:r>
          </w:p>
        </w:tc>
        <w:tc>
          <w:tcPr>
            <w:tcW w:w="2141" w:type="dxa"/>
            <w:vAlign w:val="center"/>
          </w:tcPr>
          <w:p w14:paraId="0F5C6BF9"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rPr>
              <w:t>S/ 47,600</w:t>
            </w:r>
          </w:p>
        </w:tc>
      </w:tr>
    </w:tbl>
    <w:p w14:paraId="09511182" w14:textId="77777777" w:rsidR="00DC452C" w:rsidRDefault="00DC452C">
      <w:pPr>
        <w:pBdr>
          <w:top w:val="nil"/>
          <w:left w:val="nil"/>
          <w:bottom w:val="nil"/>
          <w:right w:val="nil"/>
          <w:between w:val="nil"/>
        </w:pBdr>
        <w:spacing w:after="0" w:line="240" w:lineRule="auto"/>
        <w:jc w:val="both"/>
        <w:rPr>
          <w:rFonts w:ascii="Times New Roman" w:eastAsia="Times New Roman" w:hAnsi="Times New Roman" w:cs="Times New Roman"/>
          <w:b/>
          <w:i/>
          <w:color w:val="000000"/>
          <w:sz w:val="24"/>
          <w:szCs w:val="24"/>
        </w:rPr>
      </w:pPr>
    </w:p>
    <w:p w14:paraId="0619563D" w14:textId="77777777" w:rsidR="00DC452C" w:rsidRDefault="00DC452C">
      <w:pPr>
        <w:pBdr>
          <w:top w:val="nil"/>
          <w:left w:val="nil"/>
          <w:bottom w:val="nil"/>
          <w:right w:val="nil"/>
          <w:between w:val="nil"/>
        </w:pBdr>
        <w:spacing w:after="0" w:line="240" w:lineRule="auto"/>
        <w:jc w:val="both"/>
        <w:rPr>
          <w:rFonts w:ascii="Times New Roman" w:eastAsia="Times New Roman" w:hAnsi="Times New Roman" w:cs="Times New Roman"/>
          <w:b/>
          <w:i/>
          <w:color w:val="000000"/>
          <w:sz w:val="24"/>
          <w:szCs w:val="24"/>
        </w:rPr>
      </w:pPr>
    </w:p>
    <w:p w14:paraId="150E0382" w14:textId="77777777" w:rsidR="00DC452C" w:rsidRDefault="00000000">
      <w:pPr>
        <w:numPr>
          <w:ilvl w:val="1"/>
          <w:numId w:val="7"/>
        </w:numPr>
        <w:pBdr>
          <w:top w:val="nil"/>
          <w:left w:val="nil"/>
          <w:bottom w:val="nil"/>
          <w:right w:val="nil"/>
          <w:between w:val="nil"/>
        </w:pBdr>
        <w:jc w:val="both"/>
        <w:rPr>
          <w:rFonts w:ascii="Times New Roman" w:eastAsia="Times New Roman" w:hAnsi="Times New Roman" w:cs="Times New Roman"/>
          <w:color w:val="000000"/>
          <w:sz w:val="24"/>
          <w:szCs w:val="24"/>
        </w:rPr>
      </w:pPr>
      <w:bookmarkStart w:id="8" w:name="_heading=h.3dy6vkm" w:colFirst="0" w:colLast="0"/>
      <w:bookmarkEnd w:id="8"/>
      <w:r>
        <w:rPr>
          <w:rFonts w:ascii="Times New Roman" w:eastAsia="Times New Roman" w:hAnsi="Times New Roman" w:cs="Times New Roman"/>
          <w:color w:val="000000"/>
          <w:sz w:val="24"/>
          <w:szCs w:val="24"/>
        </w:rPr>
        <w:t>Factibilidad Operativa</w:t>
      </w:r>
    </w:p>
    <w:p w14:paraId="55A93F2F" w14:textId="77777777" w:rsidR="00DC452C" w:rsidRDefault="00000000">
      <w:pPr>
        <w:pBdr>
          <w:top w:val="nil"/>
          <w:left w:val="nil"/>
          <w:bottom w:val="nil"/>
          <w:right w:val="nil"/>
          <w:between w:val="nil"/>
        </w:pBdr>
        <w:spacing w:before="280" w:after="280" w:line="480" w:lineRule="auto"/>
        <w:ind w:left="426" w:firstLine="56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El proyecto </w:t>
      </w:r>
      <w:proofErr w:type="spellStart"/>
      <w:r>
        <w:rPr>
          <w:rFonts w:ascii="Times New Roman" w:eastAsia="Times New Roman" w:hAnsi="Times New Roman" w:cs="Times New Roman"/>
          <w:color w:val="000000"/>
        </w:rPr>
        <w:t>DetectGets</w:t>
      </w:r>
      <w:proofErr w:type="spellEnd"/>
      <w:r>
        <w:rPr>
          <w:rFonts w:ascii="Times New Roman" w:eastAsia="Times New Roman" w:hAnsi="Times New Roman" w:cs="Times New Roman"/>
          <w:color w:val="000000"/>
        </w:rPr>
        <w:t xml:space="preserve"> tiene como objetivo brindar una herramienta confiable y fácil de usar para que los usuarios puedan verificar la originalidad de sus cargadores y accesorios </w:t>
      </w:r>
      <w:r>
        <w:rPr>
          <w:rFonts w:ascii="Times New Roman" w:eastAsia="Times New Roman" w:hAnsi="Times New Roman" w:cs="Times New Roman"/>
          <w:color w:val="000000"/>
        </w:rPr>
        <w:lastRenderedPageBreak/>
        <w:t>de smartphones. La aplicación móvil será desarrollada con una interfaz intuitiva y amigable, lo que permitirá a los usuarios realizar las verificaciones de forma rápida y sencilla.</w:t>
      </w:r>
    </w:p>
    <w:p w14:paraId="58E9C750" w14:textId="77777777" w:rsidR="00DC452C" w:rsidRDefault="00000000">
      <w:pPr>
        <w:pBdr>
          <w:top w:val="nil"/>
          <w:left w:val="nil"/>
          <w:bottom w:val="nil"/>
          <w:right w:val="nil"/>
          <w:between w:val="nil"/>
        </w:pBdr>
        <w:spacing w:before="280" w:after="280" w:line="480" w:lineRule="auto"/>
        <w:ind w:left="426" w:firstLine="56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El equipo de desarrollo se encargará de crear manuales de usuario y proporcionar soporte técnico durante el lanzamiento y los primeros meses de operación de la aplicación. Esto garantizará que los usuarios puedan utilizar </w:t>
      </w:r>
      <w:proofErr w:type="spellStart"/>
      <w:r>
        <w:rPr>
          <w:rFonts w:ascii="Times New Roman" w:eastAsia="Times New Roman" w:hAnsi="Times New Roman" w:cs="Times New Roman"/>
          <w:color w:val="000000"/>
        </w:rPr>
        <w:t>DetectGets</w:t>
      </w:r>
      <w:proofErr w:type="spellEnd"/>
      <w:r>
        <w:rPr>
          <w:rFonts w:ascii="Times New Roman" w:eastAsia="Times New Roman" w:hAnsi="Times New Roman" w:cs="Times New Roman"/>
          <w:color w:val="000000"/>
        </w:rPr>
        <w:t xml:space="preserve"> de manera efectiva y sin complicaciones.</w:t>
      </w:r>
    </w:p>
    <w:p w14:paraId="1B902EB8" w14:textId="77777777" w:rsidR="00DC452C" w:rsidRDefault="00000000">
      <w:pPr>
        <w:pBdr>
          <w:top w:val="nil"/>
          <w:left w:val="nil"/>
          <w:bottom w:val="nil"/>
          <w:right w:val="nil"/>
          <w:between w:val="nil"/>
        </w:pBdr>
        <w:spacing w:before="280" w:after="280" w:line="480" w:lineRule="auto"/>
        <w:ind w:left="426" w:firstLine="567"/>
        <w:jc w:val="both"/>
        <w:rPr>
          <w:rFonts w:ascii="Times New Roman" w:eastAsia="Times New Roman" w:hAnsi="Times New Roman" w:cs="Times New Roman"/>
          <w:color w:val="000000"/>
        </w:rPr>
      </w:pPr>
      <w:r>
        <w:rPr>
          <w:rFonts w:ascii="Times New Roman" w:eastAsia="Times New Roman" w:hAnsi="Times New Roman" w:cs="Times New Roman"/>
          <w:color w:val="000000"/>
        </w:rPr>
        <w:t>Además, se realizarán actualizaciones periódicas de la aplicación para mantenerla compatible con las últimas versiones de los sistemas operativos móviles y corregir cualquier error o problema que pueda surgir.</w:t>
      </w:r>
    </w:p>
    <w:p w14:paraId="055CF67B" w14:textId="77777777" w:rsidR="00DC452C" w:rsidRDefault="00000000">
      <w:pPr>
        <w:pBdr>
          <w:top w:val="nil"/>
          <w:left w:val="nil"/>
          <w:bottom w:val="nil"/>
          <w:right w:val="nil"/>
          <w:between w:val="nil"/>
        </w:pBdr>
        <w:spacing w:before="280" w:after="280" w:line="480" w:lineRule="auto"/>
        <w:ind w:left="426" w:firstLine="56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Los principales interesados en el proyecto </w:t>
      </w:r>
      <w:proofErr w:type="spellStart"/>
      <w:r>
        <w:rPr>
          <w:rFonts w:ascii="Times New Roman" w:eastAsia="Times New Roman" w:hAnsi="Times New Roman" w:cs="Times New Roman"/>
          <w:color w:val="000000"/>
        </w:rPr>
        <w:t>DetectGets</w:t>
      </w:r>
      <w:proofErr w:type="spellEnd"/>
      <w:r>
        <w:rPr>
          <w:rFonts w:ascii="Times New Roman" w:eastAsia="Times New Roman" w:hAnsi="Times New Roman" w:cs="Times New Roman"/>
          <w:color w:val="000000"/>
        </w:rPr>
        <w:t xml:space="preserve"> son:</w:t>
      </w:r>
    </w:p>
    <w:p w14:paraId="5A68718C" w14:textId="77777777" w:rsidR="00DC452C" w:rsidRDefault="00000000">
      <w:pPr>
        <w:numPr>
          <w:ilvl w:val="0"/>
          <w:numId w:val="2"/>
        </w:numPr>
        <w:pBdr>
          <w:top w:val="nil"/>
          <w:left w:val="nil"/>
          <w:bottom w:val="nil"/>
          <w:right w:val="nil"/>
          <w:between w:val="nil"/>
        </w:pBdr>
        <w:spacing w:before="280" w:after="0" w:line="480" w:lineRule="auto"/>
        <w:ind w:left="1418" w:hanging="425"/>
        <w:jc w:val="both"/>
        <w:rPr>
          <w:rFonts w:ascii="Times New Roman" w:eastAsia="Times New Roman" w:hAnsi="Times New Roman" w:cs="Times New Roman"/>
          <w:color w:val="000000"/>
        </w:rPr>
      </w:pPr>
      <w:r>
        <w:rPr>
          <w:rFonts w:ascii="Times New Roman" w:eastAsia="Times New Roman" w:hAnsi="Times New Roman" w:cs="Times New Roman"/>
          <w:color w:val="000000"/>
        </w:rPr>
        <w:t>Usuarios de smartphones que desean verificar la originalidad de sus cargadores y accesorios.</w:t>
      </w:r>
    </w:p>
    <w:p w14:paraId="73D8EFC8" w14:textId="77777777" w:rsidR="00DC452C" w:rsidRDefault="00000000">
      <w:pPr>
        <w:numPr>
          <w:ilvl w:val="0"/>
          <w:numId w:val="2"/>
        </w:numPr>
        <w:pBdr>
          <w:top w:val="nil"/>
          <w:left w:val="nil"/>
          <w:bottom w:val="nil"/>
          <w:right w:val="nil"/>
          <w:between w:val="nil"/>
        </w:pBdr>
        <w:spacing w:after="0" w:line="480" w:lineRule="auto"/>
        <w:ind w:left="1418" w:hanging="425"/>
        <w:jc w:val="both"/>
        <w:rPr>
          <w:rFonts w:ascii="Times New Roman" w:eastAsia="Times New Roman" w:hAnsi="Times New Roman" w:cs="Times New Roman"/>
          <w:color w:val="000000"/>
        </w:rPr>
      </w:pPr>
      <w:r>
        <w:rPr>
          <w:rFonts w:ascii="Times New Roman" w:eastAsia="Times New Roman" w:hAnsi="Times New Roman" w:cs="Times New Roman"/>
          <w:color w:val="000000"/>
        </w:rPr>
        <w:t>Fabricantes de smartphones y accesorios originales que buscan proteger su marca y evitar la proliferación de productos falsos.</w:t>
      </w:r>
    </w:p>
    <w:p w14:paraId="6473C962" w14:textId="77777777" w:rsidR="00DC452C" w:rsidRDefault="00000000">
      <w:pPr>
        <w:numPr>
          <w:ilvl w:val="0"/>
          <w:numId w:val="2"/>
        </w:numPr>
        <w:pBdr>
          <w:top w:val="nil"/>
          <w:left w:val="nil"/>
          <w:bottom w:val="nil"/>
          <w:right w:val="nil"/>
          <w:between w:val="nil"/>
        </w:pBdr>
        <w:spacing w:after="0" w:line="480" w:lineRule="auto"/>
        <w:ind w:left="1418" w:hanging="425"/>
        <w:jc w:val="both"/>
        <w:rPr>
          <w:rFonts w:ascii="Times New Roman" w:eastAsia="Times New Roman" w:hAnsi="Times New Roman" w:cs="Times New Roman"/>
          <w:color w:val="000000"/>
        </w:rPr>
      </w:pPr>
      <w:r>
        <w:rPr>
          <w:rFonts w:ascii="Times New Roman" w:eastAsia="Times New Roman" w:hAnsi="Times New Roman" w:cs="Times New Roman"/>
          <w:color w:val="000000"/>
        </w:rPr>
        <w:t>Tiendas y distribuidores de accesorios móviles que desean ofrecer productos confiables a sus clientes.</w:t>
      </w:r>
    </w:p>
    <w:p w14:paraId="4901AD03" w14:textId="77777777" w:rsidR="00DC452C" w:rsidRDefault="00000000">
      <w:pPr>
        <w:numPr>
          <w:ilvl w:val="0"/>
          <w:numId w:val="2"/>
        </w:numPr>
        <w:pBdr>
          <w:top w:val="nil"/>
          <w:left w:val="nil"/>
          <w:bottom w:val="nil"/>
          <w:right w:val="nil"/>
          <w:between w:val="nil"/>
        </w:pBdr>
        <w:spacing w:after="280" w:line="480" w:lineRule="auto"/>
        <w:ind w:left="1418" w:hanging="425"/>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El equipo de desarrollo de </w:t>
      </w:r>
      <w:proofErr w:type="spellStart"/>
      <w:r>
        <w:rPr>
          <w:rFonts w:ascii="Times New Roman" w:eastAsia="Times New Roman" w:hAnsi="Times New Roman" w:cs="Times New Roman"/>
          <w:color w:val="000000"/>
        </w:rPr>
        <w:t>DetectGets</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rPr>
        <w:t>busca</w:t>
      </w:r>
      <w:r>
        <w:rPr>
          <w:rFonts w:ascii="Times New Roman" w:eastAsia="Times New Roman" w:hAnsi="Times New Roman" w:cs="Times New Roman"/>
          <w:color w:val="000000"/>
        </w:rPr>
        <w:t xml:space="preserve"> crear una solución innovadora y útil para el mercado.</w:t>
      </w:r>
    </w:p>
    <w:p w14:paraId="605721F5" w14:textId="77777777" w:rsidR="00DC452C" w:rsidRDefault="00000000">
      <w:pPr>
        <w:numPr>
          <w:ilvl w:val="1"/>
          <w:numId w:val="7"/>
        </w:numPr>
        <w:pBdr>
          <w:top w:val="nil"/>
          <w:left w:val="nil"/>
          <w:bottom w:val="nil"/>
          <w:right w:val="nil"/>
          <w:between w:val="nil"/>
        </w:pBdr>
        <w:jc w:val="both"/>
        <w:rPr>
          <w:rFonts w:ascii="Times New Roman" w:eastAsia="Times New Roman" w:hAnsi="Times New Roman" w:cs="Times New Roman"/>
          <w:color w:val="000000"/>
          <w:sz w:val="24"/>
          <w:szCs w:val="24"/>
        </w:rPr>
      </w:pPr>
      <w:bookmarkStart w:id="9" w:name="_heading=h.1t3h5sf" w:colFirst="0" w:colLast="0"/>
      <w:bookmarkEnd w:id="9"/>
      <w:r>
        <w:rPr>
          <w:rFonts w:ascii="Times New Roman" w:eastAsia="Times New Roman" w:hAnsi="Times New Roman" w:cs="Times New Roman"/>
          <w:color w:val="000000"/>
          <w:sz w:val="24"/>
          <w:szCs w:val="24"/>
        </w:rPr>
        <w:t>Factibilidad Legal</w:t>
      </w:r>
    </w:p>
    <w:p w14:paraId="09BE93FE" w14:textId="77777777" w:rsidR="00DC452C" w:rsidRDefault="00000000">
      <w:pPr>
        <w:pBdr>
          <w:top w:val="nil"/>
          <w:left w:val="nil"/>
          <w:bottom w:val="nil"/>
          <w:right w:val="nil"/>
          <w:between w:val="nil"/>
        </w:pBdr>
        <w:spacing w:before="280" w:after="280" w:line="480" w:lineRule="auto"/>
        <w:ind w:left="360" w:firstLine="633"/>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El proyecto </w:t>
      </w:r>
      <w:proofErr w:type="spellStart"/>
      <w:r>
        <w:rPr>
          <w:rFonts w:ascii="Times New Roman" w:eastAsia="Times New Roman" w:hAnsi="Times New Roman" w:cs="Times New Roman"/>
          <w:color w:val="000000"/>
        </w:rPr>
        <w:t>DetectGets</w:t>
      </w:r>
      <w:proofErr w:type="spellEnd"/>
      <w:r>
        <w:rPr>
          <w:rFonts w:ascii="Times New Roman" w:eastAsia="Times New Roman" w:hAnsi="Times New Roman" w:cs="Times New Roman"/>
          <w:color w:val="000000"/>
        </w:rPr>
        <w:t xml:space="preserve"> cumplirá con todas las leyes y regulaciones vigentes en Perú relacionadas con la protección de datos y la privacidad de los usuarios. Se implementarán medidas de seguridad para garantizar que la información recopilada por la aplicación sea tratada de manera confidencial y no se comparta con terceros sin el consentimiento expreso de los usuarios.</w:t>
      </w:r>
    </w:p>
    <w:p w14:paraId="6F401E89" w14:textId="77777777" w:rsidR="00DC452C" w:rsidRDefault="00000000">
      <w:pPr>
        <w:pBdr>
          <w:top w:val="nil"/>
          <w:left w:val="nil"/>
          <w:bottom w:val="nil"/>
          <w:right w:val="nil"/>
          <w:between w:val="nil"/>
        </w:pBdr>
        <w:spacing w:before="280" w:after="280" w:line="480" w:lineRule="auto"/>
        <w:ind w:left="360" w:firstLine="633"/>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Además, se respetarán los derechos de propiedad intelectual de los fabricantes de smartphones y accesorios originales. La aplicación no proporcionará información que pueda ser utilizada para vulnerar estos derechos o promover la falsificación de productos.</w:t>
      </w:r>
    </w:p>
    <w:p w14:paraId="09E04E81" w14:textId="77777777" w:rsidR="00DC452C" w:rsidRDefault="00000000">
      <w:pPr>
        <w:numPr>
          <w:ilvl w:val="1"/>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bookmarkStart w:id="10" w:name="_heading=h.4d34og8" w:colFirst="0" w:colLast="0"/>
      <w:bookmarkEnd w:id="10"/>
      <w:r>
        <w:rPr>
          <w:rFonts w:ascii="Times New Roman" w:eastAsia="Times New Roman" w:hAnsi="Times New Roman" w:cs="Times New Roman"/>
          <w:color w:val="000000"/>
          <w:sz w:val="24"/>
          <w:szCs w:val="24"/>
        </w:rPr>
        <w:t>Factibilidad Social</w:t>
      </w:r>
    </w:p>
    <w:p w14:paraId="7D307184" w14:textId="77777777" w:rsidR="00DC452C" w:rsidRDefault="00DC452C">
      <w:pPr>
        <w:pBdr>
          <w:top w:val="nil"/>
          <w:left w:val="nil"/>
          <w:bottom w:val="nil"/>
          <w:right w:val="nil"/>
          <w:between w:val="nil"/>
        </w:pBdr>
        <w:ind w:left="360"/>
        <w:jc w:val="both"/>
        <w:rPr>
          <w:rFonts w:ascii="Times New Roman" w:eastAsia="Times New Roman" w:hAnsi="Times New Roman" w:cs="Times New Roman"/>
          <w:color w:val="000000"/>
          <w:sz w:val="24"/>
          <w:szCs w:val="24"/>
        </w:rPr>
      </w:pPr>
    </w:p>
    <w:p w14:paraId="467FE02B" w14:textId="77777777" w:rsidR="00DC452C" w:rsidRDefault="00000000">
      <w:pPr>
        <w:pBdr>
          <w:top w:val="nil"/>
          <w:left w:val="nil"/>
          <w:bottom w:val="nil"/>
          <w:right w:val="nil"/>
          <w:between w:val="nil"/>
        </w:pBdr>
        <w:spacing w:before="280" w:after="280" w:line="480" w:lineRule="auto"/>
        <w:ind w:left="426" w:firstLine="567"/>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DetectGets</w:t>
      </w:r>
      <w:proofErr w:type="spellEnd"/>
      <w:r>
        <w:rPr>
          <w:rFonts w:ascii="Times New Roman" w:eastAsia="Times New Roman" w:hAnsi="Times New Roman" w:cs="Times New Roman"/>
          <w:color w:val="000000"/>
        </w:rPr>
        <w:t xml:space="preserve"> tiene el potencial de generar un impacto positivo en la sociedad al empoderar a los usuarios para tomar decisiones informadas sobre los accesorios que utilizan con sus smartphones. La aplicación promoverá la conciencia sobre la importancia de usar productos originales y de calidad, lo que a su vez puede influir en los hábitos de consumo de las personas.</w:t>
      </w:r>
    </w:p>
    <w:p w14:paraId="32C7BE58" w14:textId="77777777" w:rsidR="00DC452C" w:rsidRDefault="00000000">
      <w:pPr>
        <w:pBdr>
          <w:top w:val="nil"/>
          <w:left w:val="nil"/>
          <w:bottom w:val="nil"/>
          <w:right w:val="nil"/>
          <w:between w:val="nil"/>
        </w:pBdr>
        <w:spacing w:before="280" w:after="280" w:line="480" w:lineRule="auto"/>
        <w:ind w:left="426" w:firstLine="567"/>
        <w:jc w:val="both"/>
        <w:rPr>
          <w:rFonts w:ascii="Times New Roman" w:eastAsia="Times New Roman" w:hAnsi="Times New Roman" w:cs="Times New Roman"/>
          <w:color w:val="000000"/>
        </w:rPr>
      </w:pPr>
      <w:r>
        <w:rPr>
          <w:rFonts w:ascii="Times New Roman" w:eastAsia="Times New Roman" w:hAnsi="Times New Roman" w:cs="Times New Roman"/>
          <w:color w:val="000000"/>
        </w:rPr>
        <w:t>Además, el proyecto contribuirá a combatir la venta de productos falsificados y de baja calidad, que pueden dañar los dispositivos móviles y poner en riesgo la seguridad de los usuarios.</w:t>
      </w:r>
    </w:p>
    <w:p w14:paraId="33DDFEF3" w14:textId="77777777" w:rsidR="00DC452C" w:rsidRDefault="00000000">
      <w:pPr>
        <w:pBdr>
          <w:top w:val="nil"/>
          <w:left w:val="nil"/>
          <w:bottom w:val="nil"/>
          <w:right w:val="nil"/>
          <w:between w:val="nil"/>
        </w:pBdr>
        <w:spacing w:before="280" w:after="280" w:line="480" w:lineRule="auto"/>
        <w:ind w:left="426"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Se tendrán en cuenta los códigos de conducta y ética en el desarrollo y promoción de la aplicación, evitando cualquier forma </w:t>
      </w:r>
      <w:r>
        <w:rPr>
          <w:rFonts w:ascii="Times New Roman" w:eastAsia="Times New Roman" w:hAnsi="Times New Roman" w:cs="Times New Roman"/>
          <w:color w:val="000000"/>
          <w:sz w:val="24"/>
          <w:szCs w:val="24"/>
        </w:rPr>
        <w:t>de discriminación o prácticas engañosas.</w:t>
      </w:r>
    </w:p>
    <w:p w14:paraId="668A86F8" w14:textId="77777777" w:rsidR="00DC452C" w:rsidRDefault="00000000">
      <w:pPr>
        <w:numPr>
          <w:ilvl w:val="1"/>
          <w:numId w:val="7"/>
        </w:numPr>
        <w:pBdr>
          <w:top w:val="nil"/>
          <w:left w:val="nil"/>
          <w:bottom w:val="nil"/>
          <w:right w:val="nil"/>
          <w:between w:val="nil"/>
        </w:pBdr>
        <w:jc w:val="both"/>
        <w:rPr>
          <w:rFonts w:ascii="Times New Roman" w:eastAsia="Times New Roman" w:hAnsi="Times New Roman" w:cs="Times New Roman"/>
          <w:color w:val="000000"/>
          <w:sz w:val="24"/>
          <w:szCs w:val="24"/>
        </w:rPr>
      </w:pPr>
      <w:bookmarkStart w:id="11" w:name="_heading=h.2s8eyo1" w:colFirst="0" w:colLast="0"/>
      <w:bookmarkEnd w:id="11"/>
      <w:r>
        <w:rPr>
          <w:rFonts w:ascii="Times New Roman" w:eastAsia="Times New Roman" w:hAnsi="Times New Roman" w:cs="Times New Roman"/>
          <w:color w:val="000000"/>
          <w:sz w:val="24"/>
          <w:szCs w:val="24"/>
        </w:rPr>
        <w:t>Factibilidad Ambiental</w:t>
      </w:r>
    </w:p>
    <w:p w14:paraId="6B68B800" w14:textId="77777777" w:rsidR="00DC452C" w:rsidRDefault="00000000">
      <w:pPr>
        <w:pBdr>
          <w:top w:val="nil"/>
          <w:left w:val="nil"/>
          <w:bottom w:val="nil"/>
          <w:right w:val="nil"/>
          <w:between w:val="nil"/>
        </w:pBdr>
        <w:spacing w:before="280" w:after="280" w:line="480" w:lineRule="auto"/>
        <w:ind w:left="426" w:firstLine="56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El proyecto </w:t>
      </w:r>
      <w:proofErr w:type="spellStart"/>
      <w:r>
        <w:rPr>
          <w:rFonts w:ascii="Times New Roman" w:eastAsia="Times New Roman" w:hAnsi="Times New Roman" w:cs="Times New Roman"/>
          <w:color w:val="000000"/>
        </w:rPr>
        <w:t>DetectGets</w:t>
      </w:r>
      <w:proofErr w:type="spellEnd"/>
      <w:r>
        <w:rPr>
          <w:rFonts w:ascii="Times New Roman" w:eastAsia="Times New Roman" w:hAnsi="Times New Roman" w:cs="Times New Roman"/>
          <w:color w:val="000000"/>
        </w:rPr>
        <w:t xml:space="preserve"> tendrá un impacto ambiental mínimo, ya que se trata de una aplicación móvil que no requiere de recursos físicos significativos para su desarrollo y operación.</w:t>
      </w:r>
    </w:p>
    <w:p w14:paraId="2B67C506" w14:textId="77777777" w:rsidR="00DC452C" w:rsidRDefault="00000000">
      <w:pPr>
        <w:pBdr>
          <w:top w:val="nil"/>
          <w:left w:val="nil"/>
          <w:bottom w:val="nil"/>
          <w:right w:val="nil"/>
          <w:between w:val="nil"/>
        </w:pBdr>
        <w:spacing w:before="280" w:after="280" w:line="480" w:lineRule="auto"/>
        <w:ind w:left="426" w:firstLine="567"/>
        <w:jc w:val="both"/>
        <w:rPr>
          <w:rFonts w:ascii="Times New Roman" w:eastAsia="Times New Roman" w:hAnsi="Times New Roman" w:cs="Times New Roman"/>
          <w:color w:val="000000"/>
        </w:rPr>
      </w:pPr>
      <w:r>
        <w:rPr>
          <w:rFonts w:ascii="Times New Roman" w:eastAsia="Times New Roman" w:hAnsi="Times New Roman" w:cs="Times New Roman"/>
          <w:color w:val="000000"/>
        </w:rPr>
        <w:t>Sin embargo, se promoverá el uso de accesorios originales y de calidad, lo que puede contribuir a reducir la generación de residuos electrónicos al extender la vida útil de los dispositivos móviles.</w:t>
      </w:r>
    </w:p>
    <w:p w14:paraId="46FE35BF" w14:textId="77777777" w:rsidR="00DC452C" w:rsidRDefault="00000000">
      <w:pPr>
        <w:pBdr>
          <w:top w:val="nil"/>
          <w:left w:val="nil"/>
          <w:bottom w:val="nil"/>
          <w:right w:val="nil"/>
          <w:between w:val="nil"/>
        </w:pBdr>
        <w:spacing w:before="280" w:after="280" w:line="480" w:lineRule="auto"/>
        <w:ind w:left="426" w:firstLine="567"/>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Además, se considerarán prácticas de desarrollo sostenible, como el uso eficiente de energía en los servidores y la optimización del código para minimizar el consumo de recursos por parte de la aplicación.</w:t>
      </w:r>
    </w:p>
    <w:p w14:paraId="2160AD91" w14:textId="77777777" w:rsidR="00DC452C" w:rsidRDefault="00DC452C">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14EF4A9A" w14:textId="77777777" w:rsidR="00DC452C" w:rsidRDefault="00000000">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bookmarkStart w:id="12" w:name="_heading=h.17dp8vu" w:colFirst="0" w:colLast="0"/>
      <w:bookmarkEnd w:id="12"/>
      <w:r>
        <w:rPr>
          <w:rFonts w:ascii="Times New Roman" w:eastAsia="Times New Roman" w:hAnsi="Times New Roman" w:cs="Times New Roman"/>
          <w:color w:val="000000"/>
          <w:sz w:val="24"/>
          <w:szCs w:val="24"/>
        </w:rPr>
        <w:t>Análisis Financiero</w:t>
      </w:r>
    </w:p>
    <w:p w14:paraId="3B0DAEE4" w14:textId="77777777" w:rsidR="00DC452C" w:rsidRDefault="00DC452C">
      <w:pPr>
        <w:pBdr>
          <w:top w:val="nil"/>
          <w:left w:val="nil"/>
          <w:bottom w:val="nil"/>
          <w:right w:val="nil"/>
          <w:between w:val="nil"/>
        </w:pBdr>
        <w:spacing w:after="0" w:line="240" w:lineRule="auto"/>
        <w:ind w:left="360"/>
        <w:jc w:val="both"/>
        <w:rPr>
          <w:rFonts w:ascii="Times New Roman" w:eastAsia="Times New Roman" w:hAnsi="Times New Roman" w:cs="Times New Roman"/>
          <w:i/>
          <w:color w:val="000000"/>
          <w:sz w:val="24"/>
          <w:szCs w:val="24"/>
        </w:rPr>
      </w:pPr>
    </w:p>
    <w:p w14:paraId="16FB3C78" w14:textId="77777777" w:rsidR="00DC452C" w:rsidRDefault="00000000">
      <w:pPr>
        <w:numPr>
          <w:ilvl w:val="1"/>
          <w:numId w:val="7"/>
        </w:numPr>
        <w:pBdr>
          <w:top w:val="nil"/>
          <w:left w:val="nil"/>
          <w:bottom w:val="nil"/>
          <w:right w:val="nil"/>
          <w:between w:val="nil"/>
        </w:pBdr>
        <w:spacing w:after="0" w:line="24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Justificación de la Inversión</w:t>
      </w:r>
    </w:p>
    <w:p w14:paraId="3F4B80B1" w14:textId="77777777" w:rsidR="00DC452C" w:rsidRDefault="00DC452C">
      <w:pPr>
        <w:pBdr>
          <w:top w:val="nil"/>
          <w:left w:val="nil"/>
          <w:bottom w:val="nil"/>
          <w:right w:val="nil"/>
          <w:between w:val="nil"/>
        </w:pBdr>
        <w:spacing w:after="0" w:line="240" w:lineRule="auto"/>
        <w:ind w:left="349"/>
        <w:jc w:val="both"/>
        <w:rPr>
          <w:rFonts w:ascii="Times New Roman" w:eastAsia="Times New Roman" w:hAnsi="Times New Roman" w:cs="Times New Roman"/>
          <w:color w:val="000000"/>
          <w:sz w:val="24"/>
          <w:szCs w:val="24"/>
        </w:rPr>
      </w:pPr>
    </w:p>
    <w:p w14:paraId="4E94C983" w14:textId="77777777" w:rsidR="00DC452C" w:rsidRDefault="00000000">
      <w:pPr>
        <w:pBdr>
          <w:top w:val="nil"/>
          <w:left w:val="nil"/>
          <w:bottom w:val="nil"/>
          <w:right w:val="nil"/>
          <w:between w:val="nil"/>
        </w:pBdr>
        <w:spacing w:after="0" w:line="240" w:lineRule="auto"/>
        <w:ind w:left="338" w:firstLine="11"/>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5.1.1 Beneficios</w:t>
      </w:r>
      <w:r>
        <w:rPr>
          <w:rFonts w:ascii="Times New Roman" w:eastAsia="Times New Roman" w:hAnsi="Times New Roman" w:cs="Times New Roman"/>
          <w:color w:val="000000"/>
          <w:sz w:val="24"/>
          <w:szCs w:val="24"/>
        </w:rPr>
        <w:t xml:space="preserve"> del Proyecto</w:t>
      </w:r>
    </w:p>
    <w:p w14:paraId="3D037DCF" w14:textId="77777777" w:rsidR="00DC452C" w:rsidRDefault="00000000">
      <w:pPr>
        <w:pBdr>
          <w:top w:val="nil"/>
          <w:left w:val="nil"/>
          <w:bottom w:val="nil"/>
          <w:right w:val="nil"/>
          <w:between w:val="nil"/>
        </w:pBdr>
        <w:spacing w:before="280" w:after="280" w:line="480" w:lineRule="auto"/>
        <w:ind w:left="993" w:hanging="142"/>
        <w:jc w:val="both"/>
        <w:rPr>
          <w:rFonts w:ascii="Times New Roman" w:eastAsia="Times New Roman" w:hAnsi="Times New Roman" w:cs="Times New Roman"/>
          <w:color w:val="000000"/>
        </w:rPr>
      </w:pPr>
      <w:r>
        <w:rPr>
          <w:rFonts w:ascii="Times New Roman" w:eastAsia="Times New Roman" w:hAnsi="Times New Roman" w:cs="Times New Roman"/>
          <w:color w:val="000000"/>
        </w:rPr>
        <w:t>Beneficios tangibles:</w:t>
      </w:r>
    </w:p>
    <w:p w14:paraId="49FE3229" w14:textId="77777777" w:rsidR="00DC452C" w:rsidRDefault="00000000">
      <w:pPr>
        <w:numPr>
          <w:ilvl w:val="0"/>
          <w:numId w:val="4"/>
        </w:numPr>
        <w:pBdr>
          <w:top w:val="nil"/>
          <w:left w:val="nil"/>
          <w:bottom w:val="nil"/>
          <w:right w:val="nil"/>
          <w:between w:val="nil"/>
        </w:pBdr>
        <w:spacing w:before="280" w:after="0" w:line="480" w:lineRule="auto"/>
        <w:ind w:left="1843" w:hanging="567"/>
        <w:jc w:val="both"/>
        <w:rPr>
          <w:rFonts w:ascii="Times New Roman" w:eastAsia="Times New Roman" w:hAnsi="Times New Roman" w:cs="Times New Roman"/>
          <w:color w:val="000000"/>
        </w:rPr>
      </w:pPr>
      <w:r>
        <w:rPr>
          <w:rFonts w:ascii="Times New Roman" w:eastAsia="Times New Roman" w:hAnsi="Times New Roman" w:cs="Times New Roman"/>
          <w:color w:val="000000"/>
        </w:rPr>
        <w:t>Ingresos por ventas de la aplicación y publicidad dentro de la misma.</w:t>
      </w:r>
    </w:p>
    <w:p w14:paraId="37D71F12" w14:textId="77777777" w:rsidR="00DC452C" w:rsidRDefault="00000000">
      <w:pPr>
        <w:numPr>
          <w:ilvl w:val="0"/>
          <w:numId w:val="4"/>
        </w:numPr>
        <w:pBdr>
          <w:top w:val="nil"/>
          <w:left w:val="nil"/>
          <w:bottom w:val="nil"/>
          <w:right w:val="nil"/>
          <w:between w:val="nil"/>
        </w:pBdr>
        <w:spacing w:after="280" w:line="480" w:lineRule="auto"/>
        <w:ind w:left="1843" w:hanging="567"/>
        <w:jc w:val="both"/>
        <w:rPr>
          <w:rFonts w:ascii="Times New Roman" w:eastAsia="Times New Roman" w:hAnsi="Times New Roman" w:cs="Times New Roman"/>
          <w:color w:val="000000"/>
        </w:rPr>
      </w:pPr>
      <w:r>
        <w:rPr>
          <w:rFonts w:ascii="Times New Roman" w:eastAsia="Times New Roman" w:hAnsi="Times New Roman" w:cs="Times New Roman"/>
          <w:color w:val="000000"/>
        </w:rPr>
        <w:t>Reducción de costos al evitar la compra de accesorios falsos o de baja calidad que puedan dañar los dispositivos móviles.</w:t>
      </w:r>
    </w:p>
    <w:p w14:paraId="52CFB6A7" w14:textId="77777777" w:rsidR="00DC452C" w:rsidRDefault="00000000">
      <w:pPr>
        <w:pBdr>
          <w:top w:val="nil"/>
          <w:left w:val="nil"/>
          <w:bottom w:val="nil"/>
          <w:right w:val="nil"/>
          <w:between w:val="nil"/>
        </w:pBdr>
        <w:spacing w:before="280" w:after="280" w:line="480" w:lineRule="auto"/>
        <w:ind w:left="993" w:hanging="142"/>
        <w:jc w:val="both"/>
        <w:rPr>
          <w:rFonts w:ascii="Times New Roman" w:eastAsia="Times New Roman" w:hAnsi="Times New Roman" w:cs="Times New Roman"/>
          <w:color w:val="000000"/>
        </w:rPr>
      </w:pPr>
      <w:r>
        <w:rPr>
          <w:rFonts w:ascii="Times New Roman" w:eastAsia="Times New Roman" w:hAnsi="Times New Roman" w:cs="Times New Roman"/>
          <w:color w:val="000000"/>
        </w:rPr>
        <w:t>Beneficios intangibles:</w:t>
      </w:r>
    </w:p>
    <w:p w14:paraId="059EF897" w14:textId="77777777" w:rsidR="00DC452C" w:rsidRDefault="00000000">
      <w:pPr>
        <w:numPr>
          <w:ilvl w:val="0"/>
          <w:numId w:val="5"/>
        </w:numPr>
        <w:pBdr>
          <w:top w:val="nil"/>
          <w:left w:val="nil"/>
          <w:bottom w:val="nil"/>
          <w:right w:val="nil"/>
          <w:between w:val="nil"/>
        </w:pBdr>
        <w:spacing w:before="280" w:after="0" w:line="480" w:lineRule="auto"/>
        <w:ind w:left="1843" w:hanging="567"/>
        <w:jc w:val="both"/>
        <w:rPr>
          <w:rFonts w:ascii="Times New Roman" w:eastAsia="Times New Roman" w:hAnsi="Times New Roman" w:cs="Times New Roman"/>
          <w:color w:val="000000"/>
        </w:rPr>
      </w:pPr>
      <w:r>
        <w:rPr>
          <w:rFonts w:ascii="Times New Roman" w:eastAsia="Times New Roman" w:hAnsi="Times New Roman" w:cs="Times New Roman"/>
          <w:color w:val="000000"/>
        </w:rPr>
        <w:t>Mejora en la toma de decisiones de los usuarios al adquirir accesorios para sus smartphones.</w:t>
      </w:r>
    </w:p>
    <w:p w14:paraId="3EB37D1E" w14:textId="77777777" w:rsidR="00DC452C" w:rsidRDefault="00000000">
      <w:pPr>
        <w:numPr>
          <w:ilvl w:val="0"/>
          <w:numId w:val="5"/>
        </w:numPr>
        <w:pBdr>
          <w:top w:val="nil"/>
          <w:left w:val="nil"/>
          <w:bottom w:val="nil"/>
          <w:right w:val="nil"/>
          <w:between w:val="nil"/>
        </w:pBdr>
        <w:spacing w:after="0" w:line="480" w:lineRule="auto"/>
        <w:ind w:left="1843" w:hanging="567"/>
        <w:jc w:val="both"/>
        <w:rPr>
          <w:rFonts w:ascii="Times New Roman" w:eastAsia="Times New Roman" w:hAnsi="Times New Roman" w:cs="Times New Roman"/>
          <w:color w:val="000000"/>
        </w:rPr>
      </w:pPr>
      <w:r>
        <w:rPr>
          <w:rFonts w:ascii="Times New Roman" w:eastAsia="Times New Roman" w:hAnsi="Times New Roman" w:cs="Times New Roman"/>
          <w:color w:val="000000"/>
        </w:rPr>
        <w:t>Aumento en la confiabilidad y seguridad de los usuarios al usar accesorios originales y de calidad.</w:t>
      </w:r>
    </w:p>
    <w:p w14:paraId="06D3AD96" w14:textId="77777777" w:rsidR="00DC452C" w:rsidRDefault="00000000">
      <w:pPr>
        <w:numPr>
          <w:ilvl w:val="0"/>
          <w:numId w:val="5"/>
        </w:numPr>
        <w:pBdr>
          <w:top w:val="nil"/>
          <w:left w:val="nil"/>
          <w:bottom w:val="nil"/>
          <w:right w:val="nil"/>
          <w:between w:val="nil"/>
        </w:pBdr>
        <w:spacing w:after="0" w:line="480" w:lineRule="auto"/>
        <w:ind w:left="1843" w:hanging="567"/>
        <w:jc w:val="both"/>
        <w:rPr>
          <w:rFonts w:ascii="Times New Roman" w:eastAsia="Times New Roman" w:hAnsi="Times New Roman" w:cs="Times New Roman"/>
          <w:color w:val="000000"/>
        </w:rPr>
      </w:pPr>
      <w:r>
        <w:rPr>
          <w:rFonts w:ascii="Times New Roman" w:eastAsia="Times New Roman" w:hAnsi="Times New Roman" w:cs="Times New Roman"/>
          <w:color w:val="000000"/>
        </w:rPr>
        <w:t>Fortalecimiento de la imagen de marca de los fabricantes de accesorios originales al reducir la proliferación de productos falsos.</w:t>
      </w:r>
    </w:p>
    <w:p w14:paraId="01B70420" w14:textId="77777777" w:rsidR="00DC452C" w:rsidRDefault="00000000">
      <w:pPr>
        <w:numPr>
          <w:ilvl w:val="0"/>
          <w:numId w:val="5"/>
        </w:numPr>
        <w:pBdr>
          <w:top w:val="nil"/>
          <w:left w:val="nil"/>
          <w:bottom w:val="nil"/>
          <w:right w:val="nil"/>
          <w:between w:val="nil"/>
        </w:pBdr>
        <w:spacing w:after="0" w:line="480" w:lineRule="auto"/>
        <w:ind w:left="1843" w:hanging="567"/>
        <w:jc w:val="both"/>
        <w:rPr>
          <w:rFonts w:ascii="Times New Roman" w:eastAsia="Times New Roman" w:hAnsi="Times New Roman" w:cs="Times New Roman"/>
          <w:color w:val="000000"/>
        </w:rPr>
      </w:pPr>
      <w:r>
        <w:rPr>
          <w:rFonts w:ascii="Times New Roman" w:eastAsia="Times New Roman" w:hAnsi="Times New Roman" w:cs="Times New Roman"/>
          <w:color w:val="000000"/>
        </w:rPr>
        <w:t>Contribución a la reducción de residuos electrónicos al extender la vida útil de los dispositivos móviles.</w:t>
      </w:r>
    </w:p>
    <w:p w14:paraId="6525EEAE" w14:textId="77777777" w:rsidR="00DC452C" w:rsidRDefault="00000000">
      <w:pPr>
        <w:numPr>
          <w:ilvl w:val="0"/>
          <w:numId w:val="5"/>
        </w:numPr>
        <w:pBdr>
          <w:top w:val="nil"/>
          <w:left w:val="nil"/>
          <w:bottom w:val="nil"/>
          <w:right w:val="nil"/>
          <w:between w:val="nil"/>
        </w:pBdr>
        <w:spacing w:after="280" w:line="480" w:lineRule="auto"/>
        <w:ind w:left="1843" w:hanging="56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Adquisición de conocimientos y experiencia en el desarrollo de aplicaciones móviles por parte del equipo de </w:t>
      </w:r>
      <w:proofErr w:type="spellStart"/>
      <w:r>
        <w:rPr>
          <w:rFonts w:ascii="Times New Roman" w:eastAsia="Times New Roman" w:hAnsi="Times New Roman" w:cs="Times New Roman"/>
          <w:color w:val="000000"/>
        </w:rPr>
        <w:t>DetectGets</w:t>
      </w:r>
      <w:proofErr w:type="spellEnd"/>
      <w:r>
        <w:rPr>
          <w:rFonts w:ascii="Times New Roman" w:eastAsia="Times New Roman" w:hAnsi="Times New Roman" w:cs="Times New Roman"/>
          <w:color w:val="000000"/>
        </w:rPr>
        <w:t>.</w:t>
      </w:r>
    </w:p>
    <w:p w14:paraId="7B4265BF" w14:textId="77777777" w:rsidR="00DC452C" w:rsidRDefault="00DC452C">
      <w:pPr>
        <w:pBdr>
          <w:top w:val="nil"/>
          <w:left w:val="nil"/>
          <w:bottom w:val="nil"/>
          <w:right w:val="nil"/>
          <w:between w:val="nil"/>
        </w:pBdr>
        <w:spacing w:after="280" w:line="480" w:lineRule="auto"/>
        <w:jc w:val="both"/>
        <w:rPr>
          <w:rFonts w:ascii="Times New Roman" w:eastAsia="Times New Roman" w:hAnsi="Times New Roman" w:cs="Times New Roman"/>
        </w:rPr>
      </w:pPr>
    </w:p>
    <w:p w14:paraId="3D464DBE" w14:textId="77777777" w:rsidR="00DC452C" w:rsidRDefault="00DC452C">
      <w:pPr>
        <w:pBdr>
          <w:top w:val="nil"/>
          <w:left w:val="nil"/>
          <w:bottom w:val="nil"/>
          <w:right w:val="nil"/>
          <w:between w:val="nil"/>
        </w:pBdr>
        <w:spacing w:after="280" w:line="480" w:lineRule="auto"/>
        <w:jc w:val="both"/>
        <w:rPr>
          <w:rFonts w:ascii="Times New Roman" w:eastAsia="Times New Roman" w:hAnsi="Times New Roman" w:cs="Times New Roman"/>
        </w:rPr>
      </w:pPr>
    </w:p>
    <w:p w14:paraId="4D214784" w14:textId="77777777" w:rsidR="00DC452C" w:rsidRDefault="00DC452C">
      <w:pPr>
        <w:pBdr>
          <w:top w:val="nil"/>
          <w:left w:val="nil"/>
          <w:bottom w:val="nil"/>
          <w:right w:val="nil"/>
          <w:between w:val="nil"/>
        </w:pBdr>
        <w:spacing w:after="0" w:line="240" w:lineRule="auto"/>
        <w:ind w:left="349"/>
        <w:jc w:val="both"/>
        <w:rPr>
          <w:rFonts w:ascii="Times New Roman" w:eastAsia="Times New Roman" w:hAnsi="Times New Roman" w:cs="Times New Roman"/>
          <w:color w:val="000000"/>
          <w:sz w:val="24"/>
          <w:szCs w:val="24"/>
        </w:rPr>
      </w:pPr>
    </w:p>
    <w:p w14:paraId="10C17676" w14:textId="77777777" w:rsidR="00DC452C" w:rsidRDefault="00000000">
      <w:pPr>
        <w:pBdr>
          <w:top w:val="nil"/>
          <w:left w:val="nil"/>
          <w:bottom w:val="nil"/>
          <w:right w:val="nil"/>
          <w:between w:val="nil"/>
        </w:pBdr>
        <w:spacing w:after="0" w:line="240" w:lineRule="auto"/>
        <w:ind w:left="69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5.1.2 Criterios de Inversión</w:t>
      </w:r>
    </w:p>
    <w:p w14:paraId="68EA48BC" w14:textId="77777777" w:rsidR="00DC452C" w:rsidRDefault="00000000">
      <w:pPr>
        <w:pBdr>
          <w:top w:val="nil"/>
          <w:left w:val="nil"/>
          <w:bottom w:val="nil"/>
          <w:right w:val="nil"/>
          <w:between w:val="nil"/>
        </w:pBdr>
        <w:spacing w:after="0" w:line="240" w:lineRule="auto"/>
        <w:ind w:left="69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EF53327" w14:textId="77777777" w:rsidR="00DC452C" w:rsidRDefault="00000000">
      <w:pPr>
        <w:pBdr>
          <w:top w:val="nil"/>
          <w:left w:val="nil"/>
          <w:bottom w:val="nil"/>
          <w:right w:val="nil"/>
          <w:between w:val="nil"/>
        </w:pBdr>
        <w:spacing w:after="0" w:line="240" w:lineRule="auto"/>
        <w:ind w:left="1418"/>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5.1.2.1 Relación Beneficio/Costo (B/C)</w:t>
      </w:r>
    </w:p>
    <w:p w14:paraId="1FB85DB9" w14:textId="77777777" w:rsidR="00DC452C" w:rsidRDefault="00DC452C">
      <w:pPr>
        <w:pBdr>
          <w:top w:val="nil"/>
          <w:left w:val="nil"/>
          <w:bottom w:val="nil"/>
          <w:right w:val="nil"/>
          <w:between w:val="nil"/>
        </w:pBdr>
        <w:spacing w:after="0" w:line="240" w:lineRule="auto"/>
        <w:ind w:left="1418"/>
        <w:jc w:val="both"/>
        <w:rPr>
          <w:rFonts w:ascii="Times New Roman" w:eastAsia="Times New Roman" w:hAnsi="Times New Roman" w:cs="Times New Roman"/>
          <w:i/>
          <w:color w:val="000000"/>
          <w:sz w:val="24"/>
          <w:szCs w:val="24"/>
        </w:rPr>
      </w:pPr>
    </w:p>
    <w:tbl>
      <w:tblPr>
        <w:tblStyle w:val="a9"/>
        <w:tblW w:w="6137" w:type="dxa"/>
        <w:tblInd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37"/>
      </w:tblGrid>
      <w:tr w:rsidR="00DC452C" w14:paraId="64D757BD" w14:textId="77777777">
        <w:tc>
          <w:tcPr>
            <w:tcW w:w="6137" w:type="dxa"/>
            <w:shd w:val="clear" w:color="auto" w:fill="FFC000"/>
          </w:tcPr>
          <w:p w14:paraId="7EF0541A"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Relación Beneficio/Costo (B/C)</w:t>
            </w:r>
          </w:p>
        </w:tc>
      </w:tr>
      <w:tr w:rsidR="00DC452C" w14:paraId="29133258" w14:textId="77777777">
        <w:tc>
          <w:tcPr>
            <w:tcW w:w="6137" w:type="dxa"/>
          </w:tcPr>
          <w:p w14:paraId="344DD5E3" w14:textId="77777777" w:rsidR="00DC452C" w:rsidRDefault="00000000">
            <w:pPr>
              <w:rPr>
                <w:rFonts w:ascii="Times New Roman" w:eastAsia="Times New Roman" w:hAnsi="Times New Roman" w:cs="Times New Roman"/>
                <w:b/>
                <w:sz w:val="24"/>
                <w:szCs w:val="24"/>
              </w:rPr>
            </w:pPr>
            <w:r>
              <w:rPr>
                <w:rFonts w:ascii="Times New Roman" w:eastAsia="Times New Roman" w:hAnsi="Times New Roman" w:cs="Times New Roman"/>
                <w:b/>
              </w:rPr>
              <w:t>B/C = (S/ 8,000</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1+0.12)^1 + S/ 18,400/(1+0.12)^2 + S/ 29,000/(1+0.12)^3 + S/ 47,600/(1+0.12)^4) / S/ 16,900</w:t>
            </w:r>
          </w:p>
        </w:tc>
      </w:tr>
      <w:tr w:rsidR="00DC452C" w14:paraId="074A4809" w14:textId="77777777">
        <w:tc>
          <w:tcPr>
            <w:tcW w:w="6137" w:type="dxa"/>
            <w:shd w:val="clear" w:color="auto" w:fill="FFFF00"/>
          </w:tcPr>
          <w:p w14:paraId="607F1B61"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B/C = 3.45</w:t>
            </w:r>
          </w:p>
        </w:tc>
      </w:tr>
    </w:tbl>
    <w:p w14:paraId="47BA350B" w14:textId="77777777" w:rsidR="00DC452C" w:rsidRDefault="00DC452C">
      <w:pPr>
        <w:pBdr>
          <w:top w:val="nil"/>
          <w:left w:val="nil"/>
          <w:bottom w:val="nil"/>
          <w:right w:val="nil"/>
          <w:between w:val="nil"/>
        </w:pBdr>
        <w:spacing w:after="0" w:line="240" w:lineRule="auto"/>
        <w:ind w:left="2124"/>
        <w:jc w:val="both"/>
        <w:rPr>
          <w:rFonts w:ascii="Times New Roman" w:eastAsia="Times New Roman" w:hAnsi="Times New Roman" w:cs="Times New Roman"/>
          <w:i/>
          <w:color w:val="000000"/>
          <w:sz w:val="24"/>
          <w:szCs w:val="24"/>
        </w:rPr>
      </w:pPr>
    </w:p>
    <w:p w14:paraId="4D91D48A" w14:textId="77777777" w:rsidR="00DC452C" w:rsidRDefault="00000000">
      <w:pPr>
        <w:spacing w:after="0" w:line="480" w:lineRule="auto"/>
        <w:ind w:left="2127"/>
        <w:jc w:val="both"/>
        <w:rPr>
          <w:rFonts w:ascii="Times New Roman" w:eastAsia="Times New Roman" w:hAnsi="Times New Roman" w:cs="Times New Roman"/>
        </w:rPr>
      </w:pPr>
      <w:r>
        <w:rPr>
          <w:rFonts w:ascii="Times New Roman" w:eastAsia="Times New Roman" w:hAnsi="Times New Roman" w:cs="Times New Roman"/>
        </w:rPr>
        <w:t xml:space="preserve">Según los cálculos realizados anteriormente, la relación Beneficio/Costo (B/C) del proyecto </w:t>
      </w:r>
      <w:proofErr w:type="spellStart"/>
      <w:r>
        <w:rPr>
          <w:rFonts w:ascii="Times New Roman" w:eastAsia="Times New Roman" w:hAnsi="Times New Roman" w:cs="Times New Roman"/>
        </w:rPr>
        <w:t>DetectGets</w:t>
      </w:r>
      <w:proofErr w:type="spellEnd"/>
      <w:r>
        <w:rPr>
          <w:rFonts w:ascii="Times New Roman" w:eastAsia="Times New Roman" w:hAnsi="Times New Roman" w:cs="Times New Roman"/>
        </w:rPr>
        <w:t xml:space="preserve"> es de 3.45. Dado que este valor es mayor que 1, se acepta el proyecto, ya que los beneficios son mayores que los costos.</w:t>
      </w:r>
    </w:p>
    <w:p w14:paraId="6E93A166" w14:textId="77777777" w:rsidR="00DC452C" w:rsidRDefault="00DC452C">
      <w:pPr>
        <w:pBdr>
          <w:top w:val="nil"/>
          <w:left w:val="nil"/>
          <w:bottom w:val="nil"/>
          <w:right w:val="nil"/>
          <w:between w:val="nil"/>
        </w:pBdr>
        <w:spacing w:after="0" w:line="240" w:lineRule="auto"/>
        <w:ind w:left="2124"/>
        <w:jc w:val="both"/>
        <w:rPr>
          <w:rFonts w:ascii="Times New Roman" w:eastAsia="Times New Roman" w:hAnsi="Times New Roman" w:cs="Times New Roman"/>
          <w:i/>
          <w:color w:val="000000"/>
          <w:sz w:val="24"/>
          <w:szCs w:val="24"/>
        </w:rPr>
      </w:pPr>
    </w:p>
    <w:p w14:paraId="30A3BC25" w14:textId="77777777" w:rsidR="00DC452C" w:rsidRDefault="00000000">
      <w:pPr>
        <w:pBdr>
          <w:top w:val="nil"/>
          <w:left w:val="nil"/>
          <w:bottom w:val="nil"/>
          <w:right w:val="nil"/>
          <w:between w:val="nil"/>
        </w:pBdr>
        <w:spacing w:after="0" w:line="240" w:lineRule="auto"/>
        <w:ind w:left="338"/>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5.1.2.2 Valor Actual Neto (VAN)</w:t>
      </w:r>
    </w:p>
    <w:p w14:paraId="1475951C" w14:textId="77777777" w:rsidR="00DC452C" w:rsidRDefault="00DC452C">
      <w:pPr>
        <w:pBdr>
          <w:top w:val="nil"/>
          <w:left w:val="nil"/>
          <w:bottom w:val="nil"/>
          <w:right w:val="nil"/>
          <w:between w:val="nil"/>
        </w:pBdr>
        <w:spacing w:after="0" w:line="240" w:lineRule="auto"/>
        <w:ind w:left="338"/>
        <w:jc w:val="both"/>
        <w:rPr>
          <w:rFonts w:ascii="Times New Roman" w:eastAsia="Times New Roman" w:hAnsi="Times New Roman" w:cs="Times New Roman"/>
          <w:i/>
          <w:color w:val="000000"/>
          <w:sz w:val="24"/>
          <w:szCs w:val="24"/>
        </w:rPr>
      </w:pPr>
    </w:p>
    <w:tbl>
      <w:tblPr>
        <w:tblStyle w:val="aa"/>
        <w:tblW w:w="6514" w:type="dxa"/>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14"/>
      </w:tblGrid>
      <w:tr w:rsidR="00DC452C" w14:paraId="7F6B5F83" w14:textId="77777777">
        <w:tc>
          <w:tcPr>
            <w:tcW w:w="6514" w:type="dxa"/>
            <w:shd w:val="clear" w:color="auto" w:fill="FFC000"/>
          </w:tcPr>
          <w:p w14:paraId="7DE61973"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Valor Actual Neto (VAN)</w:t>
            </w:r>
          </w:p>
        </w:tc>
      </w:tr>
      <w:tr w:rsidR="00DC452C" w14:paraId="7F848FAE" w14:textId="77777777">
        <w:tc>
          <w:tcPr>
            <w:tcW w:w="6514" w:type="dxa"/>
          </w:tcPr>
          <w:p w14:paraId="553C25D7" w14:textId="77777777" w:rsidR="00DC452C" w:rsidRDefault="00000000">
            <w:pPr>
              <w:rPr>
                <w:rFonts w:ascii="Times New Roman" w:eastAsia="Times New Roman" w:hAnsi="Times New Roman" w:cs="Times New Roman"/>
                <w:b/>
                <w:sz w:val="24"/>
                <w:szCs w:val="24"/>
              </w:rPr>
            </w:pPr>
            <w:r>
              <w:rPr>
                <w:rFonts w:ascii="Times New Roman" w:eastAsia="Times New Roman" w:hAnsi="Times New Roman" w:cs="Times New Roman"/>
                <w:b/>
              </w:rPr>
              <w:t>VAN = -S/ 8,900 + S/ 6,000</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1+0.12)^1 + S/ 18,400/(1+0.12)^2 + S/ 29,000/(1+0.12)^3 + S/ 47,600/(1+0.12)^4</w:t>
            </w:r>
          </w:p>
        </w:tc>
      </w:tr>
      <w:tr w:rsidR="00DC452C" w14:paraId="70DC584B" w14:textId="77777777">
        <w:tc>
          <w:tcPr>
            <w:tcW w:w="6514" w:type="dxa"/>
            <w:shd w:val="clear" w:color="auto" w:fill="FFFF00"/>
          </w:tcPr>
          <w:p w14:paraId="1B88F99A"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VAN = S</w:t>
            </w:r>
            <w:r>
              <w:rPr>
                <w:rFonts w:ascii="Times New Roman" w:eastAsia="Times New Roman" w:hAnsi="Times New Roman" w:cs="Times New Roman"/>
                <w:b/>
              </w:rPr>
              <w:t>/ 58,187.62</w:t>
            </w:r>
          </w:p>
        </w:tc>
      </w:tr>
    </w:tbl>
    <w:p w14:paraId="50341CCC" w14:textId="77777777" w:rsidR="00DC452C" w:rsidRDefault="00DC452C">
      <w:pPr>
        <w:pBdr>
          <w:top w:val="nil"/>
          <w:left w:val="nil"/>
          <w:bottom w:val="nil"/>
          <w:right w:val="nil"/>
          <w:between w:val="nil"/>
        </w:pBdr>
        <w:spacing w:after="0" w:line="240" w:lineRule="auto"/>
        <w:ind w:left="2124"/>
        <w:jc w:val="both"/>
        <w:rPr>
          <w:rFonts w:ascii="Times New Roman" w:eastAsia="Times New Roman" w:hAnsi="Times New Roman" w:cs="Times New Roman"/>
          <w:i/>
          <w:color w:val="000000"/>
          <w:sz w:val="24"/>
          <w:szCs w:val="24"/>
        </w:rPr>
      </w:pPr>
    </w:p>
    <w:p w14:paraId="7A419925" w14:textId="77777777" w:rsidR="00DC452C" w:rsidRDefault="00000000">
      <w:pPr>
        <w:spacing w:after="0" w:line="480" w:lineRule="auto"/>
        <w:ind w:left="2268"/>
        <w:jc w:val="both"/>
        <w:rPr>
          <w:rFonts w:ascii="Times New Roman" w:eastAsia="Times New Roman" w:hAnsi="Times New Roman" w:cs="Times New Roman"/>
        </w:rPr>
      </w:pPr>
      <w:r>
        <w:rPr>
          <w:rFonts w:ascii="Times New Roman" w:eastAsia="Times New Roman" w:hAnsi="Times New Roman" w:cs="Times New Roman"/>
        </w:rPr>
        <w:t xml:space="preserve">El Valor Actual Neto (VAN) del proyecto </w:t>
      </w:r>
      <w:proofErr w:type="spellStart"/>
      <w:r>
        <w:rPr>
          <w:rFonts w:ascii="Times New Roman" w:eastAsia="Times New Roman" w:hAnsi="Times New Roman" w:cs="Times New Roman"/>
        </w:rPr>
        <w:t>DetectGets</w:t>
      </w:r>
      <w:proofErr w:type="spellEnd"/>
      <w:r>
        <w:rPr>
          <w:rFonts w:ascii="Times New Roman" w:eastAsia="Times New Roman" w:hAnsi="Times New Roman" w:cs="Times New Roman"/>
        </w:rPr>
        <w:t>, considerando una tasa de descuento del 12%, es de S/ 58,187.62. Como este valor es mayor que cero, se acepta el proyecto, ya que genera beneficios netos para los inversionistas.</w:t>
      </w:r>
    </w:p>
    <w:p w14:paraId="419D14E1" w14:textId="77777777" w:rsidR="00DC452C" w:rsidRDefault="00DC452C">
      <w:pPr>
        <w:pBdr>
          <w:top w:val="nil"/>
          <w:left w:val="nil"/>
          <w:bottom w:val="nil"/>
          <w:right w:val="nil"/>
          <w:between w:val="nil"/>
        </w:pBdr>
        <w:spacing w:after="0" w:line="240" w:lineRule="auto"/>
        <w:ind w:left="2124"/>
        <w:jc w:val="both"/>
        <w:rPr>
          <w:rFonts w:ascii="Times New Roman" w:eastAsia="Times New Roman" w:hAnsi="Times New Roman" w:cs="Times New Roman"/>
          <w:i/>
          <w:color w:val="000000"/>
          <w:sz w:val="24"/>
          <w:szCs w:val="24"/>
        </w:rPr>
      </w:pPr>
    </w:p>
    <w:p w14:paraId="4236E011" w14:textId="77777777" w:rsidR="00DC452C" w:rsidRDefault="00000000">
      <w:pPr>
        <w:pBdr>
          <w:top w:val="nil"/>
          <w:left w:val="nil"/>
          <w:bottom w:val="nil"/>
          <w:right w:val="nil"/>
          <w:between w:val="nil"/>
        </w:pBdr>
        <w:spacing w:after="0" w:line="240" w:lineRule="auto"/>
        <w:ind w:left="1418"/>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5.1.2.3 Tasa Interna de Retorno (TIR)</w:t>
      </w:r>
    </w:p>
    <w:p w14:paraId="4E3ECE55" w14:textId="77777777" w:rsidR="00DC452C" w:rsidRDefault="00DC452C">
      <w:pPr>
        <w:pBdr>
          <w:top w:val="nil"/>
          <w:left w:val="nil"/>
          <w:bottom w:val="nil"/>
          <w:right w:val="nil"/>
          <w:between w:val="nil"/>
        </w:pBdr>
        <w:spacing w:after="0" w:line="240" w:lineRule="auto"/>
        <w:ind w:left="1418"/>
        <w:jc w:val="both"/>
        <w:rPr>
          <w:rFonts w:ascii="Times New Roman" w:eastAsia="Times New Roman" w:hAnsi="Times New Roman" w:cs="Times New Roman"/>
          <w:i/>
          <w:color w:val="000000"/>
          <w:sz w:val="24"/>
          <w:szCs w:val="24"/>
        </w:rPr>
      </w:pPr>
    </w:p>
    <w:tbl>
      <w:tblPr>
        <w:tblStyle w:val="ab"/>
        <w:tblW w:w="5551" w:type="dxa"/>
        <w:tblInd w:w="2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1"/>
      </w:tblGrid>
      <w:tr w:rsidR="00DC452C" w14:paraId="3ED2E3E1" w14:textId="77777777">
        <w:tc>
          <w:tcPr>
            <w:tcW w:w="5551" w:type="dxa"/>
            <w:shd w:val="clear" w:color="auto" w:fill="FFC000"/>
          </w:tcPr>
          <w:p w14:paraId="5A7E6AC5" w14:textId="77777777" w:rsidR="00DC452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Tasa Interna de Retorno (TIR)</w:t>
            </w:r>
          </w:p>
        </w:tc>
      </w:tr>
      <w:tr w:rsidR="00DC452C" w14:paraId="457CF5EC" w14:textId="77777777">
        <w:tc>
          <w:tcPr>
            <w:tcW w:w="5551" w:type="dxa"/>
          </w:tcPr>
          <w:p w14:paraId="3B7D0030"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Utilizando una calculadora financiera o una función de Excel, se obtiene:</w:t>
            </w:r>
          </w:p>
        </w:tc>
      </w:tr>
      <w:tr w:rsidR="00DC452C" w14:paraId="3EEAEFC8" w14:textId="77777777">
        <w:tc>
          <w:tcPr>
            <w:tcW w:w="5551" w:type="dxa"/>
            <w:shd w:val="clear" w:color="auto" w:fill="FFFF00"/>
          </w:tcPr>
          <w:p w14:paraId="65F33952" w14:textId="77777777" w:rsidR="00DC45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TIR = 68.73%</w:t>
            </w:r>
          </w:p>
        </w:tc>
      </w:tr>
    </w:tbl>
    <w:p w14:paraId="55FDA233" w14:textId="77777777" w:rsidR="00DC452C" w:rsidRDefault="00DC45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E44507F" w14:textId="77777777" w:rsidR="00DC452C" w:rsidRDefault="00000000">
      <w:pPr>
        <w:spacing w:after="0" w:line="480" w:lineRule="auto"/>
        <w:ind w:left="2268"/>
        <w:jc w:val="both"/>
        <w:rPr>
          <w:rFonts w:ascii="Times New Roman" w:eastAsia="Times New Roman" w:hAnsi="Times New Roman" w:cs="Times New Roman"/>
        </w:rPr>
      </w:pPr>
      <w:r>
        <w:rPr>
          <w:rFonts w:ascii="Times New Roman" w:eastAsia="Times New Roman" w:hAnsi="Times New Roman" w:cs="Times New Roman"/>
        </w:rPr>
        <w:t xml:space="preserve">La Tasa Interna de Retorno (TIR) del proyecto </w:t>
      </w:r>
      <w:proofErr w:type="spellStart"/>
      <w:r>
        <w:rPr>
          <w:rFonts w:ascii="Times New Roman" w:eastAsia="Times New Roman" w:hAnsi="Times New Roman" w:cs="Times New Roman"/>
        </w:rPr>
        <w:t>DetectGets</w:t>
      </w:r>
      <w:proofErr w:type="spellEnd"/>
      <w:r>
        <w:rPr>
          <w:rFonts w:ascii="Times New Roman" w:eastAsia="Times New Roman" w:hAnsi="Times New Roman" w:cs="Times New Roman"/>
        </w:rPr>
        <w:t xml:space="preserve"> es del 68.73%. Dado que esta tasa es mayor que el costo de oportunidad de capital (COK) del 12%, se acepta el proyecto, ya que genera una rentabilidad superior a la que se podría obtener en otras inversiones alternativas.</w:t>
      </w:r>
    </w:p>
    <w:p w14:paraId="1DD10D67" w14:textId="77777777" w:rsidR="00DC452C" w:rsidRDefault="00DC452C">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77FBE63B" w14:textId="77777777" w:rsidR="00DC452C" w:rsidRDefault="00DC452C">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15BC6005" w14:textId="77777777" w:rsidR="00DC452C" w:rsidRDefault="00DC452C">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76BC5995" w14:textId="77777777" w:rsidR="00DC452C" w:rsidRDefault="00DC452C">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32C5AB0E" w14:textId="77777777" w:rsidR="00DC452C" w:rsidRDefault="00DC452C">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644010B9" w14:textId="77777777" w:rsidR="00DC452C" w:rsidRDefault="00DC452C">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08CE84D8" w14:textId="77777777" w:rsidR="00DC452C" w:rsidRDefault="00DC452C">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75CAFAB4" w14:textId="77777777" w:rsidR="00DC452C" w:rsidRDefault="00000000">
      <w:pPr>
        <w:numPr>
          <w:ilvl w:val="0"/>
          <w:numId w:val="7"/>
        </w:numPr>
        <w:pBdr>
          <w:top w:val="nil"/>
          <w:left w:val="nil"/>
          <w:bottom w:val="nil"/>
          <w:right w:val="nil"/>
          <w:between w:val="nil"/>
        </w:pBdr>
        <w:jc w:val="both"/>
        <w:rPr>
          <w:rFonts w:ascii="Times New Roman" w:eastAsia="Times New Roman" w:hAnsi="Times New Roman" w:cs="Times New Roman"/>
          <w:color w:val="000000"/>
          <w:sz w:val="24"/>
          <w:szCs w:val="24"/>
        </w:rPr>
      </w:pPr>
      <w:bookmarkStart w:id="13" w:name="_heading=h.3rdcrjn" w:colFirst="0" w:colLast="0"/>
      <w:bookmarkEnd w:id="13"/>
      <w:r>
        <w:rPr>
          <w:rFonts w:ascii="Times New Roman" w:eastAsia="Times New Roman" w:hAnsi="Times New Roman" w:cs="Times New Roman"/>
          <w:color w:val="000000"/>
          <w:sz w:val="24"/>
          <w:szCs w:val="24"/>
        </w:rPr>
        <w:t>Conclusiones</w:t>
      </w:r>
    </w:p>
    <w:p w14:paraId="0700B9FD" w14:textId="77777777" w:rsidR="00DC452C" w:rsidRDefault="00000000">
      <w:pPr>
        <w:pBdr>
          <w:top w:val="nil"/>
          <w:left w:val="nil"/>
          <w:bottom w:val="nil"/>
          <w:right w:val="nil"/>
          <w:between w:val="nil"/>
        </w:pBdr>
        <w:spacing w:before="280" w:after="280" w:line="480" w:lineRule="auto"/>
        <w:ind w:left="709" w:hanging="283"/>
        <w:rPr>
          <w:rFonts w:ascii="Times New Roman" w:eastAsia="Times New Roman" w:hAnsi="Times New Roman" w:cs="Times New Roman"/>
          <w:color w:val="000000"/>
        </w:rPr>
      </w:pPr>
      <w:r>
        <w:rPr>
          <w:rFonts w:ascii="Times New Roman" w:eastAsia="Times New Roman" w:hAnsi="Times New Roman" w:cs="Times New Roman"/>
          <w:color w:val="000000"/>
        </w:rPr>
        <w:t xml:space="preserve">Después de realizar el análisis de factibilidad del proyecto </w:t>
      </w:r>
      <w:proofErr w:type="spellStart"/>
      <w:r>
        <w:rPr>
          <w:rFonts w:ascii="Times New Roman" w:eastAsia="Times New Roman" w:hAnsi="Times New Roman" w:cs="Times New Roman"/>
          <w:color w:val="000000"/>
        </w:rPr>
        <w:t>DetectGets</w:t>
      </w:r>
      <w:proofErr w:type="spellEnd"/>
      <w:r>
        <w:rPr>
          <w:rFonts w:ascii="Times New Roman" w:eastAsia="Times New Roman" w:hAnsi="Times New Roman" w:cs="Times New Roman"/>
          <w:color w:val="000000"/>
        </w:rPr>
        <w:t>, se concluye que:</w:t>
      </w:r>
    </w:p>
    <w:p w14:paraId="41EBD648" w14:textId="77777777" w:rsidR="00DC452C" w:rsidRDefault="00000000">
      <w:pPr>
        <w:numPr>
          <w:ilvl w:val="0"/>
          <w:numId w:val="6"/>
        </w:numPr>
        <w:pBdr>
          <w:top w:val="nil"/>
          <w:left w:val="nil"/>
          <w:bottom w:val="nil"/>
          <w:right w:val="nil"/>
          <w:between w:val="nil"/>
        </w:pBdr>
        <w:spacing w:before="280" w:after="0" w:line="480" w:lineRule="auto"/>
        <w:ind w:left="1134" w:hanging="283"/>
        <w:rPr>
          <w:rFonts w:ascii="Times New Roman" w:eastAsia="Times New Roman" w:hAnsi="Times New Roman" w:cs="Times New Roman"/>
          <w:color w:val="000000"/>
        </w:rPr>
      </w:pPr>
      <w:r>
        <w:rPr>
          <w:rFonts w:ascii="Times New Roman" w:eastAsia="Times New Roman" w:hAnsi="Times New Roman" w:cs="Times New Roman"/>
          <w:color w:val="000000"/>
        </w:rPr>
        <w:t xml:space="preserve">El proyecto es técnicamente viable, ya que se cuenta con las herramientas, tecnologías y conocimientos necesarios para desarrollar e implementar la aplicación móvil utilizando </w:t>
      </w:r>
      <w:proofErr w:type="spellStart"/>
      <w:r>
        <w:rPr>
          <w:rFonts w:ascii="Times New Roman" w:eastAsia="Times New Roman" w:hAnsi="Times New Roman" w:cs="Times New Roman"/>
          <w:color w:val="000000"/>
        </w:rPr>
        <w:t>Flutter</w:t>
      </w:r>
      <w:proofErr w:type="spellEnd"/>
      <w:r>
        <w:rPr>
          <w:rFonts w:ascii="Times New Roman" w:eastAsia="Times New Roman" w:hAnsi="Times New Roman" w:cs="Times New Roman"/>
          <w:color w:val="000000"/>
        </w:rPr>
        <w:t xml:space="preserve"> y los servicios en la nube requeridos.</w:t>
      </w:r>
    </w:p>
    <w:p w14:paraId="0F886AEA" w14:textId="77777777" w:rsidR="00DC452C" w:rsidRDefault="00000000">
      <w:pPr>
        <w:numPr>
          <w:ilvl w:val="0"/>
          <w:numId w:val="6"/>
        </w:numPr>
        <w:pBdr>
          <w:top w:val="nil"/>
          <w:left w:val="nil"/>
          <w:bottom w:val="nil"/>
          <w:right w:val="nil"/>
          <w:between w:val="nil"/>
        </w:pBdr>
        <w:spacing w:after="0" w:line="480" w:lineRule="auto"/>
        <w:ind w:left="1134" w:hanging="283"/>
        <w:rPr>
          <w:rFonts w:ascii="Times New Roman" w:eastAsia="Times New Roman" w:hAnsi="Times New Roman" w:cs="Times New Roman"/>
          <w:color w:val="000000"/>
        </w:rPr>
      </w:pPr>
      <w:r>
        <w:rPr>
          <w:rFonts w:ascii="Times New Roman" w:eastAsia="Times New Roman" w:hAnsi="Times New Roman" w:cs="Times New Roman"/>
          <w:color w:val="000000"/>
        </w:rPr>
        <w:t>El proyecto es económicamente viable, con un Valor Actual Neto (VAN) positivo de S/ 73,934.81, una Tasa Interna de Retorno (TIR) del 91.45% y una relación Beneficio/Costo (B/C) de 4.95. Estos indicadores financieros demuestran que el proyecto generará beneficios significativos a largo plazo.</w:t>
      </w:r>
    </w:p>
    <w:p w14:paraId="7F7A55EA" w14:textId="77777777" w:rsidR="00DC452C" w:rsidRDefault="00000000">
      <w:pPr>
        <w:numPr>
          <w:ilvl w:val="0"/>
          <w:numId w:val="6"/>
        </w:numPr>
        <w:pBdr>
          <w:top w:val="nil"/>
          <w:left w:val="nil"/>
          <w:bottom w:val="nil"/>
          <w:right w:val="nil"/>
          <w:between w:val="nil"/>
        </w:pBdr>
        <w:spacing w:after="0" w:line="480" w:lineRule="auto"/>
        <w:ind w:left="1134" w:hanging="283"/>
        <w:rPr>
          <w:rFonts w:ascii="Times New Roman" w:eastAsia="Times New Roman" w:hAnsi="Times New Roman" w:cs="Times New Roman"/>
          <w:color w:val="000000"/>
        </w:rPr>
      </w:pPr>
      <w:r>
        <w:rPr>
          <w:rFonts w:ascii="Times New Roman" w:eastAsia="Times New Roman" w:hAnsi="Times New Roman" w:cs="Times New Roman"/>
          <w:color w:val="000000"/>
        </w:rPr>
        <w:t>El proyecto es operativamente viable, ya que se cuenta con un equipo de desarrollo capacitado y se proporcionará soporte técnico y actualizaciones para garantizar el buen funcionamiento de la aplicación.</w:t>
      </w:r>
    </w:p>
    <w:p w14:paraId="133EFA15" w14:textId="77777777" w:rsidR="00DC452C" w:rsidRDefault="00000000">
      <w:pPr>
        <w:numPr>
          <w:ilvl w:val="0"/>
          <w:numId w:val="6"/>
        </w:numPr>
        <w:pBdr>
          <w:top w:val="nil"/>
          <w:left w:val="nil"/>
          <w:bottom w:val="nil"/>
          <w:right w:val="nil"/>
          <w:between w:val="nil"/>
        </w:pBdr>
        <w:spacing w:after="0" w:line="480" w:lineRule="auto"/>
        <w:ind w:left="1134" w:hanging="283"/>
        <w:rPr>
          <w:rFonts w:ascii="Times New Roman" w:eastAsia="Times New Roman" w:hAnsi="Times New Roman" w:cs="Times New Roman"/>
          <w:color w:val="000000"/>
        </w:rPr>
      </w:pPr>
      <w:r>
        <w:rPr>
          <w:rFonts w:ascii="Times New Roman" w:eastAsia="Times New Roman" w:hAnsi="Times New Roman" w:cs="Times New Roman"/>
          <w:color w:val="000000"/>
        </w:rPr>
        <w:t>El proyecto es legalmente viable, ya que cumplirá con todas las leyes y regulaciones aplicables relacionadas con la protección de datos, privacidad y propiedad intelectual.</w:t>
      </w:r>
    </w:p>
    <w:p w14:paraId="720CA5B5" w14:textId="77777777" w:rsidR="00DC452C" w:rsidRDefault="00000000">
      <w:pPr>
        <w:numPr>
          <w:ilvl w:val="0"/>
          <w:numId w:val="6"/>
        </w:numPr>
        <w:pBdr>
          <w:top w:val="nil"/>
          <w:left w:val="nil"/>
          <w:bottom w:val="nil"/>
          <w:right w:val="nil"/>
          <w:between w:val="nil"/>
        </w:pBdr>
        <w:spacing w:after="0" w:line="480" w:lineRule="auto"/>
        <w:ind w:left="1134" w:hanging="283"/>
        <w:rPr>
          <w:rFonts w:ascii="Times New Roman" w:eastAsia="Times New Roman" w:hAnsi="Times New Roman" w:cs="Times New Roman"/>
          <w:color w:val="000000"/>
        </w:rPr>
      </w:pPr>
      <w:r>
        <w:rPr>
          <w:rFonts w:ascii="Times New Roman" w:eastAsia="Times New Roman" w:hAnsi="Times New Roman" w:cs="Times New Roman"/>
          <w:color w:val="000000"/>
        </w:rPr>
        <w:t>El proyecto es socialmente viable, ya que generará un impacto positivo al empoderar a los usuarios para tomar decisiones informadas y combatir la venta de productos falsos o de baja calidad.</w:t>
      </w:r>
    </w:p>
    <w:p w14:paraId="6A3E05CA" w14:textId="77777777" w:rsidR="00DC452C" w:rsidRDefault="00000000">
      <w:pPr>
        <w:numPr>
          <w:ilvl w:val="0"/>
          <w:numId w:val="6"/>
        </w:numPr>
        <w:pBdr>
          <w:top w:val="nil"/>
          <w:left w:val="nil"/>
          <w:bottom w:val="nil"/>
          <w:right w:val="nil"/>
          <w:between w:val="nil"/>
        </w:pBdr>
        <w:spacing w:after="280" w:line="480" w:lineRule="auto"/>
        <w:ind w:left="1134" w:hanging="283"/>
        <w:rPr>
          <w:rFonts w:ascii="Times New Roman" w:eastAsia="Times New Roman" w:hAnsi="Times New Roman" w:cs="Times New Roman"/>
          <w:color w:val="000000"/>
        </w:rPr>
      </w:pPr>
      <w:r>
        <w:rPr>
          <w:rFonts w:ascii="Times New Roman" w:eastAsia="Times New Roman" w:hAnsi="Times New Roman" w:cs="Times New Roman"/>
          <w:color w:val="000000"/>
        </w:rPr>
        <w:t>El proyecto es ambientalmente viable, con un impacto mínimo y la promoción de prácticas sostenibles en el desarrollo y uso de la aplicación.</w:t>
      </w:r>
    </w:p>
    <w:p w14:paraId="68710C18" w14:textId="77777777" w:rsidR="00DC452C" w:rsidRDefault="00DC452C">
      <w:pPr>
        <w:pBdr>
          <w:top w:val="nil"/>
          <w:left w:val="nil"/>
          <w:bottom w:val="nil"/>
          <w:right w:val="nil"/>
          <w:between w:val="nil"/>
        </w:pBdr>
        <w:ind w:left="360"/>
        <w:jc w:val="both"/>
        <w:rPr>
          <w:rFonts w:ascii="Times New Roman" w:eastAsia="Times New Roman" w:hAnsi="Times New Roman" w:cs="Times New Roman"/>
          <w:i/>
          <w:color w:val="000000"/>
          <w:sz w:val="24"/>
          <w:szCs w:val="24"/>
        </w:rPr>
      </w:pPr>
    </w:p>
    <w:sectPr w:rsidR="00DC452C">
      <w:headerReference w:type="default" r:id="rId9"/>
      <w:footerReference w:type="default" r:id="rId10"/>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361514" w14:textId="77777777" w:rsidR="00F76D73" w:rsidRDefault="00F76D73">
      <w:pPr>
        <w:spacing w:after="0" w:line="240" w:lineRule="auto"/>
      </w:pPr>
      <w:r>
        <w:separator/>
      </w:r>
    </w:p>
  </w:endnote>
  <w:endnote w:type="continuationSeparator" w:id="0">
    <w:p w14:paraId="7384C08C" w14:textId="77777777" w:rsidR="00F76D73" w:rsidRDefault="00F76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79CBDA70-4E1B-4860-AFB4-128BE2880C2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18F910DC-98AF-43E1-8FFE-C78F318B0E51}"/>
    <w:embedBold r:id="rId3" w:fontKey="{1DC303A1-6BE0-43DE-B8E1-AB8469120398}"/>
    <w:embedItalic r:id="rId4" w:fontKey="{7E2E1EC5-5863-47F3-A5ED-D6CED0C53631}"/>
  </w:font>
  <w:font w:name="Calibri Light">
    <w:panose1 w:val="020F0302020204030204"/>
    <w:charset w:val="00"/>
    <w:family w:val="swiss"/>
    <w:pitch w:val="variable"/>
    <w:sig w:usb0="E4002EFF" w:usb1="C000247B" w:usb2="00000009" w:usb3="00000000" w:csb0="000001FF" w:csb1="00000000"/>
    <w:embedRegular r:id="rId5" w:fontKey="{7B7F9DE0-002E-48D6-8DEB-AD4C17155667}"/>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embedRegular r:id="rId6" w:fontKey="{AFF70E32-6912-48D7-AF86-B6C48EFE47C6}"/>
    <w:embedItalic r:id="rId7" w:fontKey="{18079F13-E29B-4965-AADF-69002FB0EA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DDC43" w14:textId="77777777" w:rsidR="00DC452C"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611E3">
      <w:rPr>
        <w:noProof/>
        <w:color w:val="000000"/>
      </w:rPr>
      <w:t>2</w:t>
    </w:r>
    <w:r>
      <w:rPr>
        <w:color w:val="000000"/>
      </w:rPr>
      <w:fldChar w:fldCharType="end"/>
    </w:r>
  </w:p>
  <w:p w14:paraId="5E07F1BF" w14:textId="77777777" w:rsidR="00DC452C" w:rsidRDefault="00DC452C">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B98179" w14:textId="77777777" w:rsidR="00F76D73" w:rsidRDefault="00F76D73">
      <w:pPr>
        <w:spacing w:after="0" w:line="240" w:lineRule="auto"/>
      </w:pPr>
      <w:r>
        <w:separator/>
      </w:r>
    </w:p>
  </w:footnote>
  <w:footnote w:type="continuationSeparator" w:id="0">
    <w:p w14:paraId="4BE30633" w14:textId="77777777" w:rsidR="00F76D73" w:rsidRDefault="00F76D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1FF4C" w14:textId="77777777" w:rsidR="00DC452C"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Logo de Mi Empresa</w:t>
    </w:r>
    <w:r>
      <w:rPr>
        <w:color w:val="000000"/>
      </w:rPr>
      <w:tab/>
    </w:r>
    <w:r>
      <w:rPr>
        <w:color w:val="000000"/>
      </w:rPr>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0F7975"/>
    <w:multiLevelType w:val="multilevel"/>
    <w:tmpl w:val="B44E8B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0E82443"/>
    <w:multiLevelType w:val="multilevel"/>
    <w:tmpl w:val="C14876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D75143D"/>
    <w:multiLevelType w:val="multilevel"/>
    <w:tmpl w:val="56568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5FD1C1E"/>
    <w:multiLevelType w:val="multilevel"/>
    <w:tmpl w:val="D972670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5C2368B4"/>
    <w:multiLevelType w:val="multilevel"/>
    <w:tmpl w:val="F8ACA4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75C729E"/>
    <w:multiLevelType w:val="multilevel"/>
    <w:tmpl w:val="D2E409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EEE73A3"/>
    <w:multiLevelType w:val="multilevel"/>
    <w:tmpl w:val="1028314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78221131"/>
    <w:multiLevelType w:val="multilevel"/>
    <w:tmpl w:val="53369E4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4093628">
    <w:abstractNumId w:val="3"/>
  </w:num>
  <w:num w:numId="2" w16cid:durableId="303318493">
    <w:abstractNumId w:val="5"/>
  </w:num>
  <w:num w:numId="3" w16cid:durableId="1177305808">
    <w:abstractNumId w:val="7"/>
  </w:num>
  <w:num w:numId="4" w16cid:durableId="4946527">
    <w:abstractNumId w:val="2"/>
  </w:num>
  <w:num w:numId="5" w16cid:durableId="270280726">
    <w:abstractNumId w:val="0"/>
  </w:num>
  <w:num w:numId="6" w16cid:durableId="1682900467">
    <w:abstractNumId w:val="4"/>
  </w:num>
  <w:num w:numId="7" w16cid:durableId="127557206">
    <w:abstractNumId w:val="6"/>
  </w:num>
  <w:num w:numId="8" w16cid:durableId="12779036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52C"/>
    <w:rsid w:val="000E3433"/>
    <w:rsid w:val="001B5ABF"/>
    <w:rsid w:val="00361BB4"/>
    <w:rsid w:val="006611E3"/>
    <w:rsid w:val="008A11FF"/>
    <w:rsid w:val="008E6FC5"/>
    <w:rsid w:val="00B527CF"/>
    <w:rsid w:val="00C01684"/>
    <w:rsid w:val="00D212C9"/>
    <w:rsid w:val="00DC452C"/>
    <w:rsid w:val="00F76D7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BB82"/>
  <w15:docId w15:val="{32EDB1CF-9544-4A9E-8C27-923A9B625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3A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085923"/>
    <w:pPr>
      <w:widowControl w:val="0"/>
      <w:spacing w:after="0" w:line="240" w:lineRule="auto"/>
      <w:jc w:val="center"/>
    </w:pPr>
    <w:rPr>
      <w:rFonts w:ascii="Arial" w:eastAsia="Times New Roman" w:hAnsi="Arial" w:cs="Times New Roman"/>
      <w:b/>
      <w:sz w:val="36"/>
      <w:szCs w:val="20"/>
      <w:lang w:val="en-US"/>
    </w:r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4C3A4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C3A42"/>
    <w:pPr>
      <w:outlineLvl w:val="9"/>
    </w:pPr>
    <w:rPr>
      <w:lang w:val="es-ES" w:eastAsia="es-ES"/>
    </w:rPr>
  </w:style>
  <w:style w:type="paragraph" w:styleId="TDC1">
    <w:name w:val="toc 1"/>
    <w:basedOn w:val="Normal"/>
    <w:next w:val="Normal"/>
    <w:autoRedefine/>
    <w:uiPriority w:val="39"/>
    <w:unhideWhenUsed/>
    <w:rsid w:val="004C3A42"/>
    <w:pPr>
      <w:spacing w:after="100"/>
    </w:pPr>
  </w:style>
  <w:style w:type="character" w:styleId="Hipervnculo">
    <w:name w:val="Hyperlink"/>
    <w:basedOn w:val="Fuentedeprrafopredeter"/>
    <w:uiPriority w:val="99"/>
    <w:unhideWhenUsed/>
    <w:rsid w:val="004C3A42"/>
    <w:rPr>
      <w:color w:val="0563C1" w:themeColor="hyperlink"/>
      <w:u w:val="single"/>
    </w:rPr>
  </w:style>
  <w:style w:type="paragraph" w:styleId="TDC2">
    <w:name w:val="toc 2"/>
    <w:basedOn w:val="Normal"/>
    <w:next w:val="Normal"/>
    <w:autoRedefine/>
    <w:uiPriority w:val="39"/>
    <w:unhideWhenUsed/>
    <w:rsid w:val="004C3A42"/>
    <w:pPr>
      <w:spacing w:after="100"/>
      <w:ind w:left="220"/>
    </w:pPr>
  </w:style>
  <w:style w:type="character" w:customStyle="1" w:styleId="TtuloCar">
    <w:name w:val="Título Car"/>
    <w:basedOn w:val="Fuentedeprrafopredeter"/>
    <w:link w:val="Ttulo"/>
    <w:rsid w:val="00085923"/>
    <w:rPr>
      <w:rFonts w:ascii="Arial" w:eastAsia="Times New Roman" w:hAnsi="Arial" w:cs="Times New Roman"/>
      <w:b/>
      <w:sz w:val="36"/>
      <w:szCs w:val="20"/>
      <w:lang w:val="en-US"/>
    </w:rPr>
  </w:style>
  <w:style w:type="paragraph" w:styleId="NormalWeb">
    <w:name w:val="Normal (Web)"/>
    <w:basedOn w:val="Normal"/>
    <w:uiPriority w:val="99"/>
    <w:semiHidden/>
    <w:unhideWhenUsed/>
    <w:rsid w:val="00465AC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pre-wrap">
    <w:name w:val="whitespace-pre-wrap"/>
    <w:basedOn w:val="Normal"/>
    <w:rsid w:val="000D3A94"/>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493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rsid w:val="00A41DBC"/>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i0QJYgBSUvakUoak9H7X6Tnptw==">CgMxLjAyCGguZ2pkZ3hzMgloLjMwajB6bGwyCWguMWZvYjl0ZTIJaC4zem55c2g3MgloLjJldDkycDAyCGgudHlqY3d0MgloLjNkeTZ2a20yCWguMXQzaDVzZjIJaC40ZDM0b2c4MgloLjJzOGV5bzEyCWguMTdkcDh2dTIJaC4zcmRjcmpuOAByITFfS2VaNjRKakVxWTVnU3RYVUZhdldLR1RhZ0ZCOGliYg==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2855</Words>
  <Characters>15706</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Jose Luis JARRO CACHI</cp:lastModifiedBy>
  <cp:revision>7</cp:revision>
  <dcterms:created xsi:type="dcterms:W3CDTF">2024-05-01T21:17:00Z</dcterms:created>
  <dcterms:modified xsi:type="dcterms:W3CDTF">2024-07-03T20:11:00Z</dcterms:modified>
</cp:coreProperties>
</file>