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6C5" w:rsidRPr="008D0FCE" w:rsidRDefault="005A7AE9" w:rsidP="00B2575F">
      <w:pPr>
        <w:spacing w:line="360" w:lineRule="auto"/>
        <w:rPr>
          <w:rFonts w:ascii="Times New Roman" w:hAnsi="Times New Roman" w:cs="Times New Roman"/>
          <w:b/>
          <w:sz w:val="48"/>
          <w:szCs w:val="48"/>
        </w:rPr>
      </w:pPr>
      <w:r w:rsidRPr="008D0FCE">
        <w:rPr>
          <w:rFonts w:ascii="Times New Roman" w:hAnsi="Times New Roman" w:cs="Times New Roman"/>
          <w:b/>
          <w:sz w:val="48"/>
          <w:szCs w:val="48"/>
        </w:rPr>
        <w:t>Bài tập thiết kế ERD</w:t>
      </w:r>
    </w:p>
    <w:p w:rsidR="005B3397" w:rsidRPr="006647FF" w:rsidRDefault="00454492" w:rsidP="005B3397">
      <w:p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Sinh viên s</w:t>
      </w:r>
      <w:r w:rsidR="005A7AE9" w:rsidRPr="006647FF">
        <w:rPr>
          <w:rFonts w:ascii="Times New Roman" w:hAnsi="Times New Roman" w:cs="Times New Roman"/>
          <w:sz w:val="24"/>
          <w:szCs w:val="24"/>
        </w:rPr>
        <w:t xml:space="preserve">ử dụng </w:t>
      </w:r>
      <w:r w:rsidR="005332D8">
        <w:rPr>
          <w:rFonts w:ascii="Times New Roman" w:hAnsi="Times New Roman" w:cs="Times New Roman"/>
          <w:sz w:val="24"/>
          <w:szCs w:val="24"/>
        </w:rPr>
        <w:t>công cụ</w:t>
      </w:r>
      <w:r w:rsidRPr="006647FF">
        <w:rPr>
          <w:rFonts w:ascii="Times New Roman" w:hAnsi="Times New Roman" w:cs="Times New Roman"/>
          <w:sz w:val="24"/>
          <w:szCs w:val="24"/>
        </w:rPr>
        <w:t xml:space="preserve"> </w:t>
      </w:r>
      <w:r w:rsidR="005332D8" w:rsidRPr="005332D8">
        <w:rPr>
          <w:rFonts w:ascii="Times New Roman" w:hAnsi="Times New Roman" w:cs="Times New Roman"/>
          <w:b/>
          <w:sz w:val="24"/>
          <w:szCs w:val="24"/>
        </w:rPr>
        <w:t>ER</w:t>
      </w:r>
      <w:r w:rsidR="00BB5C22">
        <w:rPr>
          <w:rFonts w:ascii="Times New Roman" w:hAnsi="Times New Roman" w:cs="Times New Roman"/>
          <w:b/>
          <w:sz w:val="24"/>
          <w:szCs w:val="24"/>
        </w:rPr>
        <w:t>DPlus</w:t>
      </w:r>
      <w:r w:rsidR="005332D8">
        <w:rPr>
          <w:rFonts w:ascii="Times New Roman" w:hAnsi="Times New Roman" w:cs="Times New Roman"/>
          <w:b/>
          <w:sz w:val="24"/>
          <w:szCs w:val="24"/>
        </w:rPr>
        <w:t xml:space="preserve"> (</w:t>
      </w:r>
      <w:r w:rsidR="00BB5C22" w:rsidRPr="00BB5C22">
        <w:rPr>
          <w:rFonts w:ascii="Times New Roman" w:hAnsi="Times New Roman" w:cs="Times New Roman"/>
          <w:b/>
          <w:sz w:val="24"/>
          <w:szCs w:val="24"/>
        </w:rPr>
        <w:t>https://erdplus.com/standalone</w:t>
      </w:r>
      <w:r w:rsidR="005332D8">
        <w:rPr>
          <w:rFonts w:ascii="Times New Roman" w:hAnsi="Times New Roman" w:cs="Times New Roman"/>
          <w:b/>
          <w:sz w:val="24"/>
          <w:szCs w:val="24"/>
        </w:rPr>
        <w:t xml:space="preserve">) </w:t>
      </w:r>
      <w:r w:rsidR="005A7AE9" w:rsidRPr="006647FF">
        <w:rPr>
          <w:rFonts w:ascii="Times New Roman" w:hAnsi="Times New Roman" w:cs="Times New Roman"/>
          <w:sz w:val="24"/>
          <w:szCs w:val="24"/>
        </w:rPr>
        <w:t xml:space="preserve">để làm các bài tập </w:t>
      </w:r>
      <w:r w:rsidRPr="006647FF">
        <w:rPr>
          <w:rFonts w:ascii="Times New Roman" w:hAnsi="Times New Roman" w:cs="Times New Roman"/>
          <w:sz w:val="24"/>
          <w:szCs w:val="24"/>
        </w:rPr>
        <w:t>bên dưới.</w:t>
      </w:r>
      <w:r w:rsidR="005B3397" w:rsidRPr="006647FF">
        <w:rPr>
          <w:rFonts w:ascii="Times New Roman" w:hAnsi="Times New Roman" w:cs="Times New Roman"/>
          <w:sz w:val="24"/>
          <w:szCs w:val="24"/>
        </w:rPr>
        <w:t xml:space="preserve"> </w:t>
      </w:r>
      <w:r w:rsidR="001453C4">
        <w:rPr>
          <w:rFonts w:ascii="Times New Roman" w:hAnsi="Times New Roman" w:cs="Times New Roman"/>
          <w:sz w:val="24"/>
          <w:szCs w:val="24"/>
        </w:rPr>
        <w:t>Ở mỗi bài, sinh viên</w:t>
      </w:r>
      <w:r w:rsidR="005B3397" w:rsidRPr="006647FF">
        <w:rPr>
          <w:rFonts w:ascii="Times New Roman" w:hAnsi="Times New Roman" w:cs="Times New Roman"/>
          <w:sz w:val="24"/>
          <w:szCs w:val="24"/>
        </w:rPr>
        <w:t xml:space="preserve"> </w:t>
      </w:r>
      <w:r w:rsidR="00307AF9">
        <w:rPr>
          <w:rFonts w:ascii="Times New Roman" w:hAnsi="Times New Roman" w:cs="Times New Roman"/>
          <w:sz w:val="24"/>
          <w:szCs w:val="24"/>
        </w:rPr>
        <w:t xml:space="preserve">chụp hình lại kết quả </w:t>
      </w:r>
      <w:r w:rsidR="00093982">
        <w:rPr>
          <w:rFonts w:ascii="Times New Roman" w:hAnsi="Times New Roman" w:cs="Times New Roman"/>
          <w:sz w:val="24"/>
          <w:szCs w:val="24"/>
        </w:rPr>
        <w:t>ở mỗi bước</w:t>
      </w:r>
      <w:r w:rsidR="00307AF9">
        <w:rPr>
          <w:rFonts w:ascii="Times New Roman" w:hAnsi="Times New Roman" w:cs="Times New Roman"/>
          <w:sz w:val="24"/>
          <w:szCs w:val="24"/>
        </w:rPr>
        <w:t xml:space="preserve"> </w:t>
      </w:r>
      <w:r w:rsidR="001453C4">
        <w:rPr>
          <w:rFonts w:ascii="Times New Roman" w:hAnsi="Times New Roman" w:cs="Times New Roman"/>
          <w:sz w:val="24"/>
          <w:szCs w:val="24"/>
        </w:rPr>
        <w:t>của ERD và lược đồ quan hệ</w:t>
      </w:r>
      <w:r w:rsidR="00E539D0">
        <w:rPr>
          <w:rFonts w:ascii="Times New Roman" w:hAnsi="Times New Roman" w:cs="Times New Roman"/>
          <w:sz w:val="24"/>
          <w:szCs w:val="24"/>
        </w:rPr>
        <w:t xml:space="preserve"> </w:t>
      </w:r>
      <w:r w:rsidR="00CD71E9">
        <w:rPr>
          <w:rFonts w:ascii="Times New Roman" w:hAnsi="Times New Roman" w:cs="Times New Roman"/>
          <w:sz w:val="24"/>
          <w:szCs w:val="24"/>
        </w:rPr>
        <w:t xml:space="preserve">ở bước cuối cùng </w:t>
      </w:r>
      <w:r w:rsidR="008E346A">
        <w:rPr>
          <w:rFonts w:ascii="Times New Roman" w:hAnsi="Times New Roman" w:cs="Times New Roman"/>
          <w:sz w:val="24"/>
          <w:szCs w:val="24"/>
        </w:rPr>
        <w:t xml:space="preserve">(chuyển ERD sang lược đồ quan hệ) </w:t>
      </w:r>
      <w:r w:rsidR="001453C4">
        <w:rPr>
          <w:rFonts w:ascii="Times New Roman" w:hAnsi="Times New Roman" w:cs="Times New Roman"/>
          <w:sz w:val="24"/>
          <w:szCs w:val="24"/>
        </w:rPr>
        <w:t>rồi</w:t>
      </w:r>
      <w:r w:rsidR="00E539D0">
        <w:rPr>
          <w:rFonts w:ascii="Times New Roman" w:hAnsi="Times New Roman" w:cs="Times New Roman"/>
          <w:sz w:val="24"/>
          <w:szCs w:val="24"/>
        </w:rPr>
        <w:t xml:space="preserve"> dán vào file</w:t>
      </w:r>
      <w:r w:rsidR="00534D79">
        <w:rPr>
          <w:rFonts w:ascii="Times New Roman" w:hAnsi="Times New Roman" w:cs="Times New Roman"/>
          <w:sz w:val="24"/>
          <w:szCs w:val="24"/>
        </w:rPr>
        <w:t xml:space="preserve"> này </w:t>
      </w:r>
      <w:r w:rsidR="008C14F5">
        <w:rPr>
          <w:rFonts w:ascii="Times New Roman" w:hAnsi="Times New Roman" w:cs="Times New Roman"/>
          <w:sz w:val="24"/>
          <w:szCs w:val="24"/>
        </w:rPr>
        <w:t>(</w:t>
      </w:r>
      <w:r w:rsidR="00534D79">
        <w:rPr>
          <w:rFonts w:ascii="Times New Roman" w:hAnsi="Times New Roman" w:cs="Times New Roman"/>
          <w:sz w:val="24"/>
          <w:szCs w:val="24"/>
        </w:rPr>
        <w:t>đổi tên lại thành</w:t>
      </w:r>
      <w:r w:rsidR="00E539D0">
        <w:rPr>
          <w:rFonts w:ascii="Times New Roman" w:hAnsi="Times New Roman" w:cs="Times New Roman"/>
          <w:sz w:val="24"/>
          <w:szCs w:val="24"/>
        </w:rPr>
        <w:t xml:space="preserve"> </w:t>
      </w:r>
      <w:r w:rsidR="00093982" w:rsidRPr="008E346A">
        <w:rPr>
          <w:rFonts w:ascii="Times New Roman" w:hAnsi="Times New Roman" w:cs="Times New Roman"/>
          <w:b/>
          <w:sz w:val="24"/>
          <w:szCs w:val="24"/>
        </w:rPr>
        <w:t>STT</w:t>
      </w:r>
      <w:r w:rsidR="00E93EC5" w:rsidRPr="008E346A">
        <w:rPr>
          <w:rFonts w:ascii="Times New Roman" w:hAnsi="Times New Roman" w:cs="Times New Roman"/>
          <w:b/>
          <w:sz w:val="24"/>
          <w:szCs w:val="24"/>
        </w:rPr>
        <w:t>_ Ten_Ho_Dem</w:t>
      </w:r>
      <w:r w:rsidR="00BB5C22">
        <w:rPr>
          <w:rFonts w:ascii="Times New Roman" w:hAnsi="Times New Roman" w:cs="Times New Roman"/>
          <w:b/>
          <w:sz w:val="24"/>
          <w:szCs w:val="24"/>
        </w:rPr>
        <w:t>_HW2</w:t>
      </w:r>
      <w:r w:rsidR="001453C4" w:rsidRPr="008E346A">
        <w:rPr>
          <w:rFonts w:ascii="Times New Roman" w:hAnsi="Times New Roman" w:cs="Times New Roman"/>
          <w:b/>
          <w:sz w:val="24"/>
          <w:szCs w:val="24"/>
        </w:rPr>
        <w:t>.docx</w:t>
      </w:r>
      <w:r w:rsidR="008C14F5">
        <w:rPr>
          <w:rFonts w:ascii="Times New Roman" w:hAnsi="Times New Roman" w:cs="Times New Roman"/>
          <w:b/>
          <w:sz w:val="24"/>
          <w:szCs w:val="24"/>
        </w:rPr>
        <w:t>)</w:t>
      </w:r>
      <w:r w:rsidR="00C230A1">
        <w:rPr>
          <w:rFonts w:ascii="Times New Roman" w:hAnsi="Times New Roman" w:cs="Times New Roman"/>
          <w:sz w:val="24"/>
          <w:szCs w:val="24"/>
        </w:rPr>
        <w:t>.</w:t>
      </w:r>
      <w:r w:rsidR="00CD71E9">
        <w:rPr>
          <w:rFonts w:ascii="Times New Roman" w:hAnsi="Times New Roman" w:cs="Times New Roman"/>
          <w:sz w:val="24"/>
          <w:szCs w:val="24"/>
        </w:rPr>
        <w:t xml:space="preserve"> Riêng bài 5, sinh viên chỉ vẽ ERD và lược đồ quan hệ ở bước cuối cùng.</w:t>
      </w:r>
    </w:p>
    <w:p w:rsidR="005A7AE9" w:rsidRPr="006647FF" w:rsidRDefault="005A7AE9" w:rsidP="00B2575F">
      <w:pPr>
        <w:spacing w:line="360" w:lineRule="auto"/>
        <w:jc w:val="left"/>
        <w:rPr>
          <w:rFonts w:ascii="Times New Roman" w:hAnsi="Times New Roman" w:cs="Times New Roman"/>
          <w:sz w:val="24"/>
          <w:szCs w:val="24"/>
        </w:rPr>
      </w:pPr>
    </w:p>
    <w:p w:rsidR="00017BD2" w:rsidRDefault="005A7AE9" w:rsidP="00017BD2">
      <w:pPr>
        <w:spacing w:line="360" w:lineRule="auto"/>
        <w:jc w:val="left"/>
        <w:rPr>
          <w:rFonts w:ascii="Times New Roman" w:hAnsi="Times New Roman" w:cs="Times New Roman"/>
          <w:sz w:val="24"/>
          <w:szCs w:val="24"/>
        </w:rPr>
      </w:pPr>
      <w:r w:rsidRPr="006647FF">
        <w:rPr>
          <w:rFonts w:ascii="Times New Roman" w:hAnsi="Times New Roman" w:cs="Times New Roman"/>
          <w:b/>
          <w:sz w:val="24"/>
          <w:szCs w:val="24"/>
        </w:rPr>
        <w:t xml:space="preserve">Bài </w:t>
      </w:r>
      <w:r w:rsidR="00E93515">
        <w:rPr>
          <w:rFonts w:ascii="Times New Roman" w:hAnsi="Times New Roman" w:cs="Times New Roman"/>
          <w:b/>
          <w:sz w:val="24"/>
          <w:szCs w:val="24"/>
        </w:rPr>
        <w:t>1</w:t>
      </w:r>
      <w:r w:rsidR="00D651AB" w:rsidRPr="006647FF">
        <w:rPr>
          <w:rFonts w:ascii="Times New Roman" w:hAnsi="Times New Roman" w:cs="Times New Roman"/>
          <w:sz w:val="24"/>
          <w:szCs w:val="24"/>
        </w:rPr>
        <w:t xml:space="preserve">: </w:t>
      </w:r>
      <w:r w:rsidR="005B3397" w:rsidRPr="006647FF">
        <w:rPr>
          <w:rFonts w:ascii="Times New Roman" w:hAnsi="Times New Roman" w:cs="Times New Roman"/>
          <w:sz w:val="24"/>
          <w:szCs w:val="24"/>
        </w:rPr>
        <w:t>Vẽ một ERD cho các yêu cầu sau:</w:t>
      </w:r>
    </w:p>
    <w:p w:rsidR="00EF21CF" w:rsidRDefault="005A7AE9" w:rsidP="00EF21CF">
      <w:pPr>
        <w:pStyle w:val="ListParagraph"/>
        <w:numPr>
          <w:ilvl w:val="0"/>
          <w:numId w:val="13"/>
        </w:numPr>
        <w:spacing w:line="360" w:lineRule="auto"/>
        <w:jc w:val="left"/>
        <w:rPr>
          <w:rFonts w:ascii="Times New Roman" w:hAnsi="Times New Roman" w:cs="Times New Roman"/>
          <w:sz w:val="24"/>
          <w:szCs w:val="24"/>
        </w:rPr>
      </w:pPr>
      <w:r w:rsidRPr="00017BD2">
        <w:rPr>
          <w:rFonts w:ascii="Times New Roman" w:hAnsi="Times New Roman" w:cs="Times New Roman"/>
          <w:sz w:val="24"/>
          <w:szCs w:val="24"/>
        </w:rPr>
        <w:t xml:space="preserve">ERD chứa các thực thể </w:t>
      </w:r>
      <w:r w:rsidR="002B1EB7" w:rsidRPr="00017BD2">
        <w:rPr>
          <w:rFonts w:ascii="Times New Roman" w:hAnsi="Times New Roman" w:cs="Times New Roman"/>
          <w:sz w:val="24"/>
          <w:szCs w:val="24"/>
        </w:rPr>
        <w:t>Giang</w:t>
      </w:r>
      <w:r w:rsidRPr="00017BD2">
        <w:rPr>
          <w:rFonts w:ascii="Times New Roman" w:hAnsi="Times New Roman" w:cs="Times New Roman"/>
          <w:sz w:val="24"/>
          <w:szCs w:val="24"/>
        </w:rPr>
        <w:t xml:space="preserve">Vien và </w:t>
      </w:r>
      <w:r w:rsidR="002B1EB7" w:rsidRPr="00017BD2">
        <w:rPr>
          <w:rFonts w:ascii="Times New Roman" w:hAnsi="Times New Roman" w:cs="Times New Roman"/>
          <w:sz w:val="24"/>
          <w:szCs w:val="24"/>
        </w:rPr>
        <w:t>LopHoc</w:t>
      </w:r>
      <w:r w:rsidRPr="00017BD2">
        <w:rPr>
          <w:rFonts w:ascii="Times New Roman" w:hAnsi="Times New Roman" w:cs="Times New Roman"/>
          <w:sz w:val="24"/>
          <w:szCs w:val="24"/>
        </w:rPr>
        <w:t xml:space="preserve"> kết nối với nhau </w:t>
      </w:r>
      <w:proofErr w:type="gramStart"/>
      <w:r w:rsidRPr="00017BD2">
        <w:rPr>
          <w:rFonts w:ascii="Times New Roman" w:hAnsi="Times New Roman" w:cs="Times New Roman"/>
          <w:sz w:val="24"/>
          <w:szCs w:val="24"/>
        </w:rPr>
        <w:t>theo</w:t>
      </w:r>
      <w:proofErr w:type="gramEnd"/>
      <w:r w:rsidRPr="00017BD2">
        <w:rPr>
          <w:rFonts w:ascii="Times New Roman" w:hAnsi="Times New Roman" w:cs="Times New Roman"/>
          <w:sz w:val="24"/>
          <w:szCs w:val="24"/>
        </w:rPr>
        <w:t xml:space="preserve"> quan hệ 1-N</w:t>
      </w:r>
      <w:r w:rsidR="002549D2" w:rsidRPr="00017BD2">
        <w:rPr>
          <w:rFonts w:ascii="Times New Roman" w:hAnsi="Times New Roman" w:cs="Times New Roman"/>
          <w:sz w:val="24"/>
          <w:szCs w:val="24"/>
        </w:rPr>
        <w:t xml:space="preserve"> (từ </w:t>
      </w:r>
      <w:r w:rsidR="002B1EB7" w:rsidRPr="00017BD2">
        <w:rPr>
          <w:rFonts w:ascii="Times New Roman" w:hAnsi="Times New Roman" w:cs="Times New Roman"/>
          <w:sz w:val="24"/>
          <w:szCs w:val="24"/>
        </w:rPr>
        <w:t>Giang</w:t>
      </w:r>
      <w:r w:rsidR="002549D2" w:rsidRPr="00017BD2">
        <w:rPr>
          <w:rFonts w:ascii="Times New Roman" w:hAnsi="Times New Roman" w:cs="Times New Roman"/>
          <w:sz w:val="24"/>
          <w:szCs w:val="24"/>
        </w:rPr>
        <w:t xml:space="preserve">Vien đến </w:t>
      </w:r>
      <w:r w:rsidR="002B1EB7" w:rsidRPr="00017BD2">
        <w:rPr>
          <w:rFonts w:ascii="Times New Roman" w:hAnsi="Times New Roman" w:cs="Times New Roman"/>
          <w:sz w:val="24"/>
          <w:szCs w:val="24"/>
        </w:rPr>
        <w:t>LopHoc</w:t>
      </w:r>
      <w:r w:rsidR="002549D2" w:rsidRPr="00017BD2">
        <w:rPr>
          <w:rFonts w:ascii="Times New Roman" w:hAnsi="Times New Roman" w:cs="Times New Roman"/>
          <w:sz w:val="24"/>
          <w:szCs w:val="24"/>
        </w:rPr>
        <w:t>)</w:t>
      </w:r>
      <w:r w:rsidRPr="00017BD2">
        <w:rPr>
          <w:rFonts w:ascii="Times New Roman" w:hAnsi="Times New Roman" w:cs="Times New Roman"/>
          <w:sz w:val="24"/>
          <w:szCs w:val="24"/>
        </w:rPr>
        <w:t xml:space="preserve">. Thực thể </w:t>
      </w:r>
      <w:r w:rsidR="00755643" w:rsidRPr="00017BD2">
        <w:rPr>
          <w:rFonts w:ascii="Times New Roman" w:hAnsi="Times New Roman" w:cs="Times New Roman"/>
          <w:sz w:val="24"/>
          <w:szCs w:val="24"/>
        </w:rPr>
        <w:t xml:space="preserve">GiangVien </w:t>
      </w:r>
      <w:r w:rsidRPr="00017BD2">
        <w:rPr>
          <w:rFonts w:ascii="Times New Roman" w:hAnsi="Times New Roman" w:cs="Times New Roman"/>
          <w:sz w:val="24"/>
          <w:szCs w:val="24"/>
        </w:rPr>
        <w:t>gồm các thuộc tính Ma</w:t>
      </w:r>
      <w:r w:rsidR="00755643" w:rsidRPr="00017BD2">
        <w:rPr>
          <w:rFonts w:ascii="Times New Roman" w:hAnsi="Times New Roman" w:cs="Times New Roman"/>
          <w:sz w:val="24"/>
          <w:szCs w:val="24"/>
        </w:rPr>
        <w:t>G</w:t>
      </w:r>
      <w:r w:rsidRPr="00017BD2">
        <w:rPr>
          <w:rFonts w:ascii="Times New Roman" w:hAnsi="Times New Roman" w:cs="Times New Roman"/>
          <w:sz w:val="24"/>
          <w:szCs w:val="24"/>
        </w:rPr>
        <w:t xml:space="preserve">V (khóa chính), </w:t>
      </w:r>
      <w:r w:rsidR="00755643" w:rsidRPr="00017BD2">
        <w:rPr>
          <w:rFonts w:ascii="Times New Roman" w:hAnsi="Times New Roman" w:cs="Times New Roman"/>
          <w:sz w:val="24"/>
          <w:szCs w:val="24"/>
        </w:rPr>
        <w:t>TenGV, MaKhoa</w:t>
      </w:r>
      <w:r w:rsidRPr="00017BD2">
        <w:rPr>
          <w:rFonts w:ascii="Times New Roman" w:hAnsi="Times New Roman" w:cs="Times New Roman"/>
          <w:sz w:val="24"/>
          <w:szCs w:val="24"/>
        </w:rPr>
        <w:t xml:space="preserve">. Thực thể </w:t>
      </w:r>
      <w:r w:rsidR="00F5415E" w:rsidRPr="00017BD2">
        <w:rPr>
          <w:rFonts w:ascii="Times New Roman" w:hAnsi="Times New Roman" w:cs="Times New Roman"/>
          <w:sz w:val="24"/>
          <w:szCs w:val="24"/>
        </w:rPr>
        <w:t xml:space="preserve">LopHoc </w:t>
      </w:r>
      <w:r w:rsidRPr="00017BD2">
        <w:rPr>
          <w:rFonts w:ascii="Times New Roman" w:hAnsi="Times New Roman" w:cs="Times New Roman"/>
          <w:sz w:val="24"/>
          <w:szCs w:val="24"/>
        </w:rPr>
        <w:t xml:space="preserve">gồm các thuộc tính </w:t>
      </w:r>
      <w:r w:rsidR="00CD5E38" w:rsidRPr="00017BD2">
        <w:rPr>
          <w:rFonts w:ascii="Times New Roman" w:hAnsi="Times New Roman" w:cs="Times New Roman"/>
          <w:sz w:val="24"/>
          <w:szCs w:val="24"/>
        </w:rPr>
        <w:t>TenLop</w:t>
      </w:r>
      <w:r w:rsidRPr="00017BD2">
        <w:rPr>
          <w:rFonts w:ascii="Times New Roman" w:hAnsi="Times New Roman" w:cs="Times New Roman"/>
          <w:sz w:val="24"/>
          <w:szCs w:val="24"/>
        </w:rPr>
        <w:t xml:space="preserve"> (khóa chính)</w:t>
      </w:r>
      <w:proofErr w:type="gramStart"/>
      <w:r w:rsidRPr="00017BD2">
        <w:rPr>
          <w:rFonts w:ascii="Times New Roman" w:hAnsi="Times New Roman" w:cs="Times New Roman"/>
          <w:sz w:val="24"/>
          <w:szCs w:val="24"/>
        </w:rPr>
        <w:t xml:space="preserve">,  </w:t>
      </w:r>
      <w:r w:rsidR="00C20D6E" w:rsidRPr="00017BD2">
        <w:rPr>
          <w:rFonts w:ascii="Times New Roman" w:hAnsi="Times New Roman" w:cs="Times New Roman"/>
          <w:sz w:val="24"/>
          <w:szCs w:val="24"/>
        </w:rPr>
        <w:t>ThoiGian</w:t>
      </w:r>
      <w:proofErr w:type="gramEnd"/>
      <w:r w:rsidRPr="00017BD2">
        <w:rPr>
          <w:rFonts w:ascii="Times New Roman" w:hAnsi="Times New Roman" w:cs="Times New Roman"/>
          <w:sz w:val="24"/>
          <w:szCs w:val="24"/>
        </w:rPr>
        <w:t xml:space="preserve">, </w:t>
      </w:r>
      <w:r w:rsidR="00C20D6E" w:rsidRPr="00017BD2">
        <w:rPr>
          <w:rFonts w:ascii="Times New Roman" w:hAnsi="Times New Roman" w:cs="Times New Roman"/>
          <w:sz w:val="24"/>
          <w:szCs w:val="24"/>
        </w:rPr>
        <w:t>PhongHoc</w:t>
      </w:r>
      <w:r w:rsidR="004E1D1D" w:rsidRPr="00017BD2">
        <w:rPr>
          <w:rFonts w:ascii="Times New Roman" w:hAnsi="Times New Roman" w:cs="Times New Roman"/>
          <w:sz w:val="24"/>
          <w:szCs w:val="24"/>
        </w:rPr>
        <w:t>.</w:t>
      </w:r>
    </w:p>
    <w:p w:rsidR="00076E08" w:rsidRPr="00076E08" w:rsidRDefault="00EB7618" w:rsidP="00076E08">
      <w:pPr>
        <w:spacing w:line="360" w:lineRule="auto"/>
        <w:jc w:val="left"/>
        <w:rPr>
          <w:rFonts w:ascii="Times New Roman" w:hAnsi="Times New Roman" w:cs="Times New Roman"/>
          <w:sz w:val="24"/>
          <w:szCs w:val="24"/>
        </w:rPr>
      </w:pPr>
      <w:r>
        <w:rPr>
          <w:noProof/>
        </w:rPr>
        <w:drawing>
          <wp:inline distT="0" distB="0" distL="0" distR="0" wp14:anchorId="4B78E301" wp14:editId="2C43A5EC">
            <wp:extent cx="5943600" cy="178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5620"/>
                    </a:xfrm>
                    <a:prstGeom prst="rect">
                      <a:avLst/>
                    </a:prstGeom>
                  </pic:spPr>
                </pic:pic>
              </a:graphicData>
            </a:graphic>
          </wp:inline>
        </w:drawing>
      </w:r>
    </w:p>
    <w:p w:rsidR="00076E08" w:rsidRDefault="00076E08">
      <w:pPr>
        <w:rPr>
          <w:rFonts w:ascii="Times New Roman" w:hAnsi="Times New Roman" w:cs="Times New Roman"/>
          <w:sz w:val="24"/>
          <w:szCs w:val="24"/>
        </w:rPr>
      </w:pPr>
      <w:r>
        <w:rPr>
          <w:rFonts w:ascii="Times New Roman" w:hAnsi="Times New Roman" w:cs="Times New Roman"/>
          <w:sz w:val="24"/>
          <w:szCs w:val="24"/>
        </w:rPr>
        <w:br w:type="page"/>
      </w:r>
    </w:p>
    <w:p w:rsidR="004E1D1D" w:rsidRDefault="004E1D1D" w:rsidP="00017BD2">
      <w:pPr>
        <w:pStyle w:val="ListParagraph"/>
        <w:numPr>
          <w:ilvl w:val="0"/>
          <w:numId w:val="13"/>
        </w:numPr>
        <w:spacing w:line="360" w:lineRule="auto"/>
        <w:jc w:val="left"/>
        <w:rPr>
          <w:rFonts w:ascii="Times New Roman" w:hAnsi="Times New Roman" w:cs="Times New Roman"/>
          <w:sz w:val="24"/>
          <w:szCs w:val="24"/>
        </w:rPr>
      </w:pPr>
      <w:r w:rsidRPr="00017BD2">
        <w:rPr>
          <w:rFonts w:ascii="Times New Roman" w:hAnsi="Times New Roman" w:cs="Times New Roman"/>
          <w:sz w:val="24"/>
          <w:szCs w:val="24"/>
        </w:rPr>
        <w:lastRenderedPageBreak/>
        <w:t xml:space="preserve">Thêm vào ERD </w:t>
      </w:r>
      <w:r w:rsidR="003C09B2" w:rsidRPr="00017BD2">
        <w:rPr>
          <w:rFonts w:ascii="Times New Roman" w:hAnsi="Times New Roman" w:cs="Times New Roman"/>
          <w:sz w:val="24"/>
          <w:szCs w:val="24"/>
        </w:rPr>
        <w:t xml:space="preserve">ở bước 1 </w:t>
      </w:r>
      <w:r w:rsidRPr="00017BD2">
        <w:rPr>
          <w:rFonts w:ascii="Times New Roman" w:hAnsi="Times New Roman" w:cs="Times New Roman"/>
          <w:sz w:val="24"/>
          <w:szCs w:val="24"/>
        </w:rPr>
        <w:t xml:space="preserve">thực thể </w:t>
      </w:r>
      <w:r w:rsidR="00830CA9" w:rsidRPr="00017BD2">
        <w:rPr>
          <w:rFonts w:ascii="Times New Roman" w:hAnsi="Times New Roman" w:cs="Times New Roman"/>
          <w:sz w:val="24"/>
          <w:szCs w:val="24"/>
        </w:rPr>
        <w:t>Sinh</w:t>
      </w:r>
      <w:r w:rsidR="00EC6CE1" w:rsidRPr="00017BD2">
        <w:rPr>
          <w:rFonts w:ascii="Times New Roman" w:hAnsi="Times New Roman" w:cs="Times New Roman"/>
          <w:sz w:val="24"/>
          <w:szCs w:val="24"/>
        </w:rPr>
        <w:t xml:space="preserve">Vien </w:t>
      </w:r>
      <w:r w:rsidRPr="00017BD2">
        <w:rPr>
          <w:rFonts w:ascii="Times New Roman" w:hAnsi="Times New Roman" w:cs="Times New Roman"/>
          <w:sz w:val="24"/>
          <w:szCs w:val="24"/>
        </w:rPr>
        <w:t xml:space="preserve">có quan hệ M-N với thực thể </w:t>
      </w:r>
      <w:r w:rsidR="00830CA9" w:rsidRPr="00017BD2">
        <w:rPr>
          <w:rFonts w:ascii="Times New Roman" w:hAnsi="Times New Roman" w:cs="Times New Roman"/>
          <w:sz w:val="24"/>
          <w:szCs w:val="24"/>
        </w:rPr>
        <w:t>LopHoc</w:t>
      </w:r>
      <w:r w:rsidRPr="00017BD2">
        <w:rPr>
          <w:rFonts w:ascii="Times New Roman" w:hAnsi="Times New Roman" w:cs="Times New Roman"/>
          <w:sz w:val="24"/>
          <w:szCs w:val="24"/>
        </w:rPr>
        <w:t xml:space="preserve">. Thực thể </w:t>
      </w:r>
      <w:r w:rsidR="00830CA9" w:rsidRPr="00017BD2">
        <w:rPr>
          <w:rFonts w:ascii="Times New Roman" w:hAnsi="Times New Roman" w:cs="Times New Roman"/>
          <w:sz w:val="24"/>
          <w:szCs w:val="24"/>
        </w:rPr>
        <w:t>Sinh</w:t>
      </w:r>
      <w:r w:rsidR="00EC6CE1" w:rsidRPr="00017BD2">
        <w:rPr>
          <w:rFonts w:ascii="Times New Roman" w:hAnsi="Times New Roman" w:cs="Times New Roman"/>
          <w:sz w:val="24"/>
          <w:szCs w:val="24"/>
        </w:rPr>
        <w:t>Vien</w:t>
      </w:r>
      <w:r w:rsidRPr="00017BD2">
        <w:rPr>
          <w:rFonts w:ascii="Times New Roman" w:hAnsi="Times New Roman" w:cs="Times New Roman"/>
          <w:sz w:val="24"/>
          <w:szCs w:val="24"/>
        </w:rPr>
        <w:t xml:space="preserve"> có các thuộc tính </w:t>
      </w:r>
      <w:r w:rsidR="00EC6CE1" w:rsidRPr="00017BD2">
        <w:rPr>
          <w:rFonts w:ascii="Times New Roman" w:hAnsi="Times New Roman" w:cs="Times New Roman"/>
          <w:sz w:val="24"/>
          <w:szCs w:val="24"/>
        </w:rPr>
        <w:t>Ma</w:t>
      </w:r>
      <w:r w:rsidR="00830CA9" w:rsidRPr="00017BD2">
        <w:rPr>
          <w:rFonts w:ascii="Times New Roman" w:hAnsi="Times New Roman" w:cs="Times New Roman"/>
          <w:sz w:val="24"/>
          <w:szCs w:val="24"/>
        </w:rPr>
        <w:t>S</w:t>
      </w:r>
      <w:r w:rsidR="00EC6CE1" w:rsidRPr="00017BD2">
        <w:rPr>
          <w:rFonts w:ascii="Times New Roman" w:hAnsi="Times New Roman" w:cs="Times New Roman"/>
          <w:sz w:val="24"/>
          <w:szCs w:val="24"/>
        </w:rPr>
        <w:t xml:space="preserve">V, </w:t>
      </w:r>
      <w:r w:rsidR="00830CA9" w:rsidRPr="00017BD2">
        <w:rPr>
          <w:rFonts w:ascii="Times New Roman" w:hAnsi="Times New Roman" w:cs="Times New Roman"/>
          <w:sz w:val="24"/>
          <w:szCs w:val="24"/>
        </w:rPr>
        <w:t>TenS</w:t>
      </w:r>
      <w:r w:rsidR="00EC6CE1" w:rsidRPr="00017BD2">
        <w:rPr>
          <w:rFonts w:ascii="Times New Roman" w:hAnsi="Times New Roman" w:cs="Times New Roman"/>
          <w:sz w:val="24"/>
          <w:szCs w:val="24"/>
        </w:rPr>
        <w:t xml:space="preserve">V, </w:t>
      </w:r>
      <w:r w:rsidR="00830CA9" w:rsidRPr="00017BD2">
        <w:rPr>
          <w:rFonts w:ascii="Times New Roman" w:hAnsi="Times New Roman" w:cs="Times New Roman"/>
          <w:sz w:val="24"/>
          <w:szCs w:val="24"/>
        </w:rPr>
        <w:t>ChuyenNganh</w:t>
      </w:r>
      <w:r w:rsidR="00EC6CE1" w:rsidRPr="00017BD2">
        <w:rPr>
          <w:rFonts w:ascii="Times New Roman" w:hAnsi="Times New Roman" w:cs="Times New Roman"/>
          <w:sz w:val="24"/>
          <w:szCs w:val="24"/>
        </w:rPr>
        <w:t xml:space="preserve">, </w:t>
      </w:r>
      <w:r w:rsidR="00830CA9" w:rsidRPr="00017BD2">
        <w:rPr>
          <w:rFonts w:ascii="Times New Roman" w:hAnsi="Times New Roman" w:cs="Times New Roman"/>
          <w:sz w:val="24"/>
          <w:szCs w:val="24"/>
        </w:rPr>
        <w:t>CapDo, Tuoi</w:t>
      </w:r>
      <w:r w:rsidR="00EC6CE1" w:rsidRPr="00017BD2">
        <w:rPr>
          <w:rFonts w:ascii="Times New Roman" w:hAnsi="Times New Roman" w:cs="Times New Roman"/>
          <w:sz w:val="24"/>
          <w:szCs w:val="24"/>
        </w:rPr>
        <w:t>.</w:t>
      </w:r>
    </w:p>
    <w:p w:rsidR="00076E08" w:rsidRPr="00076E08" w:rsidRDefault="00EB7618" w:rsidP="00076E08">
      <w:pPr>
        <w:spacing w:line="360" w:lineRule="auto"/>
        <w:jc w:val="left"/>
        <w:rPr>
          <w:rFonts w:ascii="Times New Roman" w:hAnsi="Times New Roman" w:cs="Times New Roman"/>
          <w:sz w:val="24"/>
          <w:szCs w:val="24"/>
        </w:rPr>
      </w:pPr>
      <w:r>
        <w:rPr>
          <w:noProof/>
        </w:rPr>
        <w:drawing>
          <wp:inline distT="0" distB="0" distL="0" distR="0" wp14:anchorId="255C4E4A" wp14:editId="4F5BF222">
            <wp:extent cx="5943600" cy="456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64380"/>
                    </a:xfrm>
                    <a:prstGeom prst="rect">
                      <a:avLst/>
                    </a:prstGeom>
                  </pic:spPr>
                </pic:pic>
              </a:graphicData>
            </a:graphic>
          </wp:inline>
        </w:drawing>
      </w:r>
    </w:p>
    <w:p w:rsidR="00EC6CE1" w:rsidRDefault="00EC6CE1" w:rsidP="00017BD2">
      <w:pPr>
        <w:pStyle w:val="ListParagraph"/>
        <w:numPr>
          <w:ilvl w:val="0"/>
          <w:numId w:val="13"/>
        </w:numPr>
        <w:spacing w:line="360" w:lineRule="auto"/>
        <w:jc w:val="left"/>
        <w:rPr>
          <w:rFonts w:ascii="Times New Roman" w:hAnsi="Times New Roman" w:cs="Times New Roman"/>
          <w:sz w:val="24"/>
          <w:szCs w:val="24"/>
        </w:rPr>
      </w:pPr>
      <w:r w:rsidRPr="00017BD2">
        <w:rPr>
          <w:rFonts w:ascii="Times New Roman" w:hAnsi="Times New Roman" w:cs="Times New Roman"/>
          <w:sz w:val="24"/>
          <w:szCs w:val="24"/>
        </w:rPr>
        <w:t xml:space="preserve">Chuyển </w:t>
      </w:r>
      <w:r w:rsidR="003C09B2" w:rsidRPr="00017BD2">
        <w:rPr>
          <w:rFonts w:ascii="Times New Roman" w:hAnsi="Times New Roman" w:cs="Times New Roman"/>
          <w:sz w:val="24"/>
          <w:szCs w:val="24"/>
        </w:rPr>
        <w:t xml:space="preserve">mối </w:t>
      </w:r>
      <w:r w:rsidRPr="00017BD2">
        <w:rPr>
          <w:rFonts w:ascii="Times New Roman" w:hAnsi="Times New Roman" w:cs="Times New Roman"/>
          <w:sz w:val="24"/>
          <w:szCs w:val="24"/>
        </w:rPr>
        <w:t xml:space="preserve">quan hệ M-N ở bước </w:t>
      </w:r>
      <w:r w:rsidR="003C09B2" w:rsidRPr="00017BD2">
        <w:rPr>
          <w:rFonts w:ascii="Times New Roman" w:hAnsi="Times New Roman" w:cs="Times New Roman"/>
          <w:sz w:val="24"/>
          <w:szCs w:val="24"/>
        </w:rPr>
        <w:t>2</w:t>
      </w:r>
      <w:r w:rsidRPr="00017BD2">
        <w:rPr>
          <w:rFonts w:ascii="Times New Roman" w:hAnsi="Times New Roman" w:cs="Times New Roman"/>
          <w:sz w:val="24"/>
          <w:szCs w:val="24"/>
        </w:rPr>
        <w:t xml:space="preserve"> thành một thực thể kết hợp (associative entity type) </w:t>
      </w:r>
      <w:r w:rsidR="003C09B2" w:rsidRPr="00017BD2">
        <w:rPr>
          <w:rFonts w:ascii="Times New Roman" w:hAnsi="Times New Roman" w:cs="Times New Roman"/>
          <w:sz w:val="24"/>
          <w:szCs w:val="24"/>
        </w:rPr>
        <w:t xml:space="preserve">và hai </w:t>
      </w:r>
      <w:r w:rsidRPr="00017BD2">
        <w:rPr>
          <w:rFonts w:ascii="Times New Roman" w:hAnsi="Times New Roman" w:cs="Times New Roman"/>
          <w:sz w:val="24"/>
          <w:szCs w:val="24"/>
        </w:rPr>
        <w:t>mối quan hệ xác định (identifying relationship).</w:t>
      </w:r>
    </w:p>
    <w:p w:rsidR="00D43CE9" w:rsidRDefault="00BA5DC4" w:rsidP="00D43CE9">
      <w:pPr>
        <w:spacing w:line="360" w:lineRule="auto"/>
        <w:jc w:val="left"/>
        <w:rPr>
          <w:rFonts w:ascii="Times New Roman" w:hAnsi="Times New Roman" w:cs="Times New Roman"/>
          <w:sz w:val="24"/>
          <w:szCs w:val="24"/>
        </w:rPr>
      </w:pPr>
      <w:r>
        <w:rPr>
          <w:noProof/>
        </w:rPr>
        <w:lastRenderedPageBreak/>
        <w:drawing>
          <wp:inline distT="0" distB="0" distL="0" distR="0" wp14:anchorId="38F535E3" wp14:editId="49C40334">
            <wp:extent cx="5943600" cy="4817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7110"/>
                    </a:xfrm>
                    <a:prstGeom prst="rect">
                      <a:avLst/>
                    </a:prstGeom>
                  </pic:spPr>
                </pic:pic>
              </a:graphicData>
            </a:graphic>
          </wp:inline>
        </w:drawing>
      </w:r>
    </w:p>
    <w:p w:rsidR="00BA5DC4" w:rsidRPr="00BA5DC4" w:rsidRDefault="00BA5DC4" w:rsidP="00D43CE9">
      <w:pPr>
        <w:spacing w:line="360" w:lineRule="auto"/>
        <w:jc w:val="left"/>
        <w:rPr>
          <w:rFonts w:ascii="Times New Roman" w:hAnsi="Times New Roman" w:cs="Times New Roman"/>
          <w:b/>
          <w:sz w:val="24"/>
          <w:szCs w:val="24"/>
        </w:rPr>
      </w:pPr>
      <w:r>
        <w:rPr>
          <w:noProof/>
        </w:rPr>
        <w:lastRenderedPageBreak/>
        <w:drawing>
          <wp:inline distT="0" distB="0" distL="0" distR="0" wp14:anchorId="4B7B209E" wp14:editId="0E43C1E4">
            <wp:extent cx="5791200"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4695825"/>
                    </a:xfrm>
                    <a:prstGeom prst="rect">
                      <a:avLst/>
                    </a:prstGeom>
                  </pic:spPr>
                </pic:pic>
              </a:graphicData>
            </a:graphic>
          </wp:inline>
        </w:drawing>
      </w:r>
    </w:p>
    <w:p w:rsidR="00D43CE9" w:rsidRPr="00D43CE9" w:rsidRDefault="00D43CE9" w:rsidP="00D43CE9">
      <w:pPr>
        <w:spacing w:line="360" w:lineRule="auto"/>
        <w:jc w:val="left"/>
        <w:rPr>
          <w:rFonts w:ascii="Times New Roman" w:hAnsi="Times New Roman" w:cs="Times New Roman"/>
          <w:sz w:val="24"/>
          <w:szCs w:val="24"/>
        </w:rPr>
      </w:pPr>
    </w:p>
    <w:p w:rsidR="00084879" w:rsidRDefault="00084879" w:rsidP="00017BD2">
      <w:pPr>
        <w:pStyle w:val="ListParagraph"/>
        <w:numPr>
          <w:ilvl w:val="0"/>
          <w:numId w:val="13"/>
        </w:numPr>
        <w:spacing w:line="360" w:lineRule="auto"/>
        <w:jc w:val="left"/>
        <w:rPr>
          <w:rFonts w:ascii="Times New Roman" w:hAnsi="Times New Roman" w:cs="Times New Roman"/>
          <w:sz w:val="24"/>
          <w:szCs w:val="24"/>
        </w:rPr>
      </w:pPr>
      <w:r>
        <w:rPr>
          <w:rFonts w:ascii="Times New Roman" w:hAnsi="Times New Roman" w:cs="Times New Roman"/>
          <w:sz w:val="24"/>
          <w:szCs w:val="24"/>
        </w:rPr>
        <w:t>Chuyển ERD trên sang lược đồ quan hệ.</w:t>
      </w:r>
    </w:p>
    <w:p w:rsidR="00D43CE9" w:rsidRDefault="00D43CE9" w:rsidP="00D43CE9">
      <w:pPr>
        <w:spacing w:line="360" w:lineRule="auto"/>
        <w:jc w:val="left"/>
        <w:rPr>
          <w:rFonts w:ascii="Times New Roman" w:hAnsi="Times New Roman" w:cs="Times New Roman"/>
          <w:sz w:val="24"/>
          <w:szCs w:val="24"/>
        </w:rPr>
      </w:pPr>
      <w:r w:rsidRPr="00D43CE9">
        <w:rPr>
          <w:rFonts w:ascii="Times New Roman" w:hAnsi="Times New Roman" w:cs="Times New Roman"/>
          <w:sz w:val="24"/>
          <w:szCs w:val="24"/>
        </w:rPr>
        <w:t>GiangVien</w:t>
      </w:r>
      <w:r>
        <w:rPr>
          <w:rFonts w:ascii="Times New Roman" w:hAnsi="Times New Roman" w:cs="Times New Roman"/>
          <w:sz w:val="24"/>
          <w:szCs w:val="24"/>
        </w:rPr>
        <w:t xml:space="preserve"> (</w:t>
      </w:r>
      <w:r w:rsidRPr="00D43CE9">
        <w:rPr>
          <w:rFonts w:ascii="Times New Roman" w:hAnsi="Times New Roman" w:cs="Times New Roman"/>
          <w:sz w:val="24"/>
          <w:szCs w:val="24"/>
          <w:u w:val="single"/>
        </w:rPr>
        <w:t>MaGV</w:t>
      </w:r>
      <w:r w:rsidRPr="00D43CE9">
        <w:rPr>
          <w:rFonts w:ascii="Times New Roman" w:hAnsi="Times New Roman" w:cs="Times New Roman"/>
          <w:sz w:val="24"/>
          <w:szCs w:val="24"/>
        </w:rPr>
        <w:t>, TenGV, MaKhoa</w:t>
      </w:r>
      <w:r>
        <w:rPr>
          <w:rFonts w:ascii="Times New Roman" w:hAnsi="Times New Roman" w:cs="Times New Roman"/>
          <w:sz w:val="24"/>
          <w:szCs w:val="24"/>
        </w:rPr>
        <w:t>)</w:t>
      </w:r>
    </w:p>
    <w:p w:rsidR="00D43CE9" w:rsidRDefault="00D43CE9" w:rsidP="00D43CE9">
      <w:pPr>
        <w:spacing w:line="360" w:lineRule="auto"/>
        <w:jc w:val="left"/>
        <w:rPr>
          <w:rFonts w:ascii="Times New Roman" w:hAnsi="Times New Roman" w:cs="Times New Roman"/>
          <w:sz w:val="24"/>
          <w:szCs w:val="24"/>
        </w:rPr>
      </w:pPr>
      <w:r w:rsidRPr="00D43CE9">
        <w:rPr>
          <w:rFonts w:ascii="Times New Roman" w:hAnsi="Times New Roman" w:cs="Times New Roman"/>
          <w:sz w:val="24"/>
          <w:szCs w:val="24"/>
        </w:rPr>
        <w:t>LopHoc</w:t>
      </w:r>
      <w:r>
        <w:rPr>
          <w:rFonts w:ascii="Times New Roman" w:hAnsi="Times New Roman" w:cs="Times New Roman"/>
          <w:sz w:val="24"/>
          <w:szCs w:val="24"/>
        </w:rPr>
        <w:t xml:space="preserve"> (</w:t>
      </w:r>
      <w:r w:rsidRPr="00D43CE9">
        <w:rPr>
          <w:rFonts w:ascii="Times New Roman" w:hAnsi="Times New Roman" w:cs="Times New Roman"/>
          <w:sz w:val="24"/>
          <w:szCs w:val="24"/>
          <w:u w:val="single"/>
        </w:rPr>
        <w:t>TenLop</w:t>
      </w:r>
      <w:r w:rsidRPr="00D43CE9">
        <w:rPr>
          <w:rFonts w:ascii="Times New Roman" w:hAnsi="Times New Roman" w:cs="Times New Roman"/>
          <w:sz w:val="24"/>
          <w:szCs w:val="24"/>
        </w:rPr>
        <w:t>, ThoiGian, PhongHoc</w:t>
      </w:r>
      <w:r w:rsidR="00BA5DC4">
        <w:rPr>
          <w:rFonts w:ascii="Times New Roman" w:hAnsi="Times New Roman" w:cs="Times New Roman"/>
          <w:sz w:val="24"/>
          <w:szCs w:val="24"/>
        </w:rPr>
        <w:t>, MaGV</w:t>
      </w:r>
      <w:r>
        <w:rPr>
          <w:rFonts w:ascii="Times New Roman" w:hAnsi="Times New Roman" w:cs="Times New Roman"/>
          <w:sz w:val="24"/>
          <w:szCs w:val="24"/>
        </w:rPr>
        <w:t>)</w:t>
      </w:r>
    </w:p>
    <w:p w:rsidR="00BA5DC4" w:rsidRDefault="00BA5DC4" w:rsidP="00D43CE9">
      <w:pPr>
        <w:spacing w:line="360" w:lineRule="auto"/>
        <w:jc w:val="left"/>
        <w:rPr>
          <w:rFonts w:ascii="Times New Roman" w:hAnsi="Times New Roman" w:cs="Times New Roman"/>
          <w:sz w:val="24"/>
          <w:szCs w:val="24"/>
        </w:rPr>
      </w:pPr>
      <w:r>
        <w:rPr>
          <w:rFonts w:ascii="Times New Roman" w:hAnsi="Times New Roman" w:cs="Times New Roman"/>
          <w:sz w:val="24"/>
          <w:szCs w:val="24"/>
        </w:rPr>
        <w:t>SinhVien (</w:t>
      </w:r>
      <w:r w:rsidRPr="00BA5DC4">
        <w:rPr>
          <w:rFonts w:ascii="Times New Roman" w:hAnsi="Times New Roman" w:cs="Times New Roman"/>
          <w:sz w:val="24"/>
          <w:szCs w:val="24"/>
          <w:u w:val="single"/>
        </w:rPr>
        <w:t>MaSV</w:t>
      </w:r>
      <w:r>
        <w:rPr>
          <w:rFonts w:ascii="Times New Roman" w:hAnsi="Times New Roman" w:cs="Times New Roman"/>
          <w:sz w:val="24"/>
          <w:szCs w:val="24"/>
        </w:rPr>
        <w:t>, TenSV, ChuyenNganh, CapDo, Tuoi)</w:t>
      </w:r>
    </w:p>
    <w:p w:rsidR="00BA5DC4" w:rsidRPr="00BA5DC4" w:rsidRDefault="00BA5DC4" w:rsidP="00BA5DC4">
      <w:pPr>
        <w:spacing w:line="360" w:lineRule="auto"/>
        <w:ind w:left="720" w:hanging="720"/>
        <w:jc w:val="left"/>
        <w:rPr>
          <w:rFonts w:ascii="Times New Roman" w:hAnsi="Times New Roman" w:cs="Times New Roman"/>
          <w:sz w:val="24"/>
          <w:szCs w:val="24"/>
          <w:u w:val="single"/>
        </w:rPr>
      </w:pPr>
      <w:r>
        <w:rPr>
          <w:rFonts w:ascii="Times New Roman" w:hAnsi="Times New Roman" w:cs="Times New Roman"/>
          <w:sz w:val="24"/>
          <w:szCs w:val="24"/>
        </w:rPr>
        <w:t>LopHoc_SinhVien (</w:t>
      </w:r>
      <w:r>
        <w:rPr>
          <w:rFonts w:ascii="Times New Roman" w:hAnsi="Times New Roman" w:cs="Times New Roman"/>
          <w:sz w:val="24"/>
          <w:szCs w:val="24"/>
          <w:u w:val="single"/>
        </w:rPr>
        <w:t>TenLop, MaSV)</w:t>
      </w:r>
    </w:p>
    <w:p w:rsidR="00D43CE9" w:rsidRPr="00D43CE9" w:rsidRDefault="00D43CE9" w:rsidP="00D43CE9">
      <w:pPr>
        <w:spacing w:line="360" w:lineRule="auto"/>
        <w:jc w:val="left"/>
        <w:rPr>
          <w:rFonts w:ascii="Times New Roman" w:hAnsi="Times New Roman" w:cs="Times New Roman"/>
          <w:sz w:val="24"/>
          <w:szCs w:val="24"/>
        </w:rPr>
      </w:pPr>
    </w:p>
    <w:p w:rsidR="00D43CE9" w:rsidRPr="00D43CE9" w:rsidRDefault="00D43CE9" w:rsidP="00D43CE9">
      <w:pPr>
        <w:spacing w:line="360" w:lineRule="auto"/>
        <w:ind w:left="360"/>
        <w:jc w:val="left"/>
        <w:rPr>
          <w:rFonts w:ascii="Times New Roman" w:hAnsi="Times New Roman" w:cs="Times New Roman"/>
          <w:sz w:val="24"/>
          <w:szCs w:val="24"/>
        </w:rPr>
      </w:pPr>
    </w:p>
    <w:p w:rsidR="000C53AD" w:rsidRDefault="000C53AD" w:rsidP="00B2575F">
      <w:pPr>
        <w:spacing w:line="360" w:lineRule="auto"/>
        <w:jc w:val="left"/>
        <w:rPr>
          <w:rFonts w:ascii="Times New Roman" w:hAnsi="Times New Roman" w:cs="Times New Roman"/>
          <w:b/>
          <w:sz w:val="24"/>
          <w:szCs w:val="24"/>
        </w:rPr>
      </w:pPr>
    </w:p>
    <w:p w:rsidR="00454492" w:rsidRPr="006647FF" w:rsidRDefault="00454492" w:rsidP="00B2575F">
      <w:pPr>
        <w:spacing w:line="360" w:lineRule="auto"/>
        <w:jc w:val="left"/>
        <w:rPr>
          <w:rFonts w:ascii="Times New Roman" w:hAnsi="Times New Roman" w:cs="Times New Roman"/>
          <w:sz w:val="24"/>
          <w:szCs w:val="24"/>
        </w:rPr>
      </w:pPr>
      <w:r w:rsidRPr="006647FF">
        <w:rPr>
          <w:rFonts w:ascii="Times New Roman" w:hAnsi="Times New Roman" w:cs="Times New Roman"/>
          <w:b/>
          <w:sz w:val="24"/>
          <w:szCs w:val="24"/>
        </w:rPr>
        <w:t xml:space="preserve">Bài </w:t>
      </w:r>
      <w:r w:rsidR="00E93515">
        <w:rPr>
          <w:rFonts w:ascii="Times New Roman" w:hAnsi="Times New Roman" w:cs="Times New Roman"/>
          <w:b/>
          <w:sz w:val="24"/>
          <w:szCs w:val="24"/>
        </w:rPr>
        <w:t>2</w:t>
      </w:r>
      <w:r w:rsidRPr="006647FF">
        <w:rPr>
          <w:rFonts w:ascii="Times New Roman" w:hAnsi="Times New Roman" w:cs="Times New Roman"/>
          <w:sz w:val="24"/>
          <w:szCs w:val="24"/>
        </w:rPr>
        <w:t xml:space="preserve">: </w:t>
      </w:r>
      <w:r w:rsidR="00F347E5" w:rsidRPr="006647FF">
        <w:rPr>
          <w:rFonts w:ascii="Times New Roman" w:hAnsi="Times New Roman" w:cs="Times New Roman"/>
          <w:sz w:val="24"/>
          <w:szCs w:val="24"/>
        </w:rPr>
        <w:t>Vẽ một ERD cho các yêu cầu sau:</w:t>
      </w:r>
    </w:p>
    <w:p w:rsidR="002549D2" w:rsidRDefault="002549D2"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ERD chứa các thực thể HoaDon và KhachHang kết nối với nhau </w:t>
      </w:r>
      <w:proofErr w:type="gramStart"/>
      <w:r w:rsidRPr="006647FF">
        <w:rPr>
          <w:rFonts w:ascii="Times New Roman" w:hAnsi="Times New Roman" w:cs="Times New Roman"/>
          <w:sz w:val="24"/>
          <w:szCs w:val="24"/>
        </w:rPr>
        <w:t>theo</w:t>
      </w:r>
      <w:proofErr w:type="gramEnd"/>
      <w:r w:rsidRPr="006647FF">
        <w:rPr>
          <w:rFonts w:ascii="Times New Roman" w:hAnsi="Times New Roman" w:cs="Times New Roman"/>
          <w:sz w:val="24"/>
          <w:szCs w:val="24"/>
        </w:rPr>
        <w:t xml:space="preserve"> quan hệ 1-N (từ KhachHang đến HoaDon). Xác định bản số tối thiểu (minimum cardinality) để một hóa đơn là tùy chọn (optional) với một khách hàng và một khách hàng là bắt buộc </w:t>
      </w:r>
      <w:r w:rsidRPr="006647FF">
        <w:rPr>
          <w:rFonts w:ascii="Times New Roman" w:hAnsi="Times New Roman" w:cs="Times New Roman"/>
          <w:sz w:val="24"/>
          <w:szCs w:val="24"/>
        </w:rPr>
        <w:lastRenderedPageBreak/>
        <w:t xml:space="preserve">(mandatory) với một hóa đơn. </w:t>
      </w:r>
      <w:r w:rsidR="007E6133">
        <w:rPr>
          <w:rFonts w:ascii="Times New Roman" w:hAnsi="Times New Roman" w:cs="Times New Roman"/>
          <w:sz w:val="24"/>
          <w:szCs w:val="24"/>
        </w:rPr>
        <w:br/>
      </w:r>
      <w:r w:rsidR="00396206" w:rsidRPr="006647FF">
        <w:rPr>
          <w:rFonts w:ascii="Times New Roman" w:hAnsi="Times New Roman" w:cs="Times New Roman"/>
          <w:sz w:val="24"/>
          <w:szCs w:val="24"/>
        </w:rPr>
        <w:t>Kiểu t</w:t>
      </w:r>
      <w:r w:rsidRPr="006647FF">
        <w:rPr>
          <w:rFonts w:ascii="Times New Roman" w:hAnsi="Times New Roman" w:cs="Times New Roman"/>
          <w:sz w:val="24"/>
          <w:szCs w:val="24"/>
        </w:rPr>
        <w:t xml:space="preserve">hực thể KhachHang gồm các thuộc tính MaKH (khóa chính), HoKH, DemKH, TenKH, DiaChi (gồm SoNha, TenDuong, </w:t>
      </w:r>
      <w:r w:rsidR="00E67C42" w:rsidRPr="006647FF">
        <w:rPr>
          <w:rFonts w:ascii="Times New Roman" w:hAnsi="Times New Roman" w:cs="Times New Roman"/>
          <w:sz w:val="24"/>
          <w:szCs w:val="24"/>
        </w:rPr>
        <w:t xml:space="preserve">Phuong, Quan, </w:t>
      </w:r>
      <w:r w:rsidRPr="006647FF">
        <w:rPr>
          <w:rFonts w:ascii="Times New Roman" w:hAnsi="Times New Roman" w:cs="Times New Roman"/>
          <w:sz w:val="24"/>
          <w:szCs w:val="24"/>
        </w:rPr>
        <w:t>ThanhPho</w:t>
      </w:r>
      <w:r w:rsidR="003069B1" w:rsidRPr="006647FF">
        <w:rPr>
          <w:rFonts w:ascii="Times New Roman" w:hAnsi="Times New Roman" w:cs="Times New Roman"/>
          <w:sz w:val="24"/>
          <w:szCs w:val="24"/>
        </w:rPr>
        <w:t>, MaBD - mã bưu điện</w:t>
      </w:r>
      <w:r w:rsidR="00061D2E">
        <w:rPr>
          <w:rFonts w:ascii="Times New Roman" w:hAnsi="Times New Roman" w:cs="Times New Roman"/>
          <w:sz w:val="24"/>
          <w:szCs w:val="24"/>
        </w:rPr>
        <w:t>)</w:t>
      </w:r>
      <w:r w:rsidR="005E38DE" w:rsidRPr="006647FF">
        <w:rPr>
          <w:rFonts w:ascii="Times New Roman" w:hAnsi="Times New Roman" w:cs="Times New Roman"/>
          <w:sz w:val="24"/>
          <w:szCs w:val="24"/>
        </w:rPr>
        <w:t xml:space="preserve">. </w:t>
      </w:r>
      <w:r w:rsidR="00732244" w:rsidRPr="006647FF">
        <w:rPr>
          <w:rFonts w:ascii="Times New Roman" w:hAnsi="Times New Roman" w:cs="Times New Roman"/>
          <w:sz w:val="24"/>
          <w:szCs w:val="24"/>
        </w:rPr>
        <w:t>Kiểu t</w:t>
      </w:r>
      <w:r w:rsidR="00E67C42" w:rsidRPr="006647FF">
        <w:rPr>
          <w:rFonts w:ascii="Times New Roman" w:hAnsi="Times New Roman" w:cs="Times New Roman"/>
          <w:sz w:val="24"/>
          <w:szCs w:val="24"/>
        </w:rPr>
        <w:t>hực thể HoaDon gồm MaHD, NgayDH (ngày đặt hàng), DiaChiNhan (gồm SoNha, TenDuong, Phuong, Quan, ThanhPho</w:t>
      </w:r>
      <w:r w:rsidR="003069B1" w:rsidRPr="006647FF">
        <w:rPr>
          <w:rFonts w:ascii="Times New Roman" w:hAnsi="Times New Roman" w:cs="Times New Roman"/>
          <w:sz w:val="24"/>
          <w:szCs w:val="24"/>
        </w:rPr>
        <w:t>, MaBD - mã bưu điện</w:t>
      </w:r>
      <w:r w:rsidR="00E67C42" w:rsidRPr="006647FF">
        <w:rPr>
          <w:rFonts w:ascii="Times New Roman" w:hAnsi="Times New Roman" w:cs="Times New Roman"/>
          <w:sz w:val="24"/>
          <w:szCs w:val="24"/>
        </w:rPr>
        <w:t>)</w:t>
      </w:r>
      <w:r w:rsidR="00061D2E">
        <w:rPr>
          <w:rFonts w:ascii="Times New Roman" w:hAnsi="Times New Roman" w:cs="Times New Roman"/>
          <w:sz w:val="24"/>
          <w:szCs w:val="24"/>
        </w:rPr>
        <w:t xml:space="preserve">, </w:t>
      </w:r>
      <w:r w:rsidR="00061D2E" w:rsidRPr="006647FF">
        <w:rPr>
          <w:rFonts w:ascii="Times New Roman" w:hAnsi="Times New Roman" w:cs="Times New Roman"/>
          <w:sz w:val="24"/>
          <w:szCs w:val="24"/>
        </w:rPr>
        <w:t>SoTien</w:t>
      </w:r>
      <w:r w:rsidR="00FA7DD7" w:rsidRPr="006647FF">
        <w:rPr>
          <w:rFonts w:ascii="Times New Roman" w:hAnsi="Times New Roman" w:cs="Times New Roman"/>
          <w:sz w:val="24"/>
          <w:szCs w:val="24"/>
        </w:rPr>
        <w:t>.</w:t>
      </w:r>
    </w:p>
    <w:p w:rsidR="007E6133" w:rsidRPr="007E6133" w:rsidRDefault="007E6133" w:rsidP="007E6133">
      <w:pPr>
        <w:spacing w:line="360" w:lineRule="auto"/>
        <w:ind w:left="360"/>
        <w:jc w:val="left"/>
        <w:rPr>
          <w:rFonts w:ascii="Times New Roman" w:hAnsi="Times New Roman" w:cs="Times New Roman"/>
          <w:sz w:val="24"/>
          <w:szCs w:val="24"/>
        </w:rPr>
      </w:pPr>
      <w:r>
        <w:rPr>
          <w:noProof/>
        </w:rPr>
        <w:drawing>
          <wp:inline distT="0" distB="0" distL="0" distR="0" wp14:anchorId="45A3CFDD" wp14:editId="792DFE83">
            <wp:extent cx="5943600" cy="419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8620"/>
                    </a:xfrm>
                    <a:prstGeom prst="rect">
                      <a:avLst/>
                    </a:prstGeom>
                  </pic:spPr>
                </pic:pic>
              </a:graphicData>
            </a:graphic>
          </wp:inline>
        </w:drawing>
      </w:r>
    </w:p>
    <w:p w:rsidR="00FA3ABB" w:rsidRDefault="00FA3ABB"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Thêm vào ERD </w:t>
      </w:r>
      <w:r w:rsidR="006647FF" w:rsidRPr="006647FF">
        <w:rPr>
          <w:rFonts w:ascii="Times New Roman" w:hAnsi="Times New Roman" w:cs="Times New Roman"/>
          <w:sz w:val="24"/>
          <w:szCs w:val="24"/>
        </w:rPr>
        <w:t>ở bước 1 kiểu</w:t>
      </w:r>
      <w:r w:rsidRPr="006647FF">
        <w:rPr>
          <w:rFonts w:ascii="Times New Roman" w:hAnsi="Times New Roman" w:cs="Times New Roman"/>
          <w:sz w:val="24"/>
          <w:szCs w:val="24"/>
        </w:rPr>
        <w:t xml:space="preserve"> thực thể NhanVien có mối quan hệ 1-N vớ</w:t>
      </w:r>
      <w:r w:rsidR="00394652" w:rsidRPr="006647FF">
        <w:rPr>
          <w:rFonts w:ascii="Times New Roman" w:hAnsi="Times New Roman" w:cs="Times New Roman"/>
          <w:sz w:val="24"/>
          <w:szCs w:val="24"/>
        </w:rPr>
        <w:t>i HoaDon</w:t>
      </w:r>
      <w:r w:rsidRPr="006647FF">
        <w:rPr>
          <w:rFonts w:ascii="Times New Roman" w:hAnsi="Times New Roman" w:cs="Times New Roman"/>
          <w:sz w:val="24"/>
          <w:szCs w:val="24"/>
        </w:rPr>
        <w:t xml:space="preserve">. </w:t>
      </w:r>
      <w:r w:rsidR="00047466" w:rsidRPr="006647FF">
        <w:rPr>
          <w:rFonts w:ascii="Times New Roman" w:hAnsi="Times New Roman" w:cs="Times New Roman"/>
          <w:sz w:val="24"/>
          <w:szCs w:val="24"/>
        </w:rPr>
        <w:t>Xác định bản số tối thiểu (minimum cardinality) để một nhân viên là tùy chọn (optional) với một hóa đơn và một hóa đơn là tùy chọn (optional) với một nhân viên</w:t>
      </w:r>
      <w:r w:rsidRPr="006647FF">
        <w:rPr>
          <w:rFonts w:ascii="Times New Roman" w:hAnsi="Times New Roman" w:cs="Times New Roman"/>
          <w:sz w:val="24"/>
          <w:szCs w:val="24"/>
        </w:rPr>
        <w:t xml:space="preserve">. </w:t>
      </w:r>
      <w:r w:rsidR="006647FF" w:rsidRPr="006647FF">
        <w:rPr>
          <w:rFonts w:ascii="Times New Roman" w:hAnsi="Times New Roman" w:cs="Times New Roman"/>
          <w:sz w:val="24"/>
          <w:szCs w:val="24"/>
        </w:rPr>
        <w:t>Kiểu t</w:t>
      </w:r>
      <w:r w:rsidR="006531FD" w:rsidRPr="006647FF">
        <w:rPr>
          <w:rFonts w:ascii="Times New Roman" w:hAnsi="Times New Roman" w:cs="Times New Roman"/>
          <w:sz w:val="24"/>
          <w:szCs w:val="24"/>
        </w:rPr>
        <w:t>hực thể NhanVien gồm các thuộ</w:t>
      </w:r>
      <w:r w:rsidR="006647FF" w:rsidRPr="006647FF">
        <w:rPr>
          <w:rFonts w:ascii="Times New Roman" w:hAnsi="Times New Roman" w:cs="Times New Roman"/>
          <w:sz w:val="24"/>
          <w:szCs w:val="24"/>
        </w:rPr>
        <w:t>c tính MaNV (khóa chính),</w:t>
      </w:r>
      <w:r w:rsidR="006531FD" w:rsidRPr="006647FF">
        <w:rPr>
          <w:rFonts w:ascii="Times New Roman" w:hAnsi="Times New Roman" w:cs="Times New Roman"/>
          <w:sz w:val="24"/>
          <w:szCs w:val="24"/>
        </w:rPr>
        <w:t xml:space="preserve"> HoNV, DemNV, TenNV, DienThoai, Email, TenPB (tên phòng ban).</w:t>
      </w:r>
    </w:p>
    <w:p w:rsidR="007E6133" w:rsidRPr="006647FF" w:rsidRDefault="007E6133" w:rsidP="007E6133">
      <w:pPr>
        <w:pStyle w:val="ListParagraph"/>
        <w:spacing w:line="360" w:lineRule="auto"/>
        <w:jc w:val="left"/>
        <w:rPr>
          <w:rFonts w:ascii="Times New Roman" w:hAnsi="Times New Roman" w:cs="Times New Roman"/>
          <w:sz w:val="24"/>
          <w:szCs w:val="24"/>
        </w:rPr>
      </w:pPr>
      <w:r>
        <w:rPr>
          <w:noProof/>
        </w:rPr>
        <w:lastRenderedPageBreak/>
        <w:drawing>
          <wp:inline distT="0" distB="0" distL="0" distR="0" wp14:anchorId="7A676595" wp14:editId="2AA0E6E6">
            <wp:extent cx="4267200" cy="562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5629275"/>
                    </a:xfrm>
                    <a:prstGeom prst="rect">
                      <a:avLst/>
                    </a:prstGeom>
                  </pic:spPr>
                </pic:pic>
              </a:graphicData>
            </a:graphic>
          </wp:inline>
        </w:drawing>
      </w:r>
    </w:p>
    <w:p w:rsidR="006531FD" w:rsidRDefault="006531FD"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Thêm vào ERD ở bước 2 một </w:t>
      </w:r>
      <w:r w:rsidR="006647FF" w:rsidRPr="006647FF">
        <w:rPr>
          <w:rFonts w:ascii="Times New Roman" w:hAnsi="Times New Roman" w:cs="Times New Roman"/>
          <w:sz w:val="24"/>
          <w:szCs w:val="24"/>
        </w:rPr>
        <w:t xml:space="preserve">mối </w:t>
      </w:r>
      <w:r w:rsidRPr="006647FF">
        <w:rPr>
          <w:rFonts w:ascii="Times New Roman" w:hAnsi="Times New Roman" w:cs="Times New Roman"/>
          <w:sz w:val="24"/>
          <w:szCs w:val="24"/>
        </w:rPr>
        <w:t xml:space="preserve">quan hệ 1-N tự tham chiếu (self-referencing) của </w:t>
      </w:r>
      <w:r w:rsidR="006647FF" w:rsidRPr="006647FF">
        <w:rPr>
          <w:rFonts w:ascii="Times New Roman" w:hAnsi="Times New Roman" w:cs="Times New Roman"/>
          <w:sz w:val="24"/>
          <w:szCs w:val="24"/>
        </w:rPr>
        <w:t xml:space="preserve">kiểu </w:t>
      </w:r>
      <w:r w:rsidRPr="006647FF">
        <w:rPr>
          <w:rFonts w:ascii="Times New Roman" w:hAnsi="Times New Roman" w:cs="Times New Roman"/>
          <w:sz w:val="24"/>
          <w:szCs w:val="24"/>
        </w:rPr>
        <w:t>thực thể NhanVien. Xác định bản số tối thiểu (minimum cardinality) là tùy chọn (optional) ở cả hai phía.</w:t>
      </w:r>
    </w:p>
    <w:p w:rsidR="00C55B0D" w:rsidRPr="00C55B0D" w:rsidRDefault="00C55B0D" w:rsidP="00C55B0D">
      <w:pPr>
        <w:spacing w:line="360" w:lineRule="auto"/>
        <w:jc w:val="left"/>
        <w:rPr>
          <w:rFonts w:ascii="Times New Roman" w:hAnsi="Times New Roman" w:cs="Times New Roman"/>
          <w:sz w:val="24"/>
          <w:szCs w:val="24"/>
        </w:rPr>
      </w:pPr>
      <w:r>
        <w:rPr>
          <w:noProof/>
        </w:rPr>
        <w:lastRenderedPageBreak/>
        <w:drawing>
          <wp:inline distT="0" distB="0" distL="0" distR="0" wp14:anchorId="274D62F3" wp14:editId="1BF98009">
            <wp:extent cx="4391025" cy="2705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2705100"/>
                    </a:xfrm>
                    <a:prstGeom prst="rect">
                      <a:avLst/>
                    </a:prstGeom>
                  </pic:spPr>
                </pic:pic>
              </a:graphicData>
            </a:graphic>
          </wp:inline>
        </w:drawing>
      </w:r>
    </w:p>
    <w:p w:rsidR="006531FD" w:rsidRDefault="006531FD"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Thêm vào ERD ở bước 3 </w:t>
      </w:r>
      <w:r w:rsidR="006647FF" w:rsidRPr="006647FF">
        <w:rPr>
          <w:rFonts w:ascii="Times New Roman" w:hAnsi="Times New Roman" w:cs="Times New Roman"/>
          <w:sz w:val="24"/>
          <w:szCs w:val="24"/>
        </w:rPr>
        <w:t xml:space="preserve">kiểu </w:t>
      </w:r>
      <w:r w:rsidRPr="006647FF">
        <w:rPr>
          <w:rFonts w:ascii="Times New Roman" w:hAnsi="Times New Roman" w:cs="Times New Roman"/>
          <w:sz w:val="24"/>
          <w:szCs w:val="24"/>
        </w:rPr>
        <w:t xml:space="preserve">thực thể SanPham có mối quan hệ M-N với </w:t>
      </w:r>
      <w:r w:rsidR="006647FF" w:rsidRPr="006647FF">
        <w:rPr>
          <w:rFonts w:ascii="Times New Roman" w:hAnsi="Times New Roman" w:cs="Times New Roman"/>
          <w:sz w:val="24"/>
          <w:szCs w:val="24"/>
        </w:rPr>
        <w:t xml:space="preserve">kiểu </w:t>
      </w:r>
      <w:r w:rsidR="00691D4F" w:rsidRPr="006647FF">
        <w:rPr>
          <w:rFonts w:ascii="Times New Roman" w:hAnsi="Times New Roman" w:cs="Times New Roman"/>
          <w:sz w:val="24"/>
          <w:szCs w:val="24"/>
        </w:rPr>
        <w:t>thực thể HoaDon.</w:t>
      </w:r>
      <w:r w:rsidRPr="006647FF">
        <w:rPr>
          <w:rFonts w:ascii="Times New Roman" w:hAnsi="Times New Roman" w:cs="Times New Roman"/>
          <w:sz w:val="24"/>
          <w:szCs w:val="24"/>
        </w:rPr>
        <w:t xml:space="preserve"> </w:t>
      </w:r>
      <w:r w:rsidR="00691D4F" w:rsidRPr="006647FF">
        <w:rPr>
          <w:rFonts w:ascii="Times New Roman" w:hAnsi="Times New Roman" w:cs="Times New Roman"/>
          <w:sz w:val="24"/>
          <w:szCs w:val="24"/>
        </w:rPr>
        <w:t xml:space="preserve">Xác định bản số tối thiểu (minimum cardinality) để một hóa đơn là tùy chọn (optional) với một sản phẩm và một sản phẩm là bắt buộc (mandatory) với một hóa đơn. </w:t>
      </w:r>
      <w:r w:rsidR="006647FF" w:rsidRPr="006647FF">
        <w:rPr>
          <w:rFonts w:ascii="Times New Roman" w:hAnsi="Times New Roman" w:cs="Times New Roman"/>
          <w:sz w:val="24"/>
          <w:szCs w:val="24"/>
        </w:rPr>
        <w:t>Kiểu t</w:t>
      </w:r>
      <w:r w:rsidR="00691D4F" w:rsidRPr="006647FF">
        <w:rPr>
          <w:rFonts w:ascii="Times New Roman" w:hAnsi="Times New Roman" w:cs="Times New Roman"/>
          <w:sz w:val="24"/>
          <w:szCs w:val="24"/>
        </w:rPr>
        <w:t>hực thể SanPham gom các thuộc tính MaSP (khóa chính), TenSP, XuatXu,</w:t>
      </w:r>
      <w:r w:rsidR="00054BF1">
        <w:rPr>
          <w:rFonts w:ascii="Times New Roman" w:hAnsi="Times New Roman" w:cs="Times New Roman"/>
          <w:sz w:val="24"/>
          <w:szCs w:val="24"/>
        </w:rPr>
        <w:t xml:space="preserve"> </w:t>
      </w:r>
      <w:r w:rsidR="00691D4F" w:rsidRPr="006647FF">
        <w:rPr>
          <w:rFonts w:ascii="Times New Roman" w:hAnsi="Times New Roman" w:cs="Times New Roman"/>
          <w:sz w:val="24"/>
          <w:szCs w:val="24"/>
        </w:rPr>
        <w:t>NgaySX, NgayHH, DonGia. Thêm vào mối quan hệ M-N thuộc tính SoLuong.</w:t>
      </w:r>
    </w:p>
    <w:p w:rsidR="0040591A" w:rsidRPr="0040591A" w:rsidRDefault="0040591A" w:rsidP="0040591A">
      <w:pPr>
        <w:spacing w:line="360" w:lineRule="auto"/>
        <w:jc w:val="left"/>
        <w:rPr>
          <w:rFonts w:ascii="Times New Roman" w:hAnsi="Times New Roman" w:cs="Times New Roman"/>
          <w:sz w:val="24"/>
          <w:szCs w:val="24"/>
        </w:rPr>
      </w:pPr>
      <w:r>
        <w:rPr>
          <w:noProof/>
        </w:rPr>
        <w:lastRenderedPageBreak/>
        <w:drawing>
          <wp:inline distT="0" distB="0" distL="0" distR="0" wp14:anchorId="039D93A2" wp14:editId="20A3B7C1">
            <wp:extent cx="5943600" cy="4759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59960"/>
                    </a:xfrm>
                    <a:prstGeom prst="rect">
                      <a:avLst/>
                    </a:prstGeom>
                  </pic:spPr>
                </pic:pic>
              </a:graphicData>
            </a:graphic>
          </wp:inline>
        </w:drawing>
      </w:r>
    </w:p>
    <w:p w:rsidR="003C09B2" w:rsidRDefault="003C09B2" w:rsidP="00B2575F">
      <w:pPr>
        <w:pStyle w:val="ListParagraph"/>
        <w:numPr>
          <w:ilvl w:val="0"/>
          <w:numId w:val="4"/>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Chuyển mối quan hệ M-N ở bước 4 thành một thực thể kết hợp (associative entity type) và hai mối quan hệ xác định (identifying relationship).</w:t>
      </w:r>
    </w:p>
    <w:p w:rsidR="0040591A" w:rsidRPr="0040591A" w:rsidRDefault="0040591A" w:rsidP="0040591A">
      <w:pPr>
        <w:spacing w:line="360" w:lineRule="auto"/>
        <w:ind w:left="360"/>
        <w:jc w:val="left"/>
        <w:rPr>
          <w:rFonts w:ascii="Times New Roman" w:hAnsi="Times New Roman" w:cs="Times New Roman"/>
          <w:sz w:val="24"/>
          <w:szCs w:val="24"/>
        </w:rPr>
      </w:pPr>
      <w:r>
        <w:rPr>
          <w:noProof/>
        </w:rPr>
        <w:lastRenderedPageBreak/>
        <w:drawing>
          <wp:inline distT="0" distB="0" distL="0" distR="0" wp14:anchorId="01A68CAC" wp14:editId="5F0E93F1">
            <wp:extent cx="5943600" cy="4859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59020"/>
                    </a:xfrm>
                    <a:prstGeom prst="rect">
                      <a:avLst/>
                    </a:prstGeom>
                  </pic:spPr>
                </pic:pic>
              </a:graphicData>
            </a:graphic>
          </wp:inline>
        </w:drawing>
      </w:r>
    </w:p>
    <w:p w:rsidR="004E67B7" w:rsidRDefault="004E67B7" w:rsidP="00B2575F">
      <w:pPr>
        <w:pStyle w:val="ListParagraph"/>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Chuyển ERD trên sang lược đồ quan hệ.</w:t>
      </w:r>
    </w:p>
    <w:p w:rsidR="0040591A" w:rsidRDefault="0040591A" w:rsidP="0040591A">
      <w:pPr>
        <w:spacing w:line="360" w:lineRule="auto"/>
        <w:jc w:val="left"/>
        <w:rPr>
          <w:rFonts w:ascii="Times New Roman" w:hAnsi="Times New Roman" w:cs="Times New Roman"/>
          <w:sz w:val="24"/>
          <w:szCs w:val="24"/>
        </w:rPr>
      </w:pPr>
      <w:r w:rsidRPr="0040591A">
        <w:rPr>
          <w:rFonts w:ascii="Times New Roman" w:hAnsi="Times New Roman" w:cs="Times New Roman"/>
          <w:sz w:val="24"/>
          <w:szCs w:val="24"/>
        </w:rPr>
        <w:t xml:space="preserve">KhachHang </w:t>
      </w:r>
      <w:r>
        <w:rPr>
          <w:rFonts w:ascii="Times New Roman" w:hAnsi="Times New Roman" w:cs="Times New Roman"/>
          <w:sz w:val="24"/>
          <w:szCs w:val="24"/>
        </w:rPr>
        <w:t>(</w:t>
      </w:r>
      <w:r w:rsidRPr="0040591A">
        <w:rPr>
          <w:rFonts w:ascii="Times New Roman" w:hAnsi="Times New Roman" w:cs="Times New Roman"/>
          <w:sz w:val="24"/>
          <w:szCs w:val="24"/>
          <w:u w:val="single"/>
        </w:rPr>
        <w:t>MaKH</w:t>
      </w:r>
      <w:r w:rsidRPr="0040591A">
        <w:rPr>
          <w:rFonts w:ascii="Times New Roman" w:hAnsi="Times New Roman" w:cs="Times New Roman"/>
          <w:sz w:val="24"/>
          <w:szCs w:val="24"/>
        </w:rPr>
        <w:t>, HoKH, DemKH, TenKH, SoNha, TenDuong, Phuong, Quan, ThanhPho, MaBD</w:t>
      </w:r>
      <w:r>
        <w:rPr>
          <w:rFonts w:ascii="Times New Roman" w:hAnsi="Times New Roman" w:cs="Times New Roman"/>
          <w:sz w:val="24"/>
          <w:szCs w:val="24"/>
        </w:rPr>
        <w:t>)</w:t>
      </w:r>
    </w:p>
    <w:p w:rsidR="0040591A" w:rsidRDefault="0040591A" w:rsidP="0040591A">
      <w:pPr>
        <w:spacing w:line="360" w:lineRule="auto"/>
        <w:jc w:val="left"/>
        <w:rPr>
          <w:rFonts w:ascii="Times New Roman" w:hAnsi="Times New Roman" w:cs="Times New Roman"/>
          <w:sz w:val="24"/>
          <w:szCs w:val="24"/>
        </w:rPr>
      </w:pPr>
      <w:r w:rsidRPr="0040591A">
        <w:rPr>
          <w:rFonts w:ascii="Times New Roman" w:hAnsi="Times New Roman" w:cs="Times New Roman"/>
          <w:sz w:val="24"/>
          <w:szCs w:val="24"/>
        </w:rPr>
        <w:t>HoaDon</w:t>
      </w:r>
      <w:r>
        <w:rPr>
          <w:rFonts w:ascii="Times New Roman" w:hAnsi="Times New Roman" w:cs="Times New Roman"/>
          <w:sz w:val="24"/>
          <w:szCs w:val="24"/>
        </w:rPr>
        <w:t xml:space="preserve"> (</w:t>
      </w:r>
      <w:r w:rsidRPr="0040591A">
        <w:rPr>
          <w:rFonts w:ascii="Times New Roman" w:hAnsi="Times New Roman" w:cs="Times New Roman"/>
          <w:sz w:val="24"/>
          <w:szCs w:val="24"/>
          <w:u w:val="single"/>
        </w:rPr>
        <w:t>MaHD</w:t>
      </w:r>
      <w:r w:rsidRPr="0040591A">
        <w:rPr>
          <w:rFonts w:ascii="Times New Roman" w:hAnsi="Times New Roman" w:cs="Times New Roman"/>
          <w:sz w:val="24"/>
          <w:szCs w:val="24"/>
        </w:rPr>
        <w:t>, NgayDH, SoNha, TenDuong, Phuong, Quan, ThanhPho, MaBD</w:t>
      </w:r>
      <w:r>
        <w:rPr>
          <w:rFonts w:ascii="Times New Roman" w:hAnsi="Times New Roman" w:cs="Times New Roman"/>
          <w:sz w:val="24"/>
          <w:szCs w:val="24"/>
        </w:rPr>
        <w:t xml:space="preserve">, SoTien, </w:t>
      </w:r>
      <w:r w:rsidRPr="0040591A">
        <w:rPr>
          <w:rFonts w:ascii="Times New Roman" w:hAnsi="Times New Roman" w:cs="Times New Roman"/>
          <w:i/>
          <w:sz w:val="24"/>
          <w:szCs w:val="24"/>
        </w:rPr>
        <w:t>MaKH</w:t>
      </w:r>
      <w:r>
        <w:rPr>
          <w:rFonts w:ascii="Times New Roman" w:hAnsi="Times New Roman" w:cs="Times New Roman"/>
          <w:i/>
          <w:sz w:val="24"/>
          <w:szCs w:val="24"/>
        </w:rPr>
        <w:t>, MaNV</w:t>
      </w:r>
      <w:r>
        <w:rPr>
          <w:rFonts w:ascii="Times New Roman" w:hAnsi="Times New Roman" w:cs="Times New Roman"/>
          <w:sz w:val="24"/>
          <w:szCs w:val="24"/>
        </w:rPr>
        <w:t>)</w:t>
      </w:r>
    </w:p>
    <w:p w:rsidR="0040591A" w:rsidRDefault="0040591A" w:rsidP="0040591A">
      <w:pPr>
        <w:spacing w:line="360" w:lineRule="auto"/>
        <w:jc w:val="left"/>
        <w:rPr>
          <w:rFonts w:ascii="Times New Roman" w:hAnsi="Times New Roman" w:cs="Times New Roman"/>
          <w:sz w:val="24"/>
          <w:szCs w:val="24"/>
        </w:rPr>
      </w:pPr>
      <w:r w:rsidRPr="0040591A">
        <w:rPr>
          <w:rFonts w:ascii="Times New Roman" w:hAnsi="Times New Roman" w:cs="Times New Roman"/>
          <w:sz w:val="24"/>
          <w:szCs w:val="24"/>
        </w:rPr>
        <w:t xml:space="preserve">NhanVien </w:t>
      </w:r>
      <w:r>
        <w:rPr>
          <w:rFonts w:ascii="Times New Roman" w:hAnsi="Times New Roman" w:cs="Times New Roman"/>
          <w:sz w:val="24"/>
          <w:szCs w:val="24"/>
        </w:rPr>
        <w:t>(</w:t>
      </w:r>
      <w:r w:rsidRPr="0040591A">
        <w:rPr>
          <w:rFonts w:ascii="Times New Roman" w:hAnsi="Times New Roman" w:cs="Times New Roman"/>
          <w:sz w:val="24"/>
          <w:szCs w:val="24"/>
          <w:u w:val="single"/>
        </w:rPr>
        <w:t>MaNV</w:t>
      </w:r>
      <w:r w:rsidRPr="0040591A">
        <w:rPr>
          <w:rFonts w:ascii="Times New Roman" w:hAnsi="Times New Roman" w:cs="Times New Roman"/>
          <w:sz w:val="24"/>
          <w:szCs w:val="24"/>
        </w:rPr>
        <w:t>,</w:t>
      </w:r>
      <w:r>
        <w:rPr>
          <w:rFonts w:ascii="Times New Roman" w:hAnsi="Times New Roman" w:cs="Times New Roman"/>
          <w:sz w:val="24"/>
          <w:szCs w:val="24"/>
        </w:rPr>
        <w:t xml:space="preserve"> </w:t>
      </w:r>
      <w:r w:rsidRPr="00B02B64">
        <w:rPr>
          <w:rFonts w:ascii="Times New Roman" w:hAnsi="Times New Roman" w:cs="Times New Roman"/>
          <w:i/>
          <w:sz w:val="24"/>
          <w:szCs w:val="24"/>
        </w:rPr>
        <w:t>MaNQL</w:t>
      </w:r>
      <w:r>
        <w:rPr>
          <w:rFonts w:ascii="Times New Roman" w:hAnsi="Times New Roman" w:cs="Times New Roman"/>
          <w:sz w:val="24"/>
          <w:szCs w:val="24"/>
        </w:rPr>
        <w:t xml:space="preserve">, </w:t>
      </w:r>
      <w:r w:rsidRPr="0040591A">
        <w:rPr>
          <w:rFonts w:ascii="Times New Roman" w:hAnsi="Times New Roman" w:cs="Times New Roman"/>
          <w:sz w:val="24"/>
          <w:szCs w:val="24"/>
        </w:rPr>
        <w:t>HoNV, DemNV, TenNV, DienThoai, Email, TenPB</w:t>
      </w:r>
      <w:r>
        <w:rPr>
          <w:rFonts w:ascii="Times New Roman" w:hAnsi="Times New Roman" w:cs="Times New Roman"/>
          <w:sz w:val="24"/>
          <w:szCs w:val="24"/>
        </w:rPr>
        <w:t>)</w:t>
      </w:r>
    </w:p>
    <w:p w:rsidR="000C53AD" w:rsidRDefault="0040591A" w:rsidP="008C7253">
      <w:pPr>
        <w:spacing w:line="360" w:lineRule="auto"/>
        <w:jc w:val="left"/>
        <w:rPr>
          <w:color w:val="000000"/>
        </w:rPr>
      </w:pPr>
      <w:r w:rsidRPr="0040591A">
        <w:rPr>
          <w:color w:val="000000"/>
        </w:rPr>
        <w:t xml:space="preserve">SanPham </w:t>
      </w:r>
      <w:r>
        <w:rPr>
          <w:color w:val="000000"/>
        </w:rPr>
        <w:t>(</w:t>
      </w:r>
      <w:r w:rsidRPr="0040591A">
        <w:rPr>
          <w:color w:val="000000"/>
          <w:u w:val="single"/>
        </w:rPr>
        <w:t>MaSP</w:t>
      </w:r>
      <w:r w:rsidRPr="0040591A">
        <w:rPr>
          <w:color w:val="000000"/>
        </w:rPr>
        <w:t>, TenSP, XuatXu, NgaySX, NgayHH, DonGia</w:t>
      </w:r>
      <w:r>
        <w:rPr>
          <w:color w:val="000000"/>
        </w:rPr>
        <w:t>)</w:t>
      </w:r>
    </w:p>
    <w:p w:rsidR="00B02B64" w:rsidRPr="00B02B64" w:rsidRDefault="00B02B64" w:rsidP="008C7253">
      <w:pPr>
        <w:spacing w:line="360" w:lineRule="auto"/>
        <w:jc w:val="left"/>
        <w:rPr>
          <w:rFonts w:ascii="Times New Roman" w:hAnsi="Times New Roman" w:cs="Times New Roman"/>
          <w:b/>
          <w:sz w:val="24"/>
          <w:szCs w:val="24"/>
        </w:rPr>
      </w:pPr>
      <w:r>
        <w:rPr>
          <w:color w:val="000000"/>
        </w:rPr>
        <w:t>SanPham_HoaDon (</w:t>
      </w:r>
      <w:r>
        <w:rPr>
          <w:color w:val="000000"/>
          <w:u w:val="single"/>
        </w:rPr>
        <w:t>MaSP</w:t>
      </w:r>
      <w:r>
        <w:rPr>
          <w:color w:val="000000"/>
        </w:rPr>
        <w:t xml:space="preserve">, </w:t>
      </w:r>
      <w:r>
        <w:rPr>
          <w:color w:val="000000"/>
          <w:u w:val="single"/>
        </w:rPr>
        <w:t>MaHD</w:t>
      </w:r>
      <w:r>
        <w:rPr>
          <w:color w:val="000000"/>
        </w:rPr>
        <w:t>, SoLuong)</w:t>
      </w:r>
    </w:p>
    <w:p w:rsidR="00BB5E2A" w:rsidRPr="006647FF" w:rsidRDefault="0072261F" w:rsidP="008C7253">
      <w:pPr>
        <w:spacing w:line="360" w:lineRule="auto"/>
        <w:jc w:val="left"/>
        <w:rPr>
          <w:rFonts w:ascii="Times New Roman" w:hAnsi="Times New Roman" w:cs="Times New Roman"/>
          <w:sz w:val="24"/>
          <w:szCs w:val="24"/>
        </w:rPr>
      </w:pPr>
      <w:r w:rsidRPr="006647FF">
        <w:rPr>
          <w:rFonts w:ascii="Times New Roman" w:hAnsi="Times New Roman" w:cs="Times New Roman"/>
          <w:b/>
          <w:sz w:val="24"/>
          <w:szCs w:val="24"/>
        </w:rPr>
        <w:t xml:space="preserve">Bài </w:t>
      </w:r>
      <w:r w:rsidR="00E93515">
        <w:rPr>
          <w:rFonts w:ascii="Times New Roman" w:hAnsi="Times New Roman" w:cs="Times New Roman"/>
          <w:b/>
          <w:sz w:val="24"/>
          <w:szCs w:val="24"/>
        </w:rPr>
        <w:t>3</w:t>
      </w:r>
      <w:r w:rsidR="006647FF">
        <w:rPr>
          <w:rFonts w:ascii="Times New Roman" w:hAnsi="Times New Roman" w:cs="Times New Roman"/>
          <w:sz w:val="24"/>
          <w:szCs w:val="24"/>
        </w:rPr>
        <w:t xml:space="preserve">: </w:t>
      </w:r>
      <w:r w:rsidR="006647FF" w:rsidRPr="006647FF">
        <w:rPr>
          <w:rFonts w:ascii="Times New Roman" w:hAnsi="Times New Roman" w:cs="Times New Roman"/>
          <w:sz w:val="24"/>
          <w:szCs w:val="24"/>
        </w:rPr>
        <w:t>Vẽ một ERD cho yêu cầu sau:</w:t>
      </w:r>
    </w:p>
    <w:p w:rsidR="0072261F" w:rsidRDefault="0072261F" w:rsidP="00FE3C48">
      <w:pPr>
        <w:pStyle w:val="ListParagraph"/>
        <w:numPr>
          <w:ilvl w:val="0"/>
          <w:numId w:val="7"/>
        </w:numPr>
        <w:spacing w:line="360" w:lineRule="auto"/>
        <w:ind w:left="1440" w:hanging="1080"/>
        <w:jc w:val="left"/>
        <w:rPr>
          <w:rFonts w:ascii="Times New Roman" w:hAnsi="Times New Roman" w:cs="Times New Roman"/>
          <w:sz w:val="24"/>
          <w:szCs w:val="24"/>
        </w:rPr>
      </w:pPr>
      <w:r w:rsidRPr="006647FF">
        <w:rPr>
          <w:rFonts w:ascii="Times New Roman" w:hAnsi="Times New Roman" w:cs="Times New Roman"/>
          <w:sz w:val="24"/>
          <w:szCs w:val="24"/>
        </w:rPr>
        <w:t xml:space="preserve">Định nghĩa một cây phân cấp chứa </w:t>
      </w:r>
      <w:r w:rsidR="00F0504D" w:rsidRPr="006647FF">
        <w:rPr>
          <w:rFonts w:ascii="Times New Roman" w:hAnsi="Times New Roman" w:cs="Times New Roman"/>
          <w:sz w:val="24"/>
          <w:szCs w:val="24"/>
        </w:rPr>
        <w:t xml:space="preserve">các kiểu </w:t>
      </w:r>
      <w:r w:rsidRPr="006647FF">
        <w:rPr>
          <w:rFonts w:ascii="Times New Roman" w:hAnsi="Times New Roman" w:cs="Times New Roman"/>
          <w:sz w:val="24"/>
          <w:szCs w:val="24"/>
        </w:rPr>
        <w:t xml:space="preserve">thực thể SinhVien, SinhVienDH (đại học) và SinhVienSDH (sau đại học). Kiểu thực thể SinhVien là kiểu cha (supertype), </w:t>
      </w:r>
      <w:r w:rsidR="00F12D2A">
        <w:rPr>
          <w:rFonts w:ascii="Times New Roman" w:hAnsi="Times New Roman" w:cs="Times New Roman"/>
          <w:sz w:val="24"/>
          <w:szCs w:val="24"/>
        </w:rPr>
        <w:t xml:space="preserve">kiểu thực thể </w:t>
      </w:r>
      <w:r w:rsidRPr="006647FF">
        <w:rPr>
          <w:rFonts w:ascii="Times New Roman" w:hAnsi="Times New Roman" w:cs="Times New Roman"/>
          <w:sz w:val="24"/>
          <w:szCs w:val="24"/>
        </w:rPr>
        <w:t xml:space="preserve">SinhVienDH và SinhVienSDH là các kiểu con. </w:t>
      </w:r>
      <w:r w:rsidR="00430132" w:rsidRPr="006647FF">
        <w:rPr>
          <w:rFonts w:ascii="Times New Roman" w:hAnsi="Times New Roman" w:cs="Times New Roman"/>
          <w:sz w:val="24"/>
          <w:szCs w:val="24"/>
        </w:rPr>
        <w:t xml:space="preserve">Kiểu </w:t>
      </w:r>
      <w:r w:rsidR="00430132" w:rsidRPr="006647FF">
        <w:rPr>
          <w:rFonts w:ascii="Times New Roman" w:hAnsi="Times New Roman" w:cs="Times New Roman"/>
          <w:sz w:val="24"/>
          <w:szCs w:val="24"/>
        </w:rPr>
        <w:lastRenderedPageBreak/>
        <w:t>t</w:t>
      </w:r>
      <w:r w:rsidRPr="006647FF">
        <w:rPr>
          <w:rFonts w:ascii="Times New Roman" w:hAnsi="Times New Roman" w:cs="Times New Roman"/>
          <w:sz w:val="24"/>
          <w:szCs w:val="24"/>
        </w:rPr>
        <w:t xml:space="preserve">hực thể SinhVien gồm </w:t>
      </w:r>
      <w:r w:rsidR="00430132" w:rsidRPr="006647FF">
        <w:rPr>
          <w:rFonts w:ascii="Times New Roman" w:hAnsi="Times New Roman" w:cs="Times New Roman"/>
          <w:sz w:val="24"/>
          <w:szCs w:val="24"/>
        </w:rPr>
        <w:t xml:space="preserve">các thuộc tính </w:t>
      </w:r>
      <w:r w:rsidRPr="006647FF">
        <w:rPr>
          <w:rFonts w:ascii="Times New Roman" w:hAnsi="Times New Roman" w:cs="Times New Roman"/>
          <w:sz w:val="24"/>
          <w:szCs w:val="24"/>
        </w:rPr>
        <w:t xml:space="preserve">MaSV, TenSV, NgaySinh, GioiTinh, Email, NgayNH (ngày nhập học). </w:t>
      </w:r>
      <w:r w:rsidR="0084097A">
        <w:rPr>
          <w:rFonts w:ascii="Times New Roman" w:hAnsi="Times New Roman" w:cs="Times New Roman"/>
          <w:sz w:val="24"/>
          <w:szCs w:val="24"/>
        </w:rPr>
        <w:t>Kiểu t</w:t>
      </w:r>
      <w:r w:rsidRPr="006647FF">
        <w:rPr>
          <w:rFonts w:ascii="Times New Roman" w:hAnsi="Times New Roman" w:cs="Times New Roman"/>
          <w:sz w:val="24"/>
          <w:szCs w:val="24"/>
        </w:rPr>
        <w:t xml:space="preserve">hực thể SinhVienDH có </w:t>
      </w:r>
      <w:r w:rsidR="00677833" w:rsidRPr="006647FF">
        <w:rPr>
          <w:rFonts w:ascii="Times New Roman" w:hAnsi="Times New Roman" w:cs="Times New Roman"/>
          <w:sz w:val="24"/>
          <w:szCs w:val="24"/>
        </w:rPr>
        <w:t>thêm các thuộc tính ChuyenNganh, Khoa, SoTCTL (số tín chỉ tích lũy), DiemTB.</w:t>
      </w:r>
      <w:r w:rsidR="00491FD6" w:rsidRPr="006647FF">
        <w:rPr>
          <w:rFonts w:ascii="Times New Roman" w:hAnsi="Times New Roman" w:cs="Times New Roman"/>
          <w:sz w:val="24"/>
          <w:szCs w:val="24"/>
        </w:rPr>
        <w:t xml:space="preserve"> </w:t>
      </w:r>
      <w:r w:rsidR="0084097A">
        <w:rPr>
          <w:rFonts w:ascii="Times New Roman" w:hAnsi="Times New Roman" w:cs="Times New Roman"/>
          <w:sz w:val="24"/>
          <w:szCs w:val="24"/>
        </w:rPr>
        <w:t>Kiểu t</w:t>
      </w:r>
      <w:r w:rsidR="00491FD6" w:rsidRPr="006647FF">
        <w:rPr>
          <w:rFonts w:ascii="Times New Roman" w:hAnsi="Times New Roman" w:cs="Times New Roman"/>
          <w:sz w:val="24"/>
          <w:szCs w:val="24"/>
        </w:rPr>
        <w:t>hực thể SinhVienSDH có thêm các thuộc tính GVHuongDan, TenLV (tên luận văn), TroGiang (True hoặc False). Cây phân cấp là đầy đủ (complete) và rời nhau (disjoint).</w:t>
      </w:r>
    </w:p>
    <w:p w:rsidR="001304FA" w:rsidRPr="001304FA" w:rsidRDefault="001304FA" w:rsidP="001304FA">
      <w:pPr>
        <w:spacing w:line="360" w:lineRule="auto"/>
        <w:jc w:val="left"/>
        <w:rPr>
          <w:rFonts w:ascii="Times New Roman" w:hAnsi="Times New Roman" w:cs="Times New Roman"/>
          <w:sz w:val="24"/>
          <w:szCs w:val="24"/>
        </w:rPr>
      </w:pPr>
      <w:r>
        <w:rPr>
          <w:noProof/>
        </w:rPr>
        <w:drawing>
          <wp:inline distT="0" distB="0" distL="0" distR="0" wp14:anchorId="265AAA6C" wp14:editId="29EC0DC9">
            <wp:extent cx="569595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3857625"/>
                    </a:xfrm>
                    <a:prstGeom prst="rect">
                      <a:avLst/>
                    </a:prstGeom>
                  </pic:spPr>
                </pic:pic>
              </a:graphicData>
            </a:graphic>
          </wp:inline>
        </w:drawing>
      </w:r>
    </w:p>
    <w:p w:rsidR="00D154C5" w:rsidRDefault="00D154C5" w:rsidP="002513C0">
      <w:pPr>
        <w:pStyle w:val="ListParagraph"/>
        <w:numPr>
          <w:ilvl w:val="0"/>
          <w:numId w:val="7"/>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Định nghĩa một cây phân cấp chứa </w:t>
      </w:r>
      <w:r w:rsidR="00F0504D" w:rsidRPr="006647FF">
        <w:rPr>
          <w:rFonts w:ascii="Times New Roman" w:hAnsi="Times New Roman" w:cs="Times New Roman"/>
          <w:sz w:val="24"/>
          <w:szCs w:val="24"/>
        </w:rPr>
        <w:t xml:space="preserve">các kiểu </w:t>
      </w:r>
      <w:r w:rsidRPr="006647FF">
        <w:rPr>
          <w:rFonts w:ascii="Times New Roman" w:hAnsi="Times New Roman" w:cs="Times New Roman"/>
          <w:sz w:val="24"/>
          <w:szCs w:val="24"/>
        </w:rPr>
        <w:t xml:space="preserve">thực thể NhanVien, GiangVien và </w:t>
      </w:r>
      <w:r w:rsidR="008F3856" w:rsidRPr="006647FF">
        <w:rPr>
          <w:rFonts w:ascii="Times New Roman" w:hAnsi="Times New Roman" w:cs="Times New Roman"/>
          <w:sz w:val="24"/>
          <w:szCs w:val="24"/>
        </w:rPr>
        <w:t>CBHC</w:t>
      </w:r>
      <w:r w:rsidRPr="006647FF">
        <w:rPr>
          <w:rFonts w:ascii="Times New Roman" w:hAnsi="Times New Roman" w:cs="Times New Roman"/>
          <w:sz w:val="24"/>
          <w:szCs w:val="24"/>
        </w:rPr>
        <w:t>.</w:t>
      </w:r>
      <w:r w:rsidR="00430132" w:rsidRPr="006647FF">
        <w:rPr>
          <w:rFonts w:ascii="Times New Roman" w:hAnsi="Times New Roman" w:cs="Times New Roman"/>
          <w:sz w:val="24"/>
          <w:szCs w:val="24"/>
        </w:rPr>
        <w:t xml:space="preserve"> Kiểu thực thể NhanVien là kiểu cha (supertype), GiangVien và </w:t>
      </w:r>
      <w:r w:rsidR="005C6F3A" w:rsidRPr="006647FF">
        <w:rPr>
          <w:rFonts w:ascii="Times New Roman" w:hAnsi="Times New Roman" w:cs="Times New Roman"/>
          <w:sz w:val="24"/>
          <w:szCs w:val="24"/>
        </w:rPr>
        <w:t xml:space="preserve">CBHC (cán bộ hành chính) </w:t>
      </w:r>
      <w:r w:rsidR="00430132" w:rsidRPr="006647FF">
        <w:rPr>
          <w:rFonts w:ascii="Times New Roman" w:hAnsi="Times New Roman" w:cs="Times New Roman"/>
          <w:sz w:val="24"/>
          <w:szCs w:val="24"/>
        </w:rPr>
        <w:t xml:space="preserve">là các kiểu con. Kiểu thực thể NhanVien gồm các thuộc tính MaNV, TenNV, NgaySinh, GioiTinh, DienThoai, Email, NgayBD (ngày bắt đầu). </w:t>
      </w:r>
      <w:r w:rsidR="000C0FDB" w:rsidRPr="006647FF">
        <w:rPr>
          <w:rFonts w:ascii="Times New Roman" w:hAnsi="Times New Roman" w:cs="Times New Roman"/>
          <w:sz w:val="24"/>
          <w:szCs w:val="24"/>
        </w:rPr>
        <w:t xml:space="preserve">Kiểu thực thể GiangVien có thêm các thuộc tính XepHang, ChucDanh (CN, ThS, TS, PGS, GS). Kiểu thực thể </w:t>
      </w:r>
      <w:r w:rsidR="001E60BD" w:rsidRPr="006647FF">
        <w:rPr>
          <w:rFonts w:ascii="Times New Roman" w:hAnsi="Times New Roman" w:cs="Times New Roman"/>
          <w:sz w:val="24"/>
          <w:szCs w:val="24"/>
        </w:rPr>
        <w:t xml:space="preserve">CBHC </w:t>
      </w:r>
      <w:r w:rsidR="000C0FDB" w:rsidRPr="006647FF">
        <w:rPr>
          <w:rFonts w:ascii="Times New Roman" w:hAnsi="Times New Roman" w:cs="Times New Roman"/>
          <w:sz w:val="24"/>
          <w:szCs w:val="24"/>
        </w:rPr>
        <w:t>có thêm các thuộc tính ChucVu, NgayNhanChuc, TGDamNhan. Cây phân cấp là đầy đủ (complete) và chồng lấp (overlapping).</w:t>
      </w:r>
    </w:p>
    <w:p w:rsidR="001304FA" w:rsidRPr="001304FA" w:rsidRDefault="001304FA" w:rsidP="001304FA">
      <w:pPr>
        <w:spacing w:line="360" w:lineRule="auto"/>
        <w:jc w:val="left"/>
        <w:rPr>
          <w:rFonts w:ascii="Times New Roman" w:hAnsi="Times New Roman" w:cs="Times New Roman"/>
          <w:sz w:val="24"/>
          <w:szCs w:val="24"/>
        </w:rPr>
      </w:pPr>
      <w:r>
        <w:rPr>
          <w:noProof/>
        </w:rPr>
        <w:lastRenderedPageBreak/>
        <w:drawing>
          <wp:inline distT="0" distB="0" distL="0" distR="0" wp14:anchorId="40DA9634" wp14:editId="73219AE2">
            <wp:extent cx="5943600" cy="282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0670"/>
                    </a:xfrm>
                    <a:prstGeom prst="rect">
                      <a:avLst/>
                    </a:prstGeom>
                  </pic:spPr>
                </pic:pic>
              </a:graphicData>
            </a:graphic>
          </wp:inline>
        </w:drawing>
      </w:r>
    </w:p>
    <w:p w:rsidR="000C53AD" w:rsidRDefault="000C0FDB" w:rsidP="00FC37A0">
      <w:pPr>
        <w:pStyle w:val="ListParagraph"/>
        <w:numPr>
          <w:ilvl w:val="0"/>
          <w:numId w:val="7"/>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Kết hợp hai cây phân cấp ở các bước trên thành một cây phân cấp. Gốc của cây phân cấp là </w:t>
      </w:r>
      <w:r w:rsidR="00F54FF3" w:rsidRPr="006647FF">
        <w:rPr>
          <w:rFonts w:ascii="Times New Roman" w:hAnsi="Times New Roman" w:cs="Times New Roman"/>
          <w:sz w:val="24"/>
          <w:szCs w:val="24"/>
        </w:rPr>
        <w:t xml:space="preserve">TVDaiHoc (thành viên đại học). Khóa chính của kiểu thực thể này là MaTVDH. Những thuộc tính khác của kiểu thực thể này là các thuộc tính </w:t>
      </w:r>
      <w:proofErr w:type="gramStart"/>
      <w:r w:rsidR="00F54FF3" w:rsidRPr="006647FF">
        <w:rPr>
          <w:rFonts w:ascii="Times New Roman" w:hAnsi="Times New Roman" w:cs="Times New Roman"/>
          <w:sz w:val="24"/>
          <w:szCs w:val="24"/>
        </w:rPr>
        <w:t>chung</w:t>
      </w:r>
      <w:proofErr w:type="gramEnd"/>
      <w:r w:rsidR="00F54FF3" w:rsidRPr="006647FF">
        <w:rPr>
          <w:rFonts w:ascii="Times New Roman" w:hAnsi="Times New Roman" w:cs="Times New Roman"/>
          <w:sz w:val="24"/>
          <w:szCs w:val="24"/>
        </w:rPr>
        <w:t xml:space="preserve"> của hai kiểu thực thể SinhV</w:t>
      </w:r>
      <w:r w:rsidR="005C6F3A" w:rsidRPr="006647FF">
        <w:rPr>
          <w:rFonts w:ascii="Times New Roman" w:hAnsi="Times New Roman" w:cs="Times New Roman"/>
          <w:sz w:val="24"/>
          <w:szCs w:val="24"/>
        </w:rPr>
        <w:t>ien và NhanVien.</w:t>
      </w:r>
      <w:r w:rsidR="000F3300" w:rsidRPr="006647FF">
        <w:rPr>
          <w:rFonts w:ascii="Times New Roman" w:hAnsi="Times New Roman" w:cs="Times New Roman"/>
          <w:sz w:val="24"/>
          <w:szCs w:val="24"/>
        </w:rPr>
        <w:t xml:space="preserve"> Các thuộc tính nên được đặt tên lại cho phù hợp</w:t>
      </w:r>
      <w:r w:rsidR="007710C7" w:rsidRPr="006647FF">
        <w:rPr>
          <w:rFonts w:ascii="Times New Roman" w:hAnsi="Times New Roman" w:cs="Times New Roman"/>
          <w:sz w:val="24"/>
          <w:szCs w:val="24"/>
        </w:rPr>
        <w:t xml:space="preserve"> với kiểu thực thể TVDaiHoc</w:t>
      </w:r>
      <w:r w:rsidR="000F3300" w:rsidRPr="006647FF">
        <w:rPr>
          <w:rFonts w:ascii="Times New Roman" w:hAnsi="Times New Roman" w:cs="Times New Roman"/>
          <w:sz w:val="24"/>
          <w:szCs w:val="24"/>
        </w:rPr>
        <w:t>. Cây phân cấp là đầy đủ (complete) và rời nhau (disjoint).</w:t>
      </w:r>
    </w:p>
    <w:p w:rsidR="001304FA" w:rsidRPr="001304FA" w:rsidRDefault="001304FA" w:rsidP="001304FA">
      <w:pPr>
        <w:spacing w:line="360" w:lineRule="auto"/>
        <w:ind w:left="360"/>
        <w:jc w:val="left"/>
        <w:rPr>
          <w:rFonts w:ascii="Times New Roman" w:hAnsi="Times New Roman" w:cs="Times New Roman"/>
          <w:sz w:val="24"/>
          <w:szCs w:val="24"/>
        </w:rPr>
      </w:pPr>
      <w:r>
        <w:rPr>
          <w:noProof/>
        </w:rPr>
        <w:drawing>
          <wp:inline distT="0" distB="0" distL="0" distR="0" wp14:anchorId="2426D36A" wp14:editId="35F8727C">
            <wp:extent cx="5943600" cy="2214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4880"/>
                    </a:xfrm>
                    <a:prstGeom prst="rect">
                      <a:avLst/>
                    </a:prstGeom>
                  </pic:spPr>
                </pic:pic>
              </a:graphicData>
            </a:graphic>
          </wp:inline>
        </w:drawing>
      </w:r>
    </w:p>
    <w:p w:rsidR="00B2017E" w:rsidRDefault="00B2017E" w:rsidP="00FC37A0">
      <w:pPr>
        <w:pStyle w:val="ListParagraph"/>
        <w:numPr>
          <w:ilvl w:val="0"/>
          <w:numId w:val="7"/>
        </w:numPr>
        <w:spacing w:line="360" w:lineRule="auto"/>
        <w:jc w:val="left"/>
        <w:rPr>
          <w:rFonts w:ascii="Times New Roman" w:hAnsi="Times New Roman" w:cs="Times New Roman"/>
          <w:sz w:val="24"/>
          <w:szCs w:val="24"/>
        </w:rPr>
      </w:pPr>
      <w:r>
        <w:rPr>
          <w:rFonts w:ascii="Times New Roman" w:hAnsi="Times New Roman" w:cs="Times New Roman"/>
          <w:sz w:val="24"/>
          <w:szCs w:val="24"/>
        </w:rPr>
        <w:t>Chuyển ERD trên sang lược đồ quan hệ.</w:t>
      </w:r>
    </w:p>
    <w:p w:rsidR="005839FC" w:rsidRDefault="005839FC" w:rsidP="008C7253">
      <w:pPr>
        <w:spacing w:line="360" w:lineRule="auto"/>
        <w:jc w:val="left"/>
        <w:rPr>
          <w:rFonts w:ascii="Times New Roman" w:hAnsi="Times New Roman" w:cs="Times New Roman"/>
          <w:b/>
          <w:sz w:val="24"/>
          <w:szCs w:val="24"/>
        </w:rPr>
      </w:pPr>
    </w:p>
    <w:p w:rsidR="002513C0" w:rsidRPr="006647FF" w:rsidRDefault="002513C0" w:rsidP="008C7253">
      <w:pPr>
        <w:spacing w:line="360" w:lineRule="auto"/>
        <w:jc w:val="left"/>
        <w:rPr>
          <w:rFonts w:ascii="Times New Roman" w:hAnsi="Times New Roman" w:cs="Times New Roman"/>
          <w:sz w:val="24"/>
          <w:szCs w:val="24"/>
        </w:rPr>
      </w:pPr>
      <w:r w:rsidRPr="006647FF">
        <w:rPr>
          <w:rFonts w:ascii="Times New Roman" w:hAnsi="Times New Roman" w:cs="Times New Roman"/>
          <w:b/>
          <w:sz w:val="24"/>
          <w:szCs w:val="24"/>
        </w:rPr>
        <w:t xml:space="preserve">Bài </w:t>
      </w:r>
      <w:r w:rsidR="00E93515">
        <w:rPr>
          <w:rFonts w:ascii="Times New Roman" w:hAnsi="Times New Roman" w:cs="Times New Roman"/>
          <w:b/>
          <w:sz w:val="24"/>
          <w:szCs w:val="24"/>
        </w:rPr>
        <w:t>4</w:t>
      </w:r>
      <w:r w:rsidR="006647FF">
        <w:rPr>
          <w:rFonts w:ascii="Times New Roman" w:hAnsi="Times New Roman" w:cs="Times New Roman"/>
          <w:sz w:val="24"/>
          <w:szCs w:val="24"/>
        </w:rPr>
        <w:t xml:space="preserve">: </w:t>
      </w:r>
      <w:r w:rsidR="006647FF" w:rsidRPr="006647FF">
        <w:rPr>
          <w:rFonts w:ascii="Times New Roman" w:hAnsi="Times New Roman" w:cs="Times New Roman"/>
          <w:sz w:val="24"/>
          <w:szCs w:val="24"/>
        </w:rPr>
        <w:t>Vẽ một ERD cho yêu cầu sau:</w:t>
      </w:r>
    </w:p>
    <w:p w:rsidR="002513C0" w:rsidRDefault="002513C0" w:rsidP="002E0B2A">
      <w:pPr>
        <w:pStyle w:val="ListParagraph"/>
        <w:numPr>
          <w:ilvl w:val="0"/>
          <w:numId w:val="8"/>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Vẽ một ERD chứa các thực thể BenhNhan, BacSi</w:t>
      </w:r>
      <w:r w:rsidR="00DD17FF" w:rsidRPr="006647FF">
        <w:rPr>
          <w:rFonts w:ascii="Times New Roman" w:hAnsi="Times New Roman" w:cs="Times New Roman"/>
          <w:sz w:val="24"/>
          <w:szCs w:val="24"/>
        </w:rPr>
        <w:t>, và KhamBenh có các mối</w:t>
      </w:r>
      <w:r w:rsidRPr="006647FF">
        <w:rPr>
          <w:rFonts w:ascii="Times New Roman" w:hAnsi="Times New Roman" w:cs="Times New Roman"/>
          <w:sz w:val="24"/>
          <w:szCs w:val="24"/>
        </w:rPr>
        <w:t xml:space="preserve"> quan hệ </w:t>
      </w:r>
      <w:r w:rsidR="00DD17FF" w:rsidRPr="006647FF">
        <w:rPr>
          <w:rFonts w:ascii="Times New Roman" w:hAnsi="Times New Roman" w:cs="Times New Roman"/>
          <w:sz w:val="24"/>
          <w:szCs w:val="24"/>
        </w:rPr>
        <w:t>1</w:t>
      </w:r>
      <w:r w:rsidRPr="006647FF">
        <w:rPr>
          <w:rFonts w:ascii="Times New Roman" w:hAnsi="Times New Roman" w:cs="Times New Roman"/>
          <w:sz w:val="24"/>
          <w:szCs w:val="24"/>
        </w:rPr>
        <w:t>-N</w:t>
      </w:r>
      <w:r w:rsidR="00DD17FF" w:rsidRPr="006647FF">
        <w:rPr>
          <w:rFonts w:ascii="Times New Roman" w:hAnsi="Times New Roman" w:cs="Times New Roman"/>
          <w:sz w:val="24"/>
          <w:szCs w:val="24"/>
        </w:rPr>
        <w:t xml:space="preserve"> từ BenhNhan đến KhamBenh và từ BacSi đến KhamBenh</w:t>
      </w:r>
      <w:r w:rsidRPr="006647FF">
        <w:rPr>
          <w:rFonts w:ascii="Times New Roman" w:hAnsi="Times New Roman" w:cs="Times New Roman"/>
          <w:sz w:val="24"/>
          <w:szCs w:val="24"/>
        </w:rPr>
        <w:t>.</w:t>
      </w:r>
      <w:r w:rsidR="00006ADD" w:rsidRPr="006647FF">
        <w:rPr>
          <w:rFonts w:ascii="Times New Roman" w:hAnsi="Times New Roman" w:cs="Times New Roman"/>
          <w:sz w:val="24"/>
          <w:szCs w:val="24"/>
        </w:rPr>
        <w:t xml:space="preserve"> Xác định bản số tối thiểu (minimum cardinality) để một bệnh nhân</w:t>
      </w:r>
      <w:r w:rsidR="00DD17FF" w:rsidRPr="006647FF">
        <w:rPr>
          <w:rFonts w:ascii="Times New Roman" w:hAnsi="Times New Roman" w:cs="Times New Roman"/>
          <w:sz w:val="24"/>
          <w:szCs w:val="24"/>
        </w:rPr>
        <w:t xml:space="preserve"> và bác sĩ</w:t>
      </w:r>
      <w:r w:rsidR="00006ADD" w:rsidRPr="006647FF">
        <w:rPr>
          <w:rFonts w:ascii="Times New Roman" w:hAnsi="Times New Roman" w:cs="Times New Roman"/>
          <w:sz w:val="24"/>
          <w:szCs w:val="24"/>
        </w:rPr>
        <w:t xml:space="preserve"> là bắt buộc (mandatory) với </w:t>
      </w:r>
      <w:r w:rsidR="00DD17FF" w:rsidRPr="006647FF">
        <w:rPr>
          <w:rFonts w:ascii="Times New Roman" w:hAnsi="Times New Roman" w:cs="Times New Roman"/>
          <w:sz w:val="24"/>
          <w:szCs w:val="24"/>
        </w:rPr>
        <w:t xml:space="preserve">mỗi lần </w:t>
      </w:r>
      <w:r w:rsidR="00DD17FF" w:rsidRPr="006647FF">
        <w:rPr>
          <w:rFonts w:ascii="Times New Roman" w:hAnsi="Times New Roman" w:cs="Times New Roman"/>
          <w:sz w:val="24"/>
          <w:szCs w:val="24"/>
        </w:rPr>
        <w:lastRenderedPageBreak/>
        <w:t>khám bệnh</w:t>
      </w:r>
      <w:r w:rsidR="00006ADD" w:rsidRPr="006647FF">
        <w:rPr>
          <w:rFonts w:ascii="Times New Roman" w:hAnsi="Times New Roman" w:cs="Times New Roman"/>
          <w:sz w:val="24"/>
          <w:szCs w:val="24"/>
        </w:rPr>
        <w:t xml:space="preserve"> và </w:t>
      </w:r>
      <w:r w:rsidR="00DD17FF" w:rsidRPr="006647FF">
        <w:rPr>
          <w:rFonts w:ascii="Times New Roman" w:hAnsi="Times New Roman" w:cs="Times New Roman"/>
          <w:sz w:val="24"/>
          <w:szCs w:val="24"/>
        </w:rPr>
        <w:t>các lần khám bệnh</w:t>
      </w:r>
      <w:r w:rsidR="00006ADD" w:rsidRPr="006647FF">
        <w:rPr>
          <w:rFonts w:ascii="Times New Roman" w:hAnsi="Times New Roman" w:cs="Times New Roman"/>
          <w:sz w:val="24"/>
          <w:szCs w:val="24"/>
        </w:rPr>
        <w:t xml:space="preserve"> là tùy chọn (optional) với </w:t>
      </w:r>
      <w:r w:rsidR="00DD17FF" w:rsidRPr="006647FF">
        <w:rPr>
          <w:rFonts w:ascii="Times New Roman" w:hAnsi="Times New Roman" w:cs="Times New Roman"/>
          <w:sz w:val="24"/>
          <w:szCs w:val="24"/>
        </w:rPr>
        <w:t>các</w:t>
      </w:r>
      <w:r w:rsidR="00006ADD" w:rsidRPr="006647FF">
        <w:rPr>
          <w:rFonts w:ascii="Times New Roman" w:hAnsi="Times New Roman" w:cs="Times New Roman"/>
          <w:sz w:val="24"/>
          <w:szCs w:val="24"/>
        </w:rPr>
        <w:t xml:space="preserve"> bệnh nhân</w:t>
      </w:r>
      <w:r w:rsidR="00DD17FF" w:rsidRPr="006647FF">
        <w:rPr>
          <w:rFonts w:ascii="Times New Roman" w:hAnsi="Times New Roman" w:cs="Times New Roman"/>
          <w:sz w:val="24"/>
          <w:szCs w:val="24"/>
        </w:rPr>
        <w:t xml:space="preserve"> và các bác sĩ</w:t>
      </w:r>
      <w:r w:rsidR="00006ADD" w:rsidRPr="006647FF">
        <w:rPr>
          <w:rFonts w:ascii="Times New Roman" w:hAnsi="Times New Roman" w:cs="Times New Roman"/>
          <w:sz w:val="24"/>
          <w:szCs w:val="24"/>
        </w:rPr>
        <w:t xml:space="preserve">. </w:t>
      </w:r>
      <w:r w:rsidR="0036018A">
        <w:rPr>
          <w:rFonts w:ascii="Times New Roman" w:hAnsi="Times New Roman" w:cs="Times New Roman"/>
          <w:sz w:val="24"/>
          <w:szCs w:val="24"/>
        </w:rPr>
        <w:br/>
      </w:r>
      <w:r w:rsidR="0036018A">
        <w:rPr>
          <w:rFonts w:ascii="Times New Roman" w:hAnsi="Times New Roman" w:cs="Times New Roman"/>
          <w:sz w:val="24"/>
          <w:szCs w:val="24"/>
        </w:rPr>
        <w:br/>
      </w:r>
      <w:r w:rsidR="00006ADD" w:rsidRPr="006647FF">
        <w:rPr>
          <w:rFonts w:ascii="Times New Roman" w:hAnsi="Times New Roman" w:cs="Times New Roman"/>
          <w:sz w:val="24"/>
          <w:szCs w:val="24"/>
        </w:rPr>
        <w:t>Kiểu thực thể BenhNhan gồm các thuộc tính MaBN, HoBN, DemBN, TenBN, DiaChi (gồm SoNha, TenDuong, Phuong, Quan, ThanhPho, MaBD - mã bưu điện</w:t>
      </w:r>
      <w:r w:rsidR="00205CE6" w:rsidRPr="006647FF">
        <w:rPr>
          <w:rFonts w:ascii="Times New Roman" w:hAnsi="Times New Roman" w:cs="Times New Roman"/>
          <w:sz w:val="24"/>
          <w:szCs w:val="24"/>
        </w:rPr>
        <w:t>)</w:t>
      </w:r>
      <w:r w:rsidR="00350B77" w:rsidRPr="006647FF">
        <w:rPr>
          <w:rFonts w:ascii="Times New Roman" w:hAnsi="Times New Roman" w:cs="Times New Roman"/>
          <w:sz w:val="24"/>
          <w:szCs w:val="24"/>
        </w:rPr>
        <w:t>, LSBenh (lịch sử bệnh)</w:t>
      </w:r>
      <w:r w:rsidR="00205CE6" w:rsidRPr="006647FF">
        <w:rPr>
          <w:rFonts w:ascii="Times New Roman" w:hAnsi="Times New Roman" w:cs="Times New Roman"/>
          <w:sz w:val="24"/>
          <w:szCs w:val="24"/>
        </w:rPr>
        <w:t>. Kiểu thực thể BacSi gồm các thuộc tính MaBS, HoBS, DemBS, TenBN, DiaChi (gồm SoNha, TenDuong, Phuong, Quan, ThanhPho, MaBD - mã bưu điện)</w:t>
      </w:r>
      <w:r w:rsidR="00DD17FF" w:rsidRPr="006647FF">
        <w:rPr>
          <w:rFonts w:ascii="Times New Roman" w:hAnsi="Times New Roman" w:cs="Times New Roman"/>
          <w:sz w:val="24"/>
          <w:szCs w:val="24"/>
        </w:rPr>
        <w:t>, ChuyenKhoa, DienThoai, Email, ChucDanh</w:t>
      </w:r>
      <w:r w:rsidR="00205CE6" w:rsidRPr="006647FF">
        <w:rPr>
          <w:rFonts w:ascii="Times New Roman" w:hAnsi="Times New Roman" w:cs="Times New Roman"/>
          <w:sz w:val="24"/>
          <w:szCs w:val="24"/>
        </w:rPr>
        <w:t>.</w:t>
      </w:r>
      <w:r w:rsidR="00BE50B3" w:rsidRPr="006647FF">
        <w:rPr>
          <w:rFonts w:ascii="Times New Roman" w:hAnsi="Times New Roman" w:cs="Times New Roman"/>
          <w:sz w:val="24"/>
          <w:szCs w:val="24"/>
        </w:rPr>
        <w:t xml:space="preserve"> Kiểu thực thể KhamBenh gồm các thuộc tính MaKB, NgayKB, PTTT (phương thức thanh toán: tiền mặt, thẻ tín dụng), BenhPhi.</w:t>
      </w:r>
    </w:p>
    <w:p w:rsidR="00A67E6B" w:rsidRPr="00A67E6B" w:rsidRDefault="00A67E6B" w:rsidP="00A67E6B">
      <w:pPr>
        <w:spacing w:line="360" w:lineRule="auto"/>
        <w:jc w:val="left"/>
        <w:rPr>
          <w:rFonts w:ascii="Times New Roman" w:hAnsi="Times New Roman" w:cs="Times New Roman"/>
          <w:sz w:val="24"/>
          <w:szCs w:val="24"/>
        </w:rPr>
      </w:pPr>
      <w:r>
        <w:rPr>
          <w:noProof/>
        </w:rPr>
        <w:drawing>
          <wp:inline distT="0" distB="0" distL="0" distR="0" wp14:anchorId="7275446B" wp14:editId="73F40E92">
            <wp:extent cx="5943600" cy="2503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3805"/>
                    </a:xfrm>
                    <a:prstGeom prst="rect">
                      <a:avLst/>
                    </a:prstGeom>
                  </pic:spPr>
                </pic:pic>
              </a:graphicData>
            </a:graphic>
          </wp:inline>
        </w:drawing>
      </w:r>
    </w:p>
    <w:p w:rsidR="002E0B2A" w:rsidRDefault="002E0B2A" w:rsidP="002E0B2A">
      <w:pPr>
        <w:pStyle w:val="ListParagraph"/>
        <w:numPr>
          <w:ilvl w:val="0"/>
          <w:numId w:val="8"/>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Thêm vào ERD ở bước 1 các kiểu thực thể YTa, MucKham, và CTKham (chi tiết mỗi lần khám bệnh) và các mối quan hệ 1-N giữa KhamBenh và CTKham, YTa và CTKham, MucKham và CTKham. CTKham là thực thể yếu và mối quan hệ 1-N giữa KhamBenh và CTKham là một quan hệ xác định (identifying relationship). Xác định bản số tối thiểu (minimum cardinality) để một y tá là tùy chọn (optional) với mỗi </w:t>
      </w:r>
      <w:r w:rsidR="00FB0733" w:rsidRPr="006647FF">
        <w:rPr>
          <w:rFonts w:ascii="Times New Roman" w:hAnsi="Times New Roman" w:cs="Times New Roman"/>
          <w:sz w:val="24"/>
          <w:szCs w:val="24"/>
        </w:rPr>
        <w:t>chi tiết</w:t>
      </w:r>
      <w:r w:rsidRPr="006647FF">
        <w:rPr>
          <w:rFonts w:ascii="Times New Roman" w:hAnsi="Times New Roman" w:cs="Times New Roman"/>
          <w:sz w:val="24"/>
          <w:szCs w:val="24"/>
        </w:rPr>
        <w:t xml:space="preserve"> khám bệnh</w:t>
      </w:r>
      <w:r w:rsidR="00FB0733" w:rsidRPr="006647FF">
        <w:rPr>
          <w:rFonts w:ascii="Times New Roman" w:hAnsi="Times New Roman" w:cs="Times New Roman"/>
          <w:sz w:val="24"/>
          <w:szCs w:val="24"/>
        </w:rPr>
        <w:t>, một mục khám là bắt buộc (mandatory) với mỗi chi tiết khám bệnh,</w:t>
      </w:r>
      <w:r w:rsidRPr="006647FF">
        <w:rPr>
          <w:rFonts w:ascii="Times New Roman" w:hAnsi="Times New Roman" w:cs="Times New Roman"/>
          <w:sz w:val="24"/>
          <w:szCs w:val="24"/>
        </w:rPr>
        <w:t xml:space="preserve"> và </w:t>
      </w:r>
      <w:r w:rsidR="00FB0733" w:rsidRPr="006647FF">
        <w:rPr>
          <w:rFonts w:ascii="Times New Roman" w:hAnsi="Times New Roman" w:cs="Times New Roman"/>
          <w:sz w:val="24"/>
          <w:szCs w:val="24"/>
        </w:rPr>
        <w:t>chi tiết</w:t>
      </w:r>
      <w:r w:rsidRPr="006647FF">
        <w:rPr>
          <w:rFonts w:ascii="Times New Roman" w:hAnsi="Times New Roman" w:cs="Times New Roman"/>
          <w:sz w:val="24"/>
          <w:szCs w:val="24"/>
        </w:rPr>
        <w:t xml:space="preserve"> khám bệnh là </w:t>
      </w:r>
      <w:r w:rsidR="00FB0733" w:rsidRPr="006647FF">
        <w:rPr>
          <w:rFonts w:ascii="Times New Roman" w:hAnsi="Times New Roman" w:cs="Times New Roman"/>
          <w:sz w:val="24"/>
          <w:szCs w:val="24"/>
        </w:rPr>
        <w:t xml:space="preserve">tùy chọn (optional) </w:t>
      </w:r>
      <w:r w:rsidRPr="006647FF">
        <w:rPr>
          <w:rFonts w:ascii="Times New Roman" w:hAnsi="Times New Roman" w:cs="Times New Roman"/>
          <w:sz w:val="24"/>
          <w:szCs w:val="24"/>
        </w:rPr>
        <w:t xml:space="preserve">với các </w:t>
      </w:r>
      <w:r w:rsidR="00FB0733" w:rsidRPr="006647FF">
        <w:rPr>
          <w:rFonts w:ascii="Times New Roman" w:hAnsi="Times New Roman" w:cs="Times New Roman"/>
          <w:sz w:val="24"/>
          <w:szCs w:val="24"/>
        </w:rPr>
        <w:t xml:space="preserve">y tá </w:t>
      </w:r>
      <w:r w:rsidRPr="006647FF">
        <w:rPr>
          <w:rFonts w:ascii="Times New Roman" w:hAnsi="Times New Roman" w:cs="Times New Roman"/>
          <w:sz w:val="24"/>
          <w:szCs w:val="24"/>
        </w:rPr>
        <w:t xml:space="preserve">và </w:t>
      </w:r>
      <w:r w:rsidR="00FB0733" w:rsidRPr="006647FF">
        <w:rPr>
          <w:rFonts w:ascii="Times New Roman" w:hAnsi="Times New Roman" w:cs="Times New Roman"/>
          <w:sz w:val="24"/>
          <w:szCs w:val="24"/>
        </w:rPr>
        <w:t>mục khám</w:t>
      </w:r>
      <w:r w:rsidRPr="006647FF">
        <w:rPr>
          <w:rFonts w:ascii="Times New Roman" w:hAnsi="Times New Roman" w:cs="Times New Roman"/>
          <w:sz w:val="24"/>
          <w:szCs w:val="24"/>
        </w:rPr>
        <w:t>.</w:t>
      </w:r>
      <w:r w:rsidR="00FC71E8" w:rsidRPr="006647FF">
        <w:rPr>
          <w:rFonts w:ascii="Times New Roman" w:hAnsi="Times New Roman" w:cs="Times New Roman"/>
          <w:sz w:val="24"/>
          <w:szCs w:val="24"/>
        </w:rPr>
        <w:t xml:space="preserve"> Kiểu thực thể MucKham gồm các thuộc tính MaMK (khóa chính), MoTa, GiaTien, LoaiMK. Kiểu thực thể </w:t>
      </w:r>
      <w:r w:rsidR="00D17A2B" w:rsidRPr="006647FF">
        <w:rPr>
          <w:rFonts w:ascii="Times New Roman" w:hAnsi="Times New Roman" w:cs="Times New Roman"/>
          <w:sz w:val="24"/>
          <w:szCs w:val="24"/>
        </w:rPr>
        <w:t xml:space="preserve">YTa </w:t>
      </w:r>
      <w:r w:rsidR="00FC71E8" w:rsidRPr="006647FF">
        <w:rPr>
          <w:rFonts w:ascii="Times New Roman" w:hAnsi="Times New Roman" w:cs="Times New Roman"/>
          <w:sz w:val="24"/>
          <w:szCs w:val="24"/>
        </w:rPr>
        <w:t>gồm các thuộc tính Ma</w:t>
      </w:r>
      <w:r w:rsidR="00D17A2B" w:rsidRPr="006647FF">
        <w:rPr>
          <w:rFonts w:ascii="Times New Roman" w:hAnsi="Times New Roman" w:cs="Times New Roman"/>
          <w:sz w:val="24"/>
          <w:szCs w:val="24"/>
        </w:rPr>
        <w:t>YT</w:t>
      </w:r>
      <w:r w:rsidR="00FC71E8" w:rsidRPr="006647FF">
        <w:rPr>
          <w:rFonts w:ascii="Times New Roman" w:hAnsi="Times New Roman" w:cs="Times New Roman"/>
          <w:sz w:val="24"/>
          <w:szCs w:val="24"/>
        </w:rPr>
        <w:t xml:space="preserve"> (khóa c</w:t>
      </w:r>
      <w:r w:rsidR="00BC4381" w:rsidRPr="006647FF">
        <w:rPr>
          <w:rFonts w:ascii="Times New Roman" w:hAnsi="Times New Roman" w:cs="Times New Roman"/>
          <w:sz w:val="24"/>
          <w:szCs w:val="24"/>
        </w:rPr>
        <w:t>hính</w:t>
      </w:r>
      <w:r w:rsidR="00FC71E8" w:rsidRPr="006647FF">
        <w:rPr>
          <w:rFonts w:ascii="Times New Roman" w:hAnsi="Times New Roman" w:cs="Times New Roman"/>
          <w:sz w:val="24"/>
          <w:szCs w:val="24"/>
        </w:rPr>
        <w:t xml:space="preserve">), HoYT, DemYT, TenYT, ChucVu, ChuyenMon, DienThoai. Kiểu thực thể </w:t>
      </w:r>
      <w:r w:rsidR="00D17A2B" w:rsidRPr="006647FF">
        <w:rPr>
          <w:rFonts w:ascii="Times New Roman" w:hAnsi="Times New Roman" w:cs="Times New Roman"/>
          <w:sz w:val="24"/>
          <w:szCs w:val="24"/>
        </w:rPr>
        <w:t>CTKham</w:t>
      </w:r>
      <w:r w:rsidR="00FC71E8" w:rsidRPr="006647FF">
        <w:rPr>
          <w:rFonts w:ascii="Times New Roman" w:hAnsi="Times New Roman" w:cs="Times New Roman"/>
          <w:sz w:val="24"/>
          <w:szCs w:val="24"/>
        </w:rPr>
        <w:t xml:space="preserve"> gồm các thuộc tính Ma</w:t>
      </w:r>
      <w:r w:rsidR="00D17A2B" w:rsidRPr="006647FF">
        <w:rPr>
          <w:rFonts w:ascii="Times New Roman" w:hAnsi="Times New Roman" w:cs="Times New Roman"/>
          <w:sz w:val="24"/>
          <w:szCs w:val="24"/>
        </w:rPr>
        <w:t>C</w:t>
      </w:r>
      <w:r w:rsidR="00FC71E8" w:rsidRPr="006647FF">
        <w:rPr>
          <w:rFonts w:ascii="Times New Roman" w:hAnsi="Times New Roman" w:cs="Times New Roman"/>
          <w:sz w:val="24"/>
          <w:szCs w:val="24"/>
        </w:rPr>
        <w:t>T</w:t>
      </w:r>
      <w:r w:rsidR="00D17A2B" w:rsidRPr="006647FF">
        <w:rPr>
          <w:rFonts w:ascii="Times New Roman" w:hAnsi="Times New Roman" w:cs="Times New Roman"/>
          <w:sz w:val="24"/>
          <w:szCs w:val="24"/>
        </w:rPr>
        <w:t>K</w:t>
      </w:r>
      <w:r w:rsidR="00FC71E8" w:rsidRPr="006647FF">
        <w:rPr>
          <w:rFonts w:ascii="Times New Roman" w:hAnsi="Times New Roman" w:cs="Times New Roman"/>
          <w:sz w:val="24"/>
          <w:szCs w:val="24"/>
        </w:rPr>
        <w:t xml:space="preserve"> (khóa </w:t>
      </w:r>
      <w:r w:rsidR="00BF6464" w:rsidRPr="006647FF">
        <w:rPr>
          <w:rFonts w:ascii="Times New Roman" w:hAnsi="Times New Roman" w:cs="Times New Roman"/>
          <w:sz w:val="24"/>
          <w:szCs w:val="24"/>
        </w:rPr>
        <w:t>cục bộ</w:t>
      </w:r>
      <w:r w:rsidR="00FC71E8" w:rsidRPr="006647FF">
        <w:rPr>
          <w:rFonts w:ascii="Times New Roman" w:hAnsi="Times New Roman" w:cs="Times New Roman"/>
          <w:sz w:val="24"/>
          <w:szCs w:val="24"/>
        </w:rPr>
        <w:t>),</w:t>
      </w:r>
      <w:r w:rsidR="00BF6464" w:rsidRPr="006647FF">
        <w:rPr>
          <w:rFonts w:ascii="Times New Roman" w:hAnsi="Times New Roman" w:cs="Times New Roman"/>
          <w:sz w:val="24"/>
          <w:szCs w:val="24"/>
        </w:rPr>
        <w:t xml:space="preserve"> ChiPhi.</w:t>
      </w:r>
    </w:p>
    <w:p w:rsidR="00A67E6B" w:rsidRPr="00A67E6B" w:rsidRDefault="00A67E6B" w:rsidP="00A67E6B">
      <w:pPr>
        <w:spacing w:line="360" w:lineRule="auto"/>
        <w:jc w:val="left"/>
        <w:rPr>
          <w:rFonts w:ascii="Times New Roman" w:hAnsi="Times New Roman" w:cs="Times New Roman"/>
          <w:sz w:val="24"/>
          <w:szCs w:val="24"/>
        </w:rPr>
      </w:pPr>
      <w:r>
        <w:rPr>
          <w:noProof/>
        </w:rPr>
        <w:lastRenderedPageBreak/>
        <w:drawing>
          <wp:inline distT="0" distB="0" distL="0" distR="0" wp14:anchorId="18DB4D21" wp14:editId="03E3E6E6">
            <wp:extent cx="5943600" cy="4723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23765"/>
                    </a:xfrm>
                    <a:prstGeom prst="rect">
                      <a:avLst/>
                    </a:prstGeom>
                  </pic:spPr>
                </pic:pic>
              </a:graphicData>
            </a:graphic>
          </wp:inline>
        </w:drawing>
      </w:r>
    </w:p>
    <w:p w:rsidR="00A67E6B" w:rsidRDefault="006D244E" w:rsidP="00A67E6B">
      <w:pPr>
        <w:pStyle w:val="ListParagraph"/>
        <w:numPr>
          <w:ilvl w:val="0"/>
          <w:numId w:val="8"/>
        </w:numPr>
        <w:spacing w:line="360" w:lineRule="auto"/>
        <w:jc w:val="left"/>
        <w:rPr>
          <w:rFonts w:ascii="Times New Roman" w:hAnsi="Times New Roman" w:cs="Times New Roman"/>
          <w:sz w:val="24"/>
          <w:szCs w:val="24"/>
        </w:rPr>
      </w:pPr>
      <w:r w:rsidRPr="006647FF">
        <w:rPr>
          <w:rFonts w:ascii="Times New Roman" w:hAnsi="Times New Roman" w:cs="Times New Roman"/>
          <w:sz w:val="24"/>
          <w:szCs w:val="24"/>
        </w:rPr>
        <w:t xml:space="preserve">Chỉnh sửa lại ERD ở bước 2 bằng cách thêm một kiểu thực thể NhanVien. </w:t>
      </w:r>
      <w:r w:rsidR="00631FA9">
        <w:rPr>
          <w:rFonts w:ascii="Times New Roman" w:hAnsi="Times New Roman" w:cs="Times New Roman"/>
          <w:sz w:val="24"/>
        </w:rPr>
        <w:t xml:space="preserve">Kiểu thực thể </w:t>
      </w:r>
      <w:r w:rsidRPr="006647FF">
        <w:rPr>
          <w:rFonts w:ascii="Times New Roman" w:hAnsi="Times New Roman" w:cs="Times New Roman"/>
          <w:sz w:val="24"/>
          <w:szCs w:val="24"/>
        </w:rPr>
        <w:t xml:space="preserve">NhanVien là kiểu cha của BacSi và YTa. Khóa của kiểu thực thể NhanVien là MaNV (thay thế cho MaBS và MaYT). Các thuộc tính khác của NhanVien là các thuộc tính </w:t>
      </w:r>
      <w:proofErr w:type="gramStart"/>
      <w:r w:rsidRPr="006647FF">
        <w:rPr>
          <w:rFonts w:ascii="Times New Roman" w:hAnsi="Times New Roman" w:cs="Times New Roman"/>
          <w:sz w:val="24"/>
          <w:szCs w:val="24"/>
        </w:rPr>
        <w:t>chung</w:t>
      </w:r>
      <w:proofErr w:type="gramEnd"/>
      <w:r w:rsidRPr="006647FF">
        <w:rPr>
          <w:rFonts w:ascii="Times New Roman" w:hAnsi="Times New Roman" w:cs="Times New Roman"/>
          <w:sz w:val="24"/>
          <w:szCs w:val="24"/>
        </w:rPr>
        <w:t xml:space="preserve"> của BacSi và YTa</w:t>
      </w:r>
      <w:r w:rsidR="00152D21" w:rsidRPr="006647FF">
        <w:rPr>
          <w:rFonts w:ascii="Times New Roman" w:hAnsi="Times New Roman" w:cs="Times New Roman"/>
          <w:sz w:val="24"/>
          <w:szCs w:val="24"/>
        </w:rPr>
        <w:t>. Các thuộc tính nên được đặt tên lại cho phù hợp</w:t>
      </w:r>
      <w:r w:rsidR="00791111" w:rsidRPr="006647FF">
        <w:rPr>
          <w:rFonts w:ascii="Times New Roman" w:hAnsi="Times New Roman" w:cs="Times New Roman"/>
          <w:sz w:val="24"/>
          <w:szCs w:val="24"/>
        </w:rPr>
        <w:t xml:space="preserve"> với kiểu thực thể NhanVien</w:t>
      </w:r>
      <w:r w:rsidR="00152D21" w:rsidRPr="006647FF">
        <w:rPr>
          <w:rFonts w:ascii="Times New Roman" w:hAnsi="Times New Roman" w:cs="Times New Roman"/>
          <w:sz w:val="24"/>
          <w:szCs w:val="24"/>
        </w:rPr>
        <w:t>. Cây phân cấp là đầy đủ (complete) và rời nhau (disjoint).</w:t>
      </w:r>
    </w:p>
    <w:p w:rsidR="00A67E6B" w:rsidRPr="00A67E6B" w:rsidRDefault="00A67E6B" w:rsidP="00A67E6B">
      <w:pPr>
        <w:spacing w:line="360" w:lineRule="auto"/>
        <w:ind w:left="360"/>
        <w:jc w:val="left"/>
        <w:rPr>
          <w:rFonts w:ascii="Times New Roman" w:hAnsi="Times New Roman" w:cs="Times New Roman"/>
          <w:sz w:val="24"/>
          <w:szCs w:val="24"/>
        </w:rPr>
      </w:pPr>
      <w:r>
        <w:rPr>
          <w:noProof/>
        </w:rPr>
        <w:lastRenderedPageBreak/>
        <w:drawing>
          <wp:inline distT="0" distB="0" distL="0" distR="0" wp14:anchorId="597F2516" wp14:editId="20A8D976">
            <wp:extent cx="5943600" cy="3392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92805"/>
                    </a:xfrm>
                    <a:prstGeom prst="rect">
                      <a:avLst/>
                    </a:prstGeom>
                  </pic:spPr>
                </pic:pic>
              </a:graphicData>
            </a:graphic>
          </wp:inline>
        </w:drawing>
      </w:r>
    </w:p>
    <w:p w:rsidR="00051C4A" w:rsidRDefault="00051C4A" w:rsidP="00274712">
      <w:pPr>
        <w:pStyle w:val="ListParagraph"/>
        <w:numPr>
          <w:ilvl w:val="0"/>
          <w:numId w:val="8"/>
        </w:numPr>
        <w:spacing w:line="360" w:lineRule="auto"/>
        <w:jc w:val="left"/>
        <w:rPr>
          <w:rFonts w:ascii="Times New Roman" w:hAnsi="Times New Roman" w:cs="Times New Roman"/>
          <w:sz w:val="24"/>
          <w:szCs w:val="24"/>
        </w:rPr>
      </w:pPr>
      <w:r>
        <w:rPr>
          <w:rFonts w:ascii="Times New Roman" w:hAnsi="Times New Roman" w:cs="Times New Roman"/>
          <w:sz w:val="24"/>
          <w:szCs w:val="24"/>
        </w:rPr>
        <w:t>Chuyển ERD trên sang lược đồ quan hệ.</w:t>
      </w:r>
    </w:p>
    <w:p w:rsidR="00AB2D90" w:rsidRDefault="00AB2D90" w:rsidP="00AB2D90">
      <w:pPr>
        <w:spacing w:line="360" w:lineRule="auto"/>
        <w:jc w:val="left"/>
        <w:rPr>
          <w:color w:val="000000"/>
        </w:rPr>
      </w:pPr>
      <w:bookmarkStart w:id="0" w:name="_GoBack"/>
      <w:bookmarkEnd w:id="0"/>
      <w:r>
        <w:rPr>
          <w:color w:val="000000"/>
        </w:rPr>
        <w:t xml:space="preserve"> BenhNhan </w:t>
      </w:r>
      <w:r>
        <w:rPr>
          <w:color w:val="000000"/>
        </w:rPr>
        <w:t>(</w:t>
      </w:r>
      <w:r w:rsidRPr="00AB2D90">
        <w:rPr>
          <w:color w:val="000000"/>
          <w:u w:val="single"/>
        </w:rPr>
        <w:t>MaBN</w:t>
      </w:r>
      <w:r>
        <w:rPr>
          <w:color w:val="000000"/>
        </w:rPr>
        <w:t xml:space="preserve">, HoBN, DemBN, TenBN, SoNha, TenDuong, Phuong, Quan, ThanhPho, </w:t>
      </w:r>
      <w:proofErr w:type="gramStart"/>
      <w:r>
        <w:rPr>
          <w:color w:val="000000"/>
        </w:rPr>
        <w:t>MaBD  LSBenh</w:t>
      </w:r>
      <w:proofErr w:type="gramEnd"/>
      <w:r>
        <w:rPr>
          <w:color w:val="000000"/>
        </w:rPr>
        <w:t>)</w:t>
      </w:r>
    </w:p>
    <w:p w:rsidR="00AB2D90" w:rsidRDefault="00AB2D90" w:rsidP="00AB2D90">
      <w:pPr>
        <w:spacing w:line="360" w:lineRule="auto"/>
        <w:jc w:val="left"/>
        <w:rPr>
          <w:color w:val="000000"/>
        </w:rPr>
      </w:pPr>
      <w:r>
        <w:rPr>
          <w:color w:val="000000"/>
        </w:rPr>
        <w:t xml:space="preserve">BacSi </w:t>
      </w:r>
      <w:r>
        <w:rPr>
          <w:color w:val="000000"/>
        </w:rPr>
        <w:t>(</w:t>
      </w:r>
      <w:r w:rsidRPr="00AB2D90">
        <w:rPr>
          <w:color w:val="000000"/>
          <w:u w:val="single"/>
        </w:rPr>
        <w:t>MaBS</w:t>
      </w:r>
      <w:r>
        <w:rPr>
          <w:color w:val="000000"/>
        </w:rPr>
        <w:t>, HoBS, DemBS, TenBN, SoNha, TenDuong, Phuong, Quan, ThanhPho, MaBD - mã bưu điện), ChuyenKhoa, DienThoai, Email, ChucDanh. Kiểu thực thể KhamBenh gồm các thuộc tính MaKB, NgayKB, PTTT (phương thức thanh toán: tiền mặt, thẻ tín dụng), BenhPhi</w:t>
      </w:r>
    </w:p>
    <w:p w:rsidR="00AB2D90" w:rsidRPr="00AB2D90" w:rsidRDefault="00AB2D90" w:rsidP="00AB2D90">
      <w:pPr>
        <w:spacing w:line="360" w:lineRule="auto"/>
        <w:jc w:val="left"/>
        <w:rPr>
          <w:rFonts w:ascii="Times New Roman" w:hAnsi="Times New Roman" w:cs="Times New Roman"/>
          <w:sz w:val="24"/>
          <w:szCs w:val="24"/>
        </w:rPr>
      </w:pPr>
    </w:p>
    <w:p w:rsidR="00653B19" w:rsidRDefault="00653B19" w:rsidP="00E93515">
      <w:pPr>
        <w:spacing w:line="360" w:lineRule="auto"/>
        <w:jc w:val="left"/>
        <w:rPr>
          <w:rFonts w:ascii="Times New Roman" w:hAnsi="Times New Roman" w:cs="Times New Roman"/>
          <w:b/>
          <w:sz w:val="24"/>
          <w:szCs w:val="24"/>
        </w:rPr>
      </w:pPr>
    </w:p>
    <w:p w:rsidR="00E93515" w:rsidRDefault="00E93515" w:rsidP="00E93515">
      <w:pPr>
        <w:spacing w:line="360" w:lineRule="auto"/>
        <w:jc w:val="left"/>
        <w:rPr>
          <w:rFonts w:ascii="Times New Roman" w:hAnsi="Times New Roman" w:cs="Times New Roman"/>
          <w:sz w:val="24"/>
          <w:szCs w:val="24"/>
        </w:rPr>
      </w:pPr>
      <w:r w:rsidRPr="00E93515">
        <w:rPr>
          <w:rFonts w:ascii="Times New Roman" w:hAnsi="Times New Roman" w:cs="Times New Roman"/>
          <w:b/>
          <w:sz w:val="24"/>
          <w:szCs w:val="24"/>
        </w:rPr>
        <w:t>Bài 5</w:t>
      </w:r>
      <w:r>
        <w:rPr>
          <w:rFonts w:ascii="Times New Roman" w:hAnsi="Times New Roman" w:cs="Times New Roman"/>
          <w:sz w:val="24"/>
          <w:szCs w:val="24"/>
        </w:rPr>
        <w:t xml:space="preserve">: </w:t>
      </w:r>
      <w:r w:rsidRPr="00E93515">
        <w:rPr>
          <w:rFonts w:ascii="Times New Roman" w:hAnsi="Times New Roman" w:cs="Times New Roman"/>
          <w:sz w:val="24"/>
          <w:szCs w:val="24"/>
        </w:rPr>
        <w:t xml:space="preserve">Hãy thiết kế lược đồ ERD cho CSDL </w:t>
      </w:r>
      <w:proofErr w:type="gramStart"/>
      <w:r w:rsidRPr="00E93515">
        <w:rPr>
          <w:rFonts w:ascii="Times New Roman" w:hAnsi="Times New Roman" w:cs="Times New Roman"/>
          <w:sz w:val="24"/>
          <w:szCs w:val="24"/>
        </w:rPr>
        <w:t>thư</w:t>
      </w:r>
      <w:proofErr w:type="gramEnd"/>
      <w:r w:rsidRPr="00E93515">
        <w:rPr>
          <w:rFonts w:ascii="Times New Roman" w:hAnsi="Times New Roman" w:cs="Times New Roman"/>
          <w:sz w:val="24"/>
          <w:szCs w:val="24"/>
        </w:rPr>
        <w:t xml:space="preserve"> viện </w:t>
      </w:r>
      <w:r>
        <w:rPr>
          <w:rFonts w:ascii="Times New Roman" w:hAnsi="Times New Roman" w:cs="Times New Roman"/>
          <w:sz w:val="24"/>
          <w:szCs w:val="24"/>
        </w:rPr>
        <w:t>mô tả bên dưới.</w:t>
      </w:r>
      <w:r w:rsidRPr="00E93515">
        <w:rPr>
          <w:rFonts w:ascii="Times New Roman" w:hAnsi="Times New Roman" w:cs="Times New Roman"/>
          <w:sz w:val="24"/>
          <w:szCs w:val="24"/>
        </w:rPr>
        <w:t xml:space="preserve">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Một </w:t>
      </w:r>
      <w:proofErr w:type="gramStart"/>
      <w:r w:rsidRPr="00E93515">
        <w:rPr>
          <w:rFonts w:ascii="Times New Roman" w:hAnsi="Times New Roman" w:cs="Times New Roman"/>
          <w:sz w:val="24"/>
          <w:szCs w:val="24"/>
        </w:rPr>
        <w:t>thư</w:t>
      </w:r>
      <w:proofErr w:type="gramEnd"/>
      <w:r w:rsidRPr="00E93515">
        <w:rPr>
          <w:rFonts w:ascii="Times New Roman" w:hAnsi="Times New Roman" w:cs="Times New Roman"/>
          <w:sz w:val="24"/>
          <w:szCs w:val="24"/>
        </w:rPr>
        <w:t xml:space="preserve"> viện có một vài chi nhánh.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Mỗi chi nhánh có địa chỉ (gồm số, tên đường, thành phố), mã bưu điện, điện thoại và một mã duy nhất cho cả </w:t>
      </w:r>
      <w:proofErr w:type="gramStart"/>
      <w:r w:rsidRPr="00E93515">
        <w:rPr>
          <w:rFonts w:ascii="Times New Roman" w:hAnsi="Times New Roman" w:cs="Times New Roman"/>
          <w:sz w:val="24"/>
          <w:szCs w:val="24"/>
        </w:rPr>
        <w:t>thư</w:t>
      </w:r>
      <w:proofErr w:type="gramEnd"/>
      <w:r w:rsidRPr="00E93515">
        <w:rPr>
          <w:rFonts w:ascii="Times New Roman" w:hAnsi="Times New Roman" w:cs="Times New Roman"/>
          <w:sz w:val="24"/>
          <w:szCs w:val="24"/>
        </w:rPr>
        <w:t xml:space="preserve"> viện.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Mỗi chi nhánh có một số nhân viên, trong đó có một quản lý để điều hành chi nhánh.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Mỗi nhân viên gồm mã nhân viên (duy nhất cho cả </w:t>
      </w:r>
      <w:proofErr w:type="gramStart"/>
      <w:r w:rsidRPr="00E93515">
        <w:rPr>
          <w:rFonts w:ascii="Times New Roman" w:hAnsi="Times New Roman" w:cs="Times New Roman"/>
          <w:sz w:val="24"/>
          <w:szCs w:val="24"/>
        </w:rPr>
        <w:t>thư</w:t>
      </w:r>
      <w:proofErr w:type="gramEnd"/>
      <w:r w:rsidRPr="00E93515">
        <w:rPr>
          <w:rFonts w:ascii="Times New Roman" w:hAnsi="Times New Roman" w:cs="Times New Roman"/>
          <w:sz w:val="24"/>
          <w:szCs w:val="24"/>
        </w:rPr>
        <w:t xml:space="preserve"> viện), họ tên (họ, đệm, tên), vị trí (công việc), và lương.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Mỗi chi nhánh có một kho sách.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Mỗi sách có mã sách (duy nhất), tựa đề, phiên bản, thể loại, (các) tác giả, nhà xuất bản, năm xuất bản.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lastRenderedPageBreak/>
        <w:t xml:space="preserve">Mỗi sách có thể có nhiều bản copy ở mỗi chi nhánh, mỗi bản copy được phân biệt dựa trên một mã số và có một trạng thái mô tả bản copy có sẵn sàng để cho mượn hay không.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Một sách thuộc một thể loại cụ thể như tiểu thuyết, khoa học, truyện ngắn</w:t>
      </w:r>
      <w:proofErr w:type="gramStart"/>
      <w:r w:rsidRPr="00E93515">
        <w:rPr>
          <w:rFonts w:ascii="Times New Roman" w:hAnsi="Times New Roman" w:cs="Times New Roman"/>
          <w:sz w:val="24"/>
          <w:szCs w:val="24"/>
        </w:rPr>
        <w:t>, ...</w:t>
      </w:r>
      <w:proofErr w:type="gramEnd"/>
      <w:r w:rsidRPr="00E93515">
        <w:rPr>
          <w:rFonts w:ascii="Times New Roman" w:hAnsi="Times New Roman" w:cs="Times New Roman"/>
          <w:sz w:val="24"/>
          <w:szCs w:val="24"/>
        </w:rPr>
        <w:t xml:space="preserve">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Mỗi sách có thể có nhiều tác giả.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Mỗi tác giả bao gồm mã tác giả, họ tên (họ, đệm, tên), điện thoại.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Mỗi nhà xuất bản có một địa chỉ (số, tên đường, thành phố), người liên lạc và điện thoại.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Trước khi mượn sách ở </w:t>
      </w:r>
      <w:proofErr w:type="gramStart"/>
      <w:r w:rsidRPr="00E93515">
        <w:rPr>
          <w:rFonts w:ascii="Times New Roman" w:hAnsi="Times New Roman" w:cs="Times New Roman"/>
          <w:sz w:val="24"/>
          <w:szCs w:val="24"/>
        </w:rPr>
        <w:t>thư</w:t>
      </w:r>
      <w:proofErr w:type="gramEnd"/>
      <w:r w:rsidRPr="00E93515">
        <w:rPr>
          <w:rFonts w:ascii="Times New Roman" w:hAnsi="Times New Roman" w:cs="Times New Roman"/>
          <w:sz w:val="24"/>
          <w:szCs w:val="24"/>
        </w:rPr>
        <w:t xml:space="preserve"> viện, người đọc phải đăng ký làm thành viên của một chi nhánh.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Thông tin về người đọc gồm họ tên (họ, đệm, </w:t>
      </w:r>
      <w:proofErr w:type="gramStart"/>
      <w:r w:rsidRPr="00E93515">
        <w:rPr>
          <w:rFonts w:ascii="Times New Roman" w:hAnsi="Times New Roman" w:cs="Times New Roman"/>
          <w:sz w:val="24"/>
          <w:szCs w:val="24"/>
        </w:rPr>
        <w:t>tên</w:t>
      </w:r>
      <w:proofErr w:type="gramEnd"/>
      <w:r w:rsidRPr="00E93515">
        <w:rPr>
          <w:rFonts w:ascii="Times New Roman" w:hAnsi="Times New Roman" w:cs="Times New Roman"/>
          <w:sz w:val="24"/>
          <w:szCs w:val="24"/>
        </w:rPr>
        <w:t>), địa chỉ (số, tên đường, thà</w:t>
      </w:r>
      <w:r w:rsidR="00FE3C48">
        <w:rPr>
          <w:rFonts w:ascii="Times New Roman" w:hAnsi="Times New Roman" w:cs="Times New Roman"/>
          <w:sz w:val="24"/>
          <w:szCs w:val="24"/>
        </w:rPr>
        <w:t xml:space="preserve"> </w:t>
      </w:r>
      <w:r w:rsidR="00FE3C48">
        <w:rPr>
          <w:rFonts w:ascii="Times New Roman" w:hAnsi="Times New Roman" w:cs="Times New Roman"/>
          <w:sz w:val="24"/>
          <w:szCs w:val="24"/>
        </w:rPr>
        <w:tab/>
      </w:r>
      <w:r w:rsidRPr="00E93515">
        <w:rPr>
          <w:rFonts w:ascii="Times New Roman" w:hAnsi="Times New Roman" w:cs="Times New Roman"/>
          <w:sz w:val="24"/>
          <w:szCs w:val="24"/>
        </w:rPr>
        <w:t xml:space="preserve">nh phố), ngày đăng ký và một mã số xác định duy nhất người đọc cho cả thư viện. </w:t>
      </w:r>
    </w:p>
    <w:p w:rsidR="0036018A"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 xml:space="preserve">Khi đã đăng ký, mỗi người đọc được mượn tối đa 5 sách mỗi lần. </w:t>
      </w:r>
    </w:p>
    <w:p w:rsidR="00E93515" w:rsidRDefault="00E93515" w:rsidP="00136449">
      <w:pPr>
        <w:spacing w:line="360" w:lineRule="auto"/>
        <w:ind w:firstLine="720"/>
        <w:jc w:val="left"/>
        <w:rPr>
          <w:rFonts w:ascii="Times New Roman" w:hAnsi="Times New Roman" w:cs="Times New Roman"/>
          <w:sz w:val="24"/>
          <w:szCs w:val="24"/>
        </w:rPr>
      </w:pPr>
      <w:r w:rsidRPr="00E93515">
        <w:rPr>
          <w:rFonts w:ascii="Times New Roman" w:hAnsi="Times New Roman" w:cs="Times New Roman"/>
          <w:sz w:val="24"/>
          <w:szCs w:val="24"/>
        </w:rPr>
        <w:t>Mỗi lần mượn chi nhánh ghi lại thông tin người đọc nào mượn sách gì vào thời gian nào và ngày trả.</w:t>
      </w:r>
    </w:p>
    <w:p w:rsidR="008A3EF0" w:rsidRPr="00E93515" w:rsidRDefault="008A3EF0" w:rsidP="00136449">
      <w:pPr>
        <w:spacing w:line="360" w:lineRule="auto"/>
        <w:ind w:firstLine="720"/>
        <w:jc w:val="left"/>
        <w:rPr>
          <w:rFonts w:ascii="Times New Roman" w:hAnsi="Times New Roman" w:cs="Times New Roman"/>
          <w:sz w:val="24"/>
          <w:szCs w:val="24"/>
        </w:rPr>
      </w:pPr>
      <w:r>
        <w:rPr>
          <w:noProof/>
        </w:rPr>
        <w:drawing>
          <wp:inline distT="0" distB="0" distL="0" distR="0" wp14:anchorId="49DAA5C7" wp14:editId="6F6BBB3C">
            <wp:extent cx="5943600" cy="3686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86810"/>
                    </a:xfrm>
                    <a:prstGeom prst="rect">
                      <a:avLst/>
                    </a:prstGeom>
                  </pic:spPr>
                </pic:pic>
              </a:graphicData>
            </a:graphic>
          </wp:inline>
        </w:drawing>
      </w:r>
    </w:p>
    <w:sectPr w:rsidR="008A3EF0" w:rsidRPr="00E93515" w:rsidSect="000A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7388"/>
    <w:multiLevelType w:val="hybridMultilevel"/>
    <w:tmpl w:val="54D6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50702"/>
    <w:multiLevelType w:val="hybridMultilevel"/>
    <w:tmpl w:val="08306A3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147207D0"/>
    <w:multiLevelType w:val="hybridMultilevel"/>
    <w:tmpl w:val="1660E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A30C7"/>
    <w:multiLevelType w:val="hybridMultilevel"/>
    <w:tmpl w:val="23C0D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D4762"/>
    <w:multiLevelType w:val="hybridMultilevel"/>
    <w:tmpl w:val="D4CAF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F0EC7"/>
    <w:multiLevelType w:val="singleLevel"/>
    <w:tmpl w:val="0409000F"/>
    <w:lvl w:ilvl="0">
      <w:start w:val="14"/>
      <w:numFmt w:val="decimal"/>
      <w:lvlText w:val="%1."/>
      <w:lvlJc w:val="left"/>
      <w:pPr>
        <w:tabs>
          <w:tab w:val="num" w:pos="360"/>
        </w:tabs>
        <w:ind w:left="360" w:hanging="360"/>
      </w:pPr>
      <w:rPr>
        <w:rFonts w:hint="default"/>
      </w:rPr>
    </w:lvl>
  </w:abstractNum>
  <w:abstractNum w:abstractNumId="6">
    <w:nsid w:val="3021265C"/>
    <w:multiLevelType w:val="hybridMultilevel"/>
    <w:tmpl w:val="D04A26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862B1B"/>
    <w:multiLevelType w:val="hybridMultilevel"/>
    <w:tmpl w:val="879CF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1D3F55"/>
    <w:multiLevelType w:val="singleLevel"/>
    <w:tmpl w:val="0409000F"/>
    <w:lvl w:ilvl="0">
      <w:start w:val="1"/>
      <w:numFmt w:val="decimal"/>
      <w:lvlText w:val="%1."/>
      <w:legacy w:legacy="1" w:legacySpace="0" w:legacyIndent="360"/>
      <w:lvlJc w:val="left"/>
      <w:pPr>
        <w:ind w:left="360" w:hanging="360"/>
      </w:pPr>
    </w:lvl>
  </w:abstractNum>
  <w:abstractNum w:abstractNumId="9">
    <w:nsid w:val="49C9624E"/>
    <w:multiLevelType w:val="hybridMultilevel"/>
    <w:tmpl w:val="23C0D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1E0E95"/>
    <w:multiLevelType w:val="hybridMultilevel"/>
    <w:tmpl w:val="1814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747715"/>
    <w:multiLevelType w:val="hybridMultilevel"/>
    <w:tmpl w:val="8634E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2B2540"/>
    <w:multiLevelType w:val="hybridMultilevel"/>
    <w:tmpl w:val="7EC244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5"/>
  </w:num>
  <w:num w:numId="3">
    <w:abstractNumId w:val="8"/>
    <w:lvlOverride w:ilvl="0">
      <w:lvl w:ilvl="0">
        <w:start w:val="1"/>
        <w:numFmt w:val="decimal"/>
        <w:lvlText w:val="%1."/>
        <w:lvlJc w:val="left"/>
        <w:pPr>
          <w:ind w:left="720" w:hanging="360"/>
        </w:pPr>
      </w:lvl>
    </w:lvlOverride>
  </w:num>
  <w:num w:numId="4">
    <w:abstractNumId w:val="11"/>
  </w:num>
  <w:num w:numId="5">
    <w:abstractNumId w:val="3"/>
  </w:num>
  <w:num w:numId="6">
    <w:abstractNumId w:val="7"/>
  </w:num>
  <w:num w:numId="7">
    <w:abstractNumId w:val="2"/>
  </w:num>
  <w:num w:numId="8">
    <w:abstractNumId w:val="0"/>
  </w:num>
  <w:num w:numId="9">
    <w:abstractNumId w:val="9"/>
  </w:num>
  <w:num w:numId="10">
    <w:abstractNumId w:val="4"/>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5A7AE9"/>
    <w:rsid w:val="0000569F"/>
    <w:rsid w:val="00006ADD"/>
    <w:rsid w:val="00015F9C"/>
    <w:rsid w:val="00017BD2"/>
    <w:rsid w:val="00034C40"/>
    <w:rsid w:val="00037958"/>
    <w:rsid w:val="00037A72"/>
    <w:rsid w:val="00047466"/>
    <w:rsid w:val="00051C4A"/>
    <w:rsid w:val="000530D6"/>
    <w:rsid w:val="00054BF1"/>
    <w:rsid w:val="00055352"/>
    <w:rsid w:val="00061D2E"/>
    <w:rsid w:val="00063C47"/>
    <w:rsid w:val="00076E08"/>
    <w:rsid w:val="00077EEB"/>
    <w:rsid w:val="00084879"/>
    <w:rsid w:val="00093982"/>
    <w:rsid w:val="000A66C5"/>
    <w:rsid w:val="000C0509"/>
    <w:rsid w:val="000C0FDB"/>
    <w:rsid w:val="000C53AD"/>
    <w:rsid w:val="000D3708"/>
    <w:rsid w:val="000E192F"/>
    <w:rsid w:val="000F0E8B"/>
    <w:rsid w:val="000F3300"/>
    <w:rsid w:val="001046CD"/>
    <w:rsid w:val="001119E2"/>
    <w:rsid w:val="00113E7A"/>
    <w:rsid w:val="001304FA"/>
    <w:rsid w:val="00136449"/>
    <w:rsid w:val="001453C4"/>
    <w:rsid w:val="00152D21"/>
    <w:rsid w:val="00157EEC"/>
    <w:rsid w:val="001624D9"/>
    <w:rsid w:val="00187E80"/>
    <w:rsid w:val="00197B65"/>
    <w:rsid w:val="001C26F5"/>
    <w:rsid w:val="001D2F5E"/>
    <w:rsid w:val="001E1648"/>
    <w:rsid w:val="001E3790"/>
    <w:rsid w:val="001E60BD"/>
    <w:rsid w:val="00205CE6"/>
    <w:rsid w:val="00214B5D"/>
    <w:rsid w:val="00241D60"/>
    <w:rsid w:val="002513C0"/>
    <w:rsid w:val="002549D2"/>
    <w:rsid w:val="00274712"/>
    <w:rsid w:val="002830C4"/>
    <w:rsid w:val="00286095"/>
    <w:rsid w:val="002B1EB7"/>
    <w:rsid w:val="002C0B89"/>
    <w:rsid w:val="002E0B2A"/>
    <w:rsid w:val="003069B1"/>
    <w:rsid w:val="00307AF9"/>
    <w:rsid w:val="003264DF"/>
    <w:rsid w:val="003317DF"/>
    <w:rsid w:val="00350B77"/>
    <w:rsid w:val="0035386D"/>
    <w:rsid w:val="003565B2"/>
    <w:rsid w:val="0036018A"/>
    <w:rsid w:val="003815CF"/>
    <w:rsid w:val="00394652"/>
    <w:rsid w:val="00396206"/>
    <w:rsid w:val="003A2E67"/>
    <w:rsid w:val="003A51E0"/>
    <w:rsid w:val="003C09B2"/>
    <w:rsid w:val="003E21F6"/>
    <w:rsid w:val="003E6756"/>
    <w:rsid w:val="0040591A"/>
    <w:rsid w:val="00425E69"/>
    <w:rsid w:val="00430132"/>
    <w:rsid w:val="004318C0"/>
    <w:rsid w:val="00441E4F"/>
    <w:rsid w:val="00443671"/>
    <w:rsid w:val="00454492"/>
    <w:rsid w:val="00462C54"/>
    <w:rsid w:val="00480BDD"/>
    <w:rsid w:val="00483595"/>
    <w:rsid w:val="0049039A"/>
    <w:rsid w:val="00491FD6"/>
    <w:rsid w:val="0049738A"/>
    <w:rsid w:val="004E1D1D"/>
    <w:rsid w:val="004E67B7"/>
    <w:rsid w:val="004E7343"/>
    <w:rsid w:val="005332D8"/>
    <w:rsid w:val="00534D79"/>
    <w:rsid w:val="005407CD"/>
    <w:rsid w:val="00567752"/>
    <w:rsid w:val="005839FC"/>
    <w:rsid w:val="005A7AE9"/>
    <w:rsid w:val="005B29E6"/>
    <w:rsid w:val="005B3397"/>
    <w:rsid w:val="005C6F3A"/>
    <w:rsid w:val="005E38DE"/>
    <w:rsid w:val="00600855"/>
    <w:rsid w:val="00601ED4"/>
    <w:rsid w:val="006038B5"/>
    <w:rsid w:val="00631FA9"/>
    <w:rsid w:val="00647059"/>
    <w:rsid w:val="006531FD"/>
    <w:rsid w:val="00653B19"/>
    <w:rsid w:val="006647FF"/>
    <w:rsid w:val="00677833"/>
    <w:rsid w:val="00691D4F"/>
    <w:rsid w:val="0069607C"/>
    <w:rsid w:val="006A1D09"/>
    <w:rsid w:val="006B6D2D"/>
    <w:rsid w:val="006C2A7E"/>
    <w:rsid w:val="006D244E"/>
    <w:rsid w:val="007039D2"/>
    <w:rsid w:val="0072261F"/>
    <w:rsid w:val="00732244"/>
    <w:rsid w:val="00755643"/>
    <w:rsid w:val="007578AA"/>
    <w:rsid w:val="00764436"/>
    <w:rsid w:val="007710C7"/>
    <w:rsid w:val="007857E5"/>
    <w:rsid w:val="00791111"/>
    <w:rsid w:val="007A087C"/>
    <w:rsid w:val="007A5916"/>
    <w:rsid w:val="007C3EA7"/>
    <w:rsid w:val="007E6133"/>
    <w:rsid w:val="007F7887"/>
    <w:rsid w:val="00830CA9"/>
    <w:rsid w:val="0084097A"/>
    <w:rsid w:val="008415C4"/>
    <w:rsid w:val="00856422"/>
    <w:rsid w:val="00890FC2"/>
    <w:rsid w:val="008A3EF0"/>
    <w:rsid w:val="008C14F5"/>
    <w:rsid w:val="008C5704"/>
    <w:rsid w:val="008C7253"/>
    <w:rsid w:val="008D0FCE"/>
    <w:rsid w:val="008E346A"/>
    <w:rsid w:val="008E39D1"/>
    <w:rsid w:val="008F3856"/>
    <w:rsid w:val="008F3E6A"/>
    <w:rsid w:val="009205D4"/>
    <w:rsid w:val="0094551C"/>
    <w:rsid w:val="00981638"/>
    <w:rsid w:val="00985DD6"/>
    <w:rsid w:val="009B7D8D"/>
    <w:rsid w:val="009D0292"/>
    <w:rsid w:val="009D0FB9"/>
    <w:rsid w:val="009D3552"/>
    <w:rsid w:val="00A029BE"/>
    <w:rsid w:val="00A11EAF"/>
    <w:rsid w:val="00A56C6E"/>
    <w:rsid w:val="00A67E6B"/>
    <w:rsid w:val="00A85E99"/>
    <w:rsid w:val="00A942D5"/>
    <w:rsid w:val="00AA3CF4"/>
    <w:rsid w:val="00AA6857"/>
    <w:rsid w:val="00AA7423"/>
    <w:rsid w:val="00AA77F5"/>
    <w:rsid w:val="00AB2D90"/>
    <w:rsid w:val="00AC305A"/>
    <w:rsid w:val="00AD2D37"/>
    <w:rsid w:val="00B02B64"/>
    <w:rsid w:val="00B2017E"/>
    <w:rsid w:val="00B244C3"/>
    <w:rsid w:val="00B2575F"/>
    <w:rsid w:val="00B40561"/>
    <w:rsid w:val="00B658DC"/>
    <w:rsid w:val="00B660FC"/>
    <w:rsid w:val="00BA5DC4"/>
    <w:rsid w:val="00BB1786"/>
    <w:rsid w:val="00BB5C22"/>
    <w:rsid w:val="00BB5E2A"/>
    <w:rsid w:val="00BC300C"/>
    <w:rsid w:val="00BC4381"/>
    <w:rsid w:val="00BE50B3"/>
    <w:rsid w:val="00BF40D0"/>
    <w:rsid w:val="00BF6464"/>
    <w:rsid w:val="00C12DEE"/>
    <w:rsid w:val="00C17651"/>
    <w:rsid w:val="00C20D6E"/>
    <w:rsid w:val="00C230A1"/>
    <w:rsid w:val="00C55B0D"/>
    <w:rsid w:val="00C724FB"/>
    <w:rsid w:val="00C8652F"/>
    <w:rsid w:val="00CB0AA7"/>
    <w:rsid w:val="00CC7EF4"/>
    <w:rsid w:val="00CD5E38"/>
    <w:rsid w:val="00CD71E9"/>
    <w:rsid w:val="00CE29AB"/>
    <w:rsid w:val="00CF2E23"/>
    <w:rsid w:val="00D14423"/>
    <w:rsid w:val="00D154C5"/>
    <w:rsid w:val="00D17A2B"/>
    <w:rsid w:val="00D32924"/>
    <w:rsid w:val="00D37141"/>
    <w:rsid w:val="00D43CE9"/>
    <w:rsid w:val="00D651AB"/>
    <w:rsid w:val="00D9028F"/>
    <w:rsid w:val="00DA2A6B"/>
    <w:rsid w:val="00DA4B2B"/>
    <w:rsid w:val="00DA6291"/>
    <w:rsid w:val="00DC7339"/>
    <w:rsid w:val="00DD17FF"/>
    <w:rsid w:val="00DF1B33"/>
    <w:rsid w:val="00E44E6A"/>
    <w:rsid w:val="00E539D0"/>
    <w:rsid w:val="00E67C42"/>
    <w:rsid w:val="00E93515"/>
    <w:rsid w:val="00E93EC5"/>
    <w:rsid w:val="00EB7618"/>
    <w:rsid w:val="00EC6CE1"/>
    <w:rsid w:val="00ED4790"/>
    <w:rsid w:val="00EF21CF"/>
    <w:rsid w:val="00F0436A"/>
    <w:rsid w:val="00F0504D"/>
    <w:rsid w:val="00F12D2A"/>
    <w:rsid w:val="00F164CD"/>
    <w:rsid w:val="00F23FB7"/>
    <w:rsid w:val="00F347E5"/>
    <w:rsid w:val="00F50EB8"/>
    <w:rsid w:val="00F5415E"/>
    <w:rsid w:val="00F54FF3"/>
    <w:rsid w:val="00F85F24"/>
    <w:rsid w:val="00FA3ABB"/>
    <w:rsid w:val="00FA7DD7"/>
    <w:rsid w:val="00FB0733"/>
    <w:rsid w:val="00FB1506"/>
    <w:rsid w:val="00FB6A2A"/>
    <w:rsid w:val="00FC0A4D"/>
    <w:rsid w:val="00FC1A81"/>
    <w:rsid w:val="00FC37A0"/>
    <w:rsid w:val="00FC71E8"/>
    <w:rsid w:val="00FD4719"/>
    <w:rsid w:val="00FE3C48"/>
    <w:rsid w:val="00FF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1B7B7-3919-42C3-8FC3-38F41C7F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AE9"/>
    <w:pPr>
      <w:ind w:left="720"/>
      <w:contextualSpacing/>
    </w:pPr>
  </w:style>
  <w:style w:type="paragraph" w:styleId="Header">
    <w:name w:val="header"/>
    <w:basedOn w:val="Normal"/>
    <w:link w:val="HeaderChar"/>
    <w:rsid w:val="005A7AE9"/>
    <w:pPr>
      <w:tabs>
        <w:tab w:val="center" w:pos="4320"/>
        <w:tab w:val="right" w:pos="8640"/>
      </w:tabs>
      <w:spacing w:line="480" w:lineRule="auto"/>
      <w:ind w:firstLine="720"/>
      <w:jc w:val="left"/>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rsid w:val="005A7AE9"/>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113E7A"/>
    <w:rPr>
      <w:rFonts w:ascii="Tahoma" w:hAnsi="Tahoma" w:cs="Tahoma"/>
      <w:sz w:val="16"/>
      <w:szCs w:val="16"/>
    </w:rPr>
  </w:style>
  <w:style w:type="character" w:customStyle="1" w:styleId="BalloonTextChar">
    <w:name w:val="Balloon Text Char"/>
    <w:basedOn w:val="DefaultParagraphFont"/>
    <w:link w:val="BalloonText"/>
    <w:uiPriority w:val="99"/>
    <w:semiHidden/>
    <w:rsid w:val="00113E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1109</TotalTime>
  <Pages>15</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hoangqd</dc:creator>
  <cp:keywords/>
  <dc:description/>
  <cp:lastModifiedBy>Quỳnh Giang Vũ Đặng</cp:lastModifiedBy>
  <cp:revision>192</cp:revision>
  <cp:lastPrinted>2018-09-23T15:09:00Z</cp:lastPrinted>
  <dcterms:created xsi:type="dcterms:W3CDTF">2016-09-19T21:02:00Z</dcterms:created>
  <dcterms:modified xsi:type="dcterms:W3CDTF">2020-02-25T09:20:00Z</dcterms:modified>
</cp:coreProperties>
</file>