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78CEB" w14:textId="77777777" w:rsidR="00A7244B" w:rsidRPr="00A7244B" w:rsidRDefault="00A7244B" w:rsidP="00A7244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7244B">
        <w:rPr>
          <w:rFonts w:ascii="Times New Roman" w:eastAsia="Times New Roman" w:hAnsi="Times New Roman" w:cs="Times New Roman"/>
          <w:b/>
          <w:bCs/>
          <w:kern w:val="0"/>
          <w:sz w:val="36"/>
          <w:szCs w:val="36"/>
          <w:lang w:eastAsia="pt-BR"/>
          <w14:ligatures w14:val="none"/>
        </w:rPr>
        <w:t>GESTÃO EM TI:: 01 Kanban.</w:t>
      </w:r>
    </w:p>
    <w:p w14:paraId="1315CABF"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Origem do Kanban</w:t>
      </w:r>
    </w:p>
    <w:p w14:paraId="460FBDC7"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O Kanban é uma metodologia de gerenciamento de trabalho que teve origem no Japão, mais especificamente na Toyota, durante a década de 1940. Desenvolvido por Taiichi Ohno, o sistema foi criado para melhorar a eficiência da produção e minimizar o desperdício. O termo “Kanban” significa “cartão” ou “sinalização” em japonês, refletindo a prática de usar cartões visuais para sinalizar tarefas e fluxos de trabalho.</w:t>
      </w:r>
    </w:p>
    <w:p w14:paraId="64F06491"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Conceitos do Kanban</w:t>
      </w:r>
    </w:p>
    <w:p w14:paraId="754EF061"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O Kanban é baseado em alguns conceitos fundamentais:</w:t>
      </w:r>
    </w:p>
    <w:p w14:paraId="7068B40B" w14:textId="77777777" w:rsidR="00A7244B" w:rsidRPr="00A7244B" w:rsidRDefault="00A7244B" w:rsidP="00A724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Visualização do Trabalho</w:t>
      </w:r>
      <w:r w:rsidRPr="00A7244B">
        <w:rPr>
          <w:rFonts w:ascii="Times New Roman" w:eastAsia="Times New Roman" w:hAnsi="Times New Roman" w:cs="Times New Roman"/>
          <w:kern w:val="0"/>
          <w:sz w:val="24"/>
          <w:szCs w:val="24"/>
          <w:lang w:eastAsia="pt-BR"/>
          <w14:ligatures w14:val="none"/>
        </w:rPr>
        <w:t>: Utiliza quadros e cartões para visualizar o fluxo de trabalho, tornando mais fácil identificar gargalos e áreas de melhoria.</w:t>
      </w:r>
    </w:p>
    <w:p w14:paraId="7BCFFF1B" w14:textId="77777777" w:rsidR="00A7244B" w:rsidRPr="00A7244B" w:rsidRDefault="00A7244B" w:rsidP="00A724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Limitação do Trabalho em Progresso (WIP)</w:t>
      </w:r>
      <w:r w:rsidRPr="00A7244B">
        <w:rPr>
          <w:rFonts w:ascii="Times New Roman" w:eastAsia="Times New Roman" w:hAnsi="Times New Roman" w:cs="Times New Roman"/>
          <w:kern w:val="0"/>
          <w:sz w:val="24"/>
          <w:szCs w:val="24"/>
          <w:lang w:eastAsia="pt-BR"/>
          <w14:ligatures w14:val="none"/>
        </w:rPr>
        <w:t>: Define limites para a quantidade de trabalho que pode estar em progresso em qualquer estágio do processo, ajudando a evitar sobrecarga e melhorar o foco.</w:t>
      </w:r>
    </w:p>
    <w:p w14:paraId="757AAB69" w14:textId="77777777" w:rsidR="00A7244B" w:rsidRPr="00A7244B" w:rsidRDefault="00A7244B" w:rsidP="00A724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do Fluxo</w:t>
      </w:r>
      <w:r w:rsidRPr="00A7244B">
        <w:rPr>
          <w:rFonts w:ascii="Times New Roman" w:eastAsia="Times New Roman" w:hAnsi="Times New Roman" w:cs="Times New Roman"/>
          <w:kern w:val="0"/>
          <w:sz w:val="24"/>
          <w:szCs w:val="24"/>
          <w:lang w:eastAsia="pt-BR"/>
          <w14:ligatures w14:val="none"/>
        </w:rPr>
        <w:t>: Monitora e gerencia o fluxo de trabalho para garantir que ele seja suave e eficiente.</w:t>
      </w:r>
    </w:p>
    <w:p w14:paraId="7E0EDE0A" w14:textId="77777777" w:rsidR="00A7244B" w:rsidRPr="00A7244B" w:rsidRDefault="00A7244B" w:rsidP="00A724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Melhoria Contínua</w:t>
      </w:r>
      <w:r w:rsidRPr="00A7244B">
        <w:rPr>
          <w:rFonts w:ascii="Times New Roman" w:eastAsia="Times New Roman" w:hAnsi="Times New Roman" w:cs="Times New Roman"/>
          <w:kern w:val="0"/>
          <w:sz w:val="24"/>
          <w:szCs w:val="24"/>
          <w:lang w:eastAsia="pt-BR"/>
          <w14:ligatures w14:val="none"/>
        </w:rPr>
        <w:t>: Encoraja a revisão constante dos processos e a implementação de melhorias incrementais.</w:t>
      </w:r>
    </w:p>
    <w:p w14:paraId="1B69326D" w14:textId="77777777" w:rsidR="00A7244B" w:rsidRPr="00A7244B" w:rsidRDefault="00A7244B" w:rsidP="00A724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Políticas Explícitas</w:t>
      </w:r>
      <w:r w:rsidRPr="00A7244B">
        <w:rPr>
          <w:rFonts w:ascii="Times New Roman" w:eastAsia="Times New Roman" w:hAnsi="Times New Roman" w:cs="Times New Roman"/>
          <w:kern w:val="0"/>
          <w:sz w:val="24"/>
          <w:szCs w:val="24"/>
          <w:lang w:eastAsia="pt-BR"/>
          <w14:ligatures w14:val="none"/>
        </w:rPr>
        <w:t>: Define regras claras e acordadas para o funcionamento do sistema, garantindo que todos os membros da equipe estejam alinhados.</w:t>
      </w:r>
    </w:p>
    <w:p w14:paraId="2DC03EC3"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Tipos e Classificações do Kanban</w:t>
      </w:r>
    </w:p>
    <w:p w14:paraId="43349D66"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O Kanban pode ser classificado de várias maneiras, dependendo do contexto e da aplicação. Aqui estão os principais tipos e suas características:</w:t>
      </w:r>
    </w:p>
    <w:p w14:paraId="548734BC"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1. Kanban de Produção</w:t>
      </w:r>
    </w:p>
    <w:p w14:paraId="61FEF29A" w14:textId="77777777" w:rsidR="00A7244B" w:rsidRPr="00A7244B" w:rsidRDefault="00A7244B" w:rsidP="00A7244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Utilizado principalmente em ambientes de manufatura para controlar a produção e o estoque. Os cartões Kanban são usados para sinalizar quando novos materiais ou componentes são necessários.</w:t>
      </w:r>
    </w:p>
    <w:p w14:paraId="0CADE3C7" w14:textId="77777777" w:rsidR="00A7244B" w:rsidRPr="00A7244B" w:rsidRDefault="00A7244B" w:rsidP="00A7244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w:t>
      </w:r>
      <w:r w:rsidRPr="00A7244B">
        <w:rPr>
          <w:rFonts w:ascii="Times New Roman" w:eastAsia="Times New Roman" w:hAnsi="Times New Roman" w:cs="Times New Roman"/>
          <w:kern w:val="0"/>
          <w:sz w:val="24"/>
          <w:szCs w:val="24"/>
          <w:lang w:eastAsia="pt-BR"/>
          <w14:ligatures w14:val="none"/>
        </w:rPr>
        <w:t>: Um cartão Kanban é colocado em uma caixa de peças. Quando a caixa está quase vazia, o cartão é enviado ao fornecedor para reabastecimento.</w:t>
      </w:r>
    </w:p>
    <w:p w14:paraId="0607F701"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2. Kanban de Movimentação</w:t>
      </w:r>
    </w:p>
    <w:p w14:paraId="7A9B8D31" w14:textId="77777777" w:rsidR="00A7244B" w:rsidRPr="00A7244B" w:rsidRDefault="00A7244B" w:rsidP="00A7244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Focado na movimentação de materiais entre diferentes etapas do processo de produção. Ajuda a garantir que os materiais certos estejam no lugar certo na hora certa.</w:t>
      </w:r>
    </w:p>
    <w:p w14:paraId="3C849AF8" w14:textId="77777777" w:rsidR="00A7244B" w:rsidRPr="00A7244B" w:rsidRDefault="00A7244B" w:rsidP="00A7244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w:t>
      </w:r>
      <w:r w:rsidRPr="00A7244B">
        <w:rPr>
          <w:rFonts w:ascii="Times New Roman" w:eastAsia="Times New Roman" w:hAnsi="Times New Roman" w:cs="Times New Roman"/>
          <w:kern w:val="0"/>
          <w:sz w:val="24"/>
          <w:szCs w:val="24"/>
          <w:lang w:eastAsia="pt-BR"/>
          <w14:ligatures w14:val="none"/>
        </w:rPr>
        <w:t>: Um cartão Kanban é usado para sinalizar a necessidade de mover componentes de uma estação de trabalho para outra.</w:t>
      </w:r>
    </w:p>
    <w:p w14:paraId="4639F3D6"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3. Kanban de Fornecimento</w:t>
      </w:r>
    </w:p>
    <w:p w14:paraId="384C271E" w14:textId="77777777" w:rsidR="00A7244B" w:rsidRPr="00A7244B" w:rsidRDefault="00A7244B" w:rsidP="00A7244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Características</w:t>
      </w:r>
      <w:r w:rsidRPr="00A7244B">
        <w:rPr>
          <w:rFonts w:ascii="Times New Roman" w:eastAsia="Times New Roman" w:hAnsi="Times New Roman" w:cs="Times New Roman"/>
          <w:kern w:val="0"/>
          <w:sz w:val="24"/>
          <w:szCs w:val="24"/>
          <w:lang w:eastAsia="pt-BR"/>
          <w14:ligatures w14:val="none"/>
        </w:rPr>
        <w:t>: Utilizado para gerenciar o fornecimento de materiais e componentes de fornecedores externos. Ajuda a sincronizar a produção com a entrega de materiais.</w:t>
      </w:r>
    </w:p>
    <w:p w14:paraId="5C858396" w14:textId="77777777" w:rsidR="00A7244B" w:rsidRPr="00A7244B" w:rsidRDefault="00A7244B" w:rsidP="00A7244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w:t>
      </w:r>
      <w:r w:rsidRPr="00A7244B">
        <w:rPr>
          <w:rFonts w:ascii="Times New Roman" w:eastAsia="Times New Roman" w:hAnsi="Times New Roman" w:cs="Times New Roman"/>
          <w:kern w:val="0"/>
          <w:sz w:val="24"/>
          <w:szCs w:val="24"/>
          <w:lang w:eastAsia="pt-BR"/>
          <w14:ligatures w14:val="none"/>
        </w:rPr>
        <w:t>: Um cartão Kanban é enviado ao fornecedor quando o estoque de um componente específico atinge um nível predeterminado.</w:t>
      </w:r>
    </w:p>
    <w:p w14:paraId="0915FB98"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4. Kanban de Emergência</w:t>
      </w:r>
    </w:p>
    <w:p w14:paraId="2B61B17D" w14:textId="77777777" w:rsidR="00A7244B" w:rsidRPr="00A7244B" w:rsidRDefault="00A7244B" w:rsidP="00A7244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Usado para lidar com situações imprevistas ou emergenciais que exigem atenção imediata. Ajuda a priorizar e resolver problemas críticos rapidamente.</w:t>
      </w:r>
    </w:p>
    <w:p w14:paraId="5DE2D5E2" w14:textId="77777777" w:rsidR="00A7244B" w:rsidRPr="00A7244B" w:rsidRDefault="00A7244B" w:rsidP="00A7244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w:t>
      </w:r>
      <w:r w:rsidRPr="00A7244B">
        <w:rPr>
          <w:rFonts w:ascii="Times New Roman" w:eastAsia="Times New Roman" w:hAnsi="Times New Roman" w:cs="Times New Roman"/>
          <w:kern w:val="0"/>
          <w:sz w:val="24"/>
          <w:szCs w:val="24"/>
          <w:lang w:eastAsia="pt-BR"/>
          <w14:ligatures w14:val="none"/>
        </w:rPr>
        <w:t>: Um cartão Kanban de emergência é criado quando uma máquina quebra, sinalizando a necessidade de reparo imediato.</w:t>
      </w:r>
    </w:p>
    <w:p w14:paraId="62343842"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5. Kanban Eletrônico (e-Kanban)</w:t>
      </w:r>
    </w:p>
    <w:p w14:paraId="085F312B" w14:textId="77777777" w:rsidR="00A7244B" w:rsidRPr="00A7244B" w:rsidRDefault="00A7244B" w:rsidP="00A7244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Utiliza ferramentas digitais para gerenciar o fluxo de trabalho, substituindo os cartões físicos por sistemas eletrônicos. Oferece maior flexibilidade e integração com outras ferramentas de software.</w:t>
      </w:r>
    </w:p>
    <w:p w14:paraId="46EDF565" w14:textId="77777777" w:rsidR="00A7244B" w:rsidRPr="00A7244B" w:rsidRDefault="00A7244B" w:rsidP="00A7244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w:t>
      </w:r>
      <w:r w:rsidRPr="00A7244B">
        <w:rPr>
          <w:rFonts w:ascii="Times New Roman" w:eastAsia="Times New Roman" w:hAnsi="Times New Roman" w:cs="Times New Roman"/>
          <w:kern w:val="0"/>
          <w:sz w:val="24"/>
          <w:szCs w:val="24"/>
          <w:lang w:eastAsia="pt-BR"/>
          <w14:ligatures w14:val="none"/>
        </w:rPr>
        <w:t>: Um sistema de e-Kanban envia notificações automáticas para reabastecimento de estoque ou movimentação de materiais.</w:t>
      </w:r>
    </w:p>
    <w:p w14:paraId="31EBF511"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6. Kanban de Serviço</w:t>
      </w:r>
    </w:p>
    <w:p w14:paraId="44254AB1" w14:textId="77777777" w:rsidR="00A7244B" w:rsidRPr="00A7244B" w:rsidRDefault="00A7244B" w:rsidP="00A7244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Aplicado em ambientes de serviços, como TI, saúde e atendimento ao cliente. Ajuda a gerenciar tarefas e fluxos de trabalho não relacionados à produção física.</w:t>
      </w:r>
    </w:p>
    <w:p w14:paraId="65AF4702" w14:textId="77777777" w:rsidR="00A7244B" w:rsidRPr="00A7244B" w:rsidRDefault="00A7244B" w:rsidP="00A7244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w:t>
      </w:r>
      <w:r w:rsidRPr="00A7244B">
        <w:rPr>
          <w:rFonts w:ascii="Times New Roman" w:eastAsia="Times New Roman" w:hAnsi="Times New Roman" w:cs="Times New Roman"/>
          <w:kern w:val="0"/>
          <w:sz w:val="24"/>
          <w:szCs w:val="24"/>
          <w:lang w:eastAsia="pt-BR"/>
          <w14:ligatures w14:val="none"/>
        </w:rPr>
        <w:t>: Um quadro Kanban é usado para gerenciar tickets de suporte técnico, com colunas para “A Fazer”, “Em Progresso” e “Concluído”.</w:t>
      </w:r>
    </w:p>
    <w:p w14:paraId="10440859"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Detalhamento dos Tipos de Kanban</w:t>
      </w:r>
    </w:p>
    <w:p w14:paraId="1D00F209"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Kanban de Produção</w:t>
      </w:r>
    </w:p>
    <w:p w14:paraId="4852037C" w14:textId="77777777" w:rsidR="00A7244B" w:rsidRPr="00A7244B" w:rsidRDefault="00A7244B" w:rsidP="00A7244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Objetivo</w:t>
      </w:r>
      <w:r w:rsidRPr="00A7244B">
        <w:rPr>
          <w:rFonts w:ascii="Times New Roman" w:eastAsia="Times New Roman" w:hAnsi="Times New Roman" w:cs="Times New Roman"/>
          <w:kern w:val="0"/>
          <w:sz w:val="24"/>
          <w:szCs w:val="24"/>
          <w:lang w:eastAsia="pt-BR"/>
          <w14:ligatures w14:val="none"/>
        </w:rPr>
        <w:t>: Controlar a produção e o estoque.</w:t>
      </w:r>
    </w:p>
    <w:p w14:paraId="0D5C7914" w14:textId="77777777" w:rsidR="00A7244B" w:rsidRPr="00A7244B" w:rsidRDefault="00A7244B" w:rsidP="00A7244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Uso</w:t>
      </w:r>
      <w:r w:rsidRPr="00A7244B">
        <w:rPr>
          <w:rFonts w:ascii="Times New Roman" w:eastAsia="Times New Roman" w:hAnsi="Times New Roman" w:cs="Times New Roman"/>
          <w:kern w:val="0"/>
          <w:sz w:val="24"/>
          <w:szCs w:val="24"/>
          <w:lang w:eastAsia="pt-BR"/>
          <w14:ligatures w14:val="none"/>
        </w:rPr>
        <w:t>: Sinalizar a necessidade de produção ou reabastecimento.</w:t>
      </w:r>
    </w:p>
    <w:p w14:paraId="2F9D9D41" w14:textId="77777777" w:rsidR="00A7244B" w:rsidRPr="00A7244B" w:rsidRDefault="00A7244B" w:rsidP="00A7244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Benefícios</w:t>
      </w:r>
      <w:r w:rsidRPr="00A7244B">
        <w:rPr>
          <w:rFonts w:ascii="Times New Roman" w:eastAsia="Times New Roman" w:hAnsi="Times New Roman" w:cs="Times New Roman"/>
          <w:kern w:val="0"/>
          <w:sz w:val="24"/>
          <w:szCs w:val="24"/>
          <w:lang w:eastAsia="pt-BR"/>
          <w14:ligatures w14:val="none"/>
        </w:rPr>
        <w:t>: Redução de excesso de estoque, melhoria na eficiência de produção.</w:t>
      </w:r>
    </w:p>
    <w:p w14:paraId="4CA687CD"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Kanban de Movimentação</w:t>
      </w:r>
    </w:p>
    <w:p w14:paraId="2BB49E5D" w14:textId="77777777" w:rsidR="00A7244B" w:rsidRPr="00A7244B" w:rsidRDefault="00A7244B" w:rsidP="00A7244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Objetivo</w:t>
      </w:r>
      <w:r w:rsidRPr="00A7244B">
        <w:rPr>
          <w:rFonts w:ascii="Times New Roman" w:eastAsia="Times New Roman" w:hAnsi="Times New Roman" w:cs="Times New Roman"/>
          <w:kern w:val="0"/>
          <w:sz w:val="24"/>
          <w:szCs w:val="24"/>
          <w:lang w:eastAsia="pt-BR"/>
          <w14:ligatures w14:val="none"/>
        </w:rPr>
        <w:t>: Gerenciar a movimentação de materiais entre etapas do processo.</w:t>
      </w:r>
    </w:p>
    <w:p w14:paraId="4B2C15EC" w14:textId="77777777" w:rsidR="00A7244B" w:rsidRPr="00A7244B" w:rsidRDefault="00A7244B" w:rsidP="00A7244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Uso</w:t>
      </w:r>
      <w:r w:rsidRPr="00A7244B">
        <w:rPr>
          <w:rFonts w:ascii="Times New Roman" w:eastAsia="Times New Roman" w:hAnsi="Times New Roman" w:cs="Times New Roman"/>
          <w:kern w:val="0"/>
          <w:sz w:val="24"/>
          <w:szCs w:val="24"/>
          <w:lang w:eastAsia="pt-BR"/>
          <w14:ligatures w14:val="none"/>
        </w:rPr>
        <w:t>: Sinalizar a necessidade de mover materiais.</w:t>
      </w:r>
    </w:p>
    <w:p w14:paraId="7551EB27" w14:textId="77777777" w:rsidR="00A7244B" w:rsidRPr="00A7244B" w:rsidRDefault="00A7244B" w:rsidP="00A7244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Benefícios</w:t>
      </w:r>
      <w:r w:rsidRPr="00A7244B">
        <w:rPr>
          <w:rFonts w:ascii="Times New Roman" w:eastAsia="Times New Roman" w:hAnsi="Times New Roman" w:cs="Times New Roman"/>
          <w:kern w:val="0"/>
          <w:sz w:val="24"/>
          <w:szCs w:val="24"/>
          <w:lang w:eastAsia="pt-BR"/>
          <w14:ligatures w14:val="none"/>
        </w:rPr>
        <w:t>: Redução de tempo de espera, melhoria na coordenação entre etapas.</w:t>
      </w:r>
    </w:p>
    <w:p w14:paraId="62B73100"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Kanban de Fornecimento</w:t>
      </w:r>
    </w:p>
    <w:p w14:paraId="28DFB454" w14:textId="77777777" w:rsidR="00A7244B" w:rsidRPr="00A7244B" w:rsidRDefault="00A7244B" w:rsidP="00A7244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Objetivo</w:t>
      </w:r>
      <w:r w:rsidRPr="00A7244B">
        <w:rPr>
          <w:rFonts w:ascii="Times New Roman" w:eastAsia="Times New Roman" w:hAnsi="Times New Roman" w:cs="Times New Roman"/>
          <w:kern w:val="0"/>
          <w:sz w:val="24"/>
          <w:szCs w:val="24"/>
          <w:lang w:eastAsia="pt-BR"/>
          <w14:ligatures w14:val="none"/>
        </w:rPr>
        <w:t>: Sincronizar a produção com a entrega de materiais de fornecedores externos.</w:t>
      </w:r>
    </w:p>
    <w:p w14:paraId="2915C080" w14:textId="77777777" w:rsidR="00A7244B" w:rsidRPr="00A7244B" w:rsidRDefault="00A7244B" w:rsidP="00A7244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Uso</w:t>
      </w:r>
      <w:r w:rsidRPr="00A7244B">
        <w:rPr>
          <w:rFonts w:ascii="Times New Roman" w:eastAsia="Times New Roman" w:hAnsi="Times New Roman" w:cs="Times New Roman"/>
          <w:kern w:val="0"/>
          <w:sz w:val="24"/>
          <w:szCs w:val="24"/>
          <w:lang w:eastAsia="pt-BR"/>
          <w14:ligatures w14:val="none"/>
        </w:rPr>
        <w:t>: Sinalizar a necessidade de reabastecimento de materiais.</w:t>
      </w:r>
    </w:p>
    <w:p w14:paraId="4286BB01" w14:textId="77777777" w:rsidR="00A7244B" w:rsidRPr="00A7244B" w:rsidRDefault="00A7244B" w:rsidP="00A7244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Benefícios</w:t>
      </w:r>
      <w:r w:rsidRPr="00A7244B">
        <w:rPr>
          <w:rFonts w:ascii="Times New Roman" w:eastAsia="Times New Roman" w:hAnsi="Times New Roman" w:cs="Times New Roman"/>
          <w:kern w:val="0"/>
          <w:sz w:val="24"/>
          <w:szCs w:val="24"/>
          <w:lang w:eastAsia="pt-BR"/>
          <w14:ligatures w14:val="none"/>
        </w:rPr>
        <w:t>: Redução de interrupções na produção, melhoria na relação com fornecedores.</w:t>
      </w:r>
    </w:p>
    <w:p w14:paraId="45C0DA4C"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Kanban de Emergência</w:t>
      </w:r>
    </w:p>
    <w:p w14:paraId="128373A6" w14:textId="77777777" w:rsidR="00A7244B" w:rsidRPr="00A7244B" w:rsidRDefault="00A7244B" w:rsidP="00A7244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Objetivo</w:t>
      </w:r>
      <w:r w:rsidRPr="00A7244B">
        <w:rPr>
          <w:rFonts w:ascii="Times New Roman" w:eastAsia="Times New Roman" w:hAnsi="Times New Roman" w:cs="Times New Roman"/>
          <w:kern w:val="0"/>
          <w:sz w:val="24"/>
          <w:szCs w:val="24"/>
          <w:lang w:eastAsia="pt-BR"/>
          <w14:ligatures w14:val="none"/>
        </w:rPr>
        <w:t>: Lidar com situações im</w:t>
      </w:r>
    </w:p>
    <w:p w14:paraId="57F85935" w14:textId="77777777" w:rsidR="00A7244B" w:rsidRPr="00A7244B" w:rsidRDefault="00A7244B" w:rsidP="00A7244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7244B">
        <w:rPr>
          <w:rFonts w:ascii="Times New Roman" w:eastAsia="Times New Roman" w:hAnsi="Times New Roman" w:cs="Times New Roman"/>
          <w:b/>
          <w:bCs/>
          <w:kern w:val="0"/>
          <w:sz w:val="36"/>
          <w:szCs w:val="36"/>
          <w:lang w:eastAsia="pt-BR"/>
          <w14:ligatures w14:val="none"/>
        </w:rPr>
        <w:t>GESTÃO EM TI:: 02 Scrum.</w:t>
      </w:r>
    </w:p>
    <w:p w14:paraId="6D831F0B"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Origem do Scrum</w:t>
      </w:r>
    </w:p>
    <w:p w14:paraId="5A4ACC33"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Scrum é uma metodologia ágil para gestão e planejamento de projetos de software. Foi inicialmente introduzida por Hirotaka Takeuchi e Ikujiro Nonaka em um artigo de 1986 intitulado “The New New Product Development Game”. Posteriormente, Ken Schwaber e Jeff Sutherland adaptaram e formalizaram o Scrum para o desenvolvimento de software na década de 1990.</w:t>
      </w:r>
    </w:p>
    <w:p w14:paraId="0288AD41"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Conceitos do Scrum</w:t>
      </w:r>
    </w:p>
    <w:p w14:paraId="506B393B"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w:t>
      </w:r>
      <w:r w:rsidRPr="00A7244B">
        <w:rPr>
          <w:rFonts w:ascii="Times New Roman" w:eastAsia="Times New Roman" w:hAnsi="Times New Roman" w:cs="Times New Roman"/>
          <w:kern w:val="0"/>
          <w:sz w:val="24"/>
          <w:szCs w:val="24"/>
          <w:lang w:eastAsia="pt-BR"/>
          <w14:ligatures w14:val="none"/>
        </w:rPr>
        <w:t>: Período de tempo fixo (geralmente de 2 a 4 semanas) durante o qual um conjunto de atividades deve ser concluído e estar pronto para revisão.</w:t>
      </w:r>
    </w:p>
    <w:p w14:paraId="3C7F6321"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Product Backlog</w:t>
      </w:r>
      <w:r w:rsidRPr="00A7244B">
        <w:rPr>
          <w:rFonts w:ascii="Times New Roman" w:eastAsia="Times New Roman" w:hAnsi="Times New Roman" w:cs="Times New Roman"/>
          <w:kern w:val="0"/>
          <w:sz w:val="24"/>
          <w:szCs w:val="24"/>
          <w:lang w:eastAsia="pt-BR"/>
          <w14:ligatures w14:val="none"/>
        </w:rPr>
        <w:t>: Lista ordenada de tudo que é necessário no produto, gerenciada pelo Product Owner.</w:t>
      </w:r>
    </w:p>
    <w:p w14:paraId="7E0AB988"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Backlog</w:t>
      </w:r>
      <w:r w:rsidRPr="00A7244B">
        <w:rPr>
          <w:rFonts w:ascii="Times New Roman" w:eastAsia="Times New Roman" w:hAnsi="Times New Roman" w:cs="Times New Roman"/>
          <w:kern w:val="0"/>
          <w:sz w:val="24"/>
          <w:szCs w:val="24"/>
          <w:lang w:eastAsia="pt-BR"/>
          <w14:ligatures w14:val="none"/>
        </w:rPr>
        <w:t>: Conjunto de itens do Product Backlog selecionados para o Sprint, mais um plano para entregar o incremento do produto e realizar o objetivo do Sprint.</w:t>
      </w:r>
    </w:p>
    <w:p w14:paraId="7C7CA0B8"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Incremento</w:t>
      </w:r>
      <w:r w:rsidRPr="00A7244B">
        <w:rPr>
          <w:rFonts w:ascii="Times New Roman" w:eastAsia="Times New Roman" w:hAnsi="Times New Roman" w:cs="Times New Roman"/>
          <w:kern w:val="0"/>
          <w:sz w:val="24"/>
          <w:szCs w:val="24"/>
          <w:lang w:eastAsia="pt-BR"/>
          <w14:ligatures w14:val="none"/>
        </w:rPr>
        <w:t>: Soma de todos os itens do Product Backlog completados durante um Sprint e os incrementos de todos os Sprints anteriores.</w:t>
      </w:r>
    </w:p>
    <w:p w14:paraId="542EBF09"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Daily Scrum</w:t>
      </w:r>
      <w:r w:rsidRPr="00A7244B">
        <w:rPr>
          <w:rFonts w:ascii="Times New Roman" w:eastAsia="Times New Roman" w:hAnsi="Times New Roman" w:cs="Times New Roman"/>
          <w:kern w:val="0"/>
          <w:sz w:val="24"/>
          <w:szCs w:val="24"/>
          <w:lang w:eastAsia="pt-BR"/>
          <w14:ligatures w14:val="none"/>
        </w:rPr>
        <w:t>: Reunião diária de 15 minutos para a equipe sincronizar atividades e criar um plano para as próximas 24 horas.</w:t>
      </w:r>
    </w:p>
    <w:p w14:paraId="2063906B"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Review</w:t>
      </w:r>
      <w:r w:rsidRPr="00A7244B">
        <w:rPr>
          <w:rFonts w:ascii="Times New Roman" w:eastAsia="Times New Roman" w:hAnsi="Times New Roman" w:cs="Times New Roman"/>
          <w:kern w:val="0"/>
          <w:sz w:val="24"/>
          <w:szCs w:val="24"/>
          <w:lang w:eastAsia="pt-BR"/>
          <w14:ligatures w14:val="none"/>
        </w:rPr>
        <w:t>: Reunião realizada no final do Sprint para inspecionar o incremento e adaptar o Product Backlog, se necessário.</w:t>
      </w:r>
    </w:p>
    <w:p w14:paraId="26A80BAD" w14:textId="77777777" w:rsidR="00A7244B" w:rsidRPr="00A7244B" w:rsidRDefault="00A7244B" w:rsidP="00A724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Retrospective</w:t>
      </w:r>
      <w:r w:rsidRPr="00A7244B">
        <w:rPr>
          <w:rFonts w:ascii="Times New Roman" w:eastAsia="Times New Roman" w:hAnsi="Times New Roman" w:cs="Times New Roman"/>
          <w:kern w:val="0"/>
          <w:sz w:val="24"/>
          <w:szCs w:val="24"/>
          <w:lang w:eastAsia="pt-BR"/>
          <w14:ligatures w14:val="none"/>
        </w:rPr>
        <w:t>: Reunião realizada após o Sprint Review e antes do próximo Sprint Planning para a equipe refletir sobre o Sprint passado e planejar melhorias para o próximo.</w:t>
      </w:r>
    </w:p>
    <w:p w14:paraId="17D4A52C"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Tipos e Classificações no Scrum</w:t>
      </w:r>
    </w:p>
    <w:p w14:paraId="53D13ABC"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1. Papéis no Scrum</w:t>
      </w:r>
    </w:p>
    <w:p w14:paraId="1CC72F84" w14:textId="77777777" w:rsidR="00A7244B" w:rsidRPr="00A7244B" w:rsidRDefault="00A7244B" w:rsidP="00A724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Product Owner</w:t>
      </w:r>
      <w:r w:rsidRPr="00A7244B">
        <w:rPr>
          <w:rFonts w:ascii="Times New Roman" w:eastAsia="Times New Roman" w:hAnsi="Times New Roman" w:cs="Times New Roman"/>
          <w:kern w:val="0"/>
          <w:sz w:val="24"/>
          <w:szCs w:val="24"/>
          <w:lang w:eastAsia="pt-BR"/>
          <w14:ligatures w14:val="none"/>
        </w:rPr>
        <w:t>: Responsável por maximizar o valor do produto e do trabalho da equipe de desenvolvimento. Gerencia o Product Backlog.</w:t>
      </w:r>
    </w:p>
    <w:p w14:paraId="2076A00A" w14:textId="77777777" w:rsidR="00A7244B" w:rsidRPr="00A7244B" w:rsidRDefault="00A7244B" w:rsidP="00A724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Scrum Master</w:t>
      </w:r>
      <w:r w:rsidRPr="00A7244B">
        <w:rPr>
          <w:rFonts w:ascii="Times New Roman" w:eastAsia="Times New Roman" w:hAnsi="Times New Roman" w:cs="Times New Roman"/>
          <w:kern w:val="0"/>
          <w:sz w:val="24"/>
          <w:szCs w:val="24"/>
          <w:lang w:eastAsia="pt-BR"/>
          <w14:ligatures w14:val="none"/>
        </w:rPr>
        <w:t>: Facilita o Scrum para a equipe, garante que o Scrum seja entendido e seguido, e remove impedimentos.</w:t>
      </w:r>
    </w:p>
    <w:p w14:paraId="01E6653F" w14:textId="77777777" w:rsidR="00A7244B" w:rsidRPr="00A7244B" w:rsidRDefault="00A7244B" w:rsidP="00A724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Equipe de Desenvolvimento</w:t>
      </w:r>
      <w:r w:rsidRPr="00A7244B">
        <w:rPr>
          <w:rFonts w:ascii="Times New Roman" w:eastAsia="Times New Roman" w:hAnsi="Times New Roman" w:cs="Times New Roman"/>
          <w:kern w:val="0"/>
          <w:sz w:val="24"/>
          <w:szCs w:val="24"/>
          <w:lang w:eastAsia="pt-BR"/>
          <w14:ligatures w14:val="none"/>
        </w:rPr>
        <w:t>: Grupo de profissionais que trabalham para entregar um incremento “Pronto” (Done) ao final de cada Sprint.</w:t>
      </w:r>
    </w:p>
    <w:p w14:paraId="7EC6CB8B"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2. Eventos no Scrum</w:t>
      </w:r>
    </w:p>
    <w:p w14:paraId="2B7B9367" w14:textId="77777777" w:rsidR="00A7244B" w:rsidRPr="00A7244B" w:rsidRDefault="00A7244B" w:rsidP="00A724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Sprint Planning</w:t>
      </w:r>
      <w:r w:rsidRPr="00A7244B">
        <w:rPr>
          <w:rFonts w:ascii="Times New Roman" w:eastAsia="Times New Roman" w:hAnsi="Times New Roman" w:cs="Times New Roman"/>
          <w:kern w:val="0"/>
          <w:sz w:val="24"/>
          <w:szCs w:val="24"/>
          <w:lang w:eastAsia="pt-BR"/>
          <w14:ligatures w14:val="none"/>
        </w:rPr>
        <w:t>: Reunião para planejar o trabalho do Sprint.</w:t>
      </w:r>
    </w:p>
    <w:p w14:paraId="3ED2A338" w14:textId="77777777" w:rsidR="00A7244B" w:rsidRPr="00A7244B" w:rsidRDefault="00A7244B" w:rsidP="00A724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Daily Scrum</w:t>
      </w:r>
      <w:r w:rsidRPr="00A7244B">
        <w:rPr>
          <w:rFonts w:ascii="Times New Roman" w:eastAsia="Times New Roman" w:hAnsi="Times New Roman" w:cs="Times New Roman"/>
          <w:kern w:val="0"/>
          <w:sz w:val="24"/>
          <w:szCs w:val="24"/>
          <w:lang w:eastAsia="pt-BR"/>
          <w14:ligatures w14:val="none"/>
        </w:rPr>
        <w:t>: Reunião diária para sincronização da equipe.</w:t>
      </w:r>
    </w:p>
    <w:p w14:paraId="31CC7C27" w14:textId="77777777" w:rsidR="00A7244B" w:rsidRPr="00A7244B" w:rsidRDefault="00A7244B" w:rsidP="00A724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Review</w:t>
      </w:r>
      <w:r w:rsidRPr="00A7244B">
        <w:rPr>
          <w:rFonts w:ascii="Times New Roman" w:eastAsia="Times New Roman" w:hAnsi="Times New Roman" w:cs="Times New Roman"/>
          <w:kern w:val="0"/>
          <w:sz w:val="24"/>
          <w:szCs w:val="24"/>
          <w:lang w:eastAsia="pt-BR"/>
          <w14:ligatures w14:val="none"/>
        </w:rPr>
        <w:t>: Reunião para inspecionar o incremento e adaptar o Product Backlog.</w:t>
      </w:r>
    </w:p>
    <w:p w14:paraId="0CC3B1B9" w14:textId="77777777" w:rsidR="00A7244B" w:rsidRPr="00A7244B" w:rsidRDefault="00A7244B" w:rsidP="00A724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Retrospective</w:t>
      </w:r>
      <w:r w:rsidRPr="00A7244B">
        <w:rPr>
          <w:rFonts w:ascii="Times New Roman" w:eastAsia="Times New Roman" w:hAnsi="Times New Roman" w:cs="Times New Roman"/>
          <w:kern w:val="0"/>
          <w:sz w:val="24"/>
          <w:szCs w:val="24"/>
          <w:lang w:eastAsia="pt-BR"/>
          <w14:ligatures w14:val="none"/>
        </w:rPr>
        <w:t>: Reunião para refletir sobre o Sprint passado e planejar melhorias.</w:t>
      </w:r>
    </w:p>
    <w:p w14:paraId="4A85B99C"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3. Artefatos no Scrum</w:t>
      </w:r>
    </w:p>
    <w:p w14:paraId="072E6061" w14:textId="77777777" w:rsidR="00A7244B" w:rsidRPr="00A7244B" w:rsidRDefault="00A7244B" w:rsidP="00A724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Product Backlog</w:t>
      </w:r>
      <w:r w:rsidRPr="00A7244B">
        <w:rPr>
          <w:rFonts w:ascii="Times New Roman" w:eastAsia="Times New Roman" w:hAnsi="Times New Roman" w:cs="Times New Roman"/>
          <w:kern w:val="0"/>
          <w:sz w:val="24"/>
          <w:szCs w:val="24"/>
          <w:lang w:eastAsia="pt-BR"/>
          <w14:ligatures w14:val="none"/>
        </w:rPr>
        <w:t>: Lista ordenada de tudo que é necessário no produto.</w:t>
      </w:r>
    </w:p>
    <w:p w14:paraId="19342063" w14:textId="77777777" w:rsidR="00A7244B" w:rsidRPr="00A7244B" w:rsidRDefault="00A7244B" w:rsidP="00A724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Backlog</w:t>
      </w:r>
      <w:r w:rsidRPr="00A7244B">
        <w:rPr>
          <w:rFonts w:ascii="Times New Roman" w:eastAsia="Times New Roman" w:hAnsi="Times New Roman" w:cs="Times New Roman"/>
          <w:kern w:val="0"/>
          <w:sz w:val="24"/>
          <w:szCs w:val="24"/>
          <w:lang w:eastAsia="pt-BR"/>
          <w14:ligatures w14:val="none"/>
        </w:rPr>
        <w:t>: Conjunto de itens do Product Backlog selecionados para o Sprint.</w:t>
      </w:r>
    </w:p>
    <w:p w14:paraId="7FCB43D0" w14:textId="77777777" w:rsidR="00A7244B" w:rsidRPr="00A7244B" w:rsidRDefault="00A7244B" w:rsidP="00A724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Incremento</w:t>
      </w:r>
      <w:r w:rsidRPr="00A7244B">
        <w:rPr>
          <w:rFonts w:ascii="Times New Roman" w:eastAsia="Times New Roman" w:hAnsi="Times New Roman" w:cs="Times New Roman"/>
          <w:kern w:val="0"/>
          <w:sz w:val="24"/>
          <w:szCs w:val="24"/>
          <w:lang w:eastAsia="pt-BR"/>
          <w14:ligatures w14:val="none"/>
        </w:rPr>
        <w:t>: Soma de todos os itens do Product Backlog completados durante um Sprint e os incrementos de todos os Sprints anteriores.</w:t>
      </w:r>
    </w:p>
    <w:p w14:paraId="33F57833"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4. Tipos de Backlog Items</w:t>
      </w:r>
    </w:p>
    <w:p w14:paraId="6B111D42" w14:textId="77777777" w:rsidR="00A7244B" w:rsidRPr="00A7244B" w:rsidRDefault="00A7244B" w:rsidP="00A724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Épicos</w:t>
      </w:r>
      <w:r w:rsidRPr="00A7244B">
        <w:rPr>
          <w:rFonts w:ascii="Times New Roman" w:eastAsia="Times New Roman" w:hAnsi="Times New Roman" w:cs="Times New Roman"/>
          <w:kern w:val="0"/>
          <w:sz w:val="24"/>
          <w:szCs w:val="24"/>
          <w:lang w:eastAsia="pt-BR"/>
          <w14:ligatures w14:val="none"/>
        </w:rPr>
        <w:t>: Grandes corpos de trabalho que podem ser divididos em histórias menores.</w:t>
      </w:r>
    </w:p>
    <w:p w14:paraId="0A9C59ED" w14:textId="77777777" w:rsidR="00A7244B" w:rsidRPr="00A7244B" w:rsidRDefault="00A7244B" w:rsidP="00A724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Histórias de Usuário</w:t>
      </w:r>
      <w:r w:rsidRPr="00A7244B">
        <w:rPr>
          <w:rFonts w:ascii="Times New Roman" w:eastAsia="Times New Roman" w:hAnsi="Times New Roman" w:cs="Times New Roman"/>
          <w:kern w:val="0"/>
          <w:sz w:val="24"/>
          <w:szCs w:val="24"/>
          <w:lang w:eastAsia="pt-BR"/>
          <w14:ligatures w14:val="none"/>
        </w:rPr>
        <w:t>: Descrições curtas de uma funcionalidade contada da perspectiva do usuário final.</w:t>
      </w:r>
    </w:p>
    <w:p w14:paraId="2B3290C5" w14:textId="77777777" w:rsidR="00A7244B" w:rsidRPr="00A7244B" w:rsidRDefault="00A7244B" w:rsidP="00A724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Tarefas</w:t>
      </w:r>
      <w:r w:rsidRPr="00A7244B">
        <w:rPr>
          <w:rFonts w:ascii="Times New Roman" w:eastAsia="Times New Roman" w:hAnsi="Times New Roman" w:cs="Times New Roman"/>
          <w:kern w:val="0"/>
          <w:sz w:val="24"/>
          <w:szCs w:val="24"/>
          <w:lang w:eastAsia="pt-BR"/>
          <w14:ligatures w14:val="none"/>
        </w:rPr>
        <w:t>: Itens menores que descrevem o trabalho necessário para completar uma história de usuário.</w:t>
      </w:r>
    </w:p>
    <w:p w14:paraId="4DE8ADD5" w14:textId="77777777" w:rsidR="00A7244B" w:rsidRPr="00A7244B" w:rsidRDefault="00A7244B" w:rsidP="00A724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Defeitos</w:t>
      </w:r>
      <w:r w:rsidRPr="00A7244B">
        <w:rPr>
          <w:rFonts w:ascii="Times New Roman" w:eastAsia="Times New Roman" w:hAnsi="Times New Roman" w:cs="Times New Roman"/>
          <w:kern w:val="0"/>
          <w:sz w:val="24"/>
          <w:szCs w:val="24"/>
          <w:lang w:eastAsia="pt-BR"/>
          <w14:ligatures w14:val="none"/>
        </w:rPr>
        <w:t>: Problemas ou bugs que precisam ser corrigidos.</w:t>
      </w:r>
    </w:p>
    <w:p w14:paraId="72619D2B"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Detalhamento dos Tipos e Suas Características</w:t>
      </w:r>
    </w:p>
    <w:p w14:paraId="25D75DD4"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Papéis no Scrum</w:t>
      </w:r>
    </w:p>
    <w:p w14:paraId="5237545F" w14:textId="77777777" w:rsidR="00A7244B" w:rsidRPr="00A7244B" w:rsidRDefault="00A7244B" w:rsidP="00A724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Product Owner</w:t>
      </w:r>
      <w:r w:rsidRPr="00A7244B">
        <w:rPr>
          <w:rFonts w:ascii="Times New Roman" w:eastAsia="Times New Roman" w:hAnsi="Times New Roman" w:cs="Times New Roman"/>
          <w:kern w:val="0"/>
          <w:sz w:val="24"/>
          <w:szCs w:val="24"/>
          <w:lang w:eastAsia="pt-BR"/>
          <w14:ligatures w14:val="none"/>
        </w:rPr>
        <w:t>:</w:t>
      </w:r>
    </w:p>
    <w:p w14:paraId="2FACAFDB"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Define a visão do produto.</w:t>
      </w:r>
    </w:p>
    <w:p w14:paraId="0EE33B41"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Gerencia e prioriza o Product Backlog.</w:t>
      </w:r>
    </w:p>
    <w:p w14:paraId="3E64E629"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Garante que a equipe entenda os itens do Product Backlog.</w:t>
      </w:r>
    </w:p>
    <w:p w14:paraId="3FDE798D" w14:textId="77777777" w:rsidR="00A7244B" w:rsidRPr="00A7244B" w:rsidRDefault="00A7244B" w:rsidP="00A724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Scrum Master</w:t>
      </w:r>
      <w:r w:rsidRPr="00A7244B">
        <w:rPr>
          <w:rFonts w:ascii="Times New Roman" w:eastAsia="Times New Roman" w:hAnsi="Times New Roman" w:cs="Times New Roman"/>
          <w:kern w:val="0"/>
          <w:sz w:val="24"/>
          <w:szCs w:val="24"/>
          <w:lang w:eastAsia="pt-BR"/>
          <w14:ligatures w14:val="none"/>
        </w:rPr>
        <w:t>:</w:t>
      </w:r>
    </w:p>
    <w:p w14:paraId="54E9FB13"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Facilita reuniões Scrum.</w:t>
      </w:r>
    </w:p>
    <w:p w14:paraId="2F51F47A"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Remove impedimentos que atrapalham a equipe.</w:t>
      </w:r>
    </w:p>
    <w:p w14:paraId="761CA75C"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Ensina e garante a adesão ao Scrum.</w:t>
      </w:r>
    </w:p>
    <w:p w14:paraId="444D79B8" w14:textId="77777777" w:rsidR="00A7244B" w:rsidRPr="00A7244B" w:rsidRDefault="00A7244B" w:rsidP="00A724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Equipe de Desenvolvimento</w:t>
      </w:r>
      <w:r w:rsidRPr="00A7244B">
        <w:rPr>
          <w:rFonts w:ascii="Times New Roman" w:eastAsia="Times New Roman" w:hAnsi="Times New Roman" w:cs="Times New Roman"/>
          <w:kern w:val="0"/>
          <w:sz w:val="24"/>
          <w:szCs w:val="24"/>
          <w:lang w:eastAsia="pt-BR"/>
          <w14:ligatures w14:val="none"/>
        </w:rPr>
        <w:t>:</w:t>
      </w:r>
    </w:p>
    <w:p w14:paraId="6B436713"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Autogerenciada e multifuncional.</w:t>
      </w:r>
    </w:p>
    <w:p w14:paraId="13D63EF0"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Responsável por entregar incrementos de produto.</w:t>
      </w:r>
    </w:p>
    <w:p w14:paraId="1D393A8E" w14:textId="77777777" w:rsidR="00A7244B" w:rsidRPr="00A7244B" w:rsidRDefault="00A7244B" w:rsidP="00A7244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Colabora para alcançar o objetivo do Sprint.</w:t>
      </w:r>
    </w:p>
    <w:p w14:paraId="37882A5C"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Eventos no Scrum</w:t>
      </w:r>
    </w:p>
    <w:p w14:paraId="7DCDDDEA" w14:textId="77777777" w:rsidR="00A7244B" w:rsidRPr="00A7244B" w:rsidRDefault="00A7244B" w:rsidP="00A724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Planning</w:t>
      </w:r>
      <w:r w:rsidRPr="00A7244B">
        <w:rPr>
          <w:rFonts w:ascii="Times New Roman" w:eastAsia="Times New Roman" w:hAnsi="Times New Roman" w:cs="Times New Roman"/>
          <w:kern w:val="0"/>
          <w:sz w:val="24"/>
          <w:szCs w:val="24"/>
          <w:lang w:eastAsia="pt-BR"/>
          <w14:ligatures w14:val="none"/>
        </w:rPr>
        <w:t>:</w:t>
      </w:r>
    </w:p>
    <w:p w14:paraId="5DC759AF"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Define o objetivo do Sprint.</w:t>
      </w:r>
    </w:p>
    <w:p w14:paraId="43C87C32"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Seleciona itens do Product Backlog para o Sprint.</w:t>
      </w:r>
    </w:p>
    <w:p w14:paraId="7D515A09"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Cria um plano para entregar o incremento.</w:t>
      </w:r>
    </w:p>
    <w:p w14:paraId="34F7FD3D" w14:textId="77777777" w:rsidR="00A7244B" w:rsidRPr="00A7244B" w:rsidRDefault="00A7244B" w:rsidP="00A724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Daily Scrum</w:t>
      </w:r>
      <w:r w:rsidRPr="00A7244B">
        <w:rPr>
          <w:rFonts w:ascii="Times New Roman" w:eastAsia="Times New Roman" w:hAnsi="Times New Roman" w:cs="Times New Roman"/>
          <w:kern w:val="0"/>
          <w:sz w:val="24"/>
          <w:szCs w:val="24"/>
          <w:lang w:eastAsia="pt-BR"/>
          <w14:ligatures w14:val="none"/>
        </w:rPr>
        <w:t>:</w:t>
      </w:r>
    </w:p>
    <w:p w14:paraId="28BACB47"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Reunião de 15 minutos.</w:t>
      </w:r>
    </w:p>
    <w:p w14:paraId="21152C86"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lastRenderedPageBreak/>
        <w:t>Cada membro responde: O que fiz ontem? O que farei hoje? Há algum impedimento?</w:t>
      </w:r>
    </w:p>
    <w:p w14:paraId="4459E054" w14:textId="77777777" w:rsidR="00A7244B" w:rsidRPr="00A7244B" w:rsidRDefault="00A7244B" w:rsidP="00A724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Review</w:t>
      </w:r>
      <w:r w:rsidRPr="00A7244B">
        <w:rPr>
          <w:rFonts w:ascii="Times New Roman" w:eastAsia="Times New Roman" w:hAnsi="Times New Roman" w:cs="Times New Roman"/>
          <w:kern w:val="0"/>
          <w:sz w:val="24"/>
          <w:szCs w:val="24"/>
          <w:lang w:eastAsia="pt-BR"/>
          <w14:ligatures w14:val="none"/>
        </w:rPr>
        <w:t>:</w:t>
      </w:r>
    </w:p>
    <w:p w14:paraId="46FFD394"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Demonstração do incremento.</w:t>
      </w:r>
    </w:p>
    <w:p w14:paraId="5F649F2B"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Feedback dos stakeholders.</w:t>
      </w:r>
    </w:p>
    <w:p w14:paraId="323B1C9F"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Adaptação do Product Backlog.</w:t>
      </w:r>
    </w:p>
    <w:p w14:paraId="20C5DE19" w14:textId="77777777" w:rsidR="00A7244B" w:rsidRPr="00A7244B" w:rsidRDefault="00A7244B" w:rsidP="00A724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Sprint Retrospective</w:t>
      </w:r>
      <w:r w:rsidRPr="00A7244B">
        <w:rPr>
          <w:rFonts w:ascii="Times New Roman" w:eastAsia="Times New Roman" w:hAnsi="Times New Roman" w:cs="Times New Roman"/>
          <w:kern w:val="0"/>
          <w:sz w:val="24"/>
          <w:szCs w:val="24"/>
          <w:lang w:eastAsia="pt-BR"/>
          <w14:ligatures w14:val="none"/>
        </w:rPr>
        <w:t>:</w:t>
      </w:r>
    </w:p>
    <w:p w14:paraId="61E632DB"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Reflexão sobre o Sprint.</w:t>
      </w:r>
    </w:p>
    <w:p w14:paraId="5739EA3A"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Identificação de melhorias.</w:t>
      </w:r>
    </w:p>
    <w:p w14:paraId="63DB97C6" w14:textId="77777777" w:rsidR="00A7244B" w:rsidRPr="00A7244B" w:rsidRDefault="00A7244B" w:rsidP="00A7244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Planejamento de ações para o próximo Sprint.</w:t>
      </w:r>
    </w:p>
    <w:p w14:paraId="7A5A6590"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Artefatos no Scrum</w:t>
      </w:r>
    </w:p>
    <w:p w14:paraId="78F72EF5" w14:textId="77777777" w:rsidR="00A7244B" w:rsidRPr="00A7244B" w:rsidRDefault="00A7244B" w:rsidP="00A7244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Product Backlog</w:t>
      </w:r>
      <w:r w:rsidRPr="00A7244B">
        <w:rPr>
          <w:rFonts w:ascii="Times New Roman" w:eastAsia="Times New Roman" w:hAnsi="Times New Roman" w:cs="Times New Roman"/>
          <w:kern w:val="0"/>
          <w:sz w:val="24"/>
          <w:szCs w:val="24"/>
          <w:lang w:eastAsia="pt-BR"/>
          <w14:ligatures w14:val="none"/>
        </w:rPr>
        <w:t xml:space="preserve">: </w:t>
      </w:r>
    </w:p>
    <w:p w14:paraId="3DD171B4" w14:textId="77777777" w:rsidR="00A7244B" w:rsidRPr="00A7244B" w:rsidRDefault="00A7244B" w:rsidP="00A7244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Lista dinâmica e ordenada.</w:t>
      </w:r>
    </w:p>
    <w:p w14:paraId="2703D43E" w14:textId="77777777" w:rsidR="00A7244B" w:rsidRPr="00A7244B" w:rsidRDefault="00A7244B" w:rsidP="00A7244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Contém todas as funcionalidades desejadas.</w:t>
      </w:r>
    </w:p>
    <w:p w14:paraId="58F21DCC" w14:textId="77777777" w:rsidR="00A7244B" w:rsidRPr="00A7244B" w:rsidRDefault="00A7244B" w:rsidP="00A7244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7244B">
        <w:rPr>
          <w:rFonts w:ascii="Times New Roman" w:eastAsia="Times New Roman" w:hAnsi="Times New Roman" w:cs="Times New Roman"/>
          <w:b/>
          <w:bCs/>
          <w:kern w:val="0"/>
          <w:sz w:val="36"/>
          <w:szCs w:val="36"/>
          <w:lang w:eastAsia="pt-BR"/>
          <w14:ligatures w14:val="none"/>
        </w:rPr>
        <w:t>GESTÃO EM TI:: 03 Governança de Dados.</w:t>
      </w:r>
    </w:p>
    <w:p w14:paraId="5B6DFBB1"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Governança de Dados: Origem, Conceitos, Tipos e Classificações</w:t>
      </w:r>
    </w:p>
    <w:p w14:paraId="255D9450"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Origem</w:t>
      </w:r>
    </w:p>
    <w:p w14:paraId="120F80D4"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A governança de dados surgiu como uma resposta à crescente necessidade das organizações de gerenciar e proteger seus dados de maneira eficaz. Com o aumento exponencial da quantidade de dados gerados e a complexidade das regulamentações de privacidade e segurança, tornou-se essencial estabelecer políticas e procedimentos claros para garantir a integridade, disponibilidade e confidencialidade dos dados. A governança de dados evoluiu a partir de práticas de gestão de informações e TI, ganhando destaque com a implementação de regulamentações como o GDPR na Europa e a LGPD no Brasil.</w:t>
      </w:r>
    </w:p>
    <w:p w14:paraId="77CE0E98"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Conceitos</w:t>
      </w:r>
    </w:p>
    <w:p w14:paraId="3712C54C"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A governança de dados refere-se ao conjunto de práticas, políticas, processos e estruturas organizacionais que garantem a gestão eficaz dos dados dentro de uma organização. Seus principais objetivos incluem:</w:t>
      </w:r>
    </w:p>
    <w:p w14:paraId="6627B39F" w14:textId="77777777" w:rsidR="00A7244B" w:rsidRPr="00A7244B" w:rsidRDefault="00A7244B" w:rsidP="00A724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Qualidade dos Dados</w:t>
      </w:r>
      <w:r w:rsidRPr="00A7244B">
        <w:rPr>
          <w:rFonts w:ascii="Times New Roman" w:eastAsia="Times New Roman" w:hAnsi="Times New Roman" w:cs="Times New Roman"/>
          <w:kern w:val="0"/>
          <w:sz w:val="24"/>
          <w:szCs w:val="24"/>
          <w:lang w:eastAsia="pt-BR"/>
          <w14:ligatures w14:val="none"/>
        </w:rPr>
        <w:t>: Garantir que os dados sejam precisos, completos, consistentes e atualizados.</w:t>
      </w:r>
    </w:p>
    <w:p w14:paraId="1C22D1C0" w14:textId="77777777" w:rsidR="00A7244B" w:rsidRPr="00A7244B" w:rsidRDefault="00A7244B" w:rsidP="00A724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Segurança dos Dados</w:t>
      </w:r>
      <w:r w:rsidRPr="00A7244B">
        <w:rPr>
          <w:rFonts w:ascii="Times New Roman" w:eastAsia="Times New Roman" w:hAnsi="Times New Roman" w:cs="Times New Roman"/>
          <w:kern w:val="0"/>
          <w:sz w:val="24"/>
          <w:szCs w:val="24"/>
          <w:lang w:eastAsia="pt-BR"/>
          <w14:ligatures w14:val="none"/>
        </w:rPr>
        <w:t>: Proteger os dados contra acessos não autorizados e violações.</w:t>
      </w:r>
    </w:p>
    <w:p w14:paraId="7ED5774E" w14:textId="77777777" w:rsidR="00A7244B" w:rsidRPr="00A7244B" w:rsidRDefault="00A7244B" w:rsidP="00A724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Conformidade</w:t>
      </w:r>
      <w:r w:rsidRPr="00A7244B">
        <w:rPr>
          <w:rFonts w:ascii="Times New Roman" w:eastAsia="Times New Roman" w:hAnsi="Times New Roman" w:cs="Times New Roman"/>
          <w:kern w:val="0"/>
          <w:sz w:val="24"/>
          <w:szCs w:val="24"/>
          <w:lang w:eastAsia="pt-BR"/>
          <w14:ligatures w14:val="none"/>
        </w:rPr>
        <w:t>: Assegurar que a organização esteja em conformidade com regulamentações e normas aplicáveis.</w:t>
      </w:r>
    </w:p>
    <w:p w14:paraId="5E4EF341" w14:textId="77777777" w:rsidR="00A7244B" w:rsidRPr="00A7244B" w:rsidRDefault="00A7244B" w:rsidP="00A724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Metadados</w:t>
      </w:r>
      <w:r w:rsidRPr="00A7244B">
        <w:rPr>
          <w:rFonts w:ascii="Times New Roman" w:eastAsia="Times New Roman" w:hAnsi="Times New Roman" w:cs="Times New Roman"/>
          <w:kern w:val="0"/>
          <w:sz w:val="24"/>
          <w:szCs w:val="24"/>
          <w:lang w:eastAsia="pt-BR"/>
          <w14:ligatures w14:val="none"/>
        </w:rPr>
        <w:t>: Manter informações sobre os dados, como origem, uso e formato.</w:t>
      </w:r>
    </w:p>
    <w:p w14:paraId="15D6F1A3" w14:textId="77777777" w:rsidR="00A7244B" w:rsidRPr="00A7244B" w:rsidRDefault="00A7244B" w:rsidP="00A724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Responsabilidade e Propriedade</w:t>
      </w:r>
      <w:r w:rsidRPr="00A7244B">
        <w:rPr>
          <w:rFonts w:ascii="Times New Roman" w:eastAsia="Times New Roman" w:hAnsi="Times New Roman" w:cs="Times New Roman"/>
          <w:kern w:val="0"/>
          <w:sz w:val="24"/>
          <w:szCs w:val="24"/>
          <w:lang w:eastAsia="pt-BR"/>
          <w14:ligatures w14:val="none"/>
        </w:rPr>
        <w:t>: Definir claramente quem é responsável por diferentes conjuntos de dados e suas respectivas funções.</w:t>
      </w:r>
    </w:p>
    <w:p w14:paraId="7200B8B4"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Tipos e Classificações</w:t>
      </w:r>
    </w:p>
    <w:p w14:paraId="20BABDF7" w14:textId="77777777" w:rsidR="00A7244B" w:rsidRPr="00A7244B" w:rsidRDefault="00A7244B" w:rsidP="00A724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Governança de Dados Corporativa</w:t>
      </w:r>
    </w:p>
    <w:p w14:paraId="371667DA" w14:textId="77777777" w:rsidR="00A7244B" w:rsidRPr="00A7244B" w:rsidRDefault="00A7244B" w:rsidP="00A724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Descrição</w:t>
      </w:r>
      <w:r w:rsidRPr="00A7244B">
        <w:rPr>
          <w:rFonts w:ascii="Times New Roman" w:eastAsia="Times New Roman" w:hAnsi="Times New Roman" w:cs="Times New Roman"/>
          <w:kern w:val="0"/>
          <w:sz w:val="24"/>
          <w:szCs w:val="24"/>
          <w:lang w:eastAsia="pt-BR"/>
          <w14:ligatures w14:val="none"/>
        </w:rPr>
        <w:t>: Envolve a implementação de políticas e procedimentos em toda a organização para gerenciar dados de maneira centralizada.</w:t>
      </w:r>
    </w:p>
    <w:p w14:paraId="719AD5BB" w14:textId="77777777" w:rsidR="00A7244B" w:rsidRPr="00A7244B" w:rsidRDefault="00A7244B" w:rsidP="00A724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xml:space="preserve">: </w:t>
      </w:r>
    </w:p>
    <w:p w14:paraId="5C066855"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Políticas e Procedimentos</w:t>
      </w:r>
      <w:r w:rsidRPr="00A7244B">
        <w:rPr>
          <w:rFonts w:ascii="Times New Roman" w:eastAsia="Times New Roman" w:hAnsi="Times New Roman" w:cs="Times New Roman"/>
          <w:kern w:val="0"/>
          <w:sz w:val="24"/>
          <w:szCs w:val="24"/>
          <w:lang w:eastAsia="pt-BR"/>
          <w14:ligatures w14:val="none"/>
        </w:rPr>
        <w:t>: Estabelecimento de regras e diretrizes para o uso de dados.</w:t>
      </w:r>
    </w:p>
    <w:p w14:paraId="7CDD7964"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Estrutura Organizacional</w:t>
      </w:r>
      <w:r w:rsidRPr="00A7244B">
        <w:rPr>
          <w:rFonts w:ascii="Times New Roman" w:eastAsia="Times New Roman" w:hAnsi="Times New Roman" w:cs="Times New Roman"/>
          <w:kern w:val="0"/>
          <w:sz w:val="24"/>
          <w:szCs w:val="24"/>
          <w:lang w:eastAsia="pt-BR"/>
          <w14:ligatures w14:val="none"/>
        </w:rPr>
        <w:t>: Criação de comitês e funções específicas para a governança de dados.</w:t>
      </w:r>
    </w:p>
    <w:p w14:paraId="5786DC79"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Ferramentas e Tecnologias</w:t>
      </w:r>
      <w:r w:rsidRPr="00A7244B">
        <w:rPr>
          <w:rFonts w:ascii="Times New Roman" w:eastAsia="Times New Roman" w:hAnsi="Times New Roman" w:cs="Times New Roman"/>
          <w:kern w:val="0"/>
          <w:sz w:val="24"/>
          <w:szCs w:val="24"/>
          <w:lang w:eastAsia="pt-BR"/>
          <w14:ligatures w14:val="none"/>
        </w:rPr>
        <w:t>: Utilização de softwares para monitorar e gerenciar dados.</w:t>
      </w:r>
    </w:p>
    <w:p w14:paraId="6BC50491" w14:textId="77777777" w:rsidR="00A7244B" w:rsidRPr="00A7244B" w:rsidRDefault="00A7244B" w:rsidP="00A724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Governança de Dados de TI</w:t>
      </w:r>
    </w:p>
    <w:p w14:paraId="004D1D20" w14:textId="77777777" w:rsidR="00A7244B" w:rsidRPr="00A7244B" w:rsidRDefault="00A7244B" w:rsidP="00A724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Descrição</w:t>
      </w:r>
      <w:r w:rsidRPr="00A7244B">
        <w:rPr>
          <w:rFonts w:ascii="Times New Roman" w:eastAsia="Times New Roman" w:hAnsi="Times New Roman" w:cs="Times New Roman"/>
          <w:kern w:val="0"/>
          <w:sz w:val="24"/>
          <w:szCs w:val="24"/>
          <w:lang w:eastAsia="pt-BR"/>
          <w14:ligatures w14:val="none"/>
        </w:rPr>
        <w:t>: Foca na gestão de dados dentro do departamento de TI, garantindo que os sistemas e infraestruturas de TI suportem a governança de dados.</w:t>
      </w:r>
    </w:p>
    <w:p w14:paraId="2962FE36" w14:textId="77777777" w:rsidR="00A7244B" w:rsidRPr="00A7244B" w:rsidRDefault="00A7244B" w:rsidP="00A724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xml:space="preserve">: </w:t>
      </w:r>
    </w:p>
    <w:p w14:paraId="55BF3030"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Segurança de TI</w:t>
      </w:r>
      <w:r w:rsidRPr="00A7244B">
        <w:rPr>
          <w:rFonts w:ascii="Times New Roman" w:eastAsia="Times New Roman" w:hAnsi="Times New Roman" w:cs="Times New Roman"/>
          <w:kern w:val="0"/>
          <w:sz w:val="24"/>
          <w:szCs w:val="24"/>
          <w:lang w:eastAsia="pt-BR"/>
          <w14:ligatures w14:val="none"/>
        </w:rPr>
        <w:t>: Implementação de medidas de segurança para proteger dados.</w:t>
      </w:r>
    </w:p>
    <w:p w14:paraId="22A8901C"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Infraestrutura</w:t>
      </w:r>
      <w:r w:rsidRPr="00A7244B">
        <w:rPr>
          <w:rFonts w:ascii="Times New Roman" w:eastAsia="Times New Roman" w:hAnsi="Times New Roman" w:cs="Times New Roman"/>
          <w:kern w:val="0"/>
          <w:sz w:val="24"/>
          <w:szCs w:val="24"/>
          <w:lang w:eastAsia="pt-BR"/>
          <w14:ligatures w14:val="none"/>
        </w:rPr>
        <w:t>: Manutenção de sistemas e redes que armazenam e processam dados.</w:t>
      </w:r>
    </w:p>
    <w:p w14:paraId="37AD4083"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Backup e Recuperação</w:t>
      </w:r>
      <w:r w:rsidRPr="00A7244B">
        <w:rPr>
          <w:rFonts w:ascii="Times New Roman" w:eastAsia="Times New Roman" w:hAnsi="Times New Roman" w:cs="Times New Roman"/>
          <w:kern w:val="0"/>
          <w:sz w:val="24"/>
          <w:szCs w:val="24"/>
          <w:lang w:eastAsia="pt-BR"/>
          <w14:ligatures w14:val="none"/>
        </w:rPr>
        <w:t>: Planos para garantir a continuidade dos dados em caso de falhas.</w:t>
      </w:r>
    </w:p>
    <w:p w14:paraId="0C90C03A" w14:textId="77777777" w:rsidR="00A7244B" w:rsidRPr="00A7244B" w:rsidRDefault="00A7244B" w:rsidP="00A724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Governança de Dados de Negócios</w:t>
      </w:r>
    </w:p>
    <w:p w14:paraId="282B345C" w14:textId="77777777" w:rsidR="00A7244B" w:rsidRPr="00A7244B" w:rsidRDefault="00A7244B" w:rsidP="00A724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Descrição</w:t>
      </w:r>
      <w:r w:rsidRPr="00A7244B">
        <w:rPr>
          <w:rFonts w:ascii="Times New Roman" w:eastAsia="Times New Roman" w:hAnsi="Times New Roman" w:cs="Times New Roman"/>
          <w:kern w:val="0"/>
          <w:sz w:val="24"/>
          <w:szCs w:val="24"/>
          <w:lang w:eastAsia="pt-BR"/>
          <w14:ligatures w14:val="none"/>
        </w:rPr>
        <w:t>: Alinha a gestão de dados com os objetivos e estratégias de negócios, garantindo que os dados suportem a tomada de decisões e operações comerciais.</w:t>
      </w:r>
    </w:p>
    <w:p w14:paraId="1C84653F" w14:textId="77777777" w:rsidR="00A7244B" w:rsidRPr="00A7244B" w:rsidRDefault="00A7244B" w:rsidP="00A724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Características</w:t>
      </w:r>
      <w:r w:rsidRPr="00A7244B">
        <w:rPr>
          <w:rFonts w:ascii="Times New Roman" w:eastAsia="Times New Roman" w:hAnsi="Times New Roman" w:cs="Times New Roman"/>
          <w:kern w:val="0"/>
          <w:sz w:val="24"/>
          <w:szCs w:val="24"/>
          <w:lang w:eastAsia="pt-BR"/>
          <w14:ligatures w14:val="none"/>
        </w:rPr>
        <w:t xml:space="preserve">: </w:t>
      </w:r>
    </w:p>
    <w:p w14:paraId="1E2CE1BA"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Alinhamento Estratégico</w:t>
      </w:r>
      <w:r w:rsidRPr="00A7244B">
        <w:rPr>
          <w:rFonts w:ascii="Times New Roman" w:eastAsia="Times New Roman" w:hAnsi="Times New Roman" w:cs="Times New Roman"/>
          <w:kern w:val="0"/>
          <w:sz w:val="24"/>
          <w:szCs w:val="24"/>
          <w:lang w:eastAsia="pt-BR"/>
          <w14:ligatures w14:val="none"/>
        </w:rPr>
        <w:t>: Garantir que os dados estejam alinhados com os objetivos de negócios.</w:t>
      </w:r>
    </w:p>
    <w:p w14:paraId="3ADC6D1E"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Qualidade dos Dados</w:t>
      </w:r>
      <w:r w:rsidRPr="00A7244B">
        <w:rPr>
          <w:rFonts w:ascii="Times New Roman" w:eastAsia="Times New Roman" w:hAnsi="Times New Roman" w:cs="Times New Roman"/>
          <w:kern w:val="0"/>
          <w:sz w:val="24"/>
          <w:szCs w:val="24"/>
          <w:lang w:eastAsia="pt-BR"/>
          <w14:ligatures w14:val="none"/>
        </w:rPr>
        <w:t>: Foco na precisão e utilidade dos dados para decisões de negócios.</w:t>
      </w:r>
    </w:p>
    <w:p w14:paraId="3552FBDB" w14:textId="77777777" w:rsidR="00A7244B" w:rsidRPr="00A7244B" w:rsidRDefault="00A7244B" w:rsidP="00A7244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Engajamento das Partes Interessadas</w:t>
      </w:r>
      <w:r w:rsidRPr="00A7244B">
        <w:rPr>
          <w:rFonts w:ascii="Times New Roman" w:eastAsia="Times New Roman" w:hAnsi="Times New Roman" w:cs="Times New Roman"/>
          <w:kern w:val="0"/>
          <w:sz w:val="24"/>
          <w:szCs w:val="24"/>
          <w:lang w:eastAsia="pt-BR"/>
          <w14:ligatures w14:val="none"/>
        </w:rPr>
        <w:t>: Envolvimento de diferentes departamentos e níveis hierárquicos na governança de dados.</w:t>
      </w:r>
    </w:p>
    <w:p w14:paraId="4B94BFDF"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Classificações</w:t>
      </w:r>
    </w:p>
    <w:p w14:paraId="2491BA83" w14:textId="77777777" w:rsidR="00A7244B" w:rsidRPr="00A7244B" w:rsidRDefault="00A7244B" w:rsidP="00A724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Baseada em Funções</w:t>
      </w:r>
    </w:p>
    <w:p w14:paraId="05ACE7AB" w14:textId="77777777" w:rsidR="00A7244B" w:rsidRPr="00A7244B" w:rsidRDefault="00A7244B" w:rsidP="00A7244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Descrição</w:t>
      </w:r>
      <w:r w:rsidRPr="00A7244B">
        <w:rPr>
          <w:rFonts w:ascii="Times New Roman" w:eastAsia="Times New Roman" w:hAnsi="Times New Roman" w:cs="Times New Roman"/>
          <w:kern w:val="0"/>
          <w:sz w:val="24"/>
          <w:szCs w:val="24"/>
          <w:lang w:eastAsia="pt-BR"/>
          <w14:ligatures w14:val="none"/>
        </w:rPr>
        <w:t>: Classificação dos dados com base nas funções e responsabilidades dentro da organização.</w:t>
      </w:r>
    </w:p>
    <w:p w14:paraId="554047D0" w14:textId="77777777" w:rsidR="00A7244B" w:rsidRPr="00A7244B" w:rsidRDefault="00A7244B" w:rsidP="00A7244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Exemplos</w:t>
      </w:r>
      <w:r w:rsidRPr="00A7244B">
        <w:rPr>
          <w:rFonts w:ascii="Times New Roman" w:eastAsia="Times New Roman" w:hAnsi="Times New Roman" w:cs="Times New Roman"/>
          <w:kern w:val="0"/>
          <w:sz w:val="24"/>
          <w:szCs w:val="24"/>
          <w:lang w:eastAsia="pt-BR"/>
          <w14:ligatures w14:val="none"/>
        </w:rPr>
        <w:t xml:space="preserve">: </w:t>
      </w:r>
    </w:p>
    <w:p w14:paraId="1E0FD559"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Proprietário de Dados</w:t>
      </w:r>
      <w:r w:rsidRPr="00A7244B">
        <w:rPr>
          <w:rFonts w:ascii="Times New Roman" w:eastAsia="Times New Roman" w:hAnsi="Times New Roman" w:cs="Times New Roman"/>
          <w:kern w:val="0"/>
          <w:sz w:val="24"/>
          <w:szCs w:val="24"/>
          <w:lang w:eastAsia="pt-BR"/>
          <w14:ligatures w14:val="none"/>
        </w:rPr>
        <w:t>: Responsável pela gestão e qualidade dos dados.</w:t>
      </w:r>
    </w:p>
    <w:p w14:paraId="6078888D"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Administrador de Dados</w:t>
      </w:r>
      <w:r w:rsidRPr="00A7244B">
        <w:rPr>
          <w:rFonts w:ascii="Times New Roman" w:eastAsia="Times New Roman" w:hAnsi="Times New Roman" w:cs="Times New Roman"/>
          <w:kern w:val="0"/>
          <w:sz w:val="24"/>
          <w:szCs w:val="24"/>
          <w:lang w:eastAsia="pt-BR"/>
          <w14:ligatures w14:val="none"/>
        </w:rPr>
        <w:t>: Gerencia o acesso e a segurança dos dados.</w:t>
      </w:r>
    </w:p>
    <w:p w14:paraId="0B1B8588"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Usuário de Dados</w:t>
      </w:r>
      <w:r w:rsidRPr="00A7244B">
        <w:rPr>
          <w:rFonts w:ascii="Times New Roman" w:eastAsia="Times New Roman" w:hAnsi="Times New Roman" w:cs="Times New Roman"/>
          <w:kern w:val="0"/>
          <w:sz w:val="24"/>
          <w:szCs w:val="24"/>
          <w:lang w:eastAsia="pt-BR"/>
          <w14:ligatures w14:val="none"/>
        </w:rPr>
        <w:t>: Utiliza os dados para realizar tarefas e tomar decisões.</w:t>
      </w:r>
    </w:p>
    <w:p w14:paraId="39DE72FF" w14:textId="77777777" w:rsidR="00A7244B" w:rsidRPr="00A7244B" w:rsidRDefault="00A7244B" w:rsidP="00A724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Baseada em Dados</w:t>
      </w:r>
    </w:p>
    <w:p w14:paraId="25EE6A25" w14:textId="77777777" w:rsidR="00A7244B" w:rsidRPr="00A7244B" w:rsidRDefault="00A7244B" w:rsidP="00A7244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Descrição</w:t>
      </w:r>
      <w:r w:rsidRPr="00A7244B">
        <w:rPr>
          <w:rFonts w:ascii="Times New Roman" w:eastAsia="Times New Roman" w:hAnsi="Times New Roman" w:cs="Times New Roman"/>
          <w:kern w:val="0"/>
          <w:sz w:val="24"/>
          <w:szCs w:val="24"/>
          <w:lang w:eastAsia="pt-BR"/>
          <w14:ligatures w14:val="none"/>
        </w:rPr>
        <w:t>: Classificação dos dados com base em suas características e uso.</w:t>
      </w:r>
    </w:p>
    <w:p w14:paraId="466AC82F" w14:textId="77777777" w:rsidR="00A7244B" w:rsidRPr="00A7244B" w:rsidRDefault="00A7244B" w:rsidP="00A7244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Exemplos</w:t>
      </w:r>
      <w:r w:rsidRPr="00A7244B">
        <w:rPr>
          <w:rFonts w:ascii="Times New Roman" w:eastAsia="Times New Roman" w:hAnsi="Times New Roman" w:cs="Times New Roman"/>
          <w:kern w:val="0"/>
          <w:sz w:val="24"/>
          <w:szCs w:val="24"/>
          <w:lang w:eastAsia="pt-BR"/>
          <w14:ligatures w14:val="none"/>
        </w:rPr>
        <w:t xml:space="preserve">: </w:t>
      </w:r>
    </w:p>
    <w:p w14:paraId="098E9C81"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Dados Mestres</w:t>
      </w:r>
      <w:r w:rsidRPr="00A7244B">
        <w:rPr>
          <w:rFonts w:ascii="Times New Roman" w:eastAsia="Times New Roman" w:hAnsi="Times New Roman" w:cs="Times New Roman"/>
          <w:kern w:val="0"/>
          <w:sz w:val="24"/>
          <w:szCs w:val="24"/>
          <w:lang w:eastAsia="pt-BR"/>
          <w14:ligatures w14:val="none"/>
        </w:rPr>
        <w:t>: Dados essenciais para operações de negócios, como informações de clientes e produtos.</w:t>
      </w:r>
    </w:p>
    <w:p w14:paraId="3F16A3C8"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Dados Transacionais</w:t>
      </w:r>
      <w:r w:rsidRPr="00A7244B">
        <w:rPr>
          <w:rFonts w:ascii="Times New Roman" w:eastAsia="Times New Roman" w:hAnsi="Times New Roman" w:cs="Times New Roman"/>
          <w:kern w:val="0"/>
          <w:sz w:val="24"/>
          <w:szCs w:val="24"/>
          <w:lang w:eastAsia="pt-BR"/>
          <w14:ligatures w14:val="none"/>
        </w:rPr>
        <w:t>: Dados gerados a partir de transações comerciais, como vendas e compras.</w:t>
      </w:r>
    </w:p>
    <w:p w14:paraId="6295FBDB"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Dados Analíticos</w:t>
      </w:r>
      <w:r w:rsidRPr="00A7244B">
        <w:rPr>
          <w:rFonts w:ascii="Times New Roman" w:eastAsia="Times New Roman" w:hAnsi="Times New Roman" w:cs="Times New Roman"/>
          <w:kern w:val="0"/>
          <w:sz w:val="24"/>
          <w:szCs w:val="24"/>
          <w:lang w:eastAsia="pt-BR"/>
          <w14:ligatures w14:val="none"/>
        </w:rPr>
        <w:t>: Dados utilizados para análises e relatórios.</w:t>
      </w:r>
    </w:p>
    <w:p w14:paraId="2EEBF659" w14:textId="77777777" w:rsidR="00A7244B" w:rsidRPr="00A7244B" w:rsidRDefault="00A7244B" w:rsidP="00A724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Baseada em Regulação</w:t>
      </w:r>
    </w:p>
    <w:p w14:paraId="2D567C7D" w14:textId="77777777" w:rsidR="00A7244B" w:rsidRPr="00A7244B" w:rsidRDefault="00A7244B" w:rsidP="00A7244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Descrição</w:t>
      </w:r>
      <w:r w:rsidRPr="00A7244B">
        <w:rPr>
          <w:rFonts w:ascii="Times New Roman" w:eastAsia="Times New Roman" w:hAnsi="Times New Roman" w:cs="Times New Roman"/>
          <w:kern w:val="0"/>
          <w:sz w:val="24"/>
          <w:szCs w:val="24"/>
          <w:lang w:eastAsia="pt-BR"/>
          <w14:ligatures w14:val="none"/>
        </w:rPr>
        <w:t>: Classificação dos dados com base nas regulamentações e conformidades aplicáveis.</w:t>
      </w:r>
    </w:p>
    <w:p w14:paraId="69F29E2D" w14:textId="77777777" w:rsidR="00A7244B" w:rsidRPr="00A7244B" w:rsidRDefault="00A7244B" w:rsidP="00A7244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Exemplos</w:t>
      </w:r>
      <w:r w:rsidRPr="00A7244B">
        <w:rPr>
          <w:rFonts w:ascii="Times New Roman" w:eastAsia="Times New Roman" w:hAnsi="Times New Roman" w:cs="Times New Roman"/>
          <w:kern w:val="0"/>
          <w:sz w:val="24"/>
          <w:szCs w:val="24"/>
          <w:lang w:eastAsia="pt-BR"/>
          <w14:ligatures w14:val="none"/>
        </w:rPr>
        <w:t xml:space="preserve">: </w:t>
      </w:r>
    </w:p>
    <w:p w14:paraId="1BAB0B3A"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Dados Pessoais</w:t>
      </w:r>
      <w:r w:rsidRPr="00A7244B">
        <w:rPr>
          <w:rFonts w:ascii="Times New Roman" w:eastAsia="Times New Roman" w:hAnsi="Times New Roman" w:cs="Times New Roman"/>
          <w:kern w:val="0"/>
          <w:sz w:val="24"/>
          <w:szCs w:val="24"/>
          <w:lang w:eastAsia="pt-BR"/>
          <w14:ligatures w14:val="none"/>
        </w:rPr>
        <w:t>: Dados que identificam ou podem identificar uma pessoa, sujeitos a regulamentações como GDPR e LGPD.</w:t>
      </w:r>
    </w:p>
    <w:p w14:paraId="0BDA729C"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Dados Sensíveis</w:t>
      </w:r>
      <w:r w:rsidRPr="00A7244B">
        <w:rPr>
          <w:rFonts w:ascii="Times New Roman" w:eastAsia="Times New Roman" w:hAnsi="Times New Roman" w:cs="Times New Roman"/>
          <w:kern w:val="0"/>
          <w:sz w:val="24"/>
          <w:szCs w:val="24"/>
          <w:lang w:eastAsia="pt-BR"/>
          <w14:ligatures w14:val="none"/>
        </w:rPr>
        <w:t>: Dados que requerem proteção adicional devido à sua natureza, como informações de saúde e financeiras.</w:t>
      </w:r>
    </w:p>
    <w:p w14:paraId="566B8989" w14:textId="77777777" w:rsidR="00A7244B" w:rsidRPr="00A7244B" w:rsidRDefault="00A7244B" w:rsidP="00A7244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Dados Públicos</w:t>
      </w:r>
      <w:r w:rsidRPr="00A7244B">
        <w:rPr>
          <w:rFonts w:ascii="Times New Roman" w:eastAsia="Times New Roman" w:hAnsi="Times New Roman" w:cs="Times New Roman"/>
          <w:kern w:val="0"/>
          <w:sz w:val="24"/>
          <w:szCs w:val="24"/>
          <w:lang w:eastAsia="pt-BR"/>
          <w14:ligatures w14:val="none"/>
        </w:rPr>
        <w:t>: Dados que podem ser acessados e utilizados pelo público em geral.</w:t>
      </w:r>
    </w:p>
    <w:p w14:paraId="768835D1"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A governança de dados é uma disciplina multifacetada que envolve a colaboração entre diferentes departamentos e níveis hierárquicos dentro de uma organização. A implementação eficaz de uma estratégia de governança de dados pode</w:t>
      </w:r>
    </w:p>
    <w:p w14:paraId="62858617"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GESTÃO EM TI:: 04 ITIL v4 -</w:t>
      </w:r>
    </w:p>
    <w:p w14:paraId="3776013D"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Origem do ITIL v4</w:t>
      </w:r>
    </w:p>
    <w:p w14:paraId="451A55AE"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O ITIL (Information Technology Infrastructure Library) é um conjunto de práticas detalhadas para a gestão de serviços de TI (Tecnologia da Informação) que se originou no Reino Unido na década de 1980. Foi desenvolvido pela Central Computer and Telecommunications Agency (CCTA), que mais tarde se tornou parte do Office of Government Commerce (OGC). O ITIL foi criado para padronizar as práticas de gestão de TI e melhorar a eficiência e a eficácia dos serviços de TI nas organizações.</w:t>
      </w:r>
    </w:p>
    <w:p w14:paraId="1E55C9DB"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Conceitos do ITIL v4</w:t>
      </w:r>
    </w:p>
    <w:p w14:paraId="5C2DA1A3"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O ITIL v4, lançado em 2019, é a versão mais recente e introduz uma abordagem mais flexível e adaptável para a gestão de serviços de TI. Os principais conceitos do ITIL v4 incluem:</w:t>
      </w:r>
    </w:p>
    <w:p w14:paraId="5D9EC434" w14:textId="77777777" w:rsidR="00A7244B" w:rsidRPr="00A7244B" w:rsidRDefault="00A7244B" w:rsidP="00A724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Sistema de Valor de Serviço (SVS)</w:t>
      </w:r>
      <w:r w:rsidRPr="00A7244B">
        <w:rPr>
          <w:rFonts w:ascii="Times New Roman" w:eastAsia="Times New Roman" w:hAnsi="Times New Roman" w:cs="Times New Roman"/>
          <w:kern w:val="0"/>
          <w:sz w:val="24"/>
          <w:szCs w:val="24"/>
          <w:lang w:eastAsia="pt-BR"/>
          <w14:ligatures w14:val="none"/>
        </w:rPr>
        <w:t>: Um modelo que descreve como todos os componentes e atividades de uma organização trabalham juntos para criar valor.</w:t>
      </w:r>
    </w:p>
    <w:p w14:paraId="2ED9DE80" w14:textId="77777777" w:rsidR="00A7244B" w:rsidRPr="00A7244B" w:rsidRDefault="00A7244B" w:rsidP="00A724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Cadeia de Valor de Serviço (SVC)</w:t>
      </w:r>
      <w:r w:rsidRPr="00A7244B">
        <w:rPr>
          <w:rFonts w:ascii="Times New Roman" w:eastAsia="Times New Roman" w:hAnsi="Times New Roman" w:cs="Times New Roman"/>
          <w:kern w:val="0"/>
          <w:sz w:val="24"/>
          <w:szCs w:val="24"/>
          <w:lang w:eastAsia="pt-BR"/>
          <w14:ligatures w14:val="none"/>
        </w:rPr>
        <w:t>: Um conjunto de atividades interconectadas que fornecem um modelo operacional para a criação, entrega e melhoria contínua de serviços.</w:t>
      </w:r>
    </w:p>
    <w:p w14:paraId="7739A5A5" w14:textId="77777777" w:rsidR="00A7244B" w:rsidRPr="00A7244B" w:rsidRDefault="00A7244B" w:rsidP="00A724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Princípios Orientadores</w:t>
      </w:r>
      <w:r w:rsidRPr="00A7244B">
        <w:rPr>
          <w:rFonts w:ascii="Times New Roman" w:eastAsia="Times New Roman" w:hAnsi="Times New Roman" w:cs="Times New Roman"/>
          <w:kern w:val="0"/>
          <w:sz w:val="24"/>
          <w:szCs w:val="24"/>
          <w:lang w:eastAsia="pt-BR"/>
          <w14:ligatures w14:val="none"/>
        </w:rPr>
        <w:t>: Diretrizes que ajudam as organizações a adotar e adaptar o ITIL para suas necessidades específicas.</w:t>
      </w:r>
    </w:p>
    <w:p w14:paraId="7994A047" w14:textId="77777777" w:rsidR="00A7244B" w:rsidRPr="00A7244B" w:rsidRDefault="00A7244B" w:rsidP="00A724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Governança</w:t>
      </w:r>
      <w:r w:rsidRPr="00A7244B">
        <w:rPr>
          <w:rFonts w:ascii="Times New Roman" w:eastAsia="Times New Roman" w:hAnsi="Times New Roman" w:cs="Times New Roman"/>
          <w:kern w:val="0"/>
          <w:sz w:val="24"/>
          <w:szCs w:val="24"/>
          <w:lang w:eastAsia="pt-BR"/>
          <w14:ligatures w14:val="none"/>
        </w:rPr>
        <w:t>: Estruturas e processos que garantem que as políticas e estratégias da organização sejam seguidas.</w:t>
      </w:r>
    </w:p>
    <w:p w14:paraId="55D5AF04" w14:textId="77777777" w:rsidR="00A7244B" w:rsidRPr="00A7244B" w:rsidRDefault="00A7244B" w:rsidP="00A724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Práticas de Gestão</w:t>
      </w:r>
      <w:r w:rsidRPr="00A7244B">
        <w:rPr>
          <w:rFonts w:ascii="Times New Roman" w:eastAsia="Times New Roman" w:hAnsi="Times New Roman" w:cs="Times New Roman"/>
          <w:kern w:val="0"/>
          <w:sz w:val="24"/>
          <w:szCs w:val="24"/>
          <w:lang w:eastAsia="pt-BR"/>
          <w14:ligatures w14:val="none"/>
        </w:rPr>
        <w:t>: Conjuntos de recursos organizacionais projetados para realizar trabalhos ou atingir um objetivo.</w:t>
      </w:r>
    </w:p>
    <w:p w14:paraId="01A80399"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Tipos e Classificações no ITIL v4</w:t>
      </w:r>
    </w:p>
    <w:p w14:paraId="259EC193"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O ITIL v4 classifica suas práticas de gestão em três categorias principais: práticas de gestão geral, práticas de gestão de serviços e práticas de gestão técnica. Cada uma dessas categorias contém várias práticas específicas.</w:t>
      </w:r>
    </w:p>
    <w:p w14:paraId="5674F8B2"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1. Práticas de Gestão Geral</w:t>
      </w:r>
    </w:p>
    <w:p w14:paraId="6075B744"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Estas práticas são aplicáveis a todas as áreas da organização, não apenas à TI. Elas incluem:</w:t>
      </w:r>
    </w:p>
    <w:p w14:paraId="1F0491C2"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Arquitetura</w:t>
      </w:r>
    </w:p>
    <w:p w14:paraId="0D588217"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Melhoria Contínua</w:t>
      </w:r>
    </w:p>
    <w:p w14:paraId="17837231"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Segurança da Informação</w:t>
      </w:r>
    </w:p>
    <w:p w14:paraId="28C0805E"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do Conhecimento</w:t>
      </w:r>
    </w:p>
    <w:p w14:paraId="7C096352"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Medição e Relato</w:t>
      </w:r>
    </w:p>
    <w:p w14:paraId="0F344471"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Mudança Organizacional</w:t>
      </w:r>
    </w:p>
    <w:p w14:paraId="63325C12"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Portfólio</w:t>
      </w:r>
    </w:p>
    <w:p w14:paraId="1E030126"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Projeto</w:t>
      </w:r>
    </w:p>
    <w:p w14:paraId="744FC3C7"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Risco</w:t>
      </w:r>
    </w:p>
    <w:p w14:paraId="3316933E"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Financeira</w:t>
      </w:r>
    </w:p>
    <w:p w14:paraId="041B855F"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Estratégia</w:t>
      </w:r>
    </w:p>
    <w:p w14:paraId="2ED84ACE" w14:textId="77777777" w:rsidR="00A7244B" w:rsidRPr="00A7244B" w:rsidRDefault="00A7244B" w:rsidP="00A724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Força de Trabalho e Talento</w:t>
      </w:r>
    </w:p>
    <w:p w14:paraId="3ABA8AA4"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2. Práticas de Gestão de Serviços</w:t>
      </w:r>
    </w:p>
    <w:p w14:paraId="21658C33"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Estas práticas são específicas para a gestão de serviços de TI. Elas incluem:</w:t>
      </w:r>
    </w:p>
    <w:p w14:paraId="4FC0331A"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Disponibilidade</w:t>
      </w:r>
    </w:p>
    <w:p w14:paraId="1B755D97"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Análise de Negócios</w:t>
      </w:r>
    </w:p>
    <w:p w14:paraId="009427FA"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Capacidade e Desempenho</w:t>
      </w:r>
    </w:p>
    <w:p w14:paraId="4ECE4530"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Catálogo de Serviços</w:t>
      </w:r>
    </w:p>
    <w:p w14:paraId="5A411216"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Incidentes</w:t>
      </w:r>
    </w:p>
    <w:p w14:paraId="0D5FBE85"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Problemas</w:t>
      </w:r>
    </w:p>
    <w:p w14:paraId="2D1CB6B4"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Liberação</w:t>
      </w:r>
    </w:p>
    <w:p w14:paraId="4199EEAF"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Nível de Serviço</w:t>
      </w:r>
    </w:p>
    <w:p w14:paraId="49667A81"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Continuidade de Serviço</w:t>
      </w:r>
    </w:p>
    <w:p w14:paraId="7B7672EA"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Configuração de Serviço</w:t>
      </w:r>
    </w:p>
    <w:p w14:paraId="0A2362DD"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Ativos de TI</w:t>
      </w:r>
    </w:p>
    <w:p w14:paraId="0A946279"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Mudança</w:t>
      </w:r>
    </w:p>
    <w:p w14:paraId="7992798B"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Solicitação de Serviço</w:t>
      </w:r>
    </w:p>
    <w:p w14:paraId="034DD58B"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Provedor de Serviço</w:t>
      </w:r>
    </w:p>
    <w:p w14:paraId="5C05D557"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Disponibilidade e Capacidade</w:t>
      </w:r>
    </w:p>
    <w:p w14:paraId="66D64C03"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Eventos</w:t>
      </w:r>
    </w:p>
    <w:p w14:paraId="462F0507"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Conhecimento</w:t>
      </w:r>
    </w:p>
    <w:p w14:paraId="14E0B3A3"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Segurança da Informação</w:t>
      </w:r>
    </w:p>
    <w:p w14:paraId="0B5842BE"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Relacionamento</w:t>
      </w:r>
    </w:p>
    <w:p w14:paraId="54053449"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lastRenderedPageBreak/>
        <w:t>Gestão de Risco</w:t>
      </w:r>
    </w:p>
    <w:p w14:paraId="66B3B660" w14:textId="77777777" w:rsidR="00A7244B" w:rsidRPr="00A7244B" w:rsidRDefault="00A7244B" w:rsidP="00A724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Fornecedores</w:t>
      </w:r>
    </w:p>
    <w:p w14:paraId="17686342"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3. Práticas de Gestão Técnica</w:t>
      </w:r>
    </w:p>
    <w:p w14:paraId="1AB4A169" w14:textId="77777777" w:rsidR="00A7244B" w:rsidRPr="00A7244B" w:rsidRDefault="00A7244B" w:rsidP="00A7244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kern w:val="0"/>
          <w:sz w:val="24"/>
          <w:szCs w:val="24"/>
          <w:lang w:eastAsia="pt-BR"/>
          <w14:ligatures w14:val="none"/>
        </w:rPr>
        <w:t>Estas práticas são focadas em aspectos técnicos da gestão de serviços de TI. Elas incluem:</w:t>
      </w:r>
    </w:p>
    <w:p w14:paraId="1EA10918" w14:textId="77777777" w:rsidR="00A7244B" w:rsidRPr="00A7244B" w:rsidRDefault="00A7244B" w:rsidP="00A7244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Implantação</w:t>
      </w:r>
    </w:p>
    <w:p w14:paraId="22E6B04B" w14:textId="77777777" w:rsidR="00A7244B" w:rsidRPr="00A7244B" w:rsidRDefault="00A7244B" w:rsidP="00A7244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Infraestrutura e Plataforma</w:t>
      </w:r>
    </w:p>
    <w:p w14:paraId="0705E72B" w14:textId="77777777" w:rsidR="00A7244B" w:rsidRPr="00A7244B" w:rsidRDefault="00A7244B" w:rsidP="00A7244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Desenvolvimento e Gerenciamento de Software</w:t>
      </w:r>
    </w:p>
    <w:p w14:paraId="08821FC3" w14:textId="77777777" w:rsidR="00A7244B" w:rsidRPr="00A7244B" w:rsidRDefault="00A7244B" w:rsidP="00A7244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7244B">
        <w:rPr>
          <w:rFonts w:ascii="Times New Roman" w:eastAsia="Times New Roman" w:hAnsi="Times New Roman" w:cs="Times New Roman"/>
          <w:b/>
          <w:bCs/>
          <w:kern w:val="0"/>
          <w:sz w:val="27"/>
          <w:szCs w:val="27"/>
          <w:lang w:eastAsia="pt-BR"/>
          <w14:ligatures w14:val="none"/>
        </w:rPr>
        <w:t>Detalhamento dos Tipos e suas Características</w:t>
      </w:r>
    </w:p>
    <w:p w14:paraId="030925BB" w14:textId="77777777" w:rsidR="00A7244B" w:rsidRPr="00A7244B" w:rsidRDefault="00A7244B" w:rsidP="00A7244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Práticas de Gestão Geral</w:t>
      </w:r>
    </w:p>
    <w:p w14:paraId="10F918A8"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Arquitetura</w:t>
      </w:r>
      <w:r w:rsidRPr="00A7244B">
        <w:rPr>
          <w:rFonts w:ascii="Times New Roman" w:eastAsia="Times New Roman" w:hAnsi="Times New Roman" w:cs="Times New Roman"/>
          <w:kern w:val="0"/>
          <w:sz w:val="24"/>
          <w:szCs w:val="24"/>
          <w:lang w:eastAsia="pt-BR"/>
          <w14:ligatures w14:val="none"/>
        </w:rPr>
        <w:t>: Define a estrutura e a operação dos sistemas de TI.</w:t>
      </w:r>
    </w:p>
    <w:p w14:paraId="3F338E78"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Melhoria Contínua</w:t>
      </w:r>
      <w:r w:rsidRPr="00A7244B">
        <w:rPr>
          <w:rFonts w:ascii="Times New Roman" w:eastAsia="Times New Roman" w:hAnsi="Times New Roman" w:cs="Times New Roman"/>
          <w:kern w:val="0"/>
          <w:sz w:val="24"/>
          <w:szCs w:val="24"/>
          <w:lang w:eastAsia="pt-BR"/>
          <w14:ligatures w14:val="none"/>
        </w:rPr>
        <w:t>: Foca na melhoria contínua dos serviços e processos.</w:t>
      </w:r>
    </w:p>
    <w:p w14:paraId="37ED6D3B"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Segurança da Informação</w:t>
      </w:r>
      <w:r w:rsidRPr="00A7244B">
        <w:rPr>
          <w:rFonts w:ascii="Times New Roman" w:eastAsia="Times New Roman" w:hAnsi="Times New Roman" w:cs="Times New Roman"/>
          <w:kern w:val="0"/>
          <w:sz w:val="24"/>
          <w:szCs w:val="24"/>
          <w:lang w:eastAsia="pt-BR"/>
          <w14:ligatures w14:val="none"/>
        </w:rPr>
        <w:t>: Protege a informação contra ameaças.</w:t>
      </w:r>
    </w:p>
    <w:p w14:paraId="2A844FE5"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do Conhecimento</w:t>
      </w:r>
      <w:r w:rsidRPr="00A7244B">
        <w:rPr>
          <w:rFonts w:ascii="Times New Roman" w:eastAsia="Times New Roman" w:hAnsi="Times New Roman" w:cs="Times New Roman"/>
          <w:kern w:val="0"/>
          <w:sz w:val="24"/>
          <w:szCs w:val="24"/>
          <w:lang w:eastAsia="pt-BR"/>
          <w14:ligatures w14:val="none"/>
        </w:rPr>
        <w:t>: Garante que a informação correta esteja disponível para as pessoas certas.</w:t>
      </w:r>
    </w:p>
    <w:p w14:paraId="30F9C767"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Medição e Relato</w:t>
      </w:r>
      <w:r w:rsidRPr="00A7244B">
        <w:rPr>
          <w:rFonts w:ascii="Times New Roman" w:eastAsia="Times New Roman" w:hAnsi="Times New Roman" w:cs="Times New Roman"/>
          <w:kern w:val="0"/>
          <w:sz w:val="24"/>
          <w:szCs w:val="24"/>
          <w:lang w:eastAsia="pt-BR"/>
          <w14:ligatures w14:val="none"/>
        </w:rPr>
        <w:t>: Coleta e analisa dados para apoiar a tomada de decisões.</w:t>
      </w:r>
    </w:p>
    <w:p w14:paraId="796391A2"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Mudança Organizacional</w:t>
      </w:r>
      <w:r w:rsidRPr="00A7244B">
        <w:rPr>
          <w:rFonts w:ascii="Times New Roman" w:eastAsia="Times New Roman" w:hAnsi="Times New Roman" w:cs="Times New Roman"/>
          <w:kern w:val="0"/>
          <w:sz w:val="24"/>
          <w:szCs w:val="24"/>
          <w:lang w:eastAsia="pt-BR"/>
          <w14:ligatures w14:val="none"/>
        </w:rPr>
        <w:t>: Gerencia mudanças organizacionais para minimizar impactos negativos.</w:t>
      </w:r>
    </w:p>
    <w:p w14:paraId="7BD6DE2C"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Portfólio</w:t>
      </w:r>
      <w:r w:rsidRPr="00A7244B">
        <w:rPr>
          <w:rFonts w:ascii="Times New Roman" w:eastAsia="Times New Roman" w:hAnsi="Times New Roman" w:cs="Times New Roman"/>
          <w:kern w:val="0"/>
          <w:sz w:val="24"/>
          <w:szCs w:val="24"/>
          <w:lang w:eastAsia="pt-BR"/>
          <w14:ligatures w14:val="none"/>
        </w:rPr>
        <w:t>: Gerencia o portfólio de serviços e projetos.</w:t>
      </w:r>
    </w:p>
    <w:p w14:paraId="7D163498"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Projeto</w:t>
      </w:r>
      <w:r w:rsidRPr="00A7244B">
        <w:rPr>
          <w:rFonts w:ascii="Times New Roman" w:eastAsia="Times New Roman" w:hAnsi="Times New Roman" w:cs="Times New Roman"/>
          <w:kern w:val="0"/>
          <w:sz w:val="24"/>
          <w:szCs w:val="24"/>
          <w:lang w:eastAsia="pt-BR"/>
          <w14:ligatures w14:val="none"/>
        </w:rPr>
        <w:t>: Planeja e executa projetos para atingir objetivos específicos.</w:t>
      </w:r>
    </w:p>
    <w:p w14:paraId="57EC99BD"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Risco</w:t>
      </w:r>
      <w:r w:rsidRPr="00A7244B">
        <w:rPr>
          <w:rFonts w:ascii="Times New Roman" w:eastAsia="Times New Roman" w:hAnsi="Times New Roman" w:cs="Times New Roman"/>
          <w:kern w:val="0"/>
          <w:sz w:val="24"/>
          <w:szCs w:val="24"/>
          <w:lang w:eastAsia="pt-BR"/>
          <w14:ligatures w14:val="none"/>
        </w:rPr>
        <w:t>: Identifica, avalia e controla riscos.</w:t>
      </w:r>
    </w:p>
    <w:p w14:paraId="2AD2BE81"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Financeira</w:t>
      </w:r>
      <w:r w:rsidRPr="00A7244B">
        <w:rPr>
          <w:rFonts w:ascii="Times New Roman" w:eastAsia="Times New Roman" w:hAnsi="Times New Roman" w:cs="Times New Roman"/>
          <w:kern w:val="0"/>
          <w:sz w:val="24"/>
          <w:szCs w:val="24"/>
          <w:lang w:eastAsia="pt-BR"/>
          <w14:ligatures w14:val="none"/>
        </w:rPr>
        <w:t>: Gerencia os aspectos financeiros dos serviços de TI.</w:t>
      </w:r>
    </w:p>
    <w:p w14:paraId="71E32258" w14:textId="77777777" w:rsidR="00A7244B" w:rsidRPr="00A7244B" w:rsidRDefault="00A7244B" w:rsidP="00A724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A7244B">
        <w:rPr>
          <w:rFonts w:ascii="Times New Roman" w:eastAsia="Times New Roman" w:hAnsi="Times New Roman" w:cs="Times New Roman"/>
          <w:b/>
          <w:bCs/>
          <w:kern w:val="0"/>
          <w:sz w:val="24"/>
          <w:szCs w:val="24"/>
          <w:lang w:eastAsia="pt-BR"/>
          <w14:ligatures w14:val="none"/>
        </w:rPr>
        <w:t>Gestão de Estratégia</w:t>
      </w:r>
      <w:r w:rsidRPr="00A7244B">
        <w:rPr>
          <w:rFonts w:ascii="Times New Roman" w:eastAsia="Times New Roman" w:hAnsi="Times New Roman" w:cs="Times New Roman"/>
          <w:kern w:val="0"/>
          <w:sz w:val="24"/>
          <w:szCs w:val="24"/>
          <w:lang w:eastAsia="pt-BR"/>
          <w14:ligatures w14:val="none"/>
        </w:rPr>
        <w:t>: Define a direção e a estratégia da organização</w:t>
      </w:r>
    </w:p>
    <w:p w14:paraId="121FCCB4" w14:textId="77777777" w:rsidR="00EF22C4" w:rsidRDefault="00EF22C4"/>
    <w:sectPr w:rsidR="00EF2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A7CEE"/>
    <w:multiLevelType w:val="multilevel"/>
    <w:tmpl w:val="38848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0434B"/>
    <w:multiLevelType w:val="multilevel"/>
    <w:tmpl w:val="9044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C3DF4"/>
    <w:multiLevelType w:val="multilevel"/>
    <w:tmpl w:val="F8AA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5623A"/>
    <w:multiLevelType w:val="multilevel"/>
    <w:tmpl w:val="525E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04115"/>
    <w:multiLevelType w:val="multilevel"/>
    <w:tmpl w:val="193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54FB4"/>
    <w:multiLevelType w:val="multilevel"/>
    <w:tmpl w:val="FD1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46882"/>
    <w:multiLevelType w:val="multilevel"/>
    <w:tmpl w:val="161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64030"/>
    <w:multiLevelType w:val="multilevel"/>
    <w:tmpl w:val="6962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52D77"/>
    <w:multiLevelType w:val="multilevel"/>
    <w:tmpl w:val="E00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C0D35"/>
    <w:multiLevelType w:val="multilevel"/>
    <w:tmpl w:val="9DF2C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76F06"/>
    <w:multiLevelType w:val="multilevel"/>
    <w:tmpl w:val="137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D31E3"/>
    <w:multiLevelType w:val="multilevel"/>
    <w:tmpl w:val="129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6094C"/>
    <w:multiLevelType w:val="multilevel"/>
    <w:tmpl w:val="C922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81C2A"/>
    <w:multiLevelType w:val="multilevel"/>
    <w:tmpl w:val="44D6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6550E"/>
    <w:multiLevelType w:val="multilevel"/>
    <w:tmpl w:val="771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468FA"/>
    <w:multiLevelType w:val="multilevel"/>
    <w:tmpl w:val="1CFA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32331"/>
    <w:multiLevelType w:val="multilevel"/>
    <w:tmpl w:val="97CE3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D5848"/>
    <w:multiLevelType w:val="multilevel"/>
    <w:tmpl w:val="287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95940"/>
    <w:multiLevelType w:val="multilevel"/>
    <w:tmpl w:val="709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B7E91"/>
    <w:multiLevelType w:val="multilevel"/>
    <w:tmpl w:val="C66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F770E"/>
    <w:multiLevelType w:val="multilevel"/>
    <w:tmpl w:val="350ED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9535F"/>
    <w:multiLevelType w:val="multilevel"/>
    <w:tmpl w:val="6C92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CA4542"/>
    <w:multiLevelType w:val="multilevel"/>
    <w:tmpl w:val="937E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7530A"/>
    <w:multiLevelType w:val="multilevel"/>
    <w:tmpl w:val="C5E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7799C"/>
    <w:multiLevelType w:val="multilevel"/>
    <w:tmpl w:val="395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2C63"/>
    <w:multiLevelType w:val="multilevel"/>
    <w:tmpl w:val="FC1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C36D6"/>
    <w:multiLevelType w:val="multilevel"/>
    <w:tmpl w:val="E96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734820">
    <w:abstractNumId w:val="7"/>
  </w:num>
  <w:num w:numId="2" w16cid:durableId="847451405">
    <w:abstractNumId w:val="2"/>
  </w:num>
  <w:num w:numId="3" w16cid:durableId="609823466">
    <w:abstractNumId w:val="18"/>
  </w:num>
  <w:num w:numId="4" w16cid:durableId="1428501026">
    <w:abstractNumId w:val="5"/>
  </w:num>
  <w:num w:numId="5" w16cid:durableId="1708993845">
    <w:abstractNumId w:val="24"/>
  </w:num>
  <w:num w:numId="6" w16cid:durableId="994183683">
    <w:abstractNumId w:val="4"/>
  </w:num>
  <w:num w:numId="7" w16cid:durableId="1305114571">
    <w:abstractNumId w:val="13"/>
  </w:num>
  <w:num w:numId="8" w16cid:durableId="339164877">
    <w:abstractNumId w:val="23"/>
  </w:num>
  <w:num w:numId="9" w16cid:durableId="928006593">
    <w:abstractNumId w:val="25"/>
  </w:num>
  <w:num w:numId="10" w16cid:durableId="131949523">
    <w:abstractNumId w:val="14"/>
  </w:num>
  <w:num w:numId="11" w16cid:durableId="1246458613">
    <w:abstractNumId w:val="22"/>
  </w:num>
  <w:num w:numId="12" w16cid:durableId="1783498145">
    <w:abstractNumId w:val="1"/>
  </w:num>
  <w:num w:numId="13" w16cid:durableId="2008092638">
    <w:abstractNumId w:val="6"/>
  </w:num>
  <w:num w:numId="14" w16cid:durableId="702362235">
    <w:abstractNumId w:val="26"/>
  </w:num>
  <w:num w:numId="15" w16cid:durableId="1831215266">
    <w:abstractNumId w:val="19"/>
  </w:num>
  <w:num w:numId="16" w16cid:durableId="1687442702">
    <w:abstractNumId w:val="8"/>
  </w:num>
  <w:num w:numId="17" w16cid:durableId="381901865">
    <w:abstractNumId w:val="15"/>
  </w:num>
  <w:num w:numId="18" w16cid:durableId="79180527">
    <w:abstractNumId w:val="20"/>
  </w:num>
  <w:num w:numId="19" w16cid:durableId="1103649497">
    <w:abstractNumId w:val="16"/>
  </w:num>
  <w:num w:numId="20" w16cid:durableId="1089620215">
    <w:abstractNumId w:val="3"/>
  </w:num>
  <w:num w:numId="21" w16cid:durableId="1635330881">
    <w:abstractNumId w:val="0"/>
  </w:num>
  <w:num w:numId="22" w16cid:durableId="503590369">
    <w:abstractNumId w:val="9"/>
  </w:num>
  <w:num w:numId="23" w16cid:durableId="643196959">
    <w:abstractNumId w:val="21"/>
  </w:num>
  <w:num w:numId="24" w16cid:durableId="774178874">
    <w:abstractNumId w:val="10"/>
  </w:num>
  <w:num w:numId="25" w16cid:durableId="1799958705">
    <w:abstractNumId w:val="11"/>
  </w:num>
  <w:num w:numId="26" w16cid:durableId="289436824">
    <w:abstractNumId w:val="12"/>
  </w:num>
  <w:num w:numId="27" w16cid:durableId="3560070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A6"/>
    <w:rsid w:val="001310AF"/>
    <w:rsid w:val="001D6C9A"/>
    <w:rsid w:val="00A7244B"/>
    <w:rsid w:val="00AE2122"/>
    <w:rsid w:val="00EF22C4"/>
    <w:rsid w:val="00FA109A"/>
    <w:rsid w:val="00FB43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29795A-68A6-4F08-9E7B-BA1B6AE9E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B4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B4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B43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FB43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B43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B43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B43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B43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B43A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43A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B43A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B43A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FB43A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B43A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B43A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B43A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B43A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B43A6"/>
    <w:rPr>
      <w:rFonts w:eastAsiaTheme="majorEastAsia" w:cstheme="majorBidi"/>
      <w:color w:val="272727" w:themeColor="text1" w:themeTint="D8"/>
    </w:rPr>
  </w:style>
  <w:style w:type="paragraph" w:styleId="Ttulo">
    <w:name w:val="Title"/>
    <w:basedOn w:val="Normal"/>
    <w:next w:val="Normal"/>
    <w:link w:val="TtuloChar"/>
    <w:uiPriority w:val="10"/>
    <w:qFormat/>
    <w:rsid w:val="00FB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43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B43A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B43A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B43A6"/>
    <w:pPr>
      <w:spacing w:before="160"/>
      <w:jc w:val="center"/>
    </w:pPr>
    <w:rPr>
      <w:i/>
      <w:iCs/>
      <w:color w:val="404040" w:themeColor="text1" w:themeTint="BF"/>
    </w:rPr>
  </w:style>
  <w:style w:type="character" w:customStyle="1" w:styleId="CitaoChar">
    <w:name w:val="Citação Char"/>
    <w:basedOn w:val="Fontepargpadro"/>
    <w:link w:val="Citao"/>
    <w:uiPriority w:val="29"/>
    <w:rsid w:val="00FB43A6"/>
    <w:rPr>
      <w:i/>
      <w:iCs/>
      <w:color w:val="404040" w:themeColor="text1" w:themeTint="BF"/>
    </w:rPr>
  </w:style>
  <w:style w:type="paragraph" w:styleId="PargrafodaLista">
    <w:name w:val="List Paragraph"/>
    <w:basedOn w:val="Normal"/>
    <w:uiPriority w:val="34"/>
    <w:qFormat/>
    <w:rsid w:val="00FB43A6"/>
    <w:pPr>
      <w:ind w:left="720"/>
      <w:contextualSpacing/>
    </w:pPr>
  </w:style>
  <w:style w:type="character" w:styleId="nfaseIntensa">
    <w:name w:val="Intense Emphasis"/>
    <w:basedOn w:val="Fontepargpadro"/>
    <w:uiPriority w:val="21"/>
    <w:qFormat/>
    <w:rsid w:val="00FB43A6"/>
    <w:rPr>
      <w:i/>
      <w:iCs/>
      <w:color w:val="0F4761" w:themeColor="accent1" w:themeShade="BF"/>
    </w:rPr>
  </w:style>
  <w:style w:type="paragraph" w:styleId="CitaoIntensa">
    <w:name w:val="Intense Quote"/>
    <w:basedOn w:val="Normal"/>
    <w:next w:val="Normal"/>
    <w:link w:val="CitaoIntensaChar"/>
    <w:uiPriority w:val="30"/>
    <w:qFormat/>
    <w:rsid w:val="00FB4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B43A6"/>
    <w:rPr>
      <w:i/>
      <w:iCs/>
      <w:color w:val="0F4761" w:themeColor="accent1" w:themeShade="BF"/>
    </w:rPr>
  </w:style>
  <w:style w:type="character" w:styleId="RefernciaIntensa">
    <w:name w:val="Intense Reference"/>
    <w:basedOn w:val="Fontepargpadro"/>
    <w:uiPriority w:val="32"/>
    <w:qFormat/>
    <w:rsid w:val="00FB43A6"/>
    <w:rPr>
      <w:b/>
      <w:bCs/>
      <w:smallCaps/>
      <w:color w:val="0F4761" w:themeColor="accent1" w:themeShade="BF"/>
      <w:spacing w:val="5"/>
    </w:rPr>
  </w:style>
  <w:style w:type="paragraph" w:customStyle="1" w:styleId="has-line-data">
    <w:name w:val="has-line-data"/>
    <w:basedOn w:val="Normal"/>
    <w:rsid w:val="00A7244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72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443826">
      <w:bodyDiv w:val="1"/>
      <w:marLeft w:val="0"/>
      <w:marRight w:val="0"/>
      <w:marTop w:val="0"/>
      <w:marBottom w:val="0"/>
      <w:divBdr>
        <w:top w:val="none" w:sz="0" w:space="0" w:color="auto"/>
        <w:left w:val="none" w:sz="0" w:space="0" w:color="auto"/>
        <w:bottom w:val="none" w:sz="0" w:space="0" w:color="auto"/>
        <w:right w:val="none" w:sz="0" w:space="0" w:color="auto"/>
      </w:divBdr>
      <w:divsChild>
        <w:div w:id="1079787483">
          <w:marLeft w:val="0"/>
          <w:marRight w:val="0"/>
          <w:marTop w:val="0"/>
          <w:marBottom w:val="0"/>
          <w:divBdr>
            <w:top w:val="none" w:sz="0" w:space="0" w:color="auto"/>
            <w:left w:val="none" w:sz="0" w:space="0" w:color="auto"/>
            <w:bottom w:val="none" w:sz="0" w:space="0" w:color="auto"/>
            <w:right w:val="none" w:sz="0" w:space="0" w:color="auto"/>
          </w:divBdr>
          <w:divsChild>
            <w:div w:id="6305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2534</Words>
  <Characters>13685</Characters>
  <Application>Microsoft Office Word</Application>
  <DocSecurity>0</DocSecurity>
  <Lines>114</Lines>
  <Paragraphs>32</Paragraphs>
  <ScaleCrop>false</ScaleCrop>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Jeaner Silva</dc:creator>
  <cp:keywords/>
  <dc:description/>
  <cp:lastModifiedBy>Jeaner Silva</cp:lastModifiedBy>
  <cp:revision>2</cp:revision>
  <dcterms:created xsi:type="dcterms:W3CDTF">2024-07-08T22:17:00Z</dcterms:created>
  <dcterms:modified xsi:type="dcterms:W3CDTF">2024-07-08T22:17:00Z</dcterms:modified>
</cp:coreProperties>
</file>