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A7A93" w14:textId="37E735E2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 xml:space="preserve">01 </w:t>
      </w:r>
      <w:proofErr w:type="spellStart"/>
      <w:r w:rsidRPr="00E77F9D">
        <w:rPr>
          <w:b/>
          <w:bCs/>
        </w:rPr>
        <w:t>Kanban</w:t>
      </w:r>
      <w:proofErr w:type="spellEnd"/>
      <w:r w:rsidRPr="00E77F9D">
        <w:rPr>
          <w:b/>
          <w:bCs/>
        </w:rPr>
        <w:t>.</w:t>
      </w:r>
    </w:p>
    <w:p w14:paraId="03DD2515" w14:textId="77777777" w:rsidR="00E77F9D" w:rsidRPr="00E77F9D" w:rsidRDefault="00E77F9D" w:rsidP="00E77F9D">
      <w:r w:rsidRPr="00E77F9D">
        <w:t xml:space="preserve">Claro! O </w:t>
      </w:r>
      <w:proofErr w:type="spellStart"/>
      <w:r w:rsidRPr="00E77F9D">
        <w:t>Kanban</w:t>
      </w:r>
      <w:proofErr w:type="spellEnd"/>
      <w:r w:rsidRPr="00E77F9D">
        <w:t xml:space="preserve"> é uma metodologia de gerenciamento de trabalho que visa aumentar a eficiência e a produtividade, visualizando o fluxo de trabalho e limitando o trabalho em progresso. Aqui estão os 20% mais importantes aprendizados sobre </w:t>
      </w:r>
      <w:proofErr w:type="spellStart"/>
      <w:r w:rsidRPr="00E77F9D">
        <w:t>Kanban</w:t>
      </w:r>
      <w:proofErr w:type="spellEnd"/>
      <w:r w:rsidRPr="00E77F9D">
        <w:t xml:space="preserve"> que te ajudarão a compreender 80% do necessário:</w:t>
      </w:r>
    </w:p>
    <w:p w14:paraId="55E45BA3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Visualização do Trabalho</w:t>
      </w:r>
      <w:r w:rsidRPr="00E77F9D">
        <w:t>:</w:t>
      </w:r>
    </w:p>
    <w:p w14:paraId="349C6138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 xml:space="preserve">Quadro </w:t>
      </w:r>
      <w:proofErr w:type="spellStart"/>
      <w:r w:rsidRPr="00E77F9D">
        <w:rPr>
          <w:b/>
          <w:bCs/>
        </w:rPr>
        <w:t>Kanban</w:t>
      </w:r>
      <w:proofErr w:type="spellEnd"/>
      <w:r w:rsidRPr="00E77F9D">
        <w:t>: Utilize um quadro (físico ou digital) para visualizar todas as tarefas. As colunas representam diferentes estágios do processo (por exemplo, “A Fazer”, “Em Progresso”, “Concluído”).</w:t>
      </w:r>
    </w:p>
    <w:p w14:paraId="6E4A757C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 xml:space="preserve">Cartões </w:t>
      </w:r>
      <w:proofErr w:type="spellStart"/>
      <w:r w:rsidRPr="00E77F9D">
        <w:rPr>
          <w:b/>
          <w:bCs/>
        </w:rPr>
        <w:t>Kanban</w:t>
      </w:r>
      <w:proofErr w:type="spellEnd"/>
      <w:r w:rsidRPr="00E77F9D">
        <w:t>: Cada tarefa é representada por um cartão que se move pelo quadro conforme o trabalho avança.</w:t>
      </w:r>
    </w:p>
    <w:p w14:paraId="398A1593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Limitação do Trabalho em Progresso (WIP)</w:t>
      </w:r>
      <w:r w:rsidRPr="00E77F9D">
        <w:t>:</w:t>
      </w:r>
    </w:p>
    <w:p w14:paraId="016A883D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WIP Limits</w:t>
      </w:r>
      <w:r w:rsidRPr="00E77F9D">
        <w:t>: Defina limites para o número de tarefas que podem estar em progresso em cada estágio. Isso ajuda a evitar sobrecarga e a identificar gargalos.</w:t>
      </w:r>
    </w:p>
    <w:p w14:paraId="6EF94BD9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Gestão do Fluxo</w:t>
      </w:r>
      <w:r w:rsidRPr="00E77F9D">
        <w:t>:</w:t>
      </w:r>
    </w:p>
    <w:p w14:paraId="6CDFACCE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Fluxo Contínuo</w:t>
      </w:r>
      <w:r w:rsidRPr="00E77F9D">
        <w:t>: O objetivo é manter um fluxo contínuo de trabalho, evitando interrupções e garantindo que as tarefas se movam de forma eficiente através do processo.</w:t>
      </w:r>
    </w:p>
    <w:p w14:paraId="5BF552A5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Métricas de Fluxo</w:t>
      </w:r>
      <w:r w:rsidRPr="00E77F9D">
        <w:t xml:space="preserve">: Utilize métricas como Lead Time (tempo total para completar uma tarefa) e </w:t>
      </w:r>
      <w:proofErr w:type="spellStart"/>
      <w:r w:rsidRPr="00E77F9D">
        <w:t>Cycle</w:t>
      </w:r>
      <w:proofErr w:type="spellEnd"/>
      <w:r w:rsidRPr="00E77F9D">
        <w:t xml:space="preserve"> Time (tempo de trabalho ativo em uma tarefa) para monitorar e melhorar o fluxo.</w:t>
      </w:r>
    </w:p>
    <w:p w14:paraId="6D706EDD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Melhoria Contínua</w:t>
      </w:r>
      <w:r w:rsidRPr="00E77F9D">
        <w:t>:</w:t>
      </w:r>
    </w:p>
    <w:p w14:paraId="0D59F5D8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Kaizen</w:t>
      </w:r>
      <w:r w:rsidRPr="00E77F9D">
        <w:t>: Adote uma abordagem de melhoria contínua, buscando constantemente maneiras de otimizar o processo e eliminar desperdícios.</w:t>
      </w:r>
    </w:p>
    <w:p w14:paraId="4F392620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Reuniões de Revisão</w:t>
      </w:r>
      <w:r w:rsidRPr="00E77F9D">
        <w:t>: Realize reuniões regulares para revisar o desempenho do processo e identificar oportunidades de melhoria.</w:t>
      </w:r>
    </w:p>
    <w:p w14:paraId="5E787E7A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Políticas Explícitas</w:t>
      </w:r>
      <w:r w:rsidRPr="00E77F9D">
        <w:t>:</w:t>
      </w:r>
    </w:p>
    <w:p w14:paraId="4F98FAE4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Regras Claras</w:t>
      </w:r>
      <w:r w:rsidRPr="00E77F9D">
        <w:t>: Defina e comunique claramente as regras e políticas para o trabalho, como critérios de entrada e saída para cada estágio do processo.</w:t>
      </w:r>
    </w:p>
    <w:p w14:paraId="3ADDDE3C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Feedback e Adaptação</w:t>
      </w:r>
      <w:r w:rsidRPr="00E77F9D">
        <w:t>:</w:t>
      </w:r>
    </w:p>
    <w:p w14:paraId="6CA382BB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Ciclos de Feedback</w:t>
      </w:r>
      <w:r w:rsidRPr="00E77F9D">
        <w:t>: Estabeleça ciclos de feedback regulares para ajustar e adaptar o processo conforme necessário.</w:t>
      </w:r>
    </w:p>
    <w:p w14:paraId="57DB1F17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Reuniões Diárias</w:t>
      </w:r>
      <w:r w:rsidRPr="00E77F9D">
        <w:t>: Realize reuniões diárias rápidas (stand-</w:t>
      </w:r>
      <w:proofErr w:type="spellStart"/>
      <w:r w:rsidRPr="00E77F9D">
        <w:t>ups</w:t>
      </w:r>
      <w:proofErr w:type="spellEnd"/>
      <w:r w:rsidRPr="00E77F9D">
        <w:t>) para discutir o progresso, identificar impedimentos e ajustar prioridades.</w:t>
      </w:r>
    </w:p>
    <w:p w14:paraId="0C44A993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Colaboração e Comunicação</w:t>
      </w:r>
      <w:r w:rsidRPr="00E77F9D">
        <w:t>:</w:t>
      </w:r>
    </w:p>
    <w:p w14:paraId="412A1550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lastRenderedPageBreak/>
        <w:t>Trabalho em Equipe</w:t>
      </w:r>
      <w:r w:rsidRPr="00E77F9D">
        <w:t>: Promova a colaboração e a comunicação aberta entre os membros da equipe para resolver problemas rapidamente e melhorar a eficiência.</w:t>
      </w:r>
    </w:p>
    <w:p w14:paraId="06807EA6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Transparência</w:t>
      </w:r>
      <w:r w:rsidRPr="00E77F9D">
        <w:t>: Mantenha a transparência sobre o status das tarefas e o progresso do trabalho para todos os envolvidos.</w:t>
      </w:r>
    </w:p>
    <w:p w14:paraId="0A875EF4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Priorização e Gestão de Tarefas</w:t>
      </w:r>
      <w:r w:rsidRPr="00E77F9D">
        <w:t>:</w:t>
      </w:r>
    </w:p>
    <w:p w14:paraId="06527669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Backlog</w:t>
      </w:r>
      <w:r w:rsidRPr="00E77F9D">
        <w:t>: Mantenha um backlog de tarefas priorizadas para garantir que a equipe esteja sempre trabalhando nas tarefas mais importantes.</w:t>
      </w:r>
    </w:p>
    <w:p w14:paraId="24953D5D" w14:textId="77777777" w:rsidR="00E77F9D" w:rsidRPr="00E77F9D" w:rsidRDefault="00E77F9D" w:rsidP="00E77F9D">
      <w:pPr>
        <w:numPr>
          <w:ilvl w:val="1"/>
          <w:numId w:val="1"/>
        </w:numPr>
      </w:pPr>
      <w:proofErr w:type="spellStart"/>
      <w:r w:rsidRPr="00E77F9D">
        <w:rPr>
          <w:b/>
          <w:bCs/>
        </w:rPr>
        <w:t>Pull</w:t>
      </w:r>
      <w:proofErr w:type="spellEnd"/>
      <w:r w:rsidRPr="00E77F9D">
        <w:rPr>
          <w:b/>
          <w:bCs/>
        </w:rPr>
        <w:t xml:space="preserve"> System</w:t>
      </w:r>
      <w:r w:rsidRPr="00E77F9D">
        <w:t>: Utilize um sistema de “</w:t>
      </w:r>
      <w:proofErr w:type="spellStart"/>
      <w:r w:rsidRPr="00E77F9D">
        <w:t>pull</w:t>
      </w:r>
      <w:proofErr w:type="spellEnd"/>
      <w:r w:rsidRPr="00E77F9D">
        <w:t>” onde as tarefas são puxadas para o próximo estágio quando há capacidade disponível, em vez de empurradas.</w:t>
      </w:r>
    </w:p>
    <w:p w14:paraId="0C5FDA80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Adaptação ao Contexto</w:t>
      </w:r>
      <w:r w:rsidRPr="00E77F9D">
        <w:t>:</w:t>
      </w:r>
    </w:p>
    <w:p w14:paraId="544E1F70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Flexibilidade</w:t>
      </w:r>
      <w:r w:rsidRPr="00E77F9D">
        <w:t xml:space="preserve">: Adapte o </w:t>
      </w:r>
      <w:proofErr w:type="spellStart"/>
      <w:r w:rsidRPr="00E77F9D">
        <w:t>Kanban</w:t>
      </w:r>
      <w:proofErr w:type="spellEnd"/>
      <w:r w:rsidRPr="00E77F9D">
        <w:t xml:space="preserve"> às necessidades específicas do seu contexto e equipe, ajustando as práticas conforme necessário.</w:t>
      </w:r>
    </w:p>
    <w:p w14:paraId="5418FBB4" w14:textId="77777777" w:rsidR="00E77F9D" w:rsidRPr="00E77F9D" w:rsidRDefault="00E77F9D" w:rsidP="00E77F9D">
      <w:pPr>
        <w:numPr>
          <w:ilvl w:val="0"/>
          <w:numId w:val="1"/>
        </w:numPr>
      </w:pPr>
      <w:r w:rsidRPr="00E77F9D">
        <w:rPr>
          <w:b/>
          <w:bCs/>
        </w:rPr>
        <w:t>Integração com Outras Metodologias</w:t>
      </w:r>
      <w:r w:rsidRPr="00E77F9D">
        <w:t>:</w:t>
      </w:r>
    </w:p>
    <w:p w14:paraId="5D7D176F" w14:textId="77777777" w:rsidR="00E77F9D" w:rsidRPr="00E77F9D" w:rsidRDefault="00E77F9D" w:rsidP="00E77F9D">
      <w:pPr>
        <w:numPr>
          <w:ilvl w:val="1"/>
          <w:numId w:val="1"/>
        </w:numPr>
      </w:pPr>
      <w:r w:rsidRPr="00E77F9D">
        <w:rPr>
          <w:b/>
          <w:bCs/>
        </w:rPr>
        <w:t>Compatibilidade</w:t>
      </w:r>
      <w:r w:rsidRPr="00E77F9D">
        <w:t xml:space="preserve">: </w:t>
      </w:r>
      <w:proofErr w:type="spellStart"/>
      <w:r w:rsidRPr="00E77F9D">
        <w:t>Kanban</w:t>
      </w:r>
      <w:proofErr w:type="spellEnd"/>
      <w:r w:rsidRPr="00E77F9D">
        <w:t xml:space="preserve"> pode ser integrado com outras metodologias ágeis, como Scrum, para criar um sistema híbrido que atenda melhor às necessidades da equipe.</w:t>
      </w:r>
    </w:p>
    <w:p w14:paraId="22F8DE82" w14:textId="77777777" w:rsidR="00E77F9D" w:rsidRPr="00E77F9D" w:rsidRDefault="00E77F9D" w:rsidP="00E77F9D">
      <w:r w:rsidRPr="00E77F9D">
        <w:t xml:space="preserve">Com esses aprendizados, você terá uma base sólida para entender e implementar o </w:t>
      </w:r>
      <w:proofErr w:type="spellStart"/>
      <w:r w:rsidRPr="00E77F9D">
        <w:t>Kanban</w:t>
      </w:r>
      <w:proofErr w:type="spellEnd"/>
      <w:r w:rsidRPr="00E77F9D">
        <w:t xml:space="preserve"> de maneira eficaz, melhorando a eficiência e a produtividade da sua equipe.</w:t>
      </w:r>
    </w:p>
    <w:p w14:paraId="407CEB42" w14:textId="3C0AE7C8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02 Scrum.</w:t>
      </w:r>
    </w:p>
    <w:p w14:paraId="135A0823" w14:textId="77777777" w:rsidR="00E77F9D" w:rsidRPr="00E77F9D" w:rsidRDefault="00E77F9D" w:rsidP="00E77F9D">
      <w:r w:rsidRPr="00E77F9D">
        <w:t>Claro! Scrum é uma estrutura ágil para gerenciar projetos complexos, especialmente no desenvolvimento de software. Aqui estão os 20% mais importantes aprendizados sobre Scrum que te ajudarão a compreender 80% do necessário:</w:t>
      </w:r>
    </w:p>
    <w:p w14:paraId="7FF6F34A" w14:textId="77777777" w:rsidR="00E77F9D" w:rsidRPr="00E77F9D" w:rsidRDefault="00E77F9D" w:rsidP="00E77F9D">
      <w:pPr>
        <w:numPr>
          <w:ilvl w:val="0"/>
          <w:numId w:val="2"/>
        </w:numPr>
      </w:pPr>
      <w:r w:rsidRPr="00E77F9D">
        <w:rPr>
          <w:b/>
          <w:bCs/>
        </w:rPr>
        <w:t>Papéis no Scrum</w:t>
      </w:r>
      <w:r w:rsidRPr="00E77F9D">
        <w:t>:</w:t>
      </w:r>
    </w:p>
    <w:p w14:paraId="3FE05026" w14:textId="77777777" w:rsidR="00E77F9D" w:rsidRPr="00E77F9D" w:rsidRDefault="00E77F9D" w:rsidP="00E77F9D">
      <w:pPr>
        <w:numPr>
          <w:ilvl w:val="1"/>
          <w:numId w:val="2"/>
        </w:numPr>
      </w:pPr>
      <w:proofErr w:type="spellStart"/>
      <w:r w:rsidRPr="00E77F9D">
        <w:rPr>
          <w:b/>
          <w:bCs/>
        </w:rPr>
        <w:t>Product</w:t>
      </w:r>
      <w:proofErr w:type="spellEnd"/>
      <w:r w:rsidRPr="00E77F9D">
        <w:rPr>
          <w:b/>
          <w:bCs/>
        </w:rPr>
        <w:t xml:space="preserve"> </w:t>
      </w:r>
      <w:proofErr w:type="spellStart"/>
      <w:r w:rsidRPr="00E77F9D">
        <w:rPr>
          <w:b/>
          <w:bCs/>
        </w:rPr>
        <w:t>Owner</w:t>
      </w:r>
      <w:proofErr w:type="spellEnd"/>
      <w:r w:rsidRPr="00E77F9D">
        <w:t xml:space="preserve">: Responsável por maximizar o valor do produto e gerenciar o </w:t>
      </w:r>
      <w:proofErr w:type="spellStart"/>
      <w:r w:rsidRPr="00E77F9D">
        <w:t>Product</w:t>
      </w:r>
      <w:proofErr w:type="spellEnd"/>
      <w:r w:rsidRPr="00E77F9D">
        <w:t xml:space="preserve"> Backlog.</w:t>
      </w:r>
    </w:p>
    <w:p w14:paraId="1B6F9BCC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Scrum Master</w:t>
      </w:r>
      <w:r w:rsidRPr="00E77F9D">
        <w:t>: Facilita o processo Scrum, remove impedimentos e garante que a equipe siga as práticas Scrum.</w:t>
      </w:r>
    </w:p>
    <w:p w14:paraId="23B89A5B" w14:textId="77777777" w:rsidR="00E77F9D" w:rsidRPr="00E77F9D" w:rsidRDefault="00E77F9D" w:rsidP="00E77F9D">
      <w:pPr>
        <w:numPr>
          <w:ilvl w:val="1"/>
          <w:numId w:val="2"/>
        </w:numPr>
      </w:pPr>
      <w:proofErr w:type="spellStart"/>
      <w:r w:rsidRPr="00E77F9D">
        <w:rPr>
          <w:b/>
          <w:bCs/>
        </w:rPr>
        <w:t>Development</w:t>
      </w:r>
      <w:proofErr w:type="spellEnd"/>
      <w:r w:rsidRPr="00E77F9D">
        <w:rPr>
          <w:b/>
          <w:bCs/>
        </w:rPr>
        <w:t xml:space="preserve"> Team</w:t>
      </w:r>
      <w:r w:rsidRPr="00E77F9D">
        <w:t>: Grupo auto-organizado e multifuncional que trabalha para entregar incrementos do produto.</w:t>
      </w:r>
    </w:p>
    <w:p w14:paraId="7C066634" w14:textId="77777777" w:rsidR="00E77F9D" w:rsidRPr="00E77F9D" w:rsidRDefault="00E77F9D" w:rsidP="00E77F9D">
      <w:pPr>
        <w:numPr>
          <w:ilvl w:val="0"/>
          <w:numId w:val="2"/>
        </w:numPr>
      </w:pPr>
      <w:r w:rsidRPr="00E77F9D">
        <w:rPr>
          <w:b/>
          <w:bCs/>
        </w:rPr>
        <w:t>Artefatos do Scrum</w:t>
      </w:r>
      <w:r w:rsidRPr="00E77F9D">
        <w:t>:</w:t>
      </w:r>
    </w:p>
    <w:p w14:paraId="1C8BCE3B" w14:textId="77777777" w:rsidR="00E77F9D" w:rsidRPr="00E77F9D" w:rsidRDefault="00E77F9D" w:rsidP="00E77F9D">
      <w:pPr>
        <w:numPr>
          <w:ilvl w:val="1"/>
          <w:numId w:val="2"/>
        </w:numPr>
      </w:pPr>
      <w:proofErr w:type="spellStart"/>
      <w:r w:rsidRPr="00E77F9D">
        <w:rPr>
          <w:b/>
          <w:bCs/>
        </w:rPr>
        <w:t>Product</w:t>
      </w:r>
      <w:proofErr w:type="spellEnd"/>
      <w:r w:rsidRPr="00E77F9D">
        <w:rPr>
          <w:b/>
          <w:bCs/>
        </w:rPr>
        <w:t xml:space="preserve"> Backlog</w:t>
      </w:r>
      <w:r w:rsidRPr="00E77F9D">
        <w:t xml:space="preserve">: Lista priorizada de tudo que é necessário no produto, gerenciada pelo </w:t>
      </w:r>
      <w:proofErr w:type="spellStart"/>
      <w:r w:rsidRPr="00E77F9D">
        <w:t>Product</w:t>
      </w:r>
      <w:proofErr w:type="spellEnd"/>
      <w:r w:rsidRPr="00E77F9D">
        <w:t xml:space="preserve"> </w:t>
      </w:r>
      <w:proofErr w:type="spellStart"/>
      <w:r w:rsidRPr="00E77F9D">
        <w:t>Owner</w:t>
      </w:r>
      <w:proofErr w:type="spellEnd"/>
      <w:r w:rsidRPr="00E77F9D">
        <w:t>.</w:t>
      </w:r>
    </w:p>
    <w:p w14:paraId="3A73724B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Sprint Backlog</w:t>
      </w:r>
      <w:r w:rsidRPr="00E77F9D">
        <w:t xml:space="preserve">: Conjunto de itens do </w:t>
      </w:r>
      <w:proofErr w:type="spellStart"/>
      <w:r w:rsidRPr="00E77F9D">
        <w:t>Product</w:t>
      </w:r>
      <w:proofErr w:type="spellEnd"/>
      <w:r w:rsidRPr="00E77F9D">
        <w:t xml:space="preserve"> Backlog selecionados para a Sprint, mais um plano para entregar o incremento.</w:t>
      </w:r>
    </w:p>
    <w:p w14:paraId="79F47E4F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lastRenderedPageBreak/>
        <w:t>Incremento</w:t>
      </w:r>
      <w:r w:rsidRPr="00E77F9D">
        <w:t xml:space="preserve">: Soma de todos os itens do </w:t>
      </w:r>
      <w:proofErr w:type="spellStart"/>
      <w:r w:rsidRPr="00E77F9D">
        <w:t>Product</w:t>
      </w:r>
      <w:proofErr w:type="spellEnd"/>
      <w:r w:rsidRPr="00E77F9D">
        <w:t xml:space="preserve"> Backlog completados durante uma Sprint e o valor de todos os incrementos anteriores.</w:t>
      </w:r>
    </w:p>
    <w:p w14:paraId="339E9F73" w14:textId="77777777" w:rsidR="00E77F9D" w:rsidRPr="00E77F9D" w:rsidRDefault="00E77F9D" w:rsidP="00E77F9D">
      <w:pPr>
        <w:numPr>
          <w:ilvl w:val="0"/>
          <w:numId w:val="2"/>
        </w:numPr>
      </w:pPr>
      <w:r w:rsidRPr="00E77F9D">
        <w:rPr>
          <w:b/>
          <w:bCs/>
        </w:rPr>
        <w:t>Eventos do Scrum</w:t>
      </w:r>
      <w:r w:rsidRPr="00E77F9D">
        <w:t>:</w:t>
      </w:r>
    </w:p>
    <w:p w14:paraId="6757D744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Sprint</w:t>
      </w:r>
      <w:r w:rsidRPr="00E77F9D">
        <w:t xml:space="preserve">: </w:t>
      </w:r>
      <w:proofErr w:type="gramStart"/>
      <w:r w:rsidRPr="00E77F9D">
        <w:t>Período de tempo</w:t>
      </w:r>
      <w:proofErr w:type="gramEnd"/>
      <w:r w:rsidRPr="00E77F9D">
        <w:t xml:space="preserve"> fixo (geralmente 2-4 semanas) durante o qual um incremento do produto é criado.</w:t>
      </w:r>
    </w:p>
    <w:p w14:paraId="2FEA3966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Sprint Planning</w:t>
      </w:r>
      <w:r w:rsidRPr="00E77F9D">
        <w:t>: Reunião para definir o que será feito na Sprint e como o trabalho será realizado.</w:t>
      </w:r>
    </w:p>
    <w:p w14:paraId="47A8D4E5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Daily Scrum</w:t>
      </w:r>
      <w:r w:rsidRPr="00E77F9D">
        <w:t>: Reunião diária de 15 minutos para sincronizar atividades e criar um plano para as próximas 24 horas.</w:t>
      </w:r>
    </w:p>
    <w:p w14:paraId="32FC430A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Sprint Review</w:t>
      </w:r>
      <w:r w:rsidRPr="00E77F9D">
        <w:t xml:space="preserve">: Reunião no final da Sprint para inspecionar o incremento e adaptar o </w:t>
      </w:r>
      <w:proofErr w:type="spellStart"/>
      <w:r w:rsidRPr="00E77F9D">
        <w:t>Product</w:t>
      </w:r>
      <w:proofErr w:type="spellEnd"/>
      <w:r w:rsidRPr="00E77F9D">
        <w:t xml:space="preserve"> Backlog, se necessário.</w:t>
      </w:r>
    </w:p>
    <w:p w14:paraId="12A4950D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 xml:space="preserve">Sprint </w:t>
      </w:r>
      <w:proofErr w:type="spellStart"/>
      <w:r w:rsidRPr="00E77F9D">
        <w:rPr>
          <w:b/>
          <w:bCs/>
        </w:rPr>
        <w:t>Retrospective</w:t>
      </w:r>
      <w:proofErr w:type="spellEnd"/>
      <w:r w:rsidRPr="00E77F9D">
        <w:t>: Reunião para refletir sobre a Sprint passada e identificar melhorias para a próxima Sprint.</w:t>
      </w:r>
    </w:p>
    <w:p w14:paraId="4EF6D2F6" w14:textId="77777777" w:rsidR="00E77F9D" w:rsidRPr="00E77F9D" w:rsidRDefault="00E77F9D" w:rsidP="00E77F9D">
      <w:pPr>
        <w:numPr>
          <w:ilvl w:val="0"/>
          <w:numId w:val="2"/>
        </w:numPr>
      </w:pPr>
      <w:r w:rsidRPr="00E77F9D">
        <w:rPr>
          <w:b/>
          <w:bCs/>
        </w:rPr>
        <w:t>Valores do Scrum</w:t>
      </w:r>
      <w:r w:rsidRPr="00E77F9D">
        <w:t>:</w:t>
      </w:r>
    </w:p>
    <w:p w14:paraId="6E080CE4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Coragem</w:t>
      </w:r>
      <w:r w:rsidRPr="00E77F9D">
        <w:t>: Para fazer a coisa certa e trabalhar em problemas difíceis.</w:t>
      </w:r>
    </w:p>
    <w:p w14:paraId="45E38BC0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Foco</w:t>
      </w:r>
      <w:r w:rsidRPr="00E77F9D">
        <w:t>: Todos se concentram no trabalho da Sprint e nos objetivos do Scrum Team.</w:t>
      </w:r>
    </w:p>
    <w:p w14:paraId="45752795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Comprometimento</w:t>
      </w:r>
      <w:r w:rsidRPr="00E77F9D">
        <w:t>: As pessoas se comprometem pessoalmente a alcançar os objetivos do Scrum Team.</w:t>
      </w:r>
    </w:p>
    <w:p w14:paraId="3A7C4902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Respeito</w:t>
      </w:r>
      <w:r w:rsidRPr="00E77F9D">
        <w:t>: Os membros do Scrum Team respeitam uns aos outros para serem pessoas capazes e independentes.</w:t>
      </w:r>
    </w:p>
    <w:p w14:paraId="4D09AF50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Abertura</w:t>
      </w:r>
      <w:r w:rsidRPr="00E77F9D">
        <w:t>: O Scrum Team e seus stakeholders concordam em serem abertos sobre todo o trabalho e os desafios com a realização do trabalho.</w:t>
      </w:r>
    </w:p>
    <w:p w14:paraId="079764E3" w14:textId="77777777" w:rsidR="00E77F9D" w:rsidRPr="00E77F9D" w:rsidRDefault="00E77F9D" w:rsidP="00E77F9D">
      <w:pPr>
        <w:numPr>
          <w:ilvl w:val="0"/>
          <w:numId w:val="2"/>
        </w:numPr>
      </w:pPr>
      <w:r w:rsidRPr="00E77F9D">
        <w:rPr>
          <w:b/>
          <w:bCs/>
        </w:rPr>
        <w:t>Transparência, Inspeção e Adaptação</w:t>
      </w:r>
      <w:r w:rsidRPr="00E77F9D">
        <w:t>:</w:t>
      </w:r>
    </w:p>
    <w:p w14:paraId="5605FD41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Transparência</w:t>
      </w:r>
      <w:r w:rsidRPr="00E77F9D">
        <w:t>: Todos os aspectos significativos do processo devem ser visíveis para aqueles responsáveis pelo resultado.</w:t>
      </w:r>
    </w:p>
    <w:p w14:paraId="3ED18792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Inspeção</w:t>
      </w:r>
      <w:r w:rsidRPr="00E77F9D">
        <w:t>: Os usuários do Scrum devem frequentemente inspecionar os artefatos e o progresso em direção a um objetivo para detectar variações indesejadas.</w:t>
      </w:r>
    </w:p>
    <w:p w14:paraId="074AC788" w14:textId="77777777" w:rsidR="00E77F9D" w:rsidRPr="00E77F9D" w:rsidRDefault="00E77F9D" w:rsidP="00E77F9D">
      <w:pPr>
        <w:numPr>
          <w:ilvl w:val="1"/>
          <w:numId w:val="2"/>
        </w:numPr>
      </w:pPr>
      <w:r w:rsidRPr="00E77F9D">
        <w:rPr>
          <w:b/>
          <w:bCs/>
        </w:rPr>
        <w:t>Adaptação</w:t>
      </w:r>
      <w:r w:rsidRPr="00E77F9D">
        <w:t>: Se um inspetor determina que um ou mais aspectos de um processo desviam-se fora dos limites aceitáveis e que o produto resultante será inaceitável, o processo ou o material sendo processado deve ser ajustado.</w:t>
      </w:r>
    </w:p>
    <w:p w14:paraId="5AD55790" w14:textId="77777777" w:rsidR="00E77F9D" w:rsidRPr="00E77F9D" w:rsidRDefault="00E77F9D" w:rsidP="00E77F9D">
      <w:r w:rsidRPr="00E77F9D">
        <w:t>Compreender esses elementos fundamentais do Scrum te dará uma base sólida para entender como essa estrutura ágil funciona e como pode ser aplicada para gerenciar projetos de forma eficiente e eficaz.</w:t>
      </w:r>
    </w:p>
    <w:p w14:paraId="458D2121" w14:textId="096AC4D8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03 Governança de Dados.</w:t>
      </w:r>
    </w:p>
    <w:p w14:paraId="523CC574" w14:textId="77777777" w:rsidR="00E77F9D" w:rsidRPr="00E77F9D" w:rsidRDefault="00E77F9D" w:rsidP="00E77F9D">
      <w:r w:rsidRPr="00E77F9D">
        <w:lastRenderedPageBreak/>
        <w:t>Claro, a Governança de Dados é um campo vasto e essencial para a gestão eficaz de dados em qualquer organização. Abaixo, destaco os 20% mais importantes aprendizados que ajudarão você a compreender os 80% necessários sobre Governança de Dados:</w:t>
      </w:r>
    </w:p>
    <w:p w14:paraId="006FE483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Definição de Governança de Dados</w:t>
      </w:r>
      <w:r w:rsidRPr="00E77F9D">
        <w:t>:</w:t>
      </w:r>
    </w:p>
    <w:p w14:paraId="5F9E223F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Governança de Dados refere-se ao conjunto de práticas, políticas e processos que garantem a alta qualidade, segurança e gestão eficaz dos dados dentro de uma organização.</w:t>
      </w:r>
    </w:p>
    <w:p w14:paraId="5094AE9E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Importância da Governança de Dados</w:t>
      </w:r>
      <w:r w:rsidRPr="00E77F9D">
        <w:t>:</w:t>
      </w:r>
    </w:p>
    <w:p w14:paraId="72FBBFA2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Assegura a integridade, disponibilidade e confidencialidade dos dados.</w:t>
      </w:r>
    </w:p>
    <w:p w14:paraId="3EF39AB2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Facilita a conformidade com regulamentações e normas.</w:t>
      </w:r>
    </w:p>
    <w:p w14:paraId="2282676C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Melhora a tomada de decisões baseada em dados precisos e confiáveis.</w:t>
      </w:r>
    </w:p>
    <w:p w14:paraId="7FC65C05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Principais Componentes</w:t>
      </w:r>
      <w:r w:rsidRPr="00E77F9D">
        <w:t>:</w:t>
      </w:r>
    </w:p>
    <w:p w14:paraId="77C51816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rPr>
          <w:b/>
          <w:bCs/>
        </w:rPr>
        <w:t>Políticas e Procedimentos</w:t>
      </w:r>
      <w:r w:rsidRPr="00E77F9D">
        <w:t>: Regras e diretrizes que governam a gestão de dados.</w:t>
      </w:r>
    </w:p>
    <w:p w14:paraId="5F39EFF6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rPr>
          <w:b/>
          <w:bCs/>
        </w:rPr>
        <w:t>Pessoas e Estruturas Organizacionais</w:t>
      </w:r>
      <w:r w:rsidRPr="00E77F9D">
        <w:t>: Papéis e responsabilidades claras para a gestão de dados.</w:t>
      </w:r>
    </w:p>
    <w:p w14:paraId="4CB7A6D4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rPr>
          <w:b/>
          <w:bCs/>
        </w:rPr>
        <w:t>Tecnologia e Ferramentas</w:t>
      </w:r>
      <w:r w:rsidRPr="00E77F9D">
        <w:t>: Sistemas e softwares que suportam a governança de dados.</w:t>
      </w:r>
    </w:p>
    <w:p w14:paraId="3C87F386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Qualidade dos Dados</w:t>
      </w:r>
      <w:r w:rsidRPr="00E77F9D">
        <w:t>:</w:t>
      </w:r>
    </w:p>
    <w:p w14:paraId="469633B8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Envolve a precisão, completude, consistência, atualidade e relevância dos dados.</w:t>
      </w:r>
    </w:p>
    <w:p w14:paraId="0B4B0418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Ferramentas de qualidade de dados ajudam a identificar e corrigir problemas.</w:t>
      </w:r>
    </w:p>
    <w:p w14:paraId="57E8D5EC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Segurança dos Dados</w:t>
      </w:r>
      <w:r w:rsidRPr="00E77F9D">
        <w:t>:</w:t>
      </w:r>
    </w:p>
    <w:p w14:paraId="1A63AA56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Proteção contra acesso não autorizado, perda ou corrupção de dados.</w:t>
      </w:r>
    </w:p>
    <w:p w14:paraId="7C8A526C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Inclui criptografia, controle de acesso e monitoramento de atividades.</w:t>
      </w:r>
    </w:p>
    <w:p w14:paraId="6188E761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Conformidade e Regulamentação</w:t>
      </w:r>
      <w:r w:rsidRPr="00E77F9D">
        <w:t>:</w:t>
      </w:r>
    </w:p>
    <w:p w14:paraId="5C214EAD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 xml:space="preserve">Adesão a leis e regulamentos como GDPR, LGPD, </w:t>
      </w:r>
      <w:proofErr w:type="gramStart"/>
      <w:r w:rsidRPr="00E77F9D">
        <w:t>HIPAA, etc.</w:t>
      </w:r>
      <w:proofErr w:type="gramEnd"/>
    </w:p>
    <w:p w14:paraId="04D425E8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Implementação de políticas de privacidade e proteção de dados.</w:t>
      </w:r>
    </w:p>
    <w:p w14:paraId="59BEEDB3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Gestão de Metadados</w:t>
      </w:r>
      <w:r w:rsidRPr="00E77F9D">
        <w:t>:</w:t>
      </w:r>
    </w:p>
    <w:p w14:paraId="0CB1E39E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Metadados são dados sobre dados, como definições, origens e contextos.</w:t>
      </w:r>
    </w:p>
    <w:p w14:paraId="1F75D3FB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Facilita a compreensão e uso eficaz dos dados.</w:t>
      </w:r>
    </w:p>
    <w:p w14:paraId="065204C7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Arquitetura de Dados</w:t>
      </w:r>
      <w:r w:rsidRPr="00E77F9D">
        <w:t>:</w:t>
      </w:r>
    </w:p>
    <w:p w14:paraId="138DE970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Estrutura e organização dos dados dentro da empresa.</w:t>
      </w:r>
    </w:p>
    <w:p w14:paraId="4641286E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lastRenderedPageBreak/>
        <w:t>Inclui modelos de dados, fluxos de dados e integração de sistemas.</w:t>
      </w:r>
    </w:p>
    <w:p w14:paraId="4CB8ED62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</w:t>
      </w:r>
      <w:proofErr w:type="spellStart"/>
      <w:r w:rsidRPr="00E77F9D">
        <w:rPr>
          <w:b/>
          <w:bCs/>
        </w:rPr>
        <w:t>Stewardship</w:t>
      </w:r>
      <w:proofErr w:type="spellEnd"/>
      <w:r w:rsidRPr="00E77F9D">
        <w:t>:</w:t>
      </w:r>
    </w:p>
    <w:p w14:paraId="6D77B83E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Responsáveis pela gestão e qualidade dos dados.</w:t>
      </w:r>
    </w:p>
    <w:p w14:paraId="24E41517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Garantem que as políticas de governança de dados sejam seguidas.</w:t>
      </w:r>
    </w:p>
    <w:p w14:paraId="5D09E2DA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</w:t>
      </w:r>
      <w:proofErr w:type="spellStart"/>
      <w:r w:rsidRPr="00E77F9D">
        <w:rPr>
          <w:b/>
          <w:bCs/>
        </w:rPr>
        <w:t>Ownership</w:t>
      </w:r>
      <w:proofErr w:type="spellEnd"/>
      <w:r w:rsidRPr="00E77F9D">
        <w:t>:</w:t>
      </w:r>
    </w:p>
    <w:p w14:paraId="5F50BAAE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Definição clara de quem é responsável pelos dados.</w:t>
      </w:r>
    </w:p>
    <w:p w14:paraId="37169E39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Facilita a responsabilidade e a gestão eficaz dos dados.</w:t>
      </w:r>
    </w:p>
    <w:p w14:paraId="79C0B197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</w:t>
      </w:r>
      <w:proofErr w:type="spellStart"/>
      <w:r w:rsidRPr="00E77F9D">
        <w:rPr>
          <w:b/>
          <w:bCs/>
        </w:rPr>
        <w:t>Catalog</w:t>
      </w:r>
      <w:proofErr w:type="spellEnd"/>
      <w:r w:rsidRPr="00E77F9D">
        <w:t>:</w:t>
      </w:r>
    </w:p>
    <w:p w14:paraId="7069F998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Ferramenta que organiza e documenta os dados disponíveis na organização.</w:t>
      </w:r>
    </w:p>
    <w:p w14:paraId="2C993348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Facilita a descoberta e o uso dos dados.</w:t>
      </w:r>
    </w:p>
    <w:p w14:paraId="0C511CC3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</w:t>
      </w:r>
      <w:proofErr w:type="spellStart"/>
      <w:r w:rsidRPr="00E77F9D">
        <w:rPr>
          <w:b/>
          <w:bCs/>
        </w:rPr>
        <w:t>Lineage</w:t>
      </w:r>
      <w:proofErr w:type="spellEnd"/>
      <w:r w:rsidRPr="00E77F9D">
        <w:t>:</w:t>
      </w:r>
    </w:p>
    <w:p w14:paraId="1EC922E2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Rastreabilidade da origem e transformação dos dados ao longo do tempo.</w:t>
      </w:r>
    </w:p>
    <w:p w14:paraId="254BFADD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Importante para auditorias e conformidade.</w:t>
      </w:r>
    </w:p>
    <w:p w14:paraId="6EE3C40D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Data Governance Framework</w:t>
      </w:r>
      <w:r w:rsidRPr="00E77F9D">
        <w:t>:</w:t>
      </w:r>
    </w:p>
    <w:p w14:paraId="32E529C6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Estrutura que define como a governança de dados será implementada e gerida.</w:t>
      </w:r>
    </w:p>
    <w:p w14:paraId="1C805EEF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Inclui políticas, processos, papéis e responsabilidades.</w:t>
      </w:r>
    </w:p>
    <w:p w14:paraId="03C6ADAD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Governance </w:t>
      </w:r>
      <w:proofErr w:type="spellStart"/>
      <w:r w:rsidRPr="00E77F9D">
        <w:rPr>
          <w:b/>
          <w:bCs/>
        </w:rPr>
        <w:t>Council</w:t>
      </w:r>
      <w:proofErr w:type="spellEnd"/>
      <w:r w:rsidRPr="00E77F9D">
        <w:t>:</w:t>
      </w:r>
    </w:p>
    <w:p w14:paraId="780177D2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Comitê de líderes e stakeholders que supervisionam a governança de dados.</w:t>
      </w:r>
    </w:p>
    <w:p w14:paraId="6B5EB969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Tomam decisões estratégicas e resolvem conflitos.</w:t>
      </w:r>
    </w:p>
    <w:p w14:paraId="2BFBD061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Governance </w:t>
      </w:r>
      <w:proofErr w:type="spellStart"/>
      <w:r w:rsidRPr="00E77F9D">
        <w:rPr>
          <w:b/>
          <w:bCs/>
        </w:rPr>
        <w:t>Metrics</w:t>
      </w:r>
      <w:proofErr w:type="spellEnd"/>
      <w:r w:rsidRPr="00E77F9D">
        <w:t>:</w:t>
      </w:r>
    </w:p>
    <w:p w14:paraId="7675EDFB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Medidas para avaliar a eficácia da governança de dados.</w:t>
      </w:r>
    </w:p>
    <w:p w14:paraId="2537A0BC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Inclui KPIs como qualidade dos dados, conformidade e segurança.</w:t>
      </w:r>
    </w:p>
    <w:p w14:paraId="621E0B29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Governance </w:t>
      </w:r>
      <w:proofErr w:type="spellStart"/>
      <w:r w:rsidRPr="00E77F9D">
        <w:rPr>
          <w:b/>
          <w:bCs/>
        </w:rPr>
        <w:t>Maturity</w:t>
      </w:r>
      <w:proofErr w:type="spellEnd"/>
      <w:r w:rsidRPr="00E77F9D">
        <w:rPr>
          <w:b/>
          <w:bCs/>
        </w:rPr>
        <w:t xml:space="preserve"> Model</w:t>
      </w:r>
      <w:r w:rsidRPr="00E77F9D">
        <w:t>:</w:t>
      </w:r>
    </w:p>
    <w:p w14:paraId="359F0CF2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Avaliação do nível de maturidade da governança de dados na organização.</w:t>
      </w:r>
    </w:p>
    <w:p w14:paraId="31C06CB7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Ajuda a identificar áreas de melhoria e planejar o desenvolvimento.</w:t>
      </w:r>
    </w:p>
    <w:p w14:paraId="3E17894A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</w:t>
      </w:r>
      <w:proofErr w:type="spellStart"/>
      <w:r w:rsidRPr="00E77F9D">
        <w:rPr>
          <w:b/>
          <w:bCs/>
        </w:rPr>
        <w:t>Privacy</w:t>
      </w:r>
      <w:proofErr w:type="spellEnd"/>
      <w:r w:rsidRPr="00E77F9D">
        <w:t>:</w:t>
      </w:r>
    </w:p>
    <w:p w14:paraId="27FAA96F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Proteção dos dados pessoais e sensíveis.</w:t>
      </w:r>
    </w:p>
    <w:p w14:paraId="5642E116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Implementação de políticas de privacidade e consentimento.</w:t>
      </w:r>
    </w:p>
    <w:p w14:paraId="5EC1FA0F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 xml:space="preserve">Data </w:t>
      </w:r>
      <w:proofErr w:type="spellStart"/>
      <w:r w:rsidRPr="00E77F9D">
        <w:rPr>
          <w:b/>
          <w:bCs/>
        </w:rPr>
        <w:t>Integration</w:t>
      </w:r>
      <w:proofErr w:type="spellEnd"/>
      <w:r w:rsidRPr="00E77F9D">
        <w:t>:</w:t>
      </w:r>
    </w:p>
    <w:p w14:paraId="52A2EEF5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lastRenderedPageBreak/>
        <w:t>Combinação de dados de diferentes fontes para uma visão unificada.</w:t>
      </w:r>
    </w:p>
    <w:p w14:paraId="4FB62138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Importante para a consistência e qualidade dos dados.</w:t>
      </w:r>
    </w:p>
    <w:p w14:paraId="1925309F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Data Governance Tools</w:t>
      </w:r>
      <w:r w:rsidRPr="00E77F9D">
        <w:t>:</w:t>
      </w:r>
    </w:p>
    <w:p w14:paraId="42C6FDFB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Softwares que suportam a implementação e gestão da governança de dados.</w:t>
      </w:r>
    </w:p>
    <w:p w14:paraId="670A6531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 xml:space="preserve">Exemplos incluem </w:t>
      </w:r>
      <w:proofErr w:type="spellStart"/>
      <w:r w:rsidRPr="00E77F9D">
        <w:t>Collibra</w:t>
      </w:r>
      <w:proofErr w:type="spellEnd"/>
      <w:r w:rsidRPr="00E77F9D">
        <w:t xml:space="preserve">, </w:t>
      </w:r>
      <w:proofErr w:type="spellStart"/>
      <w:r w:rsidRPr="00E77F9D">
        <w:t>Informatica</w:t>
      </w:r>
      <w:proofErr w:type="spellEnd"/>
      <w:r w:rsidRPr="00E77F9D">
        <w:t xml:space="preserve">, </w:t>
      </w:r>
      <w:proofErr w:type="spellStart"/>
      <w:proofErr w:type="gramStart"/>
      <w:r w:rsidRPr="00E77F9D">
        <w:t>Alation</w:t>
      </w:r>
      <w:proofErr w:type="spellEnd"/>
      <w:r w:rsidRPr="00E77F9D">
        <w:t>, etc.</w:t>
      </w:r>
      <w:proofErr w:type="gramEnd"/>
    </w:p>
    <w:p w14:paraId="14D8EEEE" w14:textId="77777777" w:rsidR="00E77F9D" w:rsidRPr="00E77F9D" w:rsidRDefault="00E77F9D" w:rsidP="00E77F9D">
      <w:pPr>
        <w:numPr>
          <w:ilvl w:val="0"/>
          <w:numId w:val="3"/>
        </w:numPr>
      </w:pPr>
      <w:r w:rsidRPr="00E77F9D">
        <w:rPr>
          <w:b/>
          <w:bCs/>
        </w:rPr>
        <w:t>Cultura de Dados</w:t>
      </w:r>
      <w:r w:rsidRPr="00E77F9D">
        <w:t>:</w:t>
      </w:r>
    </w:p>
    <w:p w14:paraId="6152EA0A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Promoção de uma cultura organizacional que valoriza e utiliza dados de forma eficaz.</w:t>
      </w:r>
    </w:p>
    <w:p w14:paraId="44E969B5" w14:textId="77777777" w:rsidR="00E77F9D" w:rsidRPr="00E77F9D" w:rsidRDefault="00E77F9D" w:rsidP="00E77F9D">
      <w:pPr>
        <w:numPr>
          <w:ilvl w:val="1"/>
          <w:numId w:val="3"/>
        </w:numPr>
      </w:pPr>
      <w:r w:rsidRPr="00E77F9D">
        <w:t>Envolve treinamento, comunicação e engajamento dos funcionários.</w:t>
      </w:r>
    </w:p>
    <w:p w14:paraId="49892A0F" w14:textId="77777777" w:rsidR="00E77F9D" w:rsidRPr="00E77F9D" w:rsidRDefault="00E77F9D" w:rsidP="00E77F9D">
      <w:r w:rsidRPr="00E77F9D">
        <w:t>Esses pontos fornecem uma base sólida para entender a Governança de Dados e sua importância na gestão eficaz dos dados dentro de uma organização.</w:t>
      </w:r>
    </w:p>
    <w:p w14:paraId="2E1F4B1B" w14:textId="600E3622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04 ITIL v4</w:t>
      </w:r>
    </w:p>
    <w:p w14:paraId="0191137E" w14:textId="77777777" w:rsidR="00E77F9D" w:rsidRPr="00E77F9D" w:rsidRDefault="00E77F9D" w:rsidP="00E77F9D">
      <w:r w:rsidRPr="00E77F9D">
        <w:t>Claro! A ITIL (</w:t>
      </w:r>
      <w:proofErr w:type="spellStart"/>
      <w:r w:rsidRPr="00E77F9D">
        <w:t>Information</w:t>
      </w:r>
      <w:proofErr w:type="spellEnd"/>
      <w:r w:rsidRPr="00E77F9D">
        <w:t xml:space="preserve"> Technology </w:t>
      </w:r>
      <w:proofErr w:type="spellStart"/>
      <w:r w:rsidRPr="00E77F9D">
        <w:t>Infrastructure</w:t>
      </w:r>
      <w:proofErr w:type="spellEnd"/>
      <w:r w:rsidRPr="00E77F9D">
        <w:t xml:space="preserve"> Library) é um conjunto de práticas detalhadas para a gestão de serviços de TI que se concentra no alinhamento dos serviços de TI com as necessidades dos negócios. A versão mais recente, ITIL 4, introduz uma abordagem mais flexível e holística para a gestão de serviços. Aqui estão os 20% mais importantes aprendizados que ajudarão você a compreender os 80% necessários:</w:t>
      </w:r>
    </w:p>
    <w:p w14:paraId="35A58398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1. Os Quatro Dimensões da Gestão de Serviços</w:t>
      </w:r>
    </w:p>
    <w:p w14:paraId="29B62840" w14:textId="77777777" w:rsidR="00E77F9D" w:rsidRPr="00E77F9D" w:rsidRDefault="00E77F9D" w:rsidP="00E77F9D">
      <w:pPr>
        <w:numPr>
          <w:ilvl w:val="0"/>
          <w:numId w:val="4"/>
        </w:numPr>
      </w:pPr>
      <w:r w:rsidRPr="00E77F9D">
        <w:rPr>
          <w:b/>
          <w:bCs/>
        </w:rPr>
        <w:t>Organizações e Pessoas</w:t>
      </w:r>
      <w:r w:rsidRPr="00E77F9D">
        <w:t>: A importância de uma cultura organizacional forte e de pessoas capacitadas.</w:t>
      </w:r>
    </w:p>
    <w:p w14:paraId="4C32EFDF" w14:textId="77777777" w:rsidR="00E77F9D" w:rsidRPr="00E77F9D" w:rsidRDefault="00E77F9D" w:rsidP="00E77F9D">
      <w:pPr>
        <w:numPr>
          <w:ilvl w:val="0"/>
          <w:numId w:val="4"/>
        </w:numPr>
      </w:pPr>
      <w:r w:rsidRPr="00E77F9D">
        <w:rPr>
          <w:b/>
          <w:bCs/>
        </w:rPr>
        <w:t>Informação e Tecnologia</w:t>
      </w:r>
      <w:r w:rsidRPr="00E77F9D">
        <w:t>: O papel crucial da tecnologia e da gestão da informação.</w:t>
      </w:r>
    </w:p>
    <w:p w14:paraId="592928EF" w14:textId="77777777" w:rsidR="00E77F9D" w:rsidRPr="00E77F9D" w:rsidRDefault="00E77F9D" w:rsidP="00E77F9D">
      <w:pPr>
        <w:numPr>
          <w:ilvl w:val="0"/>
          <w:numId w:val="4"/>
        </w:numPr>
      </w:pPr>
      <w:r w:rsidRPr="00E77F9D">
        <w:rPr>
          <w:b/>
          <w:bCs/>
        </w:rPr>
        <w:t>Parceiros e Fornecedores</w:t>
      </w:r>
      <w:r w:rsidRPr="00E77F9D">
        <w:t>: A gestão eficaz de relações com terceiros.</w:t>
      </w:r>
    </w:p>
    <w:p w14:paraId="1B143A62" w14:textId="77777777" w:rsidR="00E77F9D" w:rsidRPr="00E77F9D" w:rsidRDefault="00E77F9D" w:rsidP="00E77F9D">
      <w:pPr>
        <w:numPr>
          <w:ilvl w:val="0"/>
          <w:numId w:val="4"/>
        </w:numPr>
      </w:pPr>
      <w:r w:rsidRPr="00E77F9D">
        <w:rPr>
          <w:b/>
          <w:bCs/>
        </w:rPr>
        <w:t>Fluxos de Valor e Processos</w:t>
      </w:r>
      <w:r w:rsidRPr="00E77F9D">
        <w:t>: A necessidade de processos eficientes e eficazes.</w:t>
      </w:r>
    </w:p>
    <w:p w14:paraId="7210881B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2. O Sistema de Valor de Serviço (SVS)</w:t>
      </w:r>
    </w:p>
    <w:p w14:paraId="7F427116" w14:textId="77777777" w:rsidR="00E77F9D" w:rsidRPr="00E77F9D" w:rsidRDefault="00E77F9D" w:rsidP="00E77F9D">
      <w:pPr>
        <w:numPr>
          <w:ilvl w:val="0"/>
          <w:numId w:val="5"/>
        </w:numPr>
      </w:pPr>
      <w:r w:rsidRPr="00E77F9D">
        <w:rPr>
          <w:b/>
          <w:bCs/>
        </w:rPr>
        <w:t>Componentes do SVS</w:t>
      </w:r>
      <w:r w:rsidRPr="00E77F9D">
        <w:t>: Inclui a cadeia de valor de serviço, práticas, princípios orientadores, governança e melhoria contínua.</w:t>
      </w:r>
    </w:p>
    <w:p w14:paraId="32F94DCE" w14:textId="77777777" w:rsidR="00E77F9D" w:rsidRPr="00E77F9D" w:rsidRDefault="00E77F9D" w:rsidP="00E77F9D">
      <w:pPr>
        <w:numPr>
          <w:ilvl w:val="0"/>
          <w:numId w:val="5"/>
        </w:numPr>
      </w:pPr>
      <w:r w:rsidRPr="00E77F9D">
        <w:rPr>
          <w:b/>
          <w:bCs/>
        </w:rPr>
        <w:t>Objetivo do SVS</w:t>
      </w:r>
      <w:r w:rsidRPr="00E77F9D">
        <w:t>: Facilitar a criação de valor através da gestão de serviços.</w:t>
      </w:r>
    </w:p>
    <w:p w14:paraId="212AB892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3. A Cadeia de Valor de Serviço</w:t>
      </w:r>
    </w:p>
    <w:p w14:paraId="7EF77F9E" w14:textId="77777777" w:rsidR="00E77F9D" w:rsidRPr="00E77F9D" w:rsidRDefault="00E77F9D" w:rsidP="00E77F9D">
      <w:pPr>
        <w:numPr>
          <w:ilvl w:val="0"/>
          <w:numId w:val="6"/>
        </w:numPr>
      </w:pPr>
      <w:r w:rsidRPr="00E77F9D">
        <w:rPr>
          <w:b/>
          <w:bCs/>
        </w:rPr>
        <w:t>Atividades da Cadeia de Valor</w:t>
      </w:r>
      <w:r w:rsidRPr="00E77F9D">
        <w:t xml:space="preserve">: Planejar, melhorar, envolver, projetar e </w:t>
      </w:r>
      <w:proofErr w:type="spellStart"/>
      <w:r w:rsidRPr="00E77F9D">
        <w:t>transicionar</w:t>
      </w:r>
      <w:proofErr w:type="spellEnd"/>
      <w:r w:rsidRPr="00E77F9D">
        <w:t>, obter/construir, entregar e suportar.</w:t>
      </w:r>
    </w:p>
    <w:p w14:paraId="77E7D4A5" w14:textId="77777777" w:rsidR="00E77F9D" w:rsidRPr="00E77F9D" w:rsidRDefault="00E77F9D" w:rsidP="00E77F9D">
      <w:pPr>
        <w:numPr>
          <w:ilvl w:val="0"/>
          <w:numId w:val="6"/>
        </w:numPr>
      </w:pPr>
      <w:r w:rsidRPr="00E77F9D">
        <w:rPr>
          <w:b/>
          <w:bCs/>
        </w:rPr>
        <w:t>Fluxos de Valor</w:t>
      </w:r>
      <w:r w:rsidRPr="00E77F9D">
        <w:t>: Como as atividades se conectam para criar valor.</w:t>
      </w:r>
    </w:p>
    <w:p w14:paraId="13D5AEB6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4. Princípios Orientadores</w:t>
      </w:r>
    </w:p>
    <w:p w14:paraId="079C3DD5" w14:textId="77777777" w:rsidR="00E77F9D" w:rsidRPr="00E77F9D" w:rsidRDefault="00E77F9D" w:rsidP="00E77F9D">
      <w:pPr>
        <w:numPr>
          <w:ilvl w:val="0"/>
          <w:numId w:val="7"/>
        </w:numPr>
      </w:pPr>
      <w:r w:rsidRPr="00E77F9D">
        <w:rPr>
          <w:b/>
          <w:bCs/>
        </w:rPr>
        <w:t>Foco no Valor</w:t>
      </w:r>
      <w:r w:rsidRPr="00E77F9D">
        <w:t>: Sempre considerar o valor para o cliente.</w:t>
      </w:r>
    </w:p>
    <w:p w14:paraId="0FFCD352" w14:textId="77777777" w:rsidR="00E77F9D" w:rsidRPr="00E77F9D" w:rsidRDefault="00E77F9D" w:rsidP="00E77F9D">
      <w:pPr>
        <w:numPr>
          <w:ilvl w:val="0"/>
          <w:numId w:val="7"/>
        </w:numPr>
      </w:pPr>
      <w:r w:rsidRPr="00E77F9D">
        <w:rPr>
          <w:b/>
          <w:bCs/>
        </w:rPr>
        <w:lastRenderedPageBreak/>
        <w:t>Começar de Onde Você Está</w:t>
      </w:r>
      <w:r w:rsidRPr="00E77F9D">
        <w:t>: Avaliar a situação atual antes de fazer mudanças.</w:t>
      </w:r>
    </w:p>
    <w:p w14:paraId="7143BA71" w14:textId="77777777" w:rsidR="00E77F9D" w:rsidRPr="00E77F9D" w:rsidRDefault="00E77F9D" w:rsidP="00E77F9D">
      <w:pPr>
        <w:numPr>
          <w:ilvl w:val="0"/>
          <w:numId w:val="7"/>
        </w:numPr>
      </w:pPr>
      <w:r w:rsidRPr="00E77F9D">
        <w:rPr>
          <w:b/>
          <w:bCs/>
        </w:rPr>
        <w:t>Progredir Iterativamente com Feedback</w:t>
      </w:r>
      <w:r w:rsidRPr="00E77F9D">
        <w:t>: Fazer melhorias em pequenos passos com feedback contínuo.</w:t>
      </w:r>
    </w:p>
    <w:p w14:paraId="4E547018" w14:textId="77777777" w:rsidR="00E77F9D" w:rsidRPr="00E77F9D" w:rsidRDefault="00E77F9D" w:rsidP="00E77F9D">
      <w:pPr>
        <w:numPr>
          <w:ilvl w:val="0"/>
          <w:numId w:val="7"/>
        </w:numPr>
      </w:pPr>
      <w:r w:rsidRPr="00E77F9D">
        <w:rPr>
          <w:b/>
          <w:bCs/>
        </w:rPr>
        <w:t>Colaborar e Promover Visibilidade</w:t>
      </w:r>
      <w:r w:rsidRPr="00E77F9D">
        <w:t>: Trabalhar em conjunto e manter a transparência.</w:t>
      </w:r>
    </w:p>
    <w:p w14:paraId="185D2A0E" w14:textId="77777777" w:rsidR="00E77F9D" w:rsidRPr="00E77F9D" w:rsidRDefault="00E77F9D" w:rsidP="00E77F9D">
      <w:pPr>
        <w:numPr>
          <w:ilvl w:val="0"/>
          <w:numId w:val="7"/>
        </w:numPr>
      </w:pPr>
      <w:r w:rsidRPr="00E77F9D">
        <w:rPr>
          <w:b/>
          <w:bCs/>
        </w:rPr>
        <w:t>Pensar e Trabalhar Holisticamente</w:t>
      </w:r>
      <w:r w:rsidRPr="00E77F9D">
        <w:t>: Considerar todos os aspectos do serviço.</w:t>
      </w:r>
    </w:p>
    <w:p w14:paraId="49230CB0" w14:textId="77777777" w:rsidR="00E77F9D" w:rsidRPr="00E77F9D" w:rsidRDefault="00E77F9D" w:rsidP="00E77F9D">
      <w:pPr>
        <w:numPr>
          <w:ilvl w:val="0"/>
          <w:numId w:val="7"/>
        </w:numPr>
      </w:pPr>
      <w:r w:rsidRPr="00E77F9D">
        <w:rPr>
          <w:b/>
          <w:bCs/>
        </w:rPr>
        <w:t>Manter Simplicidade e Praticidade</w:t>
      </w:r>
      <w:r w:rsidRPr="00E77F9D">
        <w:t>: Evitar complexidade desnecessária.</w:t>
      </w:r>
    </w:p>
    <w:p w14:paraId="60AA9F37" w14:textId="77777777" w:rsidR="00E77F9D" w:rsidRPr="00E77F9D" w:rsidRDefault="00E77F9D" w:rsidP="00E77F9D">
      <w:pPr>
        <w:numPr>
          <w:ilvl w:val="0"/>
          <w:numId w:val="7"/>
        </w:numPr>
      </w:pPr>
      <w:r w:rsidRPr="00E77F9D">
        <w:rPr>
          <w:b/>
          <w:bCs/>
        </w:rPr>
        <w:t>Otimizar e Automatizar</w:t>
      </w:r>
      <w:r w:rsidRPr="00E77F9D">
        <w:t>: Melhorar processos e automatizar onde possível.</w:t>
      </w:r>
    </w:p>
    <w:p w14:paraId="0CAAF4AC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5. Práticas de Gestão de Serviços</w:t>
      </w:r>
    </w:p>
    <w:p w14:paraId="15792F59" w14:textId="77777777" w:rsidR="00E77F9D" w:rsidRPr="00E77F9D" w:rsidRDefault="00E77F9D" w:rsidP="00E77F9D">
      <w:pPr>
        <w:numPr>
          <w:ilvl w:val="0"/>
          <w:numId w:val="8"/>
        </w:numPr>
      </w:pPr>
      <w:r w:rsidRPr="00E77F9D">
        <w:rPr>
          <w:b/>
          <w:bCs/>
        </w:rPr>
        <w:t>Gestão de Incidentes</w:t>
      </w:r>
      <w:r w:rsidRPr="00E77F9D">
        <w:t>: Resolver interrupções de serviço rapidamente.</w:t>
      </w:r>
    </w:p>
    <w:p w14:paraId="651A1A09" w14:textId="77777777" w:rsidR="00E77F9D" w:rsidRPr="00E77F9D" w:rsidRDefault="00E77F9D" w:rsidP="00E77F9D">
      <w:pPr>
        <w:numPr>
          <w:ilvl w:val="0"/>
          <w:numId w:val="8"/>
        </w:numPr>
      </w:pPr>
      <w:r w:rsidRPr="00E77F9D">
        <w:rPr>
          <w:b/>
          <w:bCs/>
        </w:rPr>
        <w:t>Gestão de Problemas</w:t>
      </w:r>
      <w:r w:rsidRPr="00E77F9D">
        <w:t>: Identificar e corrigir causas raiz de incidentes.</w:t>
      </w:r>
    </w:p>
    <w:p w14:paraId="3565A7A8" w14:textId="77777777" w:rsidR="00E77F9D" w:rsidRPr="00E77F9D" w:rsidRDefault="00E77F9D" w:rsidP="00E77F9D">
      <w:pPr>
        <w:numPr>
          <w:ilvl w:val="0"/>
          <w:numId w:val="8"/>
        </w:numPr>
      </w:pPr>
      <w:r w:rsidRPr="00E77F9D">
        <w:rPr>
          <w:b/>
          <w:bCs/>
        </w:rPr>
        <w:t>Gestão de Mudanças</w:t>
      </w:r>
      <w:r w:rsidRPr="00E77F9D">
        <w:t>: Controlar mudanças no ambiente de TI para minimizar impacto.</w:t>
      </w:r>
    </w:p>
    <w:p w14:paraId="17DDB073" w14:textId="77777777" w:rsidR="00E77F9D" w:rsidRPr="00E77F9D" w:rsidRDefault="00E77F9D" w:rsidP="00E77F9D">
      <w:pPr>
        <w:numPr>
          <w:ilvl w:val="0"/>
          <w:numId w:val="8"/>
        </w:numPr>
      </w:pPr>
      <w:r w:rsidRPr="00E77F9D">
        <w:rPr>
          <w:b/>
          <w:bCs/>
        </w:rPr>
        <w:t>Gestão de Nível de Serviço</w:t>
      </w:r>
      <w:r w:rsidRPr="00E77F9D">
        <w:t>: Garantir que os serviços atendam aos níveis acordados.</w:t>
      </w:r>
    </w:p>
    <w:p w14:paraId="2EC6EC24" w14:textId="77777777" w:rsidR="00E77F9D" w:rsidRPr="00E77F9D" w:rsidRDefault="00E77F9D" w:rsidP="00E77F9D">
      <w:pPr>
        <w:numPr>
          <w:ilvl w:val="0"/>
          <w:numId w:val="8"/>
        </w:numPr>
      </w:pPr>
      <w:r w:rsidRPr="00E77F9D">
        <w:rPr>
          <w:b/>
          <w:bCs/>
        </w:rPr>
        <w:t>Gestão de Configuração e Ativos de Serviço</w:t>
      </w:r>
      <w:r w:rsidRPr="00E77F9D">
        <w:t>: Manter informações precisas sobre os ativos de TI.</w:t>
      </w:r>
    </w:p>
    <w:p w14:paraId="205DFC0B" w14:textId="77777777" w:rsidR="00E77F9D" w:rsidRPr="00E77F9D" w:rsidRDefault="00E77F9D" w:rsidP="00E77F9D">
      <w:pPr>
        <w:numPr>
          <w:ilvl w:val="0"/>
          <w:numId w:val="8"/>
        </w:numPr>
      </w:pPr>
      <w:r w:rsidRPr="00E77F9D">
        <w:rPr>
          <w:b/>
          <w:bCs/>
        </w:rPr>
        <w:t>Gestão de Liberação</w:t>
      </w:r>
      <w:r w:rsidRPr="00E77F9D">
        <w:t>: Planejar, agendar e controlar a construção, teste e implantação de releases.</w:t>
      </w:r>
    </w:p>
    <w:p w14:paraId="509AF91A" w14:textId="77777777" w:rsidR="00E77F9D" w:rsidRPr="00E77F9D" w:rsidRDefault="00E77F9D" w:rsidP="00E77F9D">
      <w:pPr>
        <w:numPr>
          <w:ilvl w:val="0"/>
          <w:numId w:val="8"/>
        </w:numPr>
      </w:pPr>
      <w:r w:rsidRPr="00E77F9D">
        <w:rPr>
          <w:b/>
          <w:bCs/>
        </w:rPr>
        <w:t>Gestão de Continuidade de Serviço</w:t>
      </w:r>
      <w:r w:rsidRPr="00E77F9D">
        <w:t>: Garantir que os serviços possam ser recuperados após uma interrupção.</w:t>
      </w:r>
    </w:p>
    <w:p w14:paraId="645342BE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6. Melhoria Contínua</w:t>
      </w:r>
    </w:p>
    <w:p w14:paraId="69346D3B" w14:textId="77777777" w:rsidR="00E77F9D" w:rsidRPr="00E77F9D" w:rsidRDefault="00E77F9D" w:rsidP="00E77F9D">
      <w:pPr>
        <w:numPr>
          <w:ilvl w:val="0"/>
          <w:numId w:val="9"/>
        </w:numPr>
      </w:pPr>
      <w:r w:rsidRPr="00E77F9D">
        <w:rPr>
          <w:b/>
          <w:bCs/>
        </w:rPr>
        <w:t>Modelo de Melhoria Contínua</w:t>
      </w:r>
      <w:r w:rsidRPr="00E77F9D">
        <w:t>: Identificar oportunidades de melhoria, planejar e implementar mudanças, e revisar os resultados.</w:t>
      </w:r>
    </w:p>
    <w:p w14:paraId="1B4F5417" w14:textId="77777777" w:rsidR="00E77F9D" w:rsidRPr="00E77F9D" w:rsidRDefault="00E77F9D" w:rsidP="00E77F9D">
      <w:pPr>
        <w:numPr>
          <w:ilvl w:val="0"/>
          <w:numId w:val="9"/>
        </w:numPr>
      </w:pPr>
      <w:r w:rsidRPr="00E77F9D">
        <w:rPr>
          <w:b/>
          <w:bCs/>
        </w:rPr>
        <w:t>Ciclo PDCA (</w:t>
      </w:r>
      <w:proofErr w:type="spellStart"/>
      <w:r w:rsidRPr="00E77F9D">
        <w:rPr>
          <w:b/>
          <w:bCs/>
        </w:rPr>
        <w:t>Plan</w:t>
      </w:r>
      <w:proofErr w:type="spellEnd"/>
      <w:r w:rsidRPr="00E77F9D">
        <w:rPr>
          <w:b/>
          <w:bCs/>
        </w:rPr>
        <w:t>-Do-</w:t>
      </w:r>
      <w:proofErr w:type="spellStart"/>
      <w:r w:rsidRPr="00E77F9D">
        <w:rPr>
          <w:b/>
          <w:bCs/>
        </w:rPr>
        <w:t>Check</w:t>
      </w:r>
      <w:proofErr w:type="spellEnd"/>
      <w:r w:rsidRPr="00E77F9D">
        <w:rPr>
          <w:b/>
          <w:bCs/>
        </w:rPr>
        <w:t>-</w:t>
      </w:r>
      <w:proofErr w:type="spellStart"/>
      <w:r w:rsidRPr="00E77F9D">
        <w:rPr>
          <w:b/>
          <w:bCs/>
        </w:rPr>
        <w:t>Act</w:t>
      </w:r>
      <w:proofErr w:type="spellEnd"/>
      <w:r w:rsidRPr="00E77F9D">
        <w:rPr>
          <w:b/>
          <w:bCs/>
        </w:rPr>
        <w:t>)</w:t>
      </w:r>
      <w:r w:rsidRPr="00E77F9D">
        <w:t>: Um ciclo de melhoria contínua para gerenciar mudanças.</w:t>
      </w:r>
    </w:p>
    <w:p w14:paraId="4D59C029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7. Governança</w:t>
      </w:r>
    </w:p>
    <w:p w14:paraId="072DBB84" w14:textId="77777777" w:rsidR="00E77F9D" w:rsidRPr="00E77F9D" w:rsidRDefault="00E77F9D" w:rsidP="00E77F9D">
      <w:pPr>
        <w:numPr>
          <w:ilvl w:val="0"/>
          <w:numId w:val="10"/>
        </w:numPr>
      </w:pPr>
      <w:r w:rsidRPr="00E77F9D">
        <w:rPr>
          <w:b/>
          <w:bCs/>
        </w:rPr>
        <w:t>Estrutura de Governança</w:t>
      </w:r>
      <w:r w:rsidRPr="00E77F9D">
        <w:t>: Definir políticas, diretrizes e processos para garantir que os objetivos de TI estejam alinhados com os objetivos de negócios.</w:t>
      </w:r>
    </w:p>
    <w:p w14:paraId="007F6989" w14:textId="77777777" w:rsidR="00E77F9D" w:rsidRPr="00E77F9D" w:rsidRDefault="00E77F9D" w:rsidP="00E77F9D">
      <w:pPr>
        <w:numPr>
          <w:ilvl w:val="0"/>
          <w:numId w:val="10"/>
        </w:numPr>
      </w:pPr>
      <w:r w:rsidRPr="00E77F9D">
        <w:rPr>
          <w:b/>
          <w:bCs/>
        </w:rPr>
        <w:t>Papel da Governança</w:t>
      </w:r>
      <w:r w:rsidRPr="00E77F9D">
        <w:t>: Monitorar e avaliar o desempenho dos serviços de TI.</w:t>
      </w:r>
    </w:p>
    <w:p w14:paraId="33005130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8. Gestão de Riscos</w:t>
      </w:r>
    </w:p>
    <w:p w14:paraId="2E375C8E" w14:textId="77777777" w:rsidR="00E77F9D" w:rsidRPr="00E77F9D" w:rsidRDefault="00E77F9D" w:rsidP="00E77F9D">
      <w:pPr>
        <w:numPr>
          <w:ilvl w:val="0"/>
          <w:numId w:val="11"/>
        </w:numPr>
      </w:pPr>
      <w:r w:rsidRPr="00E77F9D">
        <w:rPr>
          <w:b/>
          <w:bCs/>
        </w:rPr>
        <w:t>Identificação e Avaliação de Riscos</w:t>
      </w:r>
      <w:r w:rsidRPr="00E77F9D">
        <w:t>: Identificar, avaliar e mitigar riscos que podem impactar os serviços de TI.</w:t>
      </w:r>
    </w:p>
    <w:p w14:paraId="1CE688D2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9. Gestão de Relacionamento</w:t>
      </w:r>
    </w:p>
    <w:p w14:paraId="531B9839" w14:textId="77777777" w:rsidR="00E77F9D" w:rsidRPr="00E77F9D" w:rsidRDefault="00E77F9D" w:rsidP="00E77F9D">
      <w:pPr>
        <w:numPr>
          <w:ilvl w:val="0"/>
          <w:numId w:val="12"/>
        </w:numPr>
      </w:pPr>
      <w:r w:rsidRPr="00E77F9D">
        <w:rPr>
          <w:b/>
          <w:bCs/>
        </w:rPr>
        <w:lastRenderedPageBreak/>
        <w:t>Gestão de Expectativas</w:t>
      </w:r>
      <w:r w:rsidRPr="00E77F9D">
        <w:t>: Gerenciar as expectativas dos stakeholders e garantir a satisfação do cliente.</w:t>
      </w:r>
    </w:p>
    <w:p w14:paraId="64ABA02E" w14:textId="77777777" w:rsidR="00E77F9D" w:rsidRPr="00E77F9D" w:rsidRDefault="00E77F9D" w:rsidP="00E77F9D">
      <w:pPr>
        <w:rPr>
          <w:b/>
          <w:bCs/>
        </w:rPr>
      </w:pPr>
      <w:r w:rsidRPr="00E77F9D">
        <w:rPr>
          <w:b/>
          <w:bCs/>
        </w:rPr>
        <w:t>10. Cultura e Mudança Organizacional</w:t>
      </w:r>
    </w:p>
    <w:p w14:paraId="272CE239" w14:textId="77777777" w:rsidR="00E77F9D" w:rsidRPr="00E77F9D" w:rsidRDefault="00E77F9D" w:rsidP="00E77F9D">
      <w:pPr>
        <w:numPr>
          <w:ilvl w:val="0"/>
          <w:numId w:val="13"/>
        </w:numPr>
      </w:pPr>
      <w:r w:rsidRPr="00E77F9D">
        <w:rPr>
          <w:b/>
          <w:bCs/>
        </w:rPr>
        <w:t>Adaptação Cultural</w:t>
      </w:r>
      <w:r w:rsidRPr="00E77F9D">
        <w:t>: A importância de uma cultura organizacional que apoie a mudança e a melhoria contínua.</w:t>
      </w:r>
    </w:p>
    <w:p w14:paraId="7FEF728E" w14:textId="77777777" w:rsidR="00E77F9D" w:rsidRPr="00E77F9D" w:rsidRDefault="00E77F9D" w:rsidP="00E77F9D">
      <w:r w:rsidRPr="00E77F9D">
        <w:t xml:space="preserve">Esses pontos cobrem os aspectos mais críticos da ITIL 4 e fornecerão uma base sólida para entender a gestão de serviços de TI. Ao focar nesses elementos, você estará </w:t>
      </w:r>
      <w:proofErr w:type="gramStart"/>
      <w:r w:rsidRPr="00E77F9D">
        <w:t>bem posicionado</w:t>
      </w:r>
      <w:proofErr w:type="gramEnd"/>
      <w:r w:rsidRPr="00E77F9D">
        <w:t xml:space="preserve"> para compreender e aplicar os princípios e práticas da ITIL 4 em sua organização.</w:t>
      </w:r>
    </w:p>
    <w:p w14:paraId="49645DDF" w14:textId="77777777" w:rsidR="00EF22C4" w:rsidRDefault="00EF22C4"/>
    <w:sectPr w:rsidR="00EF2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37252"/>
    <w:multiLevelType w:val="multilevel"/>
    <w:tmpl w:val="136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5472A"/>
    <w:multiLevelType w:val="multilevel"/>
    <w:tmpl w:val="D9A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D4330"/>
    <w:multiLevelType w:val="multilevel"/>
    <w:tmpl w:val="B066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24D2A"/>
    <w:multiLevelType w:val="multilevel"/>
    <w:tmpl w:val="248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40BF9"/>
    <w:multiLevelType w:val="multilevel"/>
    <w:tmpl w:val="2406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84FB7"/>
    <w:multiLevelType w:val="multilevel"/>
    <w:tmpl w:val="C0D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55E78"/>
    <w:multiLevelType w:val="multilevel"/>
    <w:tmpl w:val="B876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328E9"/>
    <w:multiLevelType w:val="multilevel"/>
    <w:tmpl w:val="770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147E0"/>
    <w:multiLevelType w:val="multilevel"/>
    <w:tmpl w:val="4B9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97F19"/>
    <w:multiLevelType w:val="multilevel"/>
    <w:tmpl w:val="493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26985"/>
    <w:multiLevelType w:val="multilevel"/>
    <w:tmpl w:val="D42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42AA9"/>
    <w:multiLevelType w:val="multilevel"/>
    <w:tmpl w:val="B20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D1C71"/>
    <w:multiLevelType w:val="multilevel"/>
    <w:tmpl w:val="983C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115426">
    <w:abstractNumId w:val="12"/>
  </w:num>
  <w:num w:numId="2" w16cid:durableId="1158421817">
    <w:abstractNumId w:val="2"/>
  </w:num>
  <w:num w:numId="3" w16cid:durableId="409274079">
    <w:abstractNumId w:val="6"/>
  </w:num>
  <w:num w:numId="4" w16cid:durableId="712581269">
    <w:abstractNumId w:val="8"/>
  </w:num>
  <w:num w:numId="5" w16cid:durableId="1949268445">
    <w:abstractNumId w:val="4"/>
  </w:num>
  <w:num w:numId="6" w16cid:durableId="2101096044">
    <w:abstractNumId w:val="9"/>
  </w:num>
  <w:num w:numId="7" w16cid:durableId="593129704">
    <w:abstractNumId w:val="1"/>
  </w:num>
  <w:num w:numId="8" w16cid:durableId="1286153495">
    <w:abstractNumId w:val="7"/>
  </w:num>
  <w:num w:numId="9" w16cid:durableId="2039351764">
    <w:abstractNumId w:val="0"/>
  </w:num>
  <w:num w:numId="10" w16cid:durableId="553737911">
    <w:abstractNumId w:val="5"/>
  </w:num>
  <w:num w:numId="11" w16cid:durableId="1456486034">
    <w:abstractNumId w:val="11"/>
  </w:num>
  <w:num w:numId="12" w16cid:durableId="378018149">
    <w:abstractNumId w:val="3"/>
  </w:num>
  <w:num w:numId="13" w16cid:durableId="922109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0D"/>
    <w:rsid w:val="001310AF"/>
    <w:rsid w:val="0071750D"/>
    <w:rsid w:val="00AE2122"/>
    <w:rsid w:val="00AF096E"/>
    <w:rsid w:val="00E77F9D"/>
    <w:rsid w:val="00EF22C4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C19EC-CAEA-4CBC-B9A8-62BB414B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5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5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5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5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5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5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5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5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2030</Words>
  <Characters>10968</Characters>
  <Application>Microsoft Office Word</Application>
  <DocSecurity>0</DocSecurity>
  <Lines>91</Lines>
  <Paragraphs>25</Paragraphs>
  <ScaleCrop>false</ScaleCrop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Jeaner Silva</dc:creator>
  <cp:keywords/>
  <dc:description/>
  <cp:lastModifiedBy>Jeaner Silva</cp:lastModifiedBy>
  <cp:revision>3</cp:revision>
  <dcterms:created xsi:type="dcterms:W3CDTF">2024-07-17T23:45:00Z</dcterms:created>
  <dcterms:modified xsi:type="dcterms:W3CDTF">2024-07-17T23:45:00Z</dcterms:modified>
</cp:coreProperties>
</file>