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3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843"/>
      </w:tblGrid>
      <w:tr w:rsidR="002722BB" w:rsidRPr="002722BB" w14:paraId="4946426F" w14:textId="77777777" w:rsidTr="002722BB">
        <w:trPr>
          <w:tblCellSpacing w:w="0" w:type="dxa"/>
          <w:jc w:val="center"/>
        </w:trPr>
        <w:tc>
          <w:tcPr>
            <w:tcW w:w="700" w:type="pct"/>
            <w:vAlign w:val="center"/>
            <w:hideMark/>
          </w:tcPr>
          <w:p w14:paraId="3A0868CC" w14:textId="517B4009" w:rsidR="002722BB" w:rsidRPr="002722BB" w:rsidRDefault="002722BB" w:rsidP="002722BB">
            <w:pPr>
              <w:rPr>
                <w:lang w:val="pt-BR"/>
              </w:rPr>
            </w:pPr>
            <w:r w:rsidRPr="002722BB">
              <w:rPr>
                <w:lang w:val="pt-BR"/>
              </w:rPr>
              <mc:AlternateContent>
                <mc:Choice Requires="wps">
                  <w:drawing>
                    <wp:inline distT="0" distB="0" distL="0" distR="0" wp14:anchorId="6B01AAF5" wp14:editId="763B06A8">
                      <wp:extent cx="704850" cy="781050"/>
                      <wp:effectExtent l="0" t="0" r="0" b="0"/>
                      <wp:docPr id="84359863" name="Retângul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04850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6B9B58" id="Retângulo 2" o:spid="_x0000_s1026" style="width:55.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300" w:type="pct"/>
            <w:vAlign w:val="center"/>
            <w:hideMark/>
          </w:tcPr>
          <w:p w14:paraId="6FA9343F" w14:textId="77777777" w:rsidR="002722BB" w:rsidRPr="002722BB" w:rsidRDefault="002722BB" w:rsidP="002722BB">
            <w:pPr>
              <w:rPr>
                <w:lang w:val="pt-BR"/>
              </w:rPr>
            </w:pPr>
            <w:r w:rsidRPr="002722BB">
              <w:rPr>
                <w:b/>
                <w:bCs/>
                <w:lang w:val="pt-BR"/>
              </w:rPr>
              <w:t>Presidência da República</w:t>
            </w:r>
            <w:r w:rsidRPr="002722BB">
              <w:rPr>
                <w:b/>
                <w:bCs/>
                <w:lang w:val="pt-BR"/>
              </w:rPr>
              <w:br/>
              <w:t>Casa Civil</w:t>
            </w:r>
            <w:r w:rsidRPr="002722BB">
              <w:rPr>
                <w:b/>
                <w:bCs/>
                <w:lang w:val="pt-BR"/>
              </w:rPr>
              <w:br/>
              <w:t>Secretaria Especial para Assuntos Jurídicos</w:t>
            </w:r>
          </w:p>
        </w:tc>
      </w:tr>
    </w:tbl>
    <w:p w14:paraId="276F6562" w14:textId="77777777" w:rsidR="002722BB" w:rsidRPr="002722BB" w:rsidRDefault="002722BB" w:rsidP="002722BB">
      <w:pPr>
        <w:rPr>
          <w:lang w:val="pt-BR"/>
        </w:rPr>
      </w:pPr>
      <w:hyperlink r:id="rId4" w:history="1">
        <w:r w:rsidRPr="002722BB">
          <w:rPr>
            <w:rStyle w:val="Hyperlink"/>
            <w:b/>
            <w:bCs/>
            <w:lang w:val="pt-BR"/>
          </w:rPr>
          <w:t>LEI Nº 14.802, DE 10 DE JANEIRO DE 2024</w:t>
        </w:r>
      </w:hyperlink>
      <w:r w:rsidRPr="002722BB">
        <w:rPr>
          <w:b/>
          <w:bCs/>
          <w:lang w:val="pt-BR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2722BB" w:rsidRPr="002722BB" w14:paraId="29832D14" w14:textId="77777777" w:rsidTr="002722BB">
        <w:trPr>
          <w:tblCellSpacing w:w="0" w:type="dxa"/>
        </w:trPr>
        <w:tc>
          <w:tcPr>
            <w:tcW w:w="2500" w:type="pct"/>
            <w:vAlign w:val="center"/>
            <w:hideMark/>
          </w:tcPr>
          <w:p w14:paraId="779117E5" w14:textId="77777777" w:rsidR="002722BB" w:rsidRPr="002722BB" w:rsidRDefault="002722BB" w:rsidP="002722BB">
            <w:pPr>
              <w:rPr>
                <w:lang w:val="pt-BR"/>
              </w:rPr>
            </w:pPr>
            <w:hyperlink r:id="rId5" w:history="1">
              <w:r w:rsidRPr="002722BB">
                <w:rPr>
                  <w:rStyle w:val="Hyperlink"/>
                  <w:lang w:val="pt-BR"/>
                </w:rPr>
                <w:t>Regulamento</w:t>
              </w:r>
            </w:hyperlink>
          </w:p>
        </w:tc>
        <w:tc>
          <w:tcPr>
            <w:tcW w:w="2500" w:type="pct"/>
            <w:vAlign w:val="center"/>
            <w:hideMark/>
          </w:tcPr>
          <w:p w14:paraId="144EAE58" w14:textId="77777777" w:rsidR="002722BB" w:rsidRPr="002722BB" w:rsidRDefault="002722BB" w:rsidP="002722BB">
            <w:pPr>
              <w:rPr>
                <w:lang w:val="pt-BR"/>
              </w:rPr>
            </w:pPr>
            <w:r w:rsidRPr="002722BB">
              <w:rPr>
                <w:lang w:val="pt-BR"/>
              </w:rPr>
              <w:t>Institui o Plano Plurianual da União para o período de 2024 a 2027.</w:t>
            </w:r>
          </w:p>
        </w:tc>
      </w:tr>
    </w:tbl>
    <w:p w14:paraId="28651A34" w14:textId="77777777" w:rsidR="002722BB" w:rsidRPr="002722BB" w:rsidRDefault="002722BB" w:rsidP="002722BB">
      <w:pPr>
        <w:rPr>
          <w:lang w:val="pt-BR"/>
        </w:rPr>
      </w:pPr>
      <w:r w:rsidRPr="002722BB">
        <w:rPr>
          <w:b/>
          <w:bCs/>
          <w:lang w:val="pt-BR"/>
        </w:rPr>
        <w:t>O PRESIDENTE DA REPÚBLICA</w:t>
      </w:r>
      <w:r w:rsidRPr="002722BB">
        <w:rPr>
          <w:lang w:val="pt-BR"/>
        </w:rPr>
        <w:t xml:space="preserve"> Faço saber que o Congresso Nacional decreta e eu sanciono a seguinte Lei:</w:t>
      </w:r>
    </w:p>
    <w:p w14:paraId="49AB10BC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 CAPÍTULO I</w:t>
      </w:r>
      <w:r w:rsidRPr="002722BB">
        <w:rPr>
          <w:lang w:val="pt-PT"/>
        </w:rPr>
        <w:br/>
        <w:t>DO PLANEJAMENTO GOVERNAMENTAL E DO PLANO PLURIANUAL</w:t>
      </w:r>
      <w:r w:rsidRPr="002722BB">
        <w:rPr>
          <w:b/>
          <w:bCs/>
          <w:lang w:val="pt-PT"/>
        </w:rPr>
        <w:t> </w:t>
      </w:r>
    </w:p>
    <w:p w14:paraId="42ADDFF4" w14:textId="77777777" w:rsidR="002722BB" w:rsidRPr="002722BB" w:rsidRDefault="002722BB" w:rsidP="002722BB">
      <w:pPr>
        <w:rPr>
          <w:lang w:val="pt-BR"/>
        </w:rPr>
      </w:pPr>
      <w:bookmarkStart w:id="0" w:name="art1"/>
      <w:bookmarkEnd w:id="0"/>
      <w:r w:rsidRPr="002722BB">
        <w:rPr>
          <w:lang w:val="pt-PT"/>
        </w:rPr>
        <w:t>Art. 1º</w:t>
      </w:r>
      <w:r w:rsidRPr="002722BB">
        <w:rPr>
          <w:b/>
          <w:bCs/>
          <w:lang w:val="pt-PT"/>
        </w:rPr>
        <w:t xml:space="preserve"> </w:t>
      </w:r>
      <w:r w:rsidRPr="002722BB">
        <w:rPr>
          <w:lang w:val="pt-PT"/>
        </w:rPr>
        <w:t xml:space="preserve">Esta Lei institui o Plano Plurianual da União para o período de 2024 a 2027 - PPA 2024-2027, em cumprimento ao disposto no </w:t>
      </w:r>
      <w:hyperlink r:id="rId6" w:anchor="art165§1" w:history="1">
        <w:r w:rsidRPr="002722BB">
          <w:rPr>
            <w:rStyle w:val="Hyperlink"/>
            <w:lang w:val="pt-PT"/>
          </w:rPr>
          <w:t>§ 1º do art. 165 da Constituição.</w:t>
        </w:r>
      </w:hyperlink>
    </w:p>
    <w:p w14:paraId="23755D72" w14:textId="77777777" w:rsidR="002722BB" w:rsidRPr="002722BB" w:rsidRDefault="002722BB" w:rsidP="002722BB">
      <w:pPr>
        <w:rPr>
          <w:lang w:val="pt-BR"/>
        </w:rPr>
      </w:pPr>
      <w:bookmarkStart w:id="1" w:name="art2"/>
      <w:bookmarkEnd w:id="1"/>
      <w:r w:rsidRPr="002722BB">
        <w:rPr>
          <w:lang w:val="pt-PT"/>
        </w:rPr>
        <w:t>Art. 2º Para fins do disposto nesta Lei, considera-se:</w:t>
      </w:r>
    </w:p>
    <w:p w14:paraId="688EB507" w14:textId="77777777" w:rsidR="002722BB" w:rsidRPr="002722BB" w:rsidRDefault="002722BB" w:rsidP="002722BB">
      <w:pPr>
        <w:rPr>
          <w:lang w:val="pt-BR"/>
        </w:rPr>
      </w:pPr>
      <w:bookmarkStart w:id="2" w:name="art2-1"/>
      <w:bookmarkEnd w:id="2"/>
      <w:r w:rsidRPr="002722BB">
        <w:rPr>
          <w:lang w:val="pt-PT"/>
        </w:rPr>
        <w:t>I - visão de futuro - situação futura desejada para o País;</w:t>
      </w:r>
    </w:p>
    <w:p w14:paraId="45C3CCD9" w14:textId="77777777" w:rsidR="002722BB" w:rsidRPr="002722BB" w:rsidRDefault="002722BB" w:rsidP="002722BB">
      <w:pPr>
        <w:rPr>
          <w:lang w:val="pt-BR"/>
        </w:rPr>
      </w:pPr>
      <w:bookmarkStart w:id="3" w:name="art2-2"/>
      <w:bookmarkEnd w:id="3"/>
      <w:r w:rsidRPr="002722BB">
        <w:rPr>
          <w:lang w:val="pt-PT"/>
        </w:rPr>
        <w:t>II - valores - conjunto de crenças e princípios que orientam e informam a construção e a implementação do PPA 2024-2027;</w:t>
      </w:r>
    </w:p>
    <w:p w14:paraId="03966B9D" w14:textId="77777777" w:rsidR="002722BB" w:rsidRPr="002722BB" w:rsidRDefault="002722BB" w:rsidP="002722BB">
      <w:pPr>
        <w:rPr>
          <w:lang w:val="pt-BR"/>
        </w:rPr>
      </w:pPr>
      <w:bookmarkStart w:id="4" w:name="art2-3"/>
      <w:bookmarkEnd w:id="4"/>
      <w:r w:rsidRPr="002722BB">
        <w:rPr>
          <w:lang w:val="pt-PT"/>
        </w:rPr>
        <w:t>III - diretrizes - orientações transversais que direcionam os objetivos estratégicos e os programas que compõem o PPA 2024-2027, validados por processo de participação social;</w:t>
      </w:r>
    </w:p>
    <w:p w14:paraId="3CAB2427" w14:textId="77777777" w:rsidR="002722BB" w:rsidRPr="002722BB" w:rsidRDefault="002722BB" w:rsidP="002722BB">
      <w:pPr>
        <w:rPr>
          <w:lang w:val="pt-BR"/>
        </w:rPr>
      </w:pPr>
      <w:bookmarkStart w:id="5" w:name="art2-4"/>
      <w:bookmarkEnd w:id="5"/>
      <w:r w:rsidRPr="002722BB">
        <w:rPr>
          <w:lang w:val="pt-PT"/>
        </w:rPr>
        <w:t>IV - eixos - temáticas que agrupam e organizam um conjunto de objetivos estratégicos;</w:t>
      </w:r>
    </w:p>
    <w:p w14:paraId="0C96B5E7" w14:textId="77777777" w:rsidR="002722BB" w:rsidRPr="002722BB" w:rsidRDefault="002722BB" w:rsidP="002722BB">
      <w:pPr>
        <w:rPr>
          <w:lang w:val="pt-BR"/>
        </w:rPr>
      </w:pPr>
      <w:bookmarkStart w:id="6" w:name="art2-5"/>
      <w:bookmarkEnd w:id="6"/>
      <w:r w:rsidRPr="002722BB">
        <w:rPr>
          <w:lang w:val="pt-PT"/>
        </w:rPr>
        <w:t>V - objetivos estratégicos - declarações objetivas e concisas que indicam as mudanças estratégicas a serem realizadas na sociedade no período compreendido pelo PPA 2024-2027;</w:t>
      </w:r>
    </w:p>
    <w:p w14:paraId="0CCD0835" w14:textId="77777777" w:rsidR="002722BB" w:rsidRPr="002722BB" w:rsidRDefault="002722BB" w:rsidP="002722BB">
      <w:pPr>
        <w:rPr>
          <w:lang w:val="pt-BR"/>
        </w:rPr>
      </w:pPr>
      <w:bookmarkStart w:id="7" w:name="art2-6"/>
      <w:bookmarkEnd w:id="7"/>
      <w:r w:rsidRPr="002722BB">
        <w:rPr>
          <w:lang w:val="pt-PT"/>
        </w:rPr>
        <w:t>VI - indicadores-chave nacionais - conjunto de indicadores que mensuram o progresso social, econômico, ambiental e institucional do País, consideradas as múltiplas dimensões do bem-estar individual e coletivo, para que sejam alcançados os objetivos nacionais nas respectivas áreas;</w:t>
      </w:r>
    </w:p>
    <w:p w14:paraId="30C08FF4" w14:textId="77777777" w:rsidR="002722BB" w:rsidRPr="002722BB" w:rsidRDefault="002722BB" w:rsidP="002722BB">
      <w:pPr>
        <w:rPr>
          <w:lang w:val="pt-BR"/>
        </w:rPr>
      </w:pPr>
      <w:bookmarkStart w:id="8" w:name="art2-7"/>
      <w:bookmarkEnd w:id="8"/>
      <w:r w:rsidRPr="002722BB">
        <w:rPr>
          <w:lang w:val="pt-PT"/>
        </w:rPr>
        <w:t>VII - programa finalístico - conjunto coordenado de ações governamentais financiadas por recursos orçamentários e não orçamentários com vistas à concretização do objetivo;</w:t>
      </w:r>
    </w:p>
    <w:p w14:paraId="665F4E0B" w14:textId="77777777" w:rsidR="002722BB" w:rsidRPr="002722BB" w:rsidRDefault="002722BB" w:rsidP="002722BB">
      <w:pPr>
        <w:rPr>
          <w:lang w:val="pt-BR"/>
        </w:rPr>
      </w:pPr>
      <w:bookmarkStart w:id="9" w:name="art2-8"/>
      <w:bookmarkEnd w:id="9"/>
      <w:r w:rsidRPr="002722BB">
        <w:rPr>
          <w:lang w:val="pt-PT"/>
        </w:rPr>
        <w:t>VIII - objetivo - mudança na realidade social que o programa visa promover ao enfrentar o problema público;</w:t>
      </w:r>
    </w:p>
    <w:p w14:paraId="7141E3FE" w14:textId="77777777" w:rsidR="002722BB" w:rsidRPr="002722BB" w:rsidRDefault="002722BB" w:rsidP="002722BB">
      <w:pPr>
        <w:rPr>
          <w:lang w:val="pt-BR"/>
        </w:rPr>
      </w:pPr>
      <w:bookmarkStart w:id="10" w:name="art2-9"/>
      <w:bookmarkEnd w:id="10"/>
      <w:r w:rsidRPr="002722BB">
        <w:rPr>
          <w:lang w:val="pt-PT"/>
        </w:rPr>
        <w:t>IX - público-alvo - população que deverá ser atendida e priorizada;</w:t>
      </w:r>
    </w:p>
    <w:p w14:paraId="07D48BFA" w14:textId="77777777" w:rsidR="002722BB" w:rsidRPr="002722BB" w:rsidRDefault="002722BB" w:rsidP="002722BB">
      <w:pPr>
        <w:rPr>
          <w:lang w:val="pt-BR"/>
        </w:rPr>
      </w:pPr>
      <w:bookmarkStart w:id="11" w:name="art2-10"/>
      <w:bookmarkEnd w:id="11"/>
      <w:r w:rsidRPr="002722BB">
        <w:rPr>
          <w:lang w:val="pt-PT"/>
        </w:rPr>
        <w:t>X - órgão responsável - órgão ou entidade federal responsável pelo alcance do objetivo do programa, do objetivo específico ou da entrega;</w:t>
      </w:r>
    </w:p>
    <w:p w14:paraId="000A9D50" w14:textId="77777777" w:rsidR="002722BB" w:rsidRPr="002722BB" w:rsidRDefault="002722BB" w:rsidP="002722BB">
      <w:pPr>
        <w:rPr>
          <w:lang w:val="pt-BR"/>
        </w:rPr>
      </w:pPr>
      <w:bookmarkStart w:id="12" w:name="art2-11"/>
      <w:bookmarkEnd w:id="12"/>
      <w:r w:rsidRPr="002722BB">
        <w:rPr>
          <w:lang w:val="pt-PT"/>
        </w:rPr>
        <w:t>XI - objetivos específicos - detalhamento do objetivo do programa que declara cada resultado esperado decorrente da entrega de bens e serviços ou de medidas institucionais e normativas, consideradas as limitações temporal e fiscal do PPA 2024-2027;</w:t>
      </w:r>
    </w:p>
    <w:p w14:paraId="3241AEF9" w14:textId="77777777" w:rsidR="002722BB" w:rsidRPr="002722BB" w:rsidRDefault="002722BB" w:rsidP="002722BB">
      <w:pPr>
        <w:rPr>
          <w:lang w:val="pt-BR"/>
        </w:rPr>
      </w:pPr>
      <w:bookmarkStart w:id="13" w:name="art2-12"/>
      <w:bookmarkEnd w:id="13"/>
      <w:r w:rsidRPr="002722BB">
        <w:rPr>
          <w:lang w:val="pt-PT"/>
        </w:rPr>
        <w:t>XII - indicador - instrumento que permite mensurar objetivamente o alcance da meta declarada;</w:t>
      </w:r>
    </w:p>
    <w:p w14:paraId="1CE2670B" w14:textId="77777777" w:rsidR="002722BB" w:rsidRPr="002722BB" w:rsidRDefault="002722BB" w:rsidP="002722BB">
      <w:pPr>
        <w:rPr>
          <w:lang w:val="pt-BR"/>
        </w:rPr>
      </w:pPr>
      <w:bookmarkStart w:id="14" w:name="art2-13"/>
      <w:bookmarkEnd w:id="14"/>
      <w:r w:rsidRPr="002722BB">
        <w:rPr>
          <w:lang w:val="pt-PT"/>
        </w:rPr>
        <w:lastRenderedPageBreak/>
        <w:t>XIII - meta - valor esperado para o indicador no período a que se refere;</w:t>
      </w:r>
    </w:p>
    <w:p w14:paraId="3497D748" w14:textId="77777777" w:rsidR="002722BB" w:rsidRPr="002722BB" w:rsidRDefault="002722BB" w:rsidP="002722BB">
      <w:pPr>
        <w:rPr>
          <w:lang w:val="pt-BR"/>
        </w:rPr>
      </w:pPr>
      <w:bookmarkStart w:id="15" w:name="art2-14"/>
      <w:bookmarkEnd w:id="15"/>
      <w:r w:rsidRPr="002722BB">
        <w:rPr>
          <w:lang w:val="pt-PT"/>
        </w:rPr>
        <w:t>XIV - regionalização da meta - distribuição das metas estipuladas para o programa no território;</w:t>
      </w:r>
    </w:p>
    <w:p w14:paraId="402AA72B" w14:textId="77777777" w:rsidR="002722BB" w:rsidRPr="002722BB" w:rsidRDefault="002722BB" w:rsidP="002722BB">
      <w:pPr>
        <w:rPr>
          <w:lang w:val="pt-BR"/>
        </w:rPr>
      </w:pPr>
      <w:bookmarkStart w:id="16" w:name="art2-15"/>
      <w:bookmarkEnd w:id="16"/>
      <w:r w:rsidRPr="002722BB">
        <w:rPr>
          <w:lang w:val="pt-PT"/>
        </w:rPr>
        <w:t>XV - desagregação da meta por público - definição de metas por públicos específicos;</w:t>
      </w:r>
    </w:p>
    <w:p w14:paraId="3F5BF76F" w14:textId="77777777" w:rsidR="002722BB" w:rsidRPr="002722BB" w:rsidRDefault="002722BB" w:rsidP="002722BB">
      <w:pPr>
        <w:rPr>
          <w:lang w:val="pt-BR"/>
        </w:rPr>
      </w:pPr>
      <w:bookmarkStart w:id="17" w:name="art2-16"/>
      <w:bookmarkEnd w:id="17"/>
      <w:r w:rsidRPr="002722BB">
        <w:rPr>
          <w:lang w:val="pt-PT"/>
        </w:rPr>
        <w:t>XVI - valor global do programa - estimativa dos recursos orçamentários e não-orçamentários, sendo os orçamentários segregados nas esferas fiscal, da seguridade social e de investimento, e os não-orçamentários divididos em subsídios tributários e creditícios, créditos de instituições financeiras públicas e outras fontes de financiamento;</w:t>
      </w:r>
    </w:p>
    <w:p w14:paraId="46303CDC" w14:textId="77777777" w:rsidR="002722BB" w:rsidRPr="002722BB" w:rsidRDefault="002722BB" w:rsidP="002722BB">
      <w:pPr>
        <w:rPr>
          <w:lang w:val="pt-BR"/>
        </w:rPr>
      </w:pPr>
      <w:bookmarkStart w:id="18" w:name="art2-17"/>
      <w:bookmarkEnd w:id="18"/>
      <w:r w:rsidRPr="002722BB">
        <w:rPr>
          <w:lang w:val="pt-PT"/>
        </w:rPr>
        <w:t>XVII - programa de gestão - conjunto de ações governamentais relacionadas à gestão da atuação governamental ou à manutenção da capacidade produtiva das empresas estatais, financiadas por ações orçamentárias e não orçamentárias que não são passíveis de associação aos programas finalísticos;</w:t>
      </w:r>
    </w:p>
    <w:p w14:paraId="439B8E1A" w14:textId="77777777" w:rsidR="002722BB" w:rsidRPr="002722BB" w:rsidRDefault="002722BB" w:rsidP="002722BB">
      <w:pPr>
        <w:rPr>
          <w:lang w:val="pt-BR"/>
        </w:rPr>
      </w:pPr>
      <w:bookmarkStart w:id="19" w:name="art2-18"/>
      <w:bookmarkEnd w:id="19"/>
      <w:r w:rsidRPr="002722BB">
        <w:rPr>
          <w:lang w:val="pt-PT"/>
        </w:rPr>
        <w:t>XVIII - investimentos plurianuais - investimentos que possuem data de início e de término e impactam o programa em mais de um exercício financeiro;</w:t>
      </w:r>
    </w:p>
    <w:p w14:paraId="41A74E8A" w14:textId="77777777" w:rsidR="002722BB" w:rsidRPr="002722BB" w:rsidRDefault="002722BB" w:rsidP="002722BB">
      <w:pPr>
        <w:rPr>
          <w:lang w:val="pt-BR"/>
        </w:rPr>
      </w:pPr>
      <w:bookmarkStart w:id="20" w:name="art2-19"/>
      <w:bookmarkEnd w:id="20"/>
      <w:r w:rsidRPr="002722BB">
        <w:rPr>
          <w:lang w:val="pt-PT"/>
        </w:rPr>
        <w:t>XIX - investimento plurianual de empresa estatal não dependente - investimento de empresa em que a União, direta ou indiretamente, detenha a maioria do capital social com direito a voto, cujas programações ultrapassem um exercício financeiro e não constem do Orçamento Fiscal ou da Seguridade Social da União;</w:t>
      </w:r>
    </w:p>
    <w:p w14:paraId="4A7CEED5" w14:textId="77777777" w:rsidR="002722BB" w:rsidRPr="002722BB" w:rsidRDefault="002722BB" w:rsidP="002722BB">
      <w:pPr>
        <w:rPr>
          <w:lang w:val="pt-BR"/>
        </w:rPr>
      </w:pPr>
      <w:bookmarkStart w:id="21" w:name="art2-20"/>
      <w:bookmarkEnd w:id="21"/>
      <w:r w:rsidRPr="002722BB">
        <w:rPr>
          <w:lang w:val="pt-PT"/>
        </w:rPr>
        <w:t>XX - agenda transversal - conjunto de atributos que encaminha problemas complexos de políticas públicas, podendo contemplar aquelas focalizadas em públicos-alvo ou temas específicos, que necessitam de uma abordagem multidimensional e integrada por parte do Estado para serem encaminhados de maneira eficaz e efetiva;</w:t>
      </w:r>
    </w:p>
    <w:p w14:paraId="35E32E08" w14:textId="77777777" w:rsidR="002722BB" w:rsidRPr="002722BB" w:rsidRDefault="002722BB" w:rsidP="002722BB">
      <w:pPr>
        <w:rPr>
          <w:lang w:val="pt-BR"/>
        </w:rPr>
      </w:pPr>
      <w:bookmarkStart w:id="22" w:name="art2-21"/>
      <w:bookmarkEnd w:id="22"/>
      <w:r w:rsidRPr="002722BB">
        <w:rPr>
          <w:lang w:val="pt-PT"/>
        </w:rPr>
        <w:t>XXI - camada gerencial - conjunto de atributos e informações infralegais que detalham os programas, disponibilizados para a sociedade em sítio eletrônico oficial;</w:t>
      </w:r>
    </w:p>
    <w:p w14:paraId="6769BBC6" w14:textId="77777777" w:rsidR="002722BB" w:rsidRPr="002722BB" w:rsidRDefault="002722BB" w:rsidP="002722BB">
      <w:pPr>
        <w:rPr>
          <w:lang w:val="pt-BR"/>
        </w:rPr>
      </w:pPr>
      <w:bookmarkStart w:id="23" w:name="art2-22"/>
      <w:bookmarkEnd w:id="23"/>
      <w:r w:rsidRPr="002722BB">
        <w:rPr>
          <w:lang w:val="pt-PT"/>
        </w:rPr>
        <w:t>XXII - entrega - atributo infralegal do PPA 2024-2027 que declara produtos (bens ou serviços) relevantes que contribuem para o alcance de objetivo específico do programa;</w:t>
      </w:r>
    </w:p>
    <w:p w14:paraId="5E559716" w14:textId="77777777" w:rsidR="002722BB" w:rsidRPr="002722BB" w:rsidRDefault="002722BB" w:rsidP="002722BB">
      <w:pPr>
        <w:rPr>
          <w:lang w:val="pt-BR"/>
        </w:rPr>
      </w:pPr>
      <w:bookmarkStart w:id="24" w:name="art2-23"/>
      <w:bookmarkEnd w:id="24"/>
      <w:r w:rsidRPr="002722BB">
        <w:rPr>
          <w:lang w:val="pt-PT"/>
        </w:rPr>
        <w:t>XXIII - medida institucional e normativa - atributo infralegal do PPA 2024-2027 que declara atividades institucionais e normativas de caráter regulatório, de melhoria do ambiente de negócios ou de gestão relevantes para o alcance de objetivos específicos ou do programa;</w:t>
      </w:r>
    </w:p>
    <w:p w14:paraId="14920003" w14:textId="77777777" w:rsidR="002722BB" w:rsidRPr="002722BB" w:rsidRDefault="002722BB" w:rsidP="002722BB">
      <w:pPr>
        <w:rPr>
          <w:lang w:val="pt-BR"/>
        </w:rPr>
      </w:pPr>
      <w:bookmarkStart w:id="25" w:name="art2-24"/>
      <w:bookmarkEnd w:id="25"/>
      <w:r w:rsidRPr="002722BB">
        <w:rPr>
          <w:lang w:val="pt-PT"/>
        </w:rPr>
        <w:t xml:space="preserve">XXIV - subsídios de natureza financeira, tributária e creditícia - benefícios de que trata o </w:t>
      </w:r>
      <w:hyperlink r:id="rId7" w:anchor="art165§6" w:history="1">
        <w:r w:rsidRPr="002722BB">
          <w:rPr>
            <w:rStyle w:val="Hyperlink"/>
            <w:lang w:val="pt-BR"/>
          </w:rPr>
          <w:t>§ 6º do art. 165 da Constituição;</w:t>
        </w:r>
      </w:hyperlink>
    </w:p>
    <w:p w14:paraId="40171E79" w14:textId="77777777" w:rsidR="002722BB" w:rsidRPr="002722BB" w:rsidRDefault="002722BB" w:rsidP="002722BB">
      <w:pPr>
        <w:rPr>
          <w:lang w:val="pt-BR"/>
        </w:rPr>
      </w:pPr>
      <w:bookmarkStart w:id="26" w:name="art2-25"/>
      <w:bookmarkEnd w:id="26"/>
      <w:r w:rsidRPr="002722BB">
        <w:rPr>
          <w:lang w:val="pt-PT"/>
        </w:rPr>
        <w:t>XXV - gastos diretos - recursos utilizados na consecução de políticas públicas, executadas de forma direta ou descentralizada, que não se caracterizam como subsídios, nos termos do disposto no inciso XXIV; e</w:t>
      </w:r>
    </w:p>
    <w:p w14:paraId="51F8E850" w14:textId="77777777" w:rsidR="002722BB" w:rsidRPr="002722BB" w:rsidRDefault="002722BB" w:rsidP="002722BB">
      <w:pPr>
        <w:rPr>
          <w:lang w:val="pt-BR"/>
        </w:rPr>
      </w:pPr>
      <w:bookmarkStart w:id="27" w:name="art2-26"/>
      <w:bookmarkEnd w:id="27"/>
      <w:r w:rsidRPr="002722BB">
        <w:rPr>
          <w:lang w:val="pt-PT"/>
        </w:rPr>
        <w:t>XXVI - governança - conjunto de mecanismos de estratégia, liderança e procedimentos utilizados para monitorar, avaliar e direcionar a gestão pública, com vistas à consecução de objetivos de políticas públicas e à prestação de serviços de interesse da sociedade.</w:t>
      </w:r>
    </w:p>
    <w:p w14:paraId="54F53587" w14:textId="77777777" w:rsidR="002722BB" w:rsidRPr="002722BB" w:rsidRDefault="002722BB" w:rsidP="002722BB">
      <w:pPr>
        <w:rPr>
          <w:lang w:val="pt-BR"/>
        </w:rPr>
      </w:pPr>
      <w:bookmarkStart w:id="28" w:name="art3"/>
      <w:bookmarkEnd w:id="28"/>
      <w:r w:rsidRPr="002722BB">
        <w:rPr>
          <w:lang w:val="pt-PT"/>
        </w:rPr>
        <w:t>Art. 3º São prioridades da administração pública federal, incluídas aquelas advindas do processo de participação social na elaboração do PPA 2024-2027:</w:t>
      </w:r>
    </w:p>
    <w:p w14:paraId="5E136E88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 xml:space="preserve">I - combate à fome e redução das desigualdades; </w:t>
      </w:r>
    </w:p>
    <w:p w14:paraId="2A84463A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lastRenderedPageBreak/>
        <w:t>II - educação básica;</w:t>
      </w:r>
    </w:p>
    <w:p w14:paraId="2F86EB59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III - saúde: atenção primária e atenção especializada;</w:t>
      </w:r>
    </w:p>
    <w:p w14:paraId="65FF8BB9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 xml:space="preserve">IV - Programa de Aceleração do Crescimento - Novo PAC; </w:t>
      </w:r>
    </w:p>
    <w:p w14:paraId="17A0229C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V - neoindustrialização, trabalho, emprego e renda; e</w:t>
      </w:r>
    </w:p>
    <w:p w14:paraId="755C6B73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VI - combate ao desmatamento e enfrentamento da emergência climática.</w:t>
      </w:r>
    </w:p>
    <w:p w14:paraId="7592FE21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 xml:space="preserve">Parágrafo único. Além das prioridades estabelecidas neste artigo, as leis de diretrizes orçamentárias poderão contemplar novas prioridades para os exercícios de 2025, 2026 e 2027, nos termos do disposto no </w:t>
      </w:r>
      <w:hyperlink r:id="rId8" w:anchor="art165§2.0" w:history="1">
        <w:r w:rsidRPr="002722BB">
          <w:rPr>
            <w:rStyle w:val="Hyperlink"/>
            <w:lang w:val="pt-BR"/>
          </w:rPr>
          <w:t>§ 2º do art. 165 da Constituição.</w:t>
        </w:r>
      </w:hyperlink>
    </w:p>
    <w:p w14:paraId="232C32CC" w14:textId="77777777" w:rsidR="002722BB" w:rsidRPr="002722BB" w:rsidRDefault="002722BB" w:rsidP="002722BB">
      <w:pPr>
        <w:rPr>
          <w:lang w:val="pt-BR"/>
        </w:rPr>
      </w:pPr>
      <w:bookmarkStart w:id="29" w:name="art4"/>
      <w:bookmarkEnd w:id="29"/>
      <w:r w:rsidRPr="002722BB">
        <w:rPr>
          <w:lang w:val="pt-PT"/>
        </w:rPr>
        <w:t xml:space="preserve">Art. 4º São agendas transversais do PPA 2024-2027: </w:t>
      </w:r>
    </w:p>
    <w:p w14:paraId="71A58ADB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I - crianças e adolescentes;</w:t>
      </w:r>
    </w:p>
    <w:p w14:paraId="76CCF016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II - mulheres;</w:t>
      </w:r>
    </w:p>
    <w:p w14:paraId="2F237800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 xml:space="preserve">III - igualdade racial; </w:t>
      </w:r>
    </w:p>
    <w:p w14:paraId="7EBF6326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 xml:space="preserve">IV - povos indígenas; e </w:t>
      </w:r>
    </w:p>
    <w:p w14:paraId="0F4BB021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V - meio ambiente.</w:t>
      </w:r>
    </w:p>
    <w:p w14:paraId="65B09743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§ 1º As políticas públicas para a primeira infância estão incluídas na agenda transversal de crianças e adolescentes e serão especificadas no monitoramento do PPA 2024-2027 e acompanhadas por meios eletrônicos de acesso público.</w:t>
      </w:r>
    </w:p>
    <w:p w14:paraId="42A7C4CC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§ 2º As metas de indicadores serão desagregadas por gênero e raça/etnia  para os objetivos estratégicos e específicos com público-alvo definido, sempre que possível. </w:t>
      </w:r>
    </w:p>
    <w:p w14:paraId="3935AFAF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CAPÍTULO II</w:t>
      </w:r>
      <w:r w:rsidRPr="002722BB">
        <w:rPr>
          <w:lang w:val="pt-PT"/>
        </w:rPr>
        <w:br/>
        <w:t>DA ESTRUTURA E DA ORGANIZAÇÃO DO PLANO PLURIANUAL DA UNIÃO </w:t>
      </w:r>
    </w:p>
    <w:p w14:paraId="5BA1A3CA" w14:textId="77777777" w:rsidR="002722BB" w:rsidRPr="002722BB" w:rsidRDefault="002722BB" w:rsidP="002722BB">
      <w:pPr>
        <w:rPr>
          <w:lang w:val="pt-BR"/>
        </w:rPr>
      </w:pPr>
      <w:bookmarkStart w:id="30" w:name="art5"/>
      <w:bookmarkEnd w:id="30"/>
      <w:r w:rsidRPr="002722BB">
        <w:rPr>
          <w:lang w:val="pt-PT"/>
        </w:rPr>
        <w:t>Art. 5º O PPA 2024-2027 define diretrizes, programas, objetivos e metas para orientar a atuação governamental no quadriênio, refletindo políticas públicas e planos já existentes e em processo de formulação.</w:t>
      </w:r>
    </w:p>
    <w:p w14:paraId="631566B4" w14:textId="77777777" w:rsidR="002722BB" w:rsidRPr="002722BB" w:rsidRDefault="002722BB" w:rsidP="002722BB">
      <w:pPr>
        <w:rPr>
          <w:lang w:val="pt-BR"/>
        </w:rPr>
      </w:pPr>
      <w:bookmarkStart w:id="31" w:name="art6"/>
      <w:bookmarkEnd w:id="31"/>
      <w:r w:rsidRPr="002722BB">
        <w:rPr>
          <w:lang w:val="pt-PT"/>
        </w:rPr>
        <w:t>Art. 6º Integram o PPA 2024-2027:</w:t>
      </w:r>
    </w:p>
    <w:p w14:paraId="4711FDED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 xml:space="preserve">I - </w:t>
      </w:r>
      <w:hyperlink r:id="rId9" w:anchor="anexo" w:history="1">
        <w:r w:rsidRPr="002722BB">
          <w:rPr>
            <w:rStyle w:val="Hyperlink"/>
            <w:lang w:val="pt-PT"/>
          </w:rPr>
          <w:t xml:space="preserve">Anexo I </w:t>
        </w:r>
      </w:hyperlink>
      <w:r w:rsidRPr="002722BB">
        <w:rPr>
          <w:lang w:val="pt-PT"/>
        </w:rPr>
        <w:t>- Dimensão estratégica, com visão de futuro, valores, diretrizes, eixos, objetivos estratégicos, indicadores-chave nacionais e metas;</w:t>
      </w:r>
    </w:p>
    <w:p w14:paraId="18475494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 xml:space="preserve">II - </w:t>
      </w:r>
      <w:hyperlink r:id="rId10" w:anchor="anexo" w:history="1">
        <w:r w:rsidRPr="002722BB">
          <w:rPr>
            <w:rStyle w:val="Hyperlink"/>
            <w:lang w:val="pt-BR"/>
          </w:rPr>
          <w:t xml:space="preserve">Anexo II </w:t>
        </w:r>
      </w:hyperlink>
      <w:r w:rsidRPr="002722BB">
        <w:rPr>
          <w:lang w:val="pt-PT"/>
        </w:rPr>
        <w:t>- Sumário executivo de informações macroeconômicas e fiscais;</w:t>
      </w:r>
    </w:p>
    <w:p w14:paraId="03845F53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 xml:space="preserve">III - </w:t>
      </w:r>
      <w:hyperlink r:id="rId11" w:anchor="anexo" w:history="1">
        <w:r w:rsidRPr="002722BB">
          <w:rPr>
            <w:rStyle w:val="Hyperlink"/>
            <w:lang w:val="pt-BR"/>
          </w:rPr>
          <w:t>Anexo III</w:t>
        </w:r>
      </w:hyperlink>
      <w:r w:rsidRPr="002722BB">
        <w:rPr>
          <w:lang w:val="pt-PT"/>
        </w:rPr>
        <w:t xml:space="preserve"> - Programas finalísticos com valor global, objetivo, público-alvo, órgão responsável, objetivos específicos, indicadores e metas;</w:t>
      </w:r>
    </w:p>
    <w:p w14:paraId="0849B76A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 xml:space="preserve">IV - </w:t>
      </w:r>
      <w:hyperlink r:id="rId12" w:anchor="anexo" w:history="1">
        <w:r w:rsidRPr="002722BB">
          <w:rPr>
            <w:rStyle w:val="Hyperlink"/>
            <w:lang w:val="pt-BR"/>
          </w:rPr>
          <w:t>Anexo IV</w:t>
        </w:r>
      </w:hyperlink>
      <w:r w:rsidRPr="002722BB">
        <w:rPr>
          <w:lang w:val="pt-PT"/>
        </w:rPr>
        <w:t xml:space="preserve"> - Programas de gestão; </w:t>
      </w:r>
    </w:p>
    <w:p w14:paraId="0F0E2332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 xml:space="preserve">V - </w:t>
      </w:r>
      <w:hyperlink r:id="rId13" w:anchor="anexo" w:history="1">
        <w:r w:rsidRPr="002722BB">
          <w:rPr>
            <w:rStyle w:val="Hyperlink"/>
            <w:lang w:val="pt-BR"/>
          </w:rPr>
          <w:t xml:space="preserve">Anexo V </w:t>
        </w:r>
      </w:hyperlink>
      <w:r w:rsidRPr="002722BB">
        <w:rPr>
          <w:lang w:val="pt-PT"/>
        </w:rPr>
        <w:t>- Agendas transversais;</w:t>
      </w:r>
    </w:p>
    <w:p w14:paraId="2C68E5CB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 xml:space="preserve">VI - </w:t>
      </w:r>
      <w:hyperlink r:id="rId14" w:anchor="anexo" w:history="1">
        <w:r w:rsidRPr="002722BB">
          <w:rPr>
            <w:rStyle w:val="Hyperlink"/>
            <w:lang w:val="pt-BR"/>
          </w:rPr>
          <w:t xml:space="preserve">Anexo VI </w:t>
        </w:r>
      </w:hyperlink>
      <w:r w:rsidRPr="002722BB">
        <w:rPr>
          <w:lang w:val="pt-PT"/>
        </w:rPr>
        <w:t xml:space="preserve">- Prioridades e suas metas; </w:t>
      </w:r>
    </w:p>
    <w:p w14:paraId="4F44722A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 xml:space="preserve">VII - </w:t>
      </w:r>
      <w:hyperlink r:id="rId15" w:anchor="anexo" w:history="1">
        <w:r w:rsidRPr="002722BB">
          <w:rPr>
            <w:rStyle w:val="Hyperlink"/>
            <w:lang w:val="pt-BR"/>
          </w:rPr>
          <w:t>Anexo VII-A</w:t>
        </w:r>
      </w:hyperlink>
      <w:r w:rsidRPr="002722BB">
        <w:rPr>
          <w:lang w:val="pt-PT"/>
        </w:rPr>
        <w:t xml:space="preserve"> - Investimentos plurianuais dos orçamentos fiscal e da seguridade social, exceto acréscimos e inclusões constantes do </w:t>
      </w:r>
      <w:hyperlink r:id="rId16" w:anchor="anexo" w:history="1">
        <w:r w:rsidRPr="002722BB">
          <w:rPr>
            <w:rStyle w:val="Hyperlink"/>
            <w:lang w:val="pt-BR"/>
          </w:rPr>
          <w:t>Anexo VII-B;</w:t>
        </w:r>
      </w:hyperlink>
    </w:p>
    <w:p w14:paraId="0FDC91CC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lastRenderedPageBreak/>
        <w:t xml:space="preserve">VIII- </w:t>
      </w:r>
      <w:hyperlink r:id="rId17" w:anchor="anexo" w:history="1">
        <w:r w:rsidRPr="002722BB">
          <w:rPr>
            <w:rStyle w:val="Hyperlink"/>
            <w:lang w:val="pt-BR"/>
          </w:rPr>
          <w:t xml:space="preserve">Anexo VII-B </w:t>
        </w:r>
      </w:hyperlink>
      <w:r w:rsidRPr="002722BB">
        <w:rPr>
          <w:lang w:val="pt-PT"/>
        </w:rPr>
        <w:t>- Investimentos plurianuais dos orçamentos fiscal e da seguridade social incluídos ou acrescidos pelo Congresso Nacional;</w:t>
      </w:r>
    </w:p>
    <w:p w14:paraId="1BD1FF1A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 xml:space="preserve">IX - </w:t>
      </w:r>
      <w:hyperlink r:id="rId18" w:anchor="anexo" w:history="1">
        <w:r w:rsidRPr="002722BB">
          <w:rPr>
            <w:rStyle w:val="Hyperlink"/>
            <w:lang w:val="pt-BR"/>
          </w:rPr>
          <w:t xml:space="preserve">Anexo VIII </w:t>
        </w:r>
      </w:hyperlink>
      <w:r w:rsidRPr="002722BB">
        <w:rPr>
          <w:lang w:val="pt-PT"/>
        </w:rPr>
        <w:t>- Investimentos plurianuais das empresas estatais não dependentes.</w:t>
      </w:r>
    </w:p>
    <w:p w14:paraId="62344091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§ 1º Integram os programas finalísticos, conforme regulamentação do Poder Executivo federal, na condição de atributos infralegais e gerenciais do PPA 2024-2027, as entregas e as medidas institucionais e normativas.</w:t>
      </w:r>
    </w:p>
    <w:p w14:paraId="099DD664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§ 2º Até noventa dias após a data de publicação desta Lei, o Poder Executivo federal divulgará, em sítio eletrônico oficial, demonstrativos das prioridades e das agendas transversais, construídas a partir de atributos legais e infralegais do PPA 2024-2027.</w:t>
      </w:r>
    </w:p>
    <w:p w14:paraId="07367A65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§ 3º Não integram o PPA 2024-2027 os programas destinados exclusivamente a operações especiais. </w:t>
      </w:r>
    </w:p>
    <w:p w14:paraId="500233C8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CAPÍTULO III</w:t>
      </w:r>
      <w:r w:rsidRPr="002722BB">
        <w:rPr>
          <w:lang w:val="pt-PT"/>
        </w:rPr>
        <w:br/>
        <w:t>DA INTEGRAÇÃO DO PLANO PLURIANUAL 2024-2027 COM OS ORÇAMENTOS DA UNIÃO </w:t>
      </w:r>
    </w:p>
    <w:p w14:paraId="7F89573E" w14:textId="77777777" w:rsidR="002722BB" w:rsidRPr="002722BB" w:rsidRDefault="002722BB" w:rsidP="002722BB">
      <w:pPr>
        <w:rPr>
          <w:lang w:val="pt-BR"/>
        </w:rPr>
      </w:pPr>
      <w:bookmarkStart w:id="32" w:name="art7"/>
      <w:bookmarkEnd w:id="32"/>
      <w:r w:rsidRPr="002722BB">
        <w:rPr>
          <w:lang w:val="pt-PT"/>
        </w:rPr>
        <w:t>Art. 7º As leis de diretrizes orçamentárias e os orçamentos anuais devem estar compatíveis com o PPA 2024-2027, observado o disposto no Anexo I.</w:t>
      </w:r>
    </w:p>
    <w:p w14:paraId="52E4F2B0" w14:textId="77777777" w:rsidR="002722BB" w:rsidRPr="002722BB" w:rsidRDefault="002722BB" w:rsidP="002722BB">
      <w:pPr>
        <w:rPr>
          <w:lang w:val="pt-BR"/>
        </w:rPr>
      </w:pPr>
      <w:bookmarkStart w:id="33" w:name="art8"/>
      <w:bookmarkEnd w:id="33"/>
      <w:r w:rsidRPr="002722BB">
        <w:rPr>
          <w:lang w:val="pt-PT"/>
        </w:rPr>
        <w:t xml:space="preserve">Art. 8º As metas dependentes de despesas discricionárias estabelecidas para cada exercício do PPA 2024-2027 serão compatíveis com os limites individualizados estabelecidos na lei complementar de que trata o </w:t>
      </w:r>
      <w:hyperlink r:id="rId19" w:anchor="art6" w:history="1">
        <w:r w:rsidRPr="002722BB">
          <w:rPr>
            <w:rStyle w:val="Hyperlink"/>
            <w:lang w:val="pt-PT"/>
          </w:rPr>
          <w:t>art. 6º da Emenda à Constituição nº 126, de 21 de dezembro de 2022</w:t>
        </w:r>
      </w:hyperlink>
      <w:r w:rsidRPr="002722BB">
        <w:rPr>
          <w:lang w:val="pt-PT"/>
        </w:rPr>
        <w:t>.</w:t>
      </w:r>
    </w:p>
    <w:p w14:paraId="343F2BDF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 xml:space="preserve">§ 1º As metas poderão ser revisadas, nos termos do disposto na alínea “c” do inciso I do </w:t>
      </w:r>
      <w:r w:rsidRPr="002722BB">
        <w:rPr>
          <w:b/>
          <w:bCs/>
          <w:lang w:val="pt-PT"/>
        </w:rPr>
        <w:t>caput</w:t>
      </w:r>
      <w:r w:rsidRPr="002722BB">
        <w:rPr>
          <w:lang w:val="pt-PT"/>
        </w:rPr>
        <w:t xml:space="preserve"> do art. 19, de modo a garantir a sua adequação à disponibilidade orçamentária vigente.</w:t>
      </w:r>
    </w:p>
    <w:p w14:paraId="7682CCFF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§ 2º A execução de metas e investimentos plurianuais incluídos ou acrescidos pelo Congresso Nacional fica condicionada à aprovação de emendas correlatas nas leis orçamentárias anuais, sempre que as propostas orçamentárias não forem suficientes para atendê-la.</w:t>
      </w:r>
    </w:p>
    <w:p w14:paraId="12FF3B51" w14:textId="77777777" w:rsidR="002722BB" w:rsidRPr="002722BB" w:rsidRDefault="002722BB" w:rsidP="002722BB">
      <w:pPr>
        <w:rPr>
          <w:lang w:val="pt-BR"/>
        </w:rPr>
      </w:pPr>
      <w:bookmarkStart w:id="34" w:name="art9"/>
      <w:bookmarkEnd w:id="34"/>
      <w:r w:rsidRPr="002722BB">
        <w:rPr>
          <w:lang w:val="pt-PT"/>
        </w:rPr>
        <w:t>Art. 9º Os programas do PPA 2024-2027 estarão expressos nas leis orçamentárias anuais e nas leis de créditos adicionais.</w:t>
      </w:r>
    </w:p>
    <w:p w14:paraId="64933C75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§ 1º Cada ação orçamentária estará vinculada a um programa, exceto as ações padronizadas.</w:t>
      </w:r>
    </w:p>
    <w:p w14:paraId="7F8350E2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§ 2º As vinculações entre ações orçamentárias e programas constarão das leis orçamentárias anuais.</w:t>
      </w:r>
    </w:p>
    <w:p w14:paraId="6BC2DC05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§ 3º O Poder Executivo manterá atualizados e disponíveis em portal eletrônico de livre acesso demonstrativos dos objetivos específicos que contribuem diretamente para o alcance dos objetivos estratégicos.</w:t>
      </w:r>
    </w:p>
    <w:p w14:paraId="2D7F97A4" w14:textId="77777777" w:rsidR="002722BB" w:rsidRPr="002722BB" w:rsidRDefault="002722BB" w:rsidP="002722BB">
      <w:pPr>
        <w:rPr>
          <w:lang w:val="pt-BR"/>
        </w:rPr>
      </w:pPr>
      <w:bookmarkStart w:id="35" w:name="art10"/>
      <w:bookmarkEnd w:id="35"/>
      <w:r w:rsidRPr="002722BB">
        <w:rPr>
          <w:lang w:val="pt-PT"/>
        </w:rPr>
        <w:t xml:space="preserve">Art. 10. O valor global dos programas é indicativo, sendo considerado no planejamento da programação e na execução da despesa, e não constitui limite para a elaboração e a execução dos orçamentos e dos seus créditos adicionais, respeitados os limites individualizados para despesas primárias previstos na lei complementar de que trata o </w:t>
      </w:r>
      <w:hyperlink r:id="rId20" w:anchor="art6" w:history="1">
        <w:r w:rsidRPr="002722BB">
          <w:rPr>
            <w:rStyle w:val="Hyperlink"/>
            <w:lang w:val="pt-BR"/>
          </w:rPr>
          <w:t>art. 6º da Emenda à Constituição nº 126, de 2022.</w:t>
        </w:r>
      </w:hyperlink>
    </w:p>
    <w:p w14:paraId="12E930BE" w14:textId="77777777" w:rsidR="002722BB" w:rsidRPr="002722BB" w:rsidRDefault="002722BB" w:rsidP="002722BB">
      <w:pPr>
        <w:rPr>
          <w:lang w:val="pt-BR"/>
        </w:rPr>
      </w:pPr>
      <w:bookmarkStart w:id="36" w:name="art11"/>
      <w:bookmarkEnd w:id="36"/>
      <w:r w:rsidRPr="002722BB">
        <w:rPr>
          <w:lang w:val="pt-PT"/>
        </w:rPr>
        <w:t xml:space="preserve">Art. 11. Compõem os </w:t>
      </w:r>
      <w:hyperlink r:id="rId21" w:anchor="anexo" w:history="1">
        <w:r w:rsidRPr="002722BB">
          <w:rPr>
            <w:rStyle w:val="Hyperlink"/>
            <w:lang w:val="pt-BR"/>
          </w:rPr>
          <w:t>Anexos VII-A</w:t>
        </w:r>
      </w:hyperlink>
      <w:r w:rsidRPr="002722BB">
        <w:rPr>
          <w:lang w:val="pt-PT"/>
        </w:rPr>
        <w:t xml:space="preserve"> e </w:t>
      </w:r>
      <w:hyperlink r:id="rId22" w:anchor="anexo" w:history="1">
        <w:r w:rsidRPr="002722BB">
          <w:rPr>
            <w:rStyle w:val="Hyperlink"/>
            <w:lang w:val="pt-BR"/>
          </w:rPr>
          <w:t>VII-B</w:t>
        </w:r>
      </w:hyperlink>
      <w:r w:rsidRPr="002722BB">
        <w:rPr>
          <w:lang w:val="pt-PT"/>
        </w:rPr>
        <w:t xml:space="preserve"> os investimentos plurianuais definidos entre as ações orçamentárias do tipo projeto que possuem data de início e de término, custo total estimado, previsão de execução no período do PPA 2024-2027 e que impactam o programa em mais de </w:t>
      </w:r>
      <w:r w:rsidRPr="002722BB">
        <w:rPr>
          <w:lang w:val="pt-PT"/>
        </w:rPr>
        <w:lastRenderedPageBreak/>
        <w:t>um exercício financeiro, exceto os investimentos relacionados exclusivamente às transferências da União aos Estados, ao Distrito Federal e aos Municípios.</w:t>
      </w:r>
    </w:p>
    <w:p w14:paraId="16FFAB6A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 xml:space="preserve">Parágrafo único. Os investimentos de que tratam os </w:t>
      </w:r>
      <w:hyperlink r:id="rId23" w:anchor="anexo" w:history="1">
        <w:r w:rsidRPr="002722BB">
          <w:rPr>
            <w:rStyle w:val="Hyperlink"/>
            <w:lang w:val="pt-BR"/>
          </w:rPr>
          <w:t>Anexos VII-A</w:t>
        </w:r>
      </w:hyperlink>
      <w:r w:rsidRPr="002722BB">
        <w:rPr>
          <w:lang w:val="pt-PT"/>
        </w:rPr>
        <w:t xml:space="preserve"> e </w:t>
      </w:r>
      <w:hyperlink r:id="rId24" w:anchor="anexo" w:history="1">
        <w:r w:rsidRPr="002722BB">
          <w:rPr>
            <w:rStyle w:val="Hyperlink"/>
            <w:lang w:val="pt-BR"/>
          </w:rPr>
          <w:t>VII-B</w:t>
        </w:r>
      </w:hyperlink>
      <w:r w:rsidRPr="002722BB">
        <w:rPr>
          <w:lang w:val="pt-PT"/>
        </w:rPr>
        <w:t xml:space="preserve"> deverão estar cadastrados em módulo específico no Sistema Integrado de Planejamento e Orçamento do Governo Federal - SIOP.</w:t>
      </w:r>
    </w:p>
    <w:p w14:paraId="695FB26F" w14:textId="77777777" w:rsidR="002722BB" w:rsidRPr="002722BB" w:rsidRDefault="002722BB" w:rsidP="002722BB">
      <w:pPr>
        <w:rPr>
          <w:lang w:val="pt-BR"/>
        </w:rPr>
      </w:pPr>
      <w:bookmarkStart w:id="37" w:name="art12"/>
      <w:bookmarkEnd w:id="37"/>
      <w:r w:rsidRPr="002722BB">
        <w:rPr>
          <w:lang w:val="pt-PT"/>
        </w:rPr>
        <w:t xml:space="preserve">Art. 12. Para fins do disposto no </w:t>
      </w:r>
      <w:hyperlink r:id="rId25" w:anchor="art167§1" w:history="1">
        <w:r w:rsidRPr="002722BB">
          <w:rPr>
            <w:rStyle w:val="Hyperlink"/>
            <w:lang w:val="pt-BR"/>
          </w:rPr>
          <w:t>§ 1º do art. 167 da Constituição</w:t>
        </w:r>
      </w:hyperlink>
      <w:r w:rsidRPr="002722BB">
        <w:rPr>
          <w:lang w:val="pt-PT"/>
        </w:rPr>
        <w:t>, o investimento que ultrapassar um exercício financeiro, durante o período de 2024 a 2027, será incluído no valor global dos programas.</w:t>
      </w:r>
    </w:p>
    <w:p w14:paraId="174D3D9E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 xml:space="preserve">Parágrafo único. As leis orçamentárias e as leis de créditos adicionais detalharão, em seus anexos, os investimentos de que trata o </w:t>
      </w:r>
      <w:r w:rsidRPr="002722BB">
        <w:rPr>
          <w:b/>
          <w:bCs/>
          <w:lang w:val="pt-PT"/>
        </w:rPr>
        <w:t>caput</w:t>
      </w:r>
      <w:r w:rsidRPr="002722BB">
        <w:rPr>
          <w:lang w:val="pt-PT"/>
        </w:rPr>
        <w:t>, para o ano de sua vigência. </w:t>
      </w:r>
    </w:p>
    <w:p w14:paraId="0941A274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CAPÍTULO IV</w:t>
      </w:r>
      <w:r w:rsidRPr="002722BB">
        <w:rPr>
          <w:lang w:val="pt-PT"/>
        </w:rPr>
        <w:br/>
        <w:t>DA GOVERNANÇA E DA GESTÃO DO PLANO PLURIANUAL DA UNIÃO </w:t>
      </w:r>
    </w:p>
    <w:p w14:paraId="3601FDA1" w14:textId="77777777" w:rsidR="002722BB" w:rsidRPr="002722BB" w:rsidRDefault="002722BB" w:rsidP="002722BB">
      <w:pPr>
        <w:rPr>
          <w:lang w:val="pt-BR"/>
        </w:rPr>
      </w:pPr>
      <w:r w:rsidRPr="002722BB">
        <w:rPr>
          <w:b/>
          <w:bCs/>
          <w:lang w:val="pt-PT"/>
        </w:rPr>
        <w:t>Seção I</w:t>
      </w:r>
      <w:r w:rsidRPr="002722BB">
        <w:rPr>
          <w:b/>
          <w:bCs/>
          <w:lang w:val="pt-PT"/>
        </w:rPr>
        <w:br/>
        <w:t>Dos aspectos gerais </w:t>
      </w:r>
    </w:p>
    <w:p w14:paraId="056BD9E4" w14:textId="77777777" w:rsidR="002722BB" w:rsidRPr="002722BB" w:rsidRDefault="002722BB" w:rsidP="002722BB">
      <w:pPr>
        <w:rPr>
          <w:lang w:val="pt-BR"/>
        </w:rPr>
      </w:pPr>
      <w:bookmarkStart w:id="38" w:name="art13"/>
      <w:bookmarkEnd w:id="38"/>
      <w:r w:rsidRPr="002722BB">
        <w:rPr>
          <w:lang w:val="pt-PT"/>
        </w:rPr>
        <w:t>Art. 13. A governança do PPA 2024-2027 visa alcançar os objetivos e as metas estabelecidas, sobretudo para a garantia de acesso equitativo e inclusivo às políticas públicas e de sua fruição pela sociedade, e busca o aperfeiçoamento dos:</w:t>
      </w:r>
    </w:p>
    <w:p w14:paraId="1592AF7C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I - mecanismos de implementação e integração de políticas públicas;</w:t>
      </w:r>
    </w:p>
    <w:p w14:paraId="3762EF9B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II - critérios de regionalização de políticas públicas, com vistas à redução das desigualdades regionais;</w:t>
      </w:r>
    </w:p>
    <w:p w14:paraId="698ED2B1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III - mecanismos de monitoramento, avaliação e revisão do PPA 2024-2027; e</w:t>
      </w:r>
    </w:p>
    <w:p w14:paraId="2735B1C9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IV - processos de participação social no PPA 2024-2027.</w:t>
      </w:r>
    </w:p>
    <w:p w14:paraId="51F22B8F" w14:textId="77777777" w:rsidR="002722BB" w:rsidRPr="002722BB" w:rsidRDefault="002722BB" w:rsidP="002722BB">
      <w:pPr>
        <w:rPr>
          <w:lang w:val="pt-BR"/>
        </w:rPr>
      </w:pPr>
      <w:bookmarkStart w:id="39" w:name="art14"/>
      <w:bookmarkEnd w:id="39"/>
      <w:r w:rsidRPr="002722BB">
        <w:rPr>
          <w:lang w:val="pt-PT"/>
        </w:rPr>
        <w:t>Art. 14. A gestão do PPA 2024-2027 observará os princípios da publicidade, da eficiência, da impessoalidade, da economicidade e da efetividade e compreenderá a implementação, o monitoramento, a avaliação e a revisão do PPA 2024-2027.</w:t>
      </w:r>
      <w:r w:rsidRPr="002722BB">
        <w:rPr>
          <w:b/>
          <w:bCs/>
          <w:lang w:val="pt-PT"/>
        </w:rPr>
        <w:t> </w:t>
      </w:r>
    </w:p>
    <w:p w14:paraId="527DE7FC" w14:textId="77777777" w:rsidR="002722BB" w:rsidRPr="002722BB" w:rsidRDefault="002722BB" w:rsidP="002722BB">
      <w:pPr>
        <w:rPr>
          <w:lang w:val="pt-BR"/>
        </w:rPr>
      </w:pPr>
      <w:r w:rsidRPr="002722BB">
        <w:rPr>
          <w:b/>
          <w:bCs/>
          <w:lang w:val="pt-PT"/>
        </w:rPr>
        <w:t>Seção II</w:t>
      </w:r>
      <w:r w:rsidRPr="002722BB">
        <w:rPr>
          <w:b/>
          <w:bCs/>
          <w:lang w:val="pt-PT"/>
        </w:rPr>
        <w:br/>
        <w:t>Do monitoramento e da avaliação </w:t>
      </w:r>
    </w:p>
    <w:p w14:paraId="4339A2FC" w14:textId="77777777" w:rsidR="002722BB" w:rsidRPr="002722BB" w:rsidRDefault="002722BB" w:rsidP="002722BB">
      <w:pPr>
        <w:rPr>
          <w:lang w:val="pt-BR"/>
        </w:rPr>
      </w:pPr>
      <w:bookmarkStart w:id="40" w:name="art15"/>
      <w:bookmarkEnd w:id="40"/>
      <w:r w:rsidRPr="002722BB">
        <w:rPr>
          <w:lang w:val="pt-PT"/>
        </w:rPr>
        <w:t>Art. 15. O monitoramento do PPA 2024-2027 abrangerá seus programas e os respectivos atributos legais e gerenciais, conforme regulamento a ser editado pelo Poder Executivo federal.</w:t>
      </w:r>
    </w:p>
    <w:p w14:paraId="152E81BB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§ 1º O Poder Executivo federal publicará, em sítio eletrônico oficial, dados estruturados e informações sobre a implementação e o acompanhamento do PPA 2024-2027.</w:t>
      </w:r>
    </w:p>
    <w:p w14:paraId="343390CA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§ 2º As prioridades previstas no art. 3º estarão sob sistemática de monitoramento intensivo, a ser regulamentada em ato do Poder Executivo federal.</w:t>
      </w:r>
    </w:p>
    <w:p w14:paraId="39467584" w14:textId="77777777" w:rsidR="002722BB" w:rsidRPr="002722BB" w:rsidRDefault="002722BB" w:rsidP="002722BB">
      <w:pPr>
        <w:rPr>
          <w:lang w:val="pt-BR"/>
        </w:rPr>
      </w:pPr>
      <w:bookmarkStart w:id="41" w:name="art16"/>
      <w:bookmarkEnd w:id="41"/>
      <w:r w:rsidRPr="002722BB">
        <w:rPr>
          <w:lang w:val="pt-PT"/>
        </w:rPr>
        <w:t>Art. 16. O Poder Executivo federal apresentará anualmente à Comissão Mista de Planos, Orçamentos Públicos e Fiscalização do Congresso Nacional, até 30 de setembro de cada exercício, relatório anual de monitoramento do PPA 2024-2027, com o resultado do processo de monitoramento, que conterá:</w:t>
      </w:r>
    </w:p>
    <w:p w14:paraId="5F172484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lastRenderedPageBreak/>
        <w:t>I - comportamento das variáveis macroeconômicas e do cenário fiscal que embasaram a elaboração do PPA 2024-2027, explicitando as eventuais discrepâncias verificadas entre os valores previstos e os realizados;</w:t>
      </w:r>
    </w:p>
    <w:p w14:paraId="15E0B472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II - acompanhamento da evolução das metas e dos indicadores-chave nacionais, previstos na dimensão estratégica;</w:t>
      </w:r>
    </w:p>
    <w:p w14:paraId="687740BE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III - desempenho, por programa finalístico, dos indicadores dos objetivos específicos e das entregas, indicando os pontos de atenção para o cumprimento do objetivo do programa e apresentando justificativa em caso de descumprimento;</w:t>
      </w:r>
    </w:p>
    <w:p w14:paraId="41FBB63B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 xml:space="preserve">IV - demonstrativo da execução orçamentária e financeira dos investimentos plurianuais; </w:t>
      </w:r>
    </w:p>
    <w:p w14:paraId="708ABCEA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V - medidas institucionais e normativas implementadas no período; e</w:t>
      </w:r>
    </w:p>
    <w:p w14:paraId="157E41CA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VI - análise dos programas de gestão.</w:t>
      </w:r>
    </w:p>
    <w:p w14:paraId="27AEA1B3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 xml:space="preserve">Parágrafo único. O relatório anual previsto no </w:t>
      </w:r>
      <w:r w:rsidRPr="002722BB">
        <w:rPr>
          <w:b/>
          <w:bCs/>
          <w:lang w:val="pt-PT"/>
        </w:rPr>
        <w:t>caput</w:t>
      </w:r>
      <w:r w:rsidRPr="002722BB">
        <w:rPr>
          <w:lang w:val="pt-PT"/>
        </w:rPr>
        <w:t xml:space="preserve"> e o painel com os indicadores-chave nacionais devem ficar disponíveis para a população em página específica do sítio eletrônico oficial.</w:t>
      </w:r>
    </w:p>
    <w:p w14:paraId="717E1628" w14:textId="77777777" w:rsidR="002722BB" w:rsidRPr="002722BB" w:rsidRDefault="002722BB" w:rsidP="002722BB">
      <w:pPr>
        <w:rPr>
          <w:lang w:val="pt-BR"/>
        </w:rPr>
      </w:pPr>
      <w:bookmarkStart w:id="42" w:name="art17"/>
      <w:bookmarkEnd w:id="42"/>
      <w:r w:rsidRPr="002722BB">
        <w:rPr>
          <w:lang w:val="pt-PT"/>
        </w:rPr>
        <w:t>Art. 17. A avaliação do PPA 2024-2027 constitui processo sistemático, integrado e institucionalizado de análise dos programas finalísticos e seus atributos, das agendas transversais e das prioridades do Governo federal, com o objetivo de aprimorar as políticas públicas e a qualidade do gasto público.</w:t>
      </w:r>
    </w:p>
    <w:p w14:paraId="0D24FD56" w14:textId="77777777" w:rsidR="002722BB" w:rsidRPr="002722BB" w:rsidRDefault="002722BB" w:rsidP="002722BB">
      <w:pPr>
        <w:rPr>
          <w:lang w:val="pt-BR"/>
        </w:rPr>
      </w:pPr>
      <w:bookmarkStart w:id="43" w:name="art17§1"/>
      <w:bookmarkEnd w:id="43"/>
      <w:r w:rsidRPr="002722BB">
        <w:rPr>
          <w:lang w:val="pt-PT"/>
        </w:rPr>
        <w:t xml:space="preserve">§ 1º A avaliação a que se refere o </w:t>
      </w:r>
      <w:r w:rsidRPr="002722BB">
        <w:rPr>
          <w:b/>
          <w:bCs/>
          <w:lang w:val="pt-PT"/>
        </w:rPr>
        <w:t>caput</w:t>
      </w:r>
      <w:r w:rsidRPr="002722BB">
        <w:rPr>
          <w:lang w:val="pt-PT"/>
        </w:rPr>
        <w:t xml:space="preserve"> será realizada pelo Conselho de Monitoramento e Avaliação de Políticas Públicas - CMAP, e também poderá ser realizada pelo órgão central de planejamento e orçamento e pelos órgãos setoriais, em articulação com o CMAP, na forma estabelecida em ato do Poder Executivo federal.</w:t>
      </w:r>
    </w:p>
    <w:p w14:paraId="5F178902" w14:textId="77777777" w:rsidR="002722BB" w:rsidRPr="002722BB" w:rsidRDefault="002722BB" w:rsidP="002722BB">
      <w:pPr>
        <w:rPr>
          <w:lang w:val="pt-BR"/>
        </w:rPr>
      </w:pPr>
      <w:bookmarkStart w:id="44" w:name="art17§2"/>
      <w:bookmarkEnd w:id="44"/>
      <w:r w:rsidRPr="002722BB">
        <w:rPr>
          <w:lang w:val="pt-PT"/>
        </w:rPr>
        <w:t>§ 2º As avaliações realizadas no âmbito do CMAP incluirão políticas públicas financiadas por gastos diretos e subsídios da União, selecionadas anualmente a partir dos programas a que se refere o Anexo III.</w:t>
      </w:r>
    </w:p>
    <w:p w14:paraId="24EFF77B" w14:textId="77777777" w:rsidR="002722BB" w:rsidRPr="002722BB" w:rsidRDefault="002722BB" w:rsidP="002722BB">
      <w:pPr>
        <w:rPr>
          <w:lang w:val="pt-BR"/>
        </w:rPr>
      </w:pPr>
      <w:bookmarkStart w:id="45" w:name="art17§3"/>
      <w:bookmarkEnd w:id="45"/>
      <w:r w:rsidRPr="002722BB">
        <w:rPr>
          <w:lang w:val="pt-PT"/>
        </w:rPr>
        <w:t>§ 3º A escolha das políticas que constarão da lista anual de avaliações ocorrerá de acordo com critérios de materialidade, criticidade e relevância.</w:t>
      </w:r>
    </w:p>
    <w:p w14:paraId="24F5F6C9" w14:textId="77777777" w:rsidR="002722BB" w:rsidRPr="002722BB" w:rsidRDefault="002722BB" w:rsidP="002722BB">
      <w:pPr>
        <w:rPr>
          <w:lang w:val="pt-BR"/>
        </w:rPr>
      </w:pPr>
      <w:bookmarkStart w:id="46" w:name="art17§4"/>
      <w:bookmarkEnd w:id="46"/>
      <w:r w:rsidRPr="002722BB">
        <w:rPr>
          <w:lang w:val="pt-PT"/>
        </w:rPr>
        <w:t>§ 4º O Poder Executivo federal dará publicidade, por meio de sítio eletrônico oficial, aos montantes de recursos dos programas classificados em gasto direto ou em subsídio.</w:t>
      </w:r>
    </w:p>
    <w:p w14:paraId="0B095357" w14:textId="77777777" w:rsidR="002722BB" w:rsidRPr="002722BB" w:rsidRDefault="002722BB" w:rsidP="002722BB">
      <w:pPr>
        <w:rPr>
          <w:lang w:val="pt-BR"/>
        </w:rPr>
      </w:pPr>
      <w:bookmarkStart w:id="47" w:name="art17§5"/>
      <w:bookmarkEnd w:id="47"/>
      <w:r w:rsidRPr="002722BB">
        <w:rPr>
          <w:lang w:val="pt-PT"/>
        </w:rPr>
        <w:t>§ 5º Os Ministérios que gerenciem planos nacionais ou regionais devem estabelecer mecanismos de monitoramento e avaliação anualmente e, até abril do exercício seguinte, encaminhar seus relatórios à Secretaria de Monitoramento e Avaliação de Políticas Públicas e Assuntos Econômicos do Ministério do Planejamento e Orçamento, com o fim de possibilitar o alinhamento das revisões do PPA 2024-2027 e da evolução do processo de monitoramento e avaliação federal.</w:t>
      </w:r>
    </w:p>
    <w:p w14:paraId="7FCEEDAB" w14:textId="77777777" w:rsidR="002722BB" w:rsidRPr="002722BB" w:rsidRDefault="002722BB" w:rsidP="002722BB">
      <w:pPr>
        <w:rPr>
          <w:lang w:val="pt-BR"/>
        </w:rPr>
      </w:pPr>
      <w:bookmarkStart w:id="48" w:name="art17§6"/>
      <w:bookmarkEnd w:id="48"/>
      <w:r w:rsidRPr="002722BB">
        <w:rPr>
          <w:lang w:val="pt-PT"/>
        </w:rPr>
        <w:t>§ 6º O Poder Executivo federal apresentará anualmente à Comissão Mista de Planos, Orçamentos Públicos e Fiscalização do Congresso Nacional, até 30 de setembro de cada exercício, o relatório de avaliação de políticas públicas, com os resultados e as recomendações das avaliações produzidas no âmbito do CMAP, enfatizando os impactos de gênero e raça/etnia, quando possível.</w:t>
      </w:r>
      <w:r w:rsidRPr="002722BB">
        <w:rPr>
          <w:b/>
          <w:bCs/>
          <w:lang w:val="pt-PT"/>
        </w:rPr>
        <w:t> </w:t>
      </w:r>
    </w:p>
    <w:p w14:paraId="4080BABF" w14:textId="77777777" w:rsidR="002722BB" w:rsidRPr="002722BB" w:rsidRDefault="002722BB" w:rsidP="002722BB">
      <w:pPr>
        <w:rPr>
          <w:lang w:val="pt-BR"/>
        </w:rPr>
      </w:pPr>
      <w:r w:rsidRPr="002722BB">
        <w:rPr>
          <w:b/>
          <w:bCs/>
          <w:lang w:val="pt-PT"/>
        </w:rPr>
        <w:lastRenderedPageBreak/>
        <w:t>Seção III</w:t>
      </w:r>
      <w:r w:rsidRPr="002722BB">
        <w:rPr>
          <w:b/>
          <w:bCs/>
          <w:lang w:val="pt-PT"/>
        </w:rPr>
        <w:br/>
        <w:t>Da revisão e das alterações </w:t>
      </w:r>
    </w:p>
    <w:p w14:paraId="25891485" w14:textId="77777777" w:rsidR="002722BB" w:rsidRPr="002722BB" w:rsidRDefault="002722BB" w:rsidP="002722BB">
      <w:pPr>
        <w:rPr>
          <w:lang w:val="pt-BR"/>
        </w:rPr>
      </w:pPr>
      <w:bookmarkStart w:id="49" w:name="art18"/>
      <w:bookmarkEnd w:id="49"/>
      <w:r w:rsidRPr="002722BB">
        <w:rPr>
          <w:lang w:val="pt-PT"/>
        </w:rPr>
        <w:t>Art. 18. Durante o processo anual de revisão do PPA 2024-2027, devem ser atualizadas as previsões de despesas e receitas, de forma a manter o horizonte de planejamento de quatro anos.</w:t>
      </w:r>
    </w:p>
    <w:p w14:paraId="16E4F1B5" w14:textId="77777777" w:rsidR="002722BB" w:rsidRPr="002722BB" w:rsidRDefault="002722BB" w:rsidP="002722BB">
      <w:pPr>
        <w:rPr>
          <w:lang w:val="pt-BR"/>
        </w:rPr>
      </w:pPr>
      <w:bookmarkStart w:id="50" w:name="art19"/>
      <w:bookmarkEnd w:id="50"/>
      <w:r w:rsidRPr="002722BB">
        <w:rPr>
          <w:lang w:val="pt-PT"/>
        </w:rPr>
        <w:t>Art. 19. Fica o Poder Executivo federal autorizado a promover alterações no PPA 2024-2027, por ato próprio, para:</w:t>
      </w:r>
    </w:p>
    <w:p w14:paraId="681979DA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I - conciliá-lo com as alterações promovidas pelas leis orçamentárias anuais e pelas leis de crédito adicional e poderá, para tanto:</w:t>
      </w:r>
    </w:p>
    <w:p w14:paraId="34649CE1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a) adequar o valor global do programa;</w:t>
      </w:r>
    </w:p>
    <w:p w14:paraId="12E320CF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b) adequar vinculações entre ações orçamentárias e programas;</w:t>
      </w:r>
    </w:p>
    <w:p w14:paraId="2E6E5A1A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c) revisar ou atualizar as metas; e</w:t>
      </w:r>
    </w:p>
    <w:p w14:paraId="5A835410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 xml:space="preserve">d) revisar ou atualizar os investimentos plurianuais de que tratam os </w:t>
      </w:r>
      <w:hyperlink r:id="rId26" w:anchor="anexo" w:history="1">
        <w:r w:rsidRPr="002722BB">
          <w:rPr>
            <w:rStyle w:val="Hyperlink"/>
            <w:lang w:val="pt-BR"/>
          </w:rPr>
          <w:t>Anexos VII-A, VII-B e VIII;</w:t>
        </w:r>
      </w:hyperlink>
      <w:r w:rsidRPr="002722BB">
        <w:rPr>
          <w:lang w:val="pt-PT"/>
        </w:rPr>
        <w:t xml:space="preserve"> e</w:t>
      </w:r>
    </w:p>
    <w:p w14:paraId="7B3CC1A0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II - incluir, excluir ou alterar:</w:t>
      </w:r>
    </w:p>
    <w:p w14:paraId="64DD12D4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a) unidade responsável por programa e objetivos específicos;</w:t>
      </w:r>
    </w:p>
    <w:p w14:paraId="10284B06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b) indicadores e respectivas metas, em razão de impossibilidade de apuração; ou a necessidade de aprimoramento da mensuração de objetivos específicos;</w:t>
      </w:r>
    </w:p>
    <w:p w14:paraId="74D2F041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c) programas de gestão, com vistas à melhoria da transparência, da eficiência e da qualidade das despesas a eles vinculadas;</w:t>
      </w:r>
    </w:p>
    <w:p w14:paraId="5B57EDF7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d) valor dos recursos não orçamentários;</w:t>
      </w:r>
    </w:p>
    <w:p w14:paraId="5750FC6A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 xml:space="preserve">e) valor global do programa, em razão de alteração de fontes de financiamento com recursos não orçamentários; </w:t>
      </w:r>
    </w:p>
    <w:p w14:paraId="58F0469F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f) agendas transversais; e</w:t>
      </w:r>
    </w:p>
    <w:p w14:paraId="14D232FB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g) investimentos plurianuais.</w:t>
      </w:r>
    </w:p>
    <w:p w14:paraId="5EFA8C44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 xml:space="preserve">Parágrafo único. Modificações realizadas nos termos do disposto no </w:t>
      </w:r>
      <w:r w:rsidRPr="002722BB">
        <w:rPr>
          <w:b/>
          <w:bCs/>
          <w:lang w:val="pt-PT"/>
        </w:rPr>
        <w:t>caput</w:t>
      </w:r>
      <w:r w:rsidRPr="002722BB">
        <w:rPr>
          <w:lang w:val="pt-PT"/>
        </w:rPr>
        <w:t xml:space="preserve"> serão informadas à Comissão Mista de Planos, Orçamentos Públicos e Fiscalização do Congresso Nacional e publicadas em sítio eletrônico oficial, acompanhadas da justificativa da alteração.</w:t>
      </w:r>
      <w:r w:rsidRPr="002722BB">
        <w:rPr>
          <w:b/>
          <w:bCs/>
          <w:lang w:val="pt-PT"/>
        </w:rPr>
        <w:t> </w:t>
      </w:r>
    </w:p>
    <w:p w14:paraId="4CE3F8AD" w14:textId="77777777" w:rsidR="002722BB" w:rsidRPr="002722BB" w:rsidRDefault="002722BB" w:rsidP="002722BB">
      <w:pPr>
        <w:rPr>
          <w:lang w:val="pt-BR"/>
        </w:rPr>
      </w:pPr>
      <w:r w:rsidRPr="002722BB">
        <w:rPr>
          <w:b/>
          <w:bCs/>
          <w:lang w:val="pt-PT"/>
        </w:rPr>
        <w:t>Seção IV</w:t>
      </w:r>
      <w:r w:rsidRPr="002722BB">
        <w:rPr>
          <w:b/>
          <w:bCs/>
          <w:lang w:val="pt-PT"/>
        </w:rPr>
        <w:br/>
        <w:t>Da adequação dos demais instrumentos de planejamento </w:t>
      </w:r>
    </w:p>
    <w:p w14:paraId="60C7D4DF" w14:textId="77777777" w:rsidR="002722BB" w:rsidRPr="002722BB" w:rsidRDefault="002722BB" w:rsidP="002722BB">
      <w:pPr>
        <w:rPr>
          <w:lang w:val="pt-BR"/>
        </w:rPr>
      </w:pPr>
      <w:bookmarkStart w:id="51" w:name="art20"/>
      <w:bookmarkEnd w:id="51"/>
      <w:r w:rsidRPr="002722BB">
        <w:rPr>
          <w:lang w:val="pt-PT"/>
        </w:rPr>
        <w:t>Art. 20. Os planos elaborados por órgãos federais da administração direta ou indireta, durante a vigência do PPA 2024-2027, devem observar as seguintes orientações:</w:t>
      </w:r>
    </w:p>
    <w:p w14:paraId="6D3E488C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I - os planos e orçamentos elaborados pelos órgãos e pelas entidades da União devem estar compatíveis com as diretrizes, os objetivos e as metas da administração pública federal para as despesas de capital e outras delas decorrentes e para aquelas relativas aos programas de duração continuada estipulados no PPA 2024-2027;</w:t>
      </w:r>
    </w:p>
    <w:p w14:paraId="09722563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II - os planos e programas nacionais, regionais e setoriais previstos na Constituição serão elaborados em consonância com o PPA 2024-2027; e</w:t>
      </w:r>
    </w:p>
    <w:p w14:paraId="7B110A9F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lastRenderedPageBreak/>
        <w:t>III - os planejamentos estratégicos dos órgãos da União devem se alinhar à dimensão estratégica do PPA 2024-2027 e viabilizar o alcance das metas dos objetivos específicos e das entregas declaradas.</w:t>
      </w:r>
      <w:r w:rsidRPr="002722BB">
        <w:rPr>
          <w:b/>
          <w:bCs/>
          <w:lang w:val="pt-PT"/>
        </w:rPr>
        <w:t> </w:t>
      </w:r>
    </w:p>
    <w:p w14:paraId="57D176CA" w14:textId="77777777" w:rsidR="002722BB" w:rsidRPr="002722BB" w:rsidRDefault="002722BB" w:rsidP="002722BB">
      <w:pPr>
        <w:rPr>
          <w:lang w:val="pt-BR"/>
        </w:rPr>
      </w:pPr>
      <w:r w:rsidRPr="002722BB">
        <w:rPr>
          <w:b/>
          <w:bCs/>
          <w:lang w:val="pt-PT"/>
        </w:rPr>
        <w:t>Seção V</w:t>
      </w:r>
      <w:r w:rsidRPr="002722BB">
        <w:rPr>
          <w:b/>
          <w:bCs/>
          <w:lang w:val="pt-PT"/>
        </w:rPr>
        <w:br/>
        <w:t>Da transparência e da participação </w:t>
      </w:r>
    </w:p>
    <w:p w14:paraId="19C6F522" w14:textId="77777777" w:rsidR="002722BB" w:rsidRPr="002722BB" w:rsidRDefault="002722BB" w:rsidP="002722BB">
      <w:pPr>
        <w:rPr>
          <w:lang w:val="pt-BR"/>
        </w:rPr>
      </w:pPr>
      <w:bookmarkStart w:id="52" w:name="art21"/>
      <w:bookmarkEnd w:id="52"/>
      <w:r w:rsidRPr="002722BB">
        <w:rPr>
          <w:lang w:val="pt-PT"/>
        </w:rPr>
        <w:t>Art. 21. O Poder Executivo federal promoverá, em conjunto com representantes da sociedade civil, o desenvolvimento de mecanismos de participação social nas etapas do ciclo de gestão do PPA 2024-2027.</w:t>
      </w:r>
    </w:p>
    <w:p w14:paraId="00B6D35A" w14:textId="77777777" w:rsidR="002722BB" w:rsidRPr="002722BB" w:rsidRDefault="002722BB" w:rsidP="002722BB">
      <w:pPr>
        <w:rPr>
          <w:lang w:val="pt-BR"/>
        </w:rPr>
      </w:pPr>
      <w:bookmarkStart w:id="53" w:name="art22"/>
      <w:bookmarkEnd w:id="53"/>
      <w:r w:rsidRPr="002722BB">
        <w:rPr>
          <w:lang w:val="pt-PT"/>
        </w:rPr>
        <w:t>Art. 22. O Poder Executivo federal promoverá o desenvolvimento e a manutenção de mecanismos de transparência nas etapas do ciclo de gestão do PPA 2024-2027, por meio de sistemas de informações periodicamente atualizados, definidos em regulamento.</w:t>
      </w:r>
    </w:p>
    <w:p w14:paraId="00D6C771" w14:textId="77777777" w:rsidR="002722BB" w:rsidRPr="002722BB" w:rsidRDefault="002722BB" w:rsidP="002722BB">
      <w:pPr>
        <w:rPr>
          <w:lang w:val="pt-BR"/>
        </w:rPr>
      </w:pPr>
      <w:bookmarkStart w:id="54" w:name="art22§1"/>
      <w:bookmarkEnd w:id="54"/>
      <w:r w:rsidRPr="002722BB">
        <w:rPr>
          <w:lang w:val="pt-PT"/>
        </w:rPr>
        <w:t xml:space="preserve">§ 1º Com vistas ao acompanhamento e à fiscalização a que se referem o </w:t>
      </w:r>
      <w:hyperlink r:id="rId27" w:anchor="art70" w:history="1">
        <w:r w:rsidRPr="002722BB">
          <w:rPr>
            <w:rStyle w:val="Hyperlink"/>
            <w:lang w:val="pt-BR"/>
          </w:rPr>
          <w:t>art. 70</w:t>
        </w:r>
      </w:hyperlink>
      <w:r w:rsidRPr="002722BB">
        <w:rPr>
          <w:lang w:val="pt-PT"/>
        </w:rPr>
        <w:t xml:space="preserve"> e o </w:t>
      </w:r>
      <w:hyperlink r:id="rId28" w:anchor="art166§1ii" w:history="1">
        <w:r w:rsidRPr="002722BB">
          <w:rPr>
            <w:rStyle w:val="Hyperlink"/>
            <w:lang w:val="pt-BR"/>
          </w:rPr>
          <w:t>inciso II do § 1º do art. 166 da Constituição</w:t>
        </w:r>
      </w:hyperlink>
      <w:r w:rsidRPr="002722BB">
        <w:rPr>
          <w:lang w:val="pt-PT"/>
        </w:rPr>
        <w:t xml:space="preserve">, serão assegurados aos membros e aos órgãos competentes dos Poderes da União, inclusive ao Tribunal de Contas da União, ao Ministério Público Federal e à Controladoria-Geral da União, o acesso irrestrito, para consulta, aos sistemas de informações referidos no </w:t>
      </w:r>
      <w:r w:rsidRPr="002722BB">
        <w:rPr>
          <w:b/>
          <w:bCs/>
          <w:lang w:val="pt-PT"/>
        </w:rPr>
        <w:t>caput</w:t>
      </w:r>
      <w:r w:rsidRPr="002722BB">
        <w:rPr>
          <w:lang w:val="pt-PT"/>
        </w:rPr>
        <w:t xml:space="preserve"> e o recebimento de seus dados em meio digital.</w:t>
      </w:r>
    </w:p>
    <w:p w14:paraId="4AADDFD1" w14:textId="77777777" w:rsidR="002722BB" w:rsidRPr="002722BB" w:rsidRDefault="002722BB" w:rsidP="002722BB">
      <w:pPr>
        <w:rPr>
          <w:lang w:val="pt-BR"/>
        </w:rPr>
      </w:pPr>
      <w:bookmarkStart w:id="55" w:name="art22§2"/>
      <w:bookmarkEnd w:id="55"/>
      <w:r w:rsidRPr="002722BB">
        <w:rPr>
          <w:lang w:val="pt-PT"/>
        </w:rPr>
        <w:t>§ 2º Poderão ser habilitados para consulta os cidadãos e as entidades sem fins lucrativos credenciados conforme requisitos estabelecidos pelos órgãos gestores dos sistemas de informações de que trata este artigo.</w:t>
      </w:r>
    </w:p>
    <w:p w14:paraId="0B7028E2" w14:textId="77777777" w:rsidR="002722BB" w:rsidRPr="002722BB" w:rsidRDefault="002722BB" w:rsidP="002722BB">
      <w:pPr>
        <w:rPr>
          <w:lang w:val="pt-BR"/>
        </w:rPr>
      </w:pPr>
      <w:bookmarkStart w:id="56" w:name="art22§3"/>
      <w:bookmarkEnd w:id="56"/>
      <w:r w:rsidRPr="002722BB">
        <w:rPr>
          <w:lang w:val="pt-PT"/>
        </w:rPr>
        <w:t>§ 3º Ato do Poder Executivo federal poderá estabelecer e regulamentar observatório com o fim de acompanhar os objetivos estratégicos, os indicadores-chave nacionais e as metas, composto por entidades da sociedade civil, setor produtivo, institutos de pesquisa e universidades. </w:t>
      </w:r>
    </w:p>
    <w:p w14:paraId="68DD2A0F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PT"/>
        </w:rPr>
        <w:t>CAPÍTULO V</w:t>
      </w:r>
      <w:r w:rsidRPr="002722BB">
        <w:rPr>
          <w:lang w:val="pt-PT"/>
        </w:rPr>
        <w:br/>
        <w:t>DISPOSIÇÕES FINAIS E GERAIS </w:t>
      </w:r>
    </w:p>
    <w:p w14:paraId="07A377FD" w14:textId="77777777" w:rsidR="002722BB" w:rsidRPr="002722BB" w:rsidRDefault="002722BB" w:rsidP="002722BB">
      <w:pPr>
        <w:rPr>
          <w:lang w:val="pt-BR"/>
        </w:rPr>
      </w:pPr>
      <w:bookmarkStart w:id="57" w:name="art23"/>
      <w:bookmarkEnd w:id="57"/>
      <w:r w:rsidRPr="002722BB">
        <w:rPr>
          <w:lang w:val="pt-PT"/>
        </w:rPr>
        <w:t>Art. 23. O Poder Executivo federal regulamentará os prazos, os critérios e as orientações técnicas complementares ao monitoramento, à avaliação e à revisão do PPA 2024-2027.</w:t>
      </w:r>
    </w:p>
    <w:p w14:paraId="253EE606" w14:textId="77777777" w:rsidR="002722BB" w:rsidRPr="002722BB" w:rsidRDefault="002722BB" w:rsidP="002722BB">
      <w:pPr>
        <w:rPr>
          <w:lang w:val="pt-BR"/>
        </w:rPr>
      </w:pPr>
      <w:bookmarkStart w:id="58" w:name="art24"/>
      <w:bookmarkEnd w:id="58"/>
      <w:r w:rsidRPr="002722BB">
        <w:rPr>
          <w:lang w:val="pt-PT"/>
        </w:rPr>
        <w:t>Art. 24. As ações não orçamentárias serão vinculadas aos programas e serão disponibilizadas em sítio eletrônico oficial, incluídos os respectivos valores anuais, na forma a ser estabelecida pelo Poder Executivo federal.</w:t>
      </w:r>
    </w:p>
    <w:p w14:paraId="790B4819" w14:textId="77777777" w:rsidR="002722BB" w:rsidRPr="002722BB" w:rsidRDefault="002722BB" w:rsidP="002722BB">
      <w:pPr>
        <w:rPr>
          <w:lang w:val="pt-BR"/>
        </w:rPr>
      </w:pPr>
      <w:bookmarkStart w:id="59" w:name="art25"/>
      <w:bookmarkEnd w:id="59"/>
      <w:r w:rsidRPr="002722BB">
        <w:rPr>
          <w:lang w:val="pt-PT"/>
        </w:rPr>
        <w:t>Art. 25. A política de aplicação dos recursos das agências financeiras oficiais de fomento e de fundos federais e a aplicação de recursos relacionados às operações de crédito externo com garantia da União devem ser compatíveis com a dimensão estratégica do PPA 2024-2027, contribuindo para o alcance das metas estipuladas para os indicadores dos objetivos estratégicos.</w:t>
      </w:r>
    </w:p>
    <w:p w14:paraId="40D9D1B5" w14:textId="77777777" w:rsidR="002722BB" w:rsidRPr="002722BB" w:rsidRDefault="002722BB" w:rsidP="002722BB">
      <w:pPr>
        <w:rPr>
          <w:lang w:val="pt-BR"/>
        </w:rPr>
      </w:pPr>
      <w:bookmarkStart w:id="60" w:name="art26"/>
      <w:bookmarkEnd w:id="60"/>
      <w:r w:rsidRPr="002722BB">
        <w:rPr>
          <w:lang w:val="pt-PT"/>
        </w:rPr>
        <w:t>Art. 26. Os programas do PPA 2024-2027 devem contribuir para o alcance dos Objetivos de Desenvolvimento Sustentável da Agenda 2030 da Organização das Nações Unidas.</w:t>
      </w:r>
    </w:p>
    <w:p w14:paraId="7F4ED282" w14:textId="77777777" w:rsidR="002722BB" w:rsidRPr="002722BB" w:rsidRDefault="002722BB" w:rsidP="002722BB">
      <w:pPr>
        <w:rPr>
          <w:lang w:val="pt-BR"/>
        </w:rPr>
      </w:pPr>
      <w:bookmarkStart w:id="61" w:name="art27"/>
      <w:bookmarkEnd w:id="61"/>
      <w:r w:rsidRPr="002722BB">
        <w:rPr>
          <w:lang w:val="pt-PT"/>
        </w:rPr>
        <w:t xml:space="preserve">Art. 27. Esta Lei entra em vigor na data de sua publicação. </w:t>
      </w:r>
      <w:r w:rsidRPr="002722BB">
        <w:rPr>
          <w:lang w:val="pt-BR"/>
        </w:rPr>
        <w:t>  </w:t>
      </w:r>
    </w:p>
    <w:p w14:paraId="0DEEC98E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Brasília, 10 de janeiro de 2024; 203</w:t>
      </w:r>
      <w:r w:rsidRPr="002722BB">
        <w:rPr>
          <w:u w:val="single"/>
          <w:vertAlign w:val="superscript"/>
          <w:lang w:val="pt-BR"/>
        </w:rPr>
        <w:t>o</w:t>
      </w:r>
      <w:r w:rsidRPr="002722BB">
        <w:rPr>
          <w:lang w:val="pt-BR"/>
        </w:rPr>
        <w:t xml:space="preserve"> da Independência e 136</w:t>
      </w:r>
      <w:r w:rsidRPr="002722BB">
        <w:rPr>
          <w:u w:val="single"/>
          <w:vertAlign w:val="superscript"/>
          <w:lang w:val="pt-BR"/>
        </w:rPr>
        <w:t>o</w:t>
      </w:r>
      <w:r w:rsidRPr="002722BB">
        <w:rPr>
          <w:lang w:val="pt-BR"/>
        </w:rPr>
        <w:t xml:space="preserve"> da República.</w:t>
      </w:r>
    </w:p>
    <w:p w14:paraId="1CB6F7AC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LUIZ INÁCIO LULA DA SILVA</w:t>
      </w:r>
    </w:p>
    <w:p w14:paraId="324845F8" w14:textId="77777777" w:rsidR="002722BB" w:rsidRPr="002722BB" w:rsidRDefault="002722BB" w:rsidP="002722BB">
      <w:pPr>
        <w:rPr>
          <w:lang w:val="pt-BR"/>
        </w:rPr>
      </w:pPr>
      <w:r w:rsidRPr="002722BB">
        <w:rPr>
          <w:i/>
          <w:iCs/>
          <w:lang w:val="pt-BR"/>
        </w:rPr>
        <w:t>Simone Nassar Tebet</w:t>
      </w:r>
    </w:p>
    <w:p w14:paraId="19B115AF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lastRenderedPageBreak/>
        <w:t>Este texto não substitui o publicado no DOU de 11.1.2024.</w:t>
      </w:r>
    </w:p>
    <w:bookmarkStart w:id="62" w:name="anexo"/>
    <w:bookmarkEnd w:id="62"/>
    <w:p w14:paraId="3999A534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fldChar w:fldCharType="begin"/>
      </w:r>
      <w:r w:rsidRPr="002722BB">
        <w:rPr>
          <w:lang w:val="pt-BR"/>
        </w:rPr>
        <w:instrText>HYPERLINK "https://www.planalto.gov.br/ccivil_03/_ato2023-2026/2024/lei/Anexo/L14802-Anexos.pdf"</w:instrText>
      </w:r>
      <w:r w:rsidRPr="002722BB">
        <w:rPr>
          <w:lang w:val="pt-BR"/>
        </w:rPr>
      </w:r>
      <w:r w:rsidRPr="002722BB">
        <w:rPr>
          <w:lang w:val="pt-BR"/>
        </w:rPr>
        <w:fldChar w:fldCharType="separate"/>
      </w:r>
      <w:r w:rsidRPr="002722BB">
        <w:rPr>
          <w:rStyle w:val="Hyperlink"/>
          <w:lang w:val="pt-BR"/>
        </w:rPr>
        <w:t>Download para anexo</w:t>
      </w:r>
      <w:r w:rsidRPr="002722BB">
        <w:fldChar w:fldCharType="end"/>
      </w:r>
    </w:p>
    <w:p w14:paraId="5663926F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Alteração no anexo</w:t>
      </w:r>
    </w:p>
    <w:p w14:paraId="44F57E4C" w14:textId="77777777" w:rsidR="002722BB" w:rsidRPr="002722BB" w:rsidRDefault="002722BB" w:rsidP="002722BB">
      <w:pPr>
        <w:rPr>
          <w:lang w:val="pt-BR"/>
        </w:rPr>
      </w:pPr>
      <w:hyperlink r:id="rId29" w:history="1">
        <w:r w:rsidRPr="002722BB">
          <w:rPr>
            <w:rStyle w:val="Hyperlink"/>
            <w:lang w:val="pt-BR"/>
          </w:rPr>
          <w:t>Lei 15.060, de 2024</w:t>
        </w:r>
      </w:hyperlink>
    </w:p>
    <w:p w14:paraId="18FAF883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6F1C7754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*</w:t>
      </w:r>
    </w:p>
    <w:p w14:paraId="321AC522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48096751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2BCD7095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0364DC06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4F598821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38C82B70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72372C2B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49A66E93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10ECC81C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66C59151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4464C4A4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68D896DA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582009C7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6023F64D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5EACCE19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266B8507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05DB1F42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424AE5EB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4E633206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4E82FF39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12860EE4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3BF60ADC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690B5F14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744B7534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0DDC3E29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55495E85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lastRenderedPageBreak/>
        <w:t> </w:t>
      </w:r>
    </w:p>
    <w:p w14:paraId="7ABBF3EC" w14:textId="77777777" w:rsidR="002722BB" w:rsidRPr="002722BB" w:rsidRDefault="002722BB" w:rsidP="002722BB">
      <w:pPr>
        <w:rPr>
          <w:lang w:val="pt-BR"/>
        </w:rPr>
      </w:pPr>
      <w:r w:rsidRPr="002722BB">
        <w:rPr>
          <w:lang w:val="pt-BR"/>
        </w:rPr>
        <w:t> </w:t>
      </w:r>
    </w:p>
    <w:p w14:paraId="42608FC4" w14:textId="77777777" w:rsidR="00546F93" w:rsidRDefault="00546F93"/>
    <w:sectPr w:rsidR="00546F93" w:rsidSect="00D05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BB"/>
    <w:rsid w:val="00053D4A"/>
    <w:rsid w:val="002722BB"/>
    <w:rsid w:val="00546F93"/>
    <w:rsid w:val="00747908"/>
    <w:rsid w:val="00843A0C"/>
    <w:rsid w:val="00A321CC"/>
    <w:rsid w:val="00C04974"/>
    <w:rsid w:val="00C21EBC"/>
    <w:rsid w:val="00CC27DD"/>
    <w:rsid w:val="00D0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9DB4D"/>
  <w15:chartTrackingRefBased/>
  <w15:docId w15:val="{25C6ECA7-8D26-4795-8F85-366D23EE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2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2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2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2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2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2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2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2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2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22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2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22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22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22B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22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22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22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22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2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2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2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2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2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22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22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22B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2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22B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22B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722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2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alto.gov.br/ccivil_03/Constituicao/Constituicao.htm" TargetMode="External"/><Relationship Id="rId13" Type="http://schemas.openxmlformats.org/officeDocument/2006/relationships/hyperlink" Target="https://www.planalto.gov.br/ccivil_03/_ato2023-2026/2024/lei/L14802.htm" TargetMode="External"/><Relationship Id="rId18" Type="http://schemas.openxmlformats.org/officeDocument/2006/relationships/hyperlink" Target="https://www.planalto.gov.br/ccivil_03/_ato2023-2026/2024/lei/L14802.htm" TargetMode="External"/><Relationship Id="rId26" Type="http://schemas.openxmlformats.org/officeDocument/2006/relationships/hyperlink" Target="https://www.planalto.gov.br/ccivil_03/_ato2023-2026/2024/lei/L14802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lanalto.gov.br/ccivil_03/_ato2023-2026/2024/lei/L14802.htm" TargetMode="External"/><Relationship Id="rId7" Type="http://schemas.openxmlformats.org/officeDocument/2006/relationships/hyperlink" Target="https://www.planalto.gov.br/ccivil_03/Constituicao/Constituicao.htm" TargetMode="External"/><Relationship Id="rId12" Type="http://schemas.openxmlformats.org/officeDocument/2006/relationships/hyperlink" Target="https://www.planalto.gov.br/ccivil_03/_ato2023-2026/2024/lei/L14802.htm" TargetMode="External"/><Relationship Id="rId17" Type="http://schemas.openxmlformats.org/officeDocument/2006/relationships/hyperlink" Target="https://www.planalto.gov.br/ccivil_03/_ato2023-2026/2024/lei/L14802.htm" TargetMode="External"/><Relationship Id="rId25" Type="http://schemas.openxmlformats.org/officeDocument/2006/relationships/hyperlink" Target="https://www.planalto.gov.br/ccivil_03/Constituicao/Constituicao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lanalto.gov.br/ccivil_03/_ato2023-2026/2024/lei/L14802.htm" TargetMode="External"/><Relationship Id="rId20" Type="http://schemas.openxmlformats.org/officeDocument/2006/relationships/hyperlink" Target="https://www.planalto.gov.br/ccivil_03/Constituicao/Emendas/Emc/emc126.htm" TargetMode="External"/><Relationship Id="rId29" Type="http://schemas.openxmlformats.org/officeDocument/2006/relationships/hyperlink" Target="https://www.planalto.gov.br/ccivil_03/_ato2023-2026/2024/lei/L15060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lanalto.gov.br/ccivil_03/Constituicao/Constituicao.htm" TargetMode="External"/><Relationship Id="rId11" Type="http://schemas.openxmlformats.org/officeDocument/2006/relationships/hyperlink" Target="https://www.planalto.gov.br/ccivil_03/_ato2023-2026/2024/lei/L14802.htm" TargetMode="External"/><Relationship Id="rId24" Type="http://schemas.openxmlformats.org/officeDocument/2006/relationships/hyperlink" Target="https://www.planalto.gov.br/ccivil_03/_ato2023-2026/2024/lei/L14802.htm" TargetMode="External"/><Relationship Id="rId5" Type="http://schemas.openxmlformats.org/officeDocument/2006/relationships/hyperlink" Target="https://www.planalto.gov.br/ccivil_03/_ato2023-2026/2024/Decreto/D12066.htm" TargetMode="External"/><Relationship Id="rId15" Type="http://schemas.openxmlformats.org/officeDocument/2006/relationships/hyperlink" Target="https://www.planalto.gov.br/ccivil_03/_ato2023-2026/2024/lei/L14802.htm" TargetMode="External"/><Relationship Id="rId23" Type="http://schemas.openxmlformats.org/officeDocument/2006/relationships/hyperlink" Target="https://www.planalto.gov.br/ccivil_03/_ato2023-2026/2024/lei/L14802.htm" TargetMode="External"/><Relationship Id="rId28" Type="http://schemas.openxmlformats.org/officeDocument/2006/relationships/hyperlink" Target="https://www.planalto.gov.br/ccivil_03/Constituicao/Constituicao.htm" TargetMode="External"/><Relationship Id="rId10" Type="http://schemas.openxmlformats.org/officeDocument/2006/relationships/hyperlink" Target="https://www.planalto.gov.br/ccivil_03/_ato2023-2026/2024/lei/L14802.htm" TargetMode="External"/><Relationship Id="rId19" Type="http://schemas.openxmlformats.org/officeDocument/2006/relationships/hyperlink" Target="https://www.planalto.gov.br/ccivil_03/Constituicao/Emendas/Emc/emc126.htm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legislacao.planalto.gov.br/legisla/legislacao.nsf/Viw_Identificacao/lei%2014.802-2024?OpenDocument" TargetMode="External"/><Relationship Id="rId9" Type="http://schemas.openxmlformats.org/officeDocument/2006/relationships/hyperlink" Target="https://www.planalto.gov.br/ccivil_03/_ato2023-2026/2024/lei/L14802.htm" TargetMode="External"/><Relationship Id="rId14" Type="http://schemas.openxmlformats.org/officeDocument/2006/relationships/hyperlink" Target="https://www.planalto.gov.br/ccivil_03/_ato2023-2026/2024/lei/L14802.htm" TargetMode="External"/><Relationship Id="rId22" Type="http://schemas.openxmlformats.org/officeDocument/2006/relationships/hyperlink" Target="https://www.planalto.gov.br/ccivil_03/_ato2023-2026/2024/lei/L14802.htm" TargetMode="External"/><Relationship Id="rId27" Type="http://schemas.openxmlformats.org/officeDocument/2006/relationships/hyperlink" Target="https://www.planalto.gov.br/ccivil_03/Constituicao/Constituicao.ht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3669</Words>
  <Characters>19817</Characters>
  <Application>Microsoft Office Word</Application>
  <DocSecurity>0</DocSecurity>
  <Lines>165</Lines>
  <Paragraphs>46</Paragraphs>
  <ScaleCrop>false</ScaleCrop>
  <Company/>
  <LinksUpToDate>false</LinksUpToDate>
  <CharactersWithSpaces>23440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Jeaner Silva</dc:creator>
  <cp:keywords/>
  <dc:description/>
  <cp:lastModifiedBy>Jeaner Silva</cp:lastModifiedBy>
  <cp:revision>1</cp:revision>
  <dcterms:created xsi:type="dcterms:W3CDTF">2025-05-17T17:50:00Z</dcterms:created>
  <dcterms:modified xsi:type="dcterms:W3CDTF">2025-05-17T17:50:00Z</dcterms:modified>
</cp:coreProperties>
</file>