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7A2E1F"/>
          <w:sz w:val="34"/>
          <w:szCs w:val="34"/>
        </w:rPr>
        <w:t xml:space="preserve">Chapter 6: E-Commerce Marketing and Advertising Concepts</w:t>
      </w:r>
    </w:p>
    <w:p>
      <w:pPr>
        <w:pBdr>
          <w:bottom w:val="single" w:color="7A2E1F" w:sz="8" w:space="8"/>
        </w:pBdr>
        <w:spacing w:after="320"/>
        <w:jc w:val="center"/>
      </w:pPr>
      <w:r>
        <w:rPr>
          <w:sz w:val="22"/>
          <w:szCs w:val="22"/>
        </w:rPr>
        <w:t xml:space="preserve">Name: ____________________     Course: E-Commerce     Date: ____________</w:t>
      </w:r>
    </w:p>
    <w:p>
      <w:pPr>
        <w:pStyle w:val="Heading2"/>
        <w:spacing w:after="120" w:before="240"/>
      </w:pPr>
      <w:r>
        <w:t xml:space="preserve">1. Does the Internet foster or impede social activity?</w:t>
      </w:r>
    </w:p>
    <w:p>
      <w:pPr>
        <w:spacing w:after="160" w:line="300"/>
      </w:pPr>
      <w:r>
        <w:rPr>
          <w:sz w:val="24"/>
          <w:szCs w:val="24"/>
        </w:rPr>
        <w:t xml:space="preserve">I think the Internet does more to help social life than to hurt it, but it changes what social life looks like. Social media, group chats, and online communities let people keep in touch with family overseas, find old classmates, and meet people who share even very niche interests. Someone who feels isolated in a small town can find a whole group of people like them online. Plenty of friendships, and even marriages, now start on the Internet.</w:t>
      </w:r>
    </w:p>
    <w:p>
      <w:pPr>
        <w:spacing w:after="160" w:line="300"/>
      </w:pPr>
      <w:r>
        <w:rPr>
          <w:sz w:val="24"/>
          <w:szCs w:val="24"/>
        </w:rPr>
        <w:t xml:space="preserve">The downside is real, though. Most of us have seen a table of friends at a restaurant all looking at their phones. Heavy use can crowd out time with people in person, and scrolling for hours can leave you feeling lonelier. My view is that the Internet helps social activity when people use it to build relationships and hurts it when it replaces them. This matters for marketing too, since so much buying now depends on what people share and recommend online.</w:t>
      </w:r>
    </w:p>
    <w:p>
      <w:pPr>
        <w:pStyle w:val="Heading2"/>
        <w:spacing w:after="120" w:before="240"/>
      </w:pPr>
      <w:r>
        <w:t xml:space="preserve">2. Consumers research online but buy in stores. What does this mean for online merchants?</w:t>
      </w:r>
    </w:p>
    <w:p>
      <w:pPr>
        <w:spacing w:after="160" w:line="300"/>
      </w:pPr>
      <w:r>
        <w:rPr>
          <w:sz w:val="24"/>
          <w:szCs w:val="24"/>
        </w:rPr>
        <w:t xml:space="preserve">This habit is called "webrooming." It means the website is doing real work even when the sale happens somewhere else, so a merchant can't judge the site by its online sales alone. It also means a shopper can do all their research on your site and then buy from a competitor's store down the street.</w:t>
      </w:r>
    </w:p>
    <w:p>
      <w:pPr>
        <w:spacing w:after="160" w:line="300"/>
      </w:pPr>
      <w:r>
        <w:rPr>
          <w:sz w:val="24"/>
          <w:szCs w:val="24"/>
        </w:rPr>
        <w:t xml:space="preserve">To get more people to finish the purchase online, merchants can:</w:t>
      </w:r>
    </w:p>
    <w:p>
      <w:pPr>
        <w:pStyle w:val="ListParagraph"/>
        <w:numPr>
          <w:ilvl w:val="0"/>
          <w:numId w:val="2"/>
        </w:numPr>
        <w:spacing w:after="80" w:line="288"/>
      </w:pPr>
      <w:r>
        <w:rPr>
          <w:sz w:val="24"/>
          <w:szCs w:val="24"/>
        </w:rPr>
        <w:t xml:space="preserve">offer free or fast shipping and easy returns, since wanting the item right away and not wanting to deal with returns are the main reasons people buy in person</w:t>
      </w:r>
    </w:p>
    <w:p>
      <w:pPr>
        <w:pStyle w:val="ListParagraph"/>
        <w:numPr>
          <w:ilvl w:val="0"/>
          <w:numId w:val="2"/>
        </w:numPr>
        <w:spacing w:after="80" w:line="288"/>
      </w:pPr>
      <w:r>
        <w:rPr>
          <w:sz w:val="24"/>
          <w:szCs w:val="24"/>
        </w:rPr>
        <w:t xml:space="preserve">give online-only discounts or coupons</w:t>
      </w:r>
    </w:p>
    <w:p>
      <w:pPr>
        <w:pStyle w:val="ListParagraph"/>
        <w:numPr>
          <w:ilvl w:val="0"/>
          <w:numId w:val="2"/>
        </w:numPr>
        <w:spacing w:after="80" w:line="288"/>
      </w:pPr>
      <w:r>
        <w:rPr>
          <w:sz w:val="24"/>
          <w:szCs w:val="24"/>
        </w:rPr>
        <w:t xml:space="preserve">show the product in detail with photos, video, size guides, and honest reviews, so shoppers don't feel they need to touch it first</w:t>
      </w:r>
    </w:p>
    <w:p>
      <w:pPr>
        <w:pStyle w:val="ListParagraph"/>
        <w:numPr>
          <w:ilvl w:val="0"/>
          <w:numId w:val="2"/>
        </w:numPr>
        <w:spacing w:after="80" w:line="288"/>
      </w:pPr>
      <w:r>
        <w:rPr>
          <w:sz w:val="24"/>
          <w:szCs w:val="24"/>
        </w:rPr>
        <w:t xml:space="preserve">answer questions through live chat before the shopper leaves to ask someone in a store</w:t>
      </w:r>
    </w:p>
    <w:p>
      <w:pPr>
        <w:pStyle w:val="ListParagraph"/>
        <w:numPr>
          <w:ilvl w:val="0"/>
          <w:numId w:val="2"/>
        </w:numPr>
        <w:spacing w:after="80" w:line="288"/>
      </w:pPr>
      <w:r>
        <w:rPr>
          <w:sz w:val="24"/>
          <w:szCs w:val="24"/>
        </w:rPr>
        <w:t xml:space="preserve">make checkout quick, with saved payment details, guest checkout, Apple Pay, or "buy now, pay later"</w:t>
      </w:r>
    </w:p>
    <w:p>
      <w:pPr>
        <w:pStyle w:val="ListParagraph"/>
        <w:numPr>
          <w:ilvl w:val="0"/>
          <w:numId w:val="2"/>
        </w:numPr>
        <w:spacing w:after="80" w:line="288"/>
      </w:pPr>
      <w:r>
        <w:rPr>
          <w:sz w:val="24"/>
          <w:szCs w:val="24"/>
        </w:rPr>
        <w:t xml:space="preserve">send reminder emails or retargeting ads about items the shopper looked at</w:t>
      </w:r>
    </w:p>
    <w:p>
      <w:pPr>
        <w:spacing w:after="160" w:line="300"/>
      </w:pPr>
      <w:r>
        <w:rPr>
          <w:sz w:val="24"/>
          <w:szCs w:val="24"/>
        </w:rPr>
        <w:t xml:space="preserve">Retailers with physical stores can also work with the habit instead of against it by offering "buy online, pick up in store," so the sale still starts on the website.</w:t>
      </w:r>
    </w:p>
    <w:p>
      <w:pPr>
        <w:pStyle w:val="Heading2"/>
        <w:spacing w:after="120" w:before="240"/>
      </w:pPr>
      <w:r>
        <w:t xml:space="preserve">3. What changes has Google made to its search algorithms?</w:t>
      </w:r>
    </w:p>
    <w:p>
      <w:pPr>
        <w:spacing w:after="160" w:line="300"/>
      </w:pPr>
      <w:r>
        <w:rPr>
          <w:sz w:val="24"/>
          <w:szCs w:val="24"/>
        </w:rPr>
        <w:t xml:space="preserve">Google changes its algorithm thousands of times a year, but a handful of updates changed which sites end up at the top:</w:t>
      </w:r>
    </w:p>
    <w:p>
      <w:pPr>
        <w:pStyle w:val="ListParagraph"/>
        <w:numPr>
          <w:ilvl w:val="0"/>
          <w:numId w:val="2"/>
        </w:numPr>
        <w:spacing w:after="80" w:line="288"/>
      </w:pPr>
      <w:r>
        <w:rPr>
          <w:sz w:val="24"/>
          <w:szCs w:val="24"/>
        </w:rPr>
        <w:t xml:space="preserve">Panda (2011) pushed down "content farm" pages stuffed with keywords and not much else.</w:t>
      </w:r>
    </w:p>
    <w:p>
      <w:pPr>
        <w:pStyle w:val="ListParagraph"/>
        <w:numPr>
          <w:ilvl w:val="0"/>
          <w:numId w:val="2"/>
        </w:numPr>
        <w:spacing w:after="80" w:line="288"/>
      </w:pPr>
      <w:r>
        <w:rPr>
          <w:sz w:val="24"/>
          <w:szCs w:val="24"/>
        </w:rPr>
        <w:t xml:space="preserve">Penguin (2012) went after sites that tried to boost their rank with spammy or paid links.</w:t>
      </w:r>
    </w:p>
    <w:p>
      <w:pPr>
        <w:pStyle w:val="ListParagraph"/>
        <w:numPr>
          <w:ilvl w:val="0"/>
          <w:numId w:val="2"/>
        </w:numPr>
        <w:spacing w:after="80" w:line="288"/>
      </w:pPr>
      <w:r>
        <w:rPr>
          <w:sz w:val="24"/>
          <w:szCs w:val="24"/>
        </w:rPr>
        <w:t xml:space="preserve">Hummingbird (2013) helped Google understand what a whole question means instead of just matching words.</w:t>
      </w:r>
    </w:p>
    <w:p>
      <w:pPr>
        <w:pStyle w:val="ListParagraph"/>
        <w:numPr>
          <w:ilvl w:val="0"/>
          <w:numId w:val="2"/>
        </w:numPr>
        <w:spacing w:after="80" w:line="288"/>
      </w:pPr>
      <w:r>
        <w:rPr>
          <w:sz w:val="24"/>
          <w:szCs w:val="24"/>
        </w:rPr>
        <w:t xml:space="preserve">The mobile-friendly update (2015) and later mobile-first indexing ranked sites higher if they work well on phones, since most searches happen there now.</w:t>
      </w:r>
    </w:p>
    <w:p>
      <w:pPr>
        <w:pStyle w:val="ListParagraph"/>
        <w:numPr>
          <w:ilvl w:val="0"/>
          <w:numId w:val="2"/>
        </w:numPr>
        <w:spacing w:after="80" w:line="288"/>
      </w:pPr>
      <w:r>
        <w:rPr>
          <w:sz w:val="24"/>
          <w:szCs w:val="24"/>
        </w:rPr>
        <w:t xml:space="preserve">RankBrain (2015) and BERT (2019) use AI to make sense of natural, conversational searches.</w:t>
      </w:r>
    </w:p>
    <w:p>
      <w:pPr>
        <w:pStyle w:val="ListParagraph"/>
        <w:numPr>
          <w:ilvl w:val="0"/>
          <w:numId w:val="2"/>
        </w:numPr>
        <w:spacing w:after="80" w:line="288"/>
      </w:pPr>
      <w:r>
        <w:rPr>
          <w:sz w:val="24"/>
          <w:szCs w:val="24"/>
        </w:rPr>
        <w:t xml:space="preserve">The Page Experience update (2021) rewarded sites that load fast, use HTTPS, and don't jump around while loading.</w:t>
      </w:r>
    </w:p>
    <w:p>
      <w:pPr>
        <w:pStyle w:val="ListParagraph"/>
        <w:numPr>
          <w:ilvl w:val="0"/>
          <w:numId w:val="2"/>
        </w:numPr>
        <w:spacing w:after="80" w:line="288"/>
      </w:pPr>
      <w:r>
        <w:rPr>
          <w:sz w:val="24"/>
          <w:szCs w:val="24"/>
        </w:rPr>
        <w:t xml:space="preserve">The Helpful Content updates (2022 onward) favor pages written for people by people with real experience, rather than pages made just to rank.</w:t>
      </w:r>
    </w:p>
    <w:p>
      <w:pPr>
        <w:pStyle w:val="ListParagraph"/>
        <w:numPr>
          <w:ilvl w:val="0"/>
          <w:numId w:val="2"/>
        </w:numPr>
        <w:spacing w:after="80" w:line="288"/>
      </w:pPr>
      <w:r>
        <w:rPr>
          <w:sz w:val="24"/>
          <w:szCs w:val="24"/>
        </w:rPr>
        <w:t xml:space="preserve">AI Overviews (2024 onward) put an AI-written summary at the top of many results, often answering the question before anyone clicks a link.</w:t>
      </w:r>
    </w:p>
    <w:p>
      <w:pPr>
        <w:spacing w:after="160" w:line="300"/>
      </w:pPr>
      <w:r>
        <w:rPr>
          <w:sz w:val="24"/>
          <w:szCs w:val="24"/>
        </w:rPr>
        <w:t xml:space="preserve">Across all of these, Google is trying to reward content that's useful and trustworthy and to punish sites that try to game the rankings.</w:t>
      </w:r>
    </w:p>
    <w:p>
      <w:pPr>
        <w:pStyle w:val="Heading2"/>
        <w:spacing w:after="120" w:before="240"/>
      </w:pPr>
      <w:r>
        <w:t xml:space="preserve">4. What is a marketing automation system and how is it used?</w:t>
      </w:r>
    </w:p>
    <w:p>
      <w:pPr>
        <w:spacing w:after="160" w:line="300"/>
      </w:pPr>
      <w:r>
        <w:rPr>
          <w:sz w:val="24"/>
          <w:szCs w:val="24"/>
        </w:rPr>
        <w:t xml:space="preserve">A marketing automation system is software that does repetitive marketing work automatically. HubSpot, Marketo, Mailchimp, and Salesforce Marketing Cloud are common examples.</w:t>
      </w:r>
    </w:p>
    <w:p>
      <w:pPr>
        <w:spacing w:after="160" w:line="300"/>
      </w:pPr>
      <w:r>
        <w:rPr>
          <w:sz w:val="24"/>
          <w:szCs w:val="24"/>
        </w:rPr>
        <w:t xml:space="preserve">Say someone visits a store's website and signs up for the newsletter. The system records that and keeps track of what they do afterward. Depending on their behavior, it might send a welcome email, a reminder about items left in their cart, or a coupon on their birthday. It also scores leads, which means it estimates who seems ready to buy and passes those people to the sales team. Most of these systems can schedule social media posts and report on which campaigns are working as well. The result is that a small marketing team can send personal, well-timed messages to thousands of people without doing it by hand.</w:t>
      </w:r>
    </w:p>
    <w:p>
      <w:pPr>
        <w:pStyle w:val="Heading2"/>
        <w:spacing w:after="120" w:before="240"/>
      </w:pPr>
      <w:r>
        <w:t xml:space="preserve">5. Differences among databases, data warehouses, and data mining</w:t>
      </w:r>
    </w:p>
    <w:p>
      <w:pPr>
        <w:spacing w:after="160" w:line="300"/>
      </w:pPr>
      <w:r>
        <w:rPr>
          <w:sz w:val="24"/>
          <w:szCs w:val="24"/>
        </w:rPr>
        <w:t xml:space="preserve">These terms are related but mean different things. A database holds a company's current information, a data warehouse collects its history from everywhere into one place, and data mining is the analysis you run on that data to find something useful.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87"/>
        <w:gridCol w:w="2487"/>
        <w:gridCol w:w="2486"/>
      </w:tblGrid>
      <w:tr>
        <w:trPr>
          <w:tblHeader/>
        </w:trPr>
        <w:tc>
          <w:tcPr>
            <w:tcW w:type="dxa" w:w="1900"/>
            <w:shd w:fill="7A2E1F" w:color="auto" w:val="clear"/>
            <w:tcMar>
              <w:top w:type="dxa" w:w="80"/>
              <w:left w:type="dxa" w:w="100"/>
              <w:bottom w:type="dxa" w:w="80"/>
              <w:right w:type="dxa" w:w="100"/>
            </w:tcMar>
          </w:tcPr>
          <w:p>
            <w:r>
              <w:rPr>
                <w:b/>
                <w:bCs/>
                <w:color w:val="FFFFFF"/>
                <w:sz w:val="20"/>
                <w:szCs w:val="20"/>
              </w:rPr>
              <w:t xml:space="preserve"/>
            </w:r>
          </w:p>
        </w:tc>
        <w:tc>
          <w:tcPr>
            <w:tcW w:type="dxa" w:w="2487"/>
            <w:shd w:fill="7A2E1F" w:color="auto" w:val="clear"/>
            <w:tcMar>
              <w:top w:type="dxa" w:w="80"/>
              <w:left w:type="dxa" w:w="100"/>
              <w:bottom w:type="dxa" w:w="80"/>
              <w:right w:type="dxa" w:w="100"/>
            </w:tcMar>
          </w:tcPr>
          <w:p>
            <w:r>
              <w:rPr>
                <w:b/>
                <w:bCs/>
                <w:color w:val="FFFFFF"/>
                <w:sz w:val="20"/>
                <w:szCs w:val="20"/>
              </w:rPr>
              <w:t xml:space="preserve">Database</w:t>
            </w:r>
          </w:p>
        </w:tc>
        <w:tc>
          <w:tcPr>
            <w:tcW w:type="dxa" w:w="2487"/>
            <w:shd w:fill="7A2E1F" w:color="auto" w:val="clear"/>
            <w:tcMar>
              <w:top w:type="dxa" w:w="80"/>
              <w:left w:type="dxa" w:w="100"/>
              <w:bottom w:type="dxa" w:w="80"/>
              <w:right w:type="dxa" w:w="100"/>
            </w:tcMar>
          </w:tcPr>
          <w:p>
            <w:r>
              <w:rPr>
                <w:b/>
                <w:bCs/>
                <w:color w:val="FFFFFF"/>
                <w:sz w:val="20"/>
                <w:szCs w:val="20"/>
              </w:rPr>
              <w:t xml:space="preserve">Data warehouse</w:t>
            </w:r>
          </w:p>
        </w:tc>
        <w:tc>
          <w:tcPr>
            <w:tcW w:type="dxa" w:w="2486"/>
            <w:shd w:fill="7A2E1F" w:color="auto" w:val="clear"/>
            <w:tcMar>
              <w:top w:type="dxa" w:w="80"/>
              <w:left w:type="dxa" w:w="100"/>
              <w:bottom w:type="dxa" w:w="80"/>
              <w:right w:type="dxa" w:w="100"/>
            </w:tcMar>
          </w:tcPr>
          <w:p>
            <w:r>
              <w:rPr>
                <w:b/>
                <w:bCs/>
                <w:color w:val="FFFFFF"/>
                <w:sz w:val="20"/>
                <w:szCs w:val="20"/>
              </w:rPr>
              <w:t xml:space="preserve">Data mining</w:t>
            </w:r>
          </w:p>
        </w:tc>
      </w:tr>
      <w:tr>
        <w:trPr>
          <w:tblHeader w:val="false"/>
        </w:trPr>
        <w:tc>
          <w:tcPr>
            <w:tcW w:type="dxa" w:w="1900"/>
            <w:shd w:fill="F2F2F2" w:color="auto" w:val="clear"/>
            <w:tcMar>
              <w:top w:type="dxa" w:w="80"/>
              <w:left w:type="dxa" w:w="100"/>
              <w:bottom w:type="dxa" w:w="80"/>
              <w:right w:type="dxa" w:w="100"/>
            </w:tcMar>
          </w:tcPr>
          <w:p>
            <w:r>
              <w:rPr>
                <w:b/>
                <w:bCs/>
                <w:color w:val="000000"/>
                <w:sz w:val="20"/>
                <w:szCs w:val="20"/>
              </w:rPr>
              <w:t xml:space="preserve">What it is</w:t>
            </w:r>
          </w:p>
        </w:tc>
        <w:tc>
          <w:tcPr>
            <w:tcW w:type="dxa" w:w="2487"/>
            <w:tcMar>
              <w:top w:type="dxa" w:w="80"/>
              <w:left w:type="dxa" w:w="100"/>
              <w:bottom w:type="dxa" w:w="80"/>
              <w:right w:type="dxa" w:w="100"/>
            </w:tcMar>
          </w:tcPr>
          <w:p>
            <w:r>
              <w:rPr>
                <w:b w:val="false"/>
                <w:bCs w:val="false"/>
                <w:color w:val="000000"/>
                <w:sz w:val="20"/>
                <w:szCs w:val="20"/>
              </w:rPr>
              <w:t xml:space="preserve">A system that stores current, day-to-day records</w:t>
            </w:r>
          </w:p>
        </w:tc>
        <w:tc>
          <w:tcPr>
            <w:tcW w:type="dxa" w:w="2487"/>
            <w:tcMar>
              <w:top w:type="dxa" w:w="80"/>
              <w:left w:type="dxa" w:w="100"/>
              <w:bottom w:type="dxa" w:w="80"/>
              <w:right w:type="dxa" w:w="100"/>
            </w:tcMar>
          </w:tcPr>
          <w:p>
            <w:r>
              <w:rPr>
                <w:b w:val="false"/>
                <w:bCs w:val="false"/>
                <w:color w:val="000000"/>
                <w:sz w:val="20"/>
                <w:szCs w:val="20"/>
              </w:rPr>
              <w:t xml:space="preserve">A large central store that pulls together data from many sources over many years</w:t>
            </w:r>
          </w:p>
        </w:tc>
        <w:tc>
          <w:tcPr>
            <w:tcW w:type="dxa" w:w="2486"/>
            <w:tcMar>
              <w:top w:type="dxa" w:w="80"/>
              <w:left w:type="dxa" w:w="100"/>
              <w:bottom w:type="dxa" w:w="80"/>
              <w:right w:type="dxa" w:w="100"/>
            </w:tcMar>
          </w:tcPr>
          <w:p>
            <w:r>
              <w:rPr>
                <w:b w:val="false"/>
                <w:bCs w:val="false"/>
                <w:color w:val="000000"/>
                <w:sz w:val="20"/>
                <w:szCs w:val="20"/>
              </w:rPr>
              <w:t xml:space="preserve">A set of techniques for finding patterns in data</w:t>
            </w:r>
          </w:p>
        </w:tc>
      </w:tr>
      <w:tr>
        <w:trPr>
          <w:tblHeader w:val="false"/>
        </w:trPr>
        <w:tc>
          <w:tcPr>
            <w:tcW w:type="dxa" w:w="1900"/>
            <w:shd w:fill="F2F2F2" w:color="auto" w:val="clear"/>
            <w:tcMar>
              <w:top w:type="dxa" w:w="80"/>
              <w:left w:type="dxa" w:w="100"/>
              <w:bottom w:type="dxa" w:w="80"/>
              <w:right w:type="dxa" w:w="100"/>
            </w:tcMar>
          </w:tcPr>
          <w:p>
            <w:r>
              <w:rPr>
                <w:b/>
                <w:bCs/>
                <w:color w:val="000000"/>
                <w:sz w:val="20"/>
                <w:szCs w:val="20"/>
              </w:rPr>
              <w:t xml:space="preserve">Main purpose</w:t>
            </w:r>
          </w:p>
        </w:tc>
        <w:tc>
          <w:tcPr>
            <w:tcW w:type="dxa" w:w="2487"/>
            <w:tcMar>
              <w:top w:type="dxa" w:w="80"/>
              <w:left w:type="dxa" w:w="100"/>
              <w:bottom w:type="dxa" w:w="80"/>
              <w:right w:type="dxa" w:w="100"/>
            </w:tcMar>
          </w:tcPr>
          <w:p>
            <w:r>
              <w:rPr>
                <w:b w:val="false"/>
                <w:bCs w:val="false"/>
                <w:color w:val="000000"/>
                <w:sz w:val="20"/>
                <w:szCs w:val="20"/>
              </w:rPr>
              <w:t xml:space="preserve">Running the business (orders, inventory, customer accounts)</w:t>
            </w:r>
          </w:p>
        </w:tc>
        <w:tc>
          <w:tcPr>
            <w:tcW w:type="dxa" w:w="2487"/>
            <w:tcMar>
              <w:top w:type="dxa" w:w="80"/>
              <w:left w:type="dxa" w:w="100"/>
              <w:bottom w:type="dxa" w:w="80"/>
              <w:right w:type="dxa" w:w="100"/>
            </w:tcMar>
          </w:tcPr>
          <w:p>
            <w:r>
              <w:rPr>
                <w:b w:val="false"/>
                <w:bCs w:val="false"/>
                <w:color w:val="000000"/>
                <w:sz w:val="20"/>
                <w:szCs w:val="20"/>
              </w:rPr>
              <w:t xml:space="preserve">Reporting and analysis across the whole company</w:t>
            </w:r>
          </w:p>
        </w:tc>
        <w:tc>
          <w:tcPr>
            <w:tcW w:type="dxa" w:w="2486"/>
            <w:tcMar>
              <w:top w:type="dxa" w:w="80"/>
              <w:left w:type="dxa" w:w="100"/>
              <w:bottom w:type="dxa" w:w="80"/>
              <w:right w:type="dxa" w:w="100"/>
            </w:tcMar>
          </w:tcPr>
          <w:p>
            <w:r>
              <w:rPr>
                <w:b w:val="false"/>
                <w:bCs w:val="false"/>
                <w:color w:val="000000"/>
                <w:sz w:val="20"/>
                <w:szCs w:val="20"/>
              </w:rPr>
              <w:t xml:space="preserve">Spotting trends, predicting behavior, and personalizing offers</w:t>
            </w:r>
          </w:p>
        </w:tc>
      </w:tr>
      <w:tr>
        <w:trPr>
          <w:tblHeader w:val="false"/>
        </w:trPr>
        <w:tc>
          <w:tcPr>
            <w:tcW w:type="dxa" w:w="1900"/>
            <w:shd w:fill="F2F2F2" w:color="auto" w:val="clear"/>
            <w:tcMar>
              <w:top w:type="dxa" w:w="80"/>
              <w:left w:type="dxa" w:w="100"/>
              <w:bottom w:type="dxa" w:w="80"/>
              <w:right w:type="dxa" w:w="100"/>
            </w:tcMar>
          </w:tcPr>
          <w:p>
            <w:r>
              <w:rPr>
                <w:b/>
                <w:bCs/>
                <w:color w:val="000000"/>
                <w:sz w:val="20"/>
                <w:szCs w:val="20"/>
              </w:rPr>
              <w:t xml:space="preserve">Type of data</w:t>
            </w:r>
          </w:p>
        </w:tc>
        <w:tc>
          <w:tcPr>
            <w:tcW w:type="dxa" w:w="2487"/>
            <w:tcMar>
              <w:top w:type="dxa" w:w="80"/>
              <w:left w:type="dxa" w:w="100"/>
              <w:bottom w:type="dxa" w:w="80"/>
              <w:right w:type="dxa" w:w="100"/>
            </w:tcMar>
          </w:tcPr>
          <w:p>
            <w:r>
              <w:rPr>
                <w:b w:val="false"/>
                <w:bCs w:val="false"/>
                <w:color w:val="000000"/>
                <w:sz w:val="20"/>
                <w:szCs w:val="20"/>
              </w:rPr>
              <w:t xml:space="preserve">Current and detailed; changes constantly</w:t>
            </w:r>
          </w:p>
        </w:tc>
        <w:tc>
          <w:tcPr>
            <w:tcW w:type="dxa" w:w="2487"/>
            <w:tcMar>
              <w:top w:type="dxa" w:w="80"/>
              <w:left w:type="dxa" w:w="100"/>
              <w:bottom w:type="dxa" w:w="80"/>
              <w:right w:type="dxa" w:w="100"/>
            </w:tcMar>
          </w:tcPr>
          <w:p>
            <w:r>
              <w:rPr>
                <w:b w:val="false"/>
                <w:bCs w:val="false"/>
                <w:color w:val="000000"/>
                <w:sz w:val="20"/>
                <w:szCs w:val="20"/>
              </w:rPr>
              <w:t xml:space="preserve">Historical and cleaned up; mostly read-only</w:t>
            </w:r>
          </w:p>
        </w:tc>
        <w:tc>
          <w:tcPr>
            <w:tcW w:type="dxa" w:w="2486"/>
            <w:tcMar>
              <w:top w:type="dxa" w:w="80"/>
              <w:left w:type="dxa" w:w="100"/>
              <w:bottom w:type="dxa" w:w="80"/>
              <w:right w:type="dxa" w:w="100"/>
            </w:tcMar>
          </w:tcPr>
          <w:p>
            <w:r>
              <w:rPr>
                <w:b w:val="false"/>
                <w:bCs w:val="false"/>
                <w:color w:val="000000"/>
                <w:sz w:val="20"/>
                <w:szCs w:val="20"/>
              </w:rPr>
              <w:t xml:space="preserve">Uses data from the warehouse or database; doesn't store data itself</w:t>
            </w:r>
          </w:p>
        </w:tc>
      </w:tr>
      <w:tr>
        <w:trPr>
          <w:tblHeader w:val="false"/>
        </w:trPr>
        <w:tc>
          <w:tcPr>
            <w:tcW w:type="dxa" w:w="1900"/>
            <w:shd w:fill="F2F2F2" w:color="auto" w:val="clear"/>
            <w:tcMar>
              <w:top w:type="dxa" w:w="80"/>
              <w:left w:type="dxa" w:w="100"/>
              <w:bottom w:type="dxa" w:w="80"/>
              <w:right w:type="dxa" w:w="100"/>
            </w:tcMar>
          </w:tcPr>
          <w:p>
            <w:r>
              <w:rPr>
                <w:b/>
                <w:bCs/>
                <w:color w:val="000000"/>
                <w:sz w:val="20"/>
                <w:szCs w:val="20"/>
              </w:rPr>
              <w:t xml:space="preserve">Example</w:t>
            </w:r>
          </w:p>
        </w:tc>
        <w:tc>
          <w:tcPr>
            <w:tcW w:type="dxa" w:w="2487"/>
            <w:tcMar>
              <w:top w:type="dxa" w:w="80"/>
              <w:left w:type="dxa" w:w="100"/>
              <w:bottom w:type="dxa" w:w="80"/>
              <w:right w:type="dxa" w:w="100"/>
            </w:tcMar>
          </w:tcPr>
          <w:p>
            <w:r>
              <w:rPr>
                <w:b w:val="false"/>
                <w:bCs w:val="false"/>
                <w:color w:val="000000"/>
                <w:sz w:val="20"/>
                <w:szCs w:val="20"/>
              </w:rPr>
              <w:t xml:space="preserve">The table holding today's online orders</w:t>
            </w:r>
          </w:p>
        </w:tc>
        <w:tc>
          <w:tcPr>
            <w:tcW w:type="dxa" w:w="2487"/>
            <w:tcMar>
              <w:top w:type="dxa" w:w="80"/>
              <w:left w:type="dxa" w:w="100"/>
              <w:bottom w:type="dxa" w:w="80"/>
              <w:right w:type="dxa" w:w="100"/>
            </w:tcMar>
          </w:tcPr>
          <w:p>
            <w:r>
              <w:rPr>
                <w:b w:val="false"/>
                <w:bCs w:val="false"/>
                <w:color w:val="000000"/>
                <w:sz w:val="20"/>
                <w:szCs w:val="20"/>
              </w:rPr>
              <w:t xml:space="preserve">Five years of sales from the website, stores, and call center</w:t>
            </w:r>
          </w:p>
        </w:tc>
        <w:tc>
          <w:tcPr>
            <w:tcW w:type="dxa" w:w="2486"/>
            <w:tcMar>
              <w:top w:type="dxa" w:w="80"/>
              <w:left w:type="dxa" w:w="100"/>
              <w:bottom w:type="dxa" w:w="80"/>
              <w:right w:type="dxa" w:w="100"/>
            </w:tcMar>
          </w:tcPr>
          <w:p>
            <w:r>
              <w:rPr>
                <w:b w:val="false"/>
                <w:bCs w:val="false"/>
                <w:color w:val="000000"/>
                <w:sz w:val="20"/>
                <w:szCs w:val="20"/>
              </w:rPr>
              <w:t xml:space="preserve">Finding that people who buy tents also tend to buy flashlights</w:t>
            </w:r>
          </w:p>
        </w:tc>
      </w:tr>
    </w:tbl>
    <w:p>
      <w:pPr>
        <w:spacing w:after="160" w:line="300"/>
      </w:pPr>
      <w:r>
        <w:rPr>
          <w:sz w:val="24"/>
          <w:szCs w:val="24"/>
        </w:rPr>
        <w:t xml:space="preserve"/>
      </w:r>
    </w:p>
    <w:p>
      <w:pPr>
        <w:pStyle w:val="Heading2"/>
        <w:spacing w:after="120" w:before="240"/>
      </w:pPr>
      <w:r>
        <w:t xml:space="preserve">6. Drawbacks of data mining in Internet marketing</w:t>
      </w:r>
    </w:p>
    <w:p>
      <w:pPr>
        <w:spacing w:after="160" w:line="300"/>
      </w:pPr>
      <w:r>
        <w:rPr>
          <w:sz w:val="24"/>
          <w:szCs w:val="24"/>
        </w:rPr>
        <w:t xml:space="preserve">The biggest drawback is privacy. Customers can feel uneasy, or creeped out, when they realize how much a company knows about them, and that hurts trust. There are legal risks as well. Laws like the GDPR in Europe and the CCPA in California limit how personal data can be collected and used, and breaking them can mean big fines.</w:t>
      </w:r>
    </w:p>
    <w:p>
      <w:pPr>
        <w:spacing w:after="160" w:line="300"/>
      </w:pPr>
      <w:r>
        <w:rPr>
          <w:sz w:val="24"/>
          <w:szCs w:val="24"/>
        </w:rPr>
        <w:t xml:space="preserve">The results are also only as good as the data. If it's wrong, out of date, or comes from a computer several people share, the conclusions will be off. Even with good data, a pattern doesn't prove cause and effect, and marketers can misread what they find. Profiling can also lump people into groups that don't fit them, which can lead to unfair treatment.</w:t>
      </w:r>
    </w:p>
    <w:p>
      <w:pPr>
        <w:spacing w:after="160" w:line="300"/>
      </w:pPr>
      <w:r>
        <w:rPr>
          <w:sz w:val="24"/>
          <w:szCs w:val="24"/>
        </w:rPr>
        <w:t xml:space="preserve">Holding huge amounts of customer data makes a company a target for hackers, and doing data mining well takes expensive software and skilled analysts. On top of that, browsers blocking third-party cookies are making the data harder to collect in the first place.</w:t>
      </w:r>
    </w:p>
    <w:p>
      <w:pPr>
        <w:pStyle w:val="Heading2"/>
        <w:spacing w:after="120" w:before="240"/>
      </w:pPr>
      <w:r>
        <w:t xml:space="preserve">7. What pricing strategy was deadly for early e-commerce ventures? Why?</w:t>
      </w:r>
    </w:p>
    <w:p>
      <w:pPr>
        <w:spacing w:after="160" w:line="300"/>
      </w:pPr>
      <w:r>
        <w:rPr>
          <w:sz w:val="24"/>
          <w:szCs w:val="24"/>
        </w:rPr>
        <w:t xml:space="preserve">The strategy that sank so many early dot-com companies was pricing very low, sometimes below cost, or giving things away for free. The idea was to "get big fast." Companies figured that if they grabbed a huge customer base first, they would make money later once they dominated the market.</w:t>
      </w:r>
    </w:p>
    <w:p>
      <w:pPr>
        <w:spacing w:after="160" w:line="300"/>
      </w:pPr>
      <w:r>
        <w:rPr>
          <w:sz w:val="24"/>
          <w:szCs w:val="24"/>
        </w:rPr>
        <w:t xml:space="preserve">It didn't work for a few reasons. The companies lost money on every sale, so selling more only meant losing more. The customers they attracted were mostly bargain hunters who left as soon as prices rose or a competitor offered a better deal. And because prices are so easy to compare online, any rival could match a low price, so nobody kept an edge. When investors stopped funding them around 2000, they ran out of cash. Pets.com is the classic example. It sold heavy bags of pet food below cost, paid for the expensive shipping, and shut down less than a year after going public.</w:t>
      </w:r>
    </w:p>
    <w:p>
      <w:pPr>
        <w:pStyle w:val="Heading2"/>
        <w:spacing w:after="120" w:before="240"/>
      </w:pPr>
      <w:r>
        <w:t xml:space="preserve">8. Why don't freebies and giveaways generate sales?</w:t>
      </w:r>
    </w:p>
    <w:p>
      <w:pPr>
        <w:spacing w:after="160" w:line="300"/>
      </w:pPr>
      <w:r>
        <w:rPr>
          <w:sz w:val="24"/>
          <w:szCs w:val="24"/>
        </w:rPr>
        <w:t xml:space="preserve">Freebies attract people who want free things, not people who want to buy. When the giveaway ends, they leave. Giving something away can also make people think it isn't worth paying for later.</w:t>
      </w:r>
    </w:p>
    <w:p>
      <w:pPr>
        <w:spacing w:after="160" w:line="300"/>
      </w:pPr>
      <w:r>
        <w:rPr>
          <w:sz w:val="24"/>
          <w:szCs w:val="24"/>
        </w:rPr>
        <w:t xml:space="preserve">Freebies are expensive, too. Many of the "free Internet" companies of the late 1990s counted on advertising to cover their costs, and the ad money never came close. Since freebie seekers just move on to the next free offer, the company spends a lot and ends up without loyal customers.</w:t>
      </w:r>
    </w:p>
    <w:p>
      <w:pPr>
        <w:spacing w:after="160" w:line="300"/>
      </w:pPr>
      <w:r>
        <w:rPr>
          <w:sz w:val="24"/>
          <w:szCs w:val="24"/>
        </w:rPr>
        <w:t xml:space="preserve">A free offer can work when it leads straight to something paid, like a free trial that turns into a subscription. As a way to drive sales by itself, it usually doesn't.</w:t>
      </w:r>
    </w:p>
    <w:p>
      <w:pPr>
        <w:pStyle w:val="Heading2"/>
        <w:spacing w:after="120" w:before="240"/>
      </w:pPr>
      <w:r>
        <w:t xml:space="preserve">9. How does versioning work, and how is it different from dynamic pricing?</w:t>
      </w:r>
    </w:p>
    <w:p>
      <w:pPr>
        <w:spacing w:after="160" w:line="300"/>
      </w:pPr>
      <w:r>
        <w:rPr>
          <w:sz w:val="24"/>
          <w:szCs w:val="24"/>
        </w:rPr>
        <w:t xml:space="preserve">Versioning means making several versions of the same product with different features and charging a different price for each, so customers can pick the one that matches what they're willing to pay. Spotify is a good example: there's a free version with ads, a Premium plan, and a cheaper Student plan. Software companies do the same with "Basic," "Pro," and "Business" editions. The core product is the same, and you pay for the extras.</w:t>
      </w:r>
    </w:p>
    <w:p>
      <w:pPr>
        <w:spacing w:after="160" w:line="300"/>
      </w:pPr>
      <w:r>
        <w:rPr>
          <w:sz w:val="24"/>
          <w:szCs w:val="24"/>
        </w:rPr>
        <w:t xml:space="preserve">Dynamic pricing keeps the product exactly the same but changes the price depending on demand, the time of day, or who's buying. Uber charging more at rush hour, airfares climbing as a flight fills up, and Amazon prices changing several times a day are all examples.</w:t>
      </w:r>
    </w:p>
    <w:p>
      <w:pPr>
        <w:spacing w:after="160" w:line="300"/>
      </w:pPr>
      <w:r>
        <w:rPr>
          <w:sz w:val="24"/>
          <w:szCs w:val="24"/>
        </w:rPr>
        <w:t xml:space="preserve">With versioning, the customer chooses a different product at a different price. With dynamic pricing, the product doesn't change, but the seller moves the price based on market conditions.</w:t>
      </w:r>
    </w:p>
    <w:p>
      <w:pPr>
        <w:pStyle w:val="Heading2"/>
        <w:spacing w:after="120" w:before="240"/>
      </w:pPr>
      <w:r>
        <w:t xml:space="preserve">10. Why do companies that bundle have an advantage?</w:t>
      </w:r>
    </w:p>
    <w:p>
      <w:pPr>
        <w:spacing w:after="160" w:line="300"/>
      </w:pPr>
      <w:r>
        <w:rPr>
          <w:sz w:val="24"/>
          <w:szCs w:val="24"/>
        </w:rPr>
        <w:t xml:space="preserve">Bundling means selling several products or services together for one price. Customers often end up buying things they wouldn't have bought separately, so each sale is bigger. The bundle feels like a deal even if the customer won't use every part of it, and it's hard to compare a bundle against a competitor's prices item by item.</w:t>
      </w:r>
    </w:p>
    <w:p>
      <w:pPr>
        <w:spacing w:after="160" w:line="300"/>
      </w:pPr>
      <w:r>
        <w:rPr>
          <w:sz w:val="24"/>
          <w:szCs w:val="24"/>
        </w:rPr>
        <w:t xml:space="preserve">Bundles also keep customers around. Once someone has their phone, Internet, and TV with one provider, or music, storage, and TV through Apple One, switching means untangling all of it. With digital products, adding one more item to a bundle costs the company almost nothing, which makes bundling very profitable. Amazon Prime is the obvious example, with shipping, video, music, and more in one membership. A company that sells only one thing can't offer any of this and mostly has to compete on price.</w:t>
      </w:r>
    </w:p>
    <w:p>
      <w:pPr>
        <w:pStyle w:val="Heading2"/>
        <w:spacing w:after="120" w:before="240"/>
      </w:pPr>
      <w:r>
        <w:t xml:space="preserve">11. Why is online advertising still only about 37% of the total advertising market?</w:t>
      </w:r>
    </w:p>
    <w:p>
      <w:pPr>
        <w:spacing w:after="160" w:line="300"/>
      </w:pPr>
      <w:r>
        <w:rPr>
          <w:sz w:val="24"/>
          <w:szCs w:val="24"/>
        </w:rPr>
        <w:t xml:space="preserve">Television is a big reason. It reaches a huge audience at once and works well for building a brand, especially during events like the Super Bowl. Many traditional companies and ad agencies are also used to TV, print, radio, and billboards, and their budgets shift slowly.</w:t>
      </w:r>
    </w:p>
    <w:p>
      <w:pPr>
        <w:spacing w:after="160" w:line="300"/>
      </w:pPr>
      <w:r>
        <w:rPr>
          <w:sz w:val="24"/>
          <w:szCs w:val="24"/>
        </w:rPr>
        <w:t xml:space="preserve">Online ads have their own problems. Lots of people use ad blockers or have simply learned to ignore banners. Fake clicks, bot traffic, and ads appearing next to inappropriate content make some advertisers wary. Clicks are easy to count, but it's much harder to prove an online ad caused a sale, especially when the purchase happens in a store. Some audiences, like older consumers and certain local markets, are still easier to reach through traditional media.</w:t>
      </w:r>
    </w:p>
    <w:p>
      <w:pPr>
        <w:spacing w:after="160" w:line="300"/>
      </w:pPr>
      <w:r>
        <w:rPr>
          <w:sz w:val="24"/>
          <w:szCs w:val="24"/>
        </w:rPr>
        <w:t xml:space="preserve">The 37% figure is out of date now, though. Digital advertising has since passed half of all ad spending worldwide.</w:t>
      </w:r>
    </w:p>
    <w:p>
      <w:pPr>
        <w:pStyle w:val="Heading2"/>
        <w:spacing w:after="120" w:before="240"/>
      </w:pPr>
      <w:r>
        <w:t xml:space="preserve">12. Advantages of direct e-mail marketing</w:t>
      </w:r>
    </w:p>
    <w:p>
      <w:pPr>
        <w:spacing w:after="160" w:line="300"/>
      </w:pPr>
      <w:r>
        <w:rPr>
          <w:sz w:val="24"/>
          <w:szCs w:val="24"/>
        </w:rPr>
        <w:t xml:space="preserve">Email is cheap. Sending one costs almost nothing compared with printing and mailing a flyer, and it regularly earns back several times what it costs, which is why it often ranks among the best marketing channels for return on investment.</w:t>
      </w:r>
    </w:p>
    <w:p>
      <w:pPr>
        <w:spacing w:after="160" w:line="300"/>
      </w:pPr>
      <w:r>
        <w:rPr>
          <w:sz w:val="24"/>
          <w:szCs w:val="24"/>
        </w:rPr>
        <w:t xml:space="preserve">It's also personal and easy to measure. A message can use the customer's name and be based on what they bought or browsed, and the company can see exactly who opened it, clicked, and bought. A campaign can go out within hours, which helps with flash sales.</w:t>
      </w:r>
    </w:p>
    <w:p>
      <w:pPr>
        <w:spacing w:after="160" w:line="300"/>
      </w:pPr>
      <w:r>
        <w:rPr>
          <w:sz w:val="24"/>
          <w:szCs w:val="24"/>
        </w:rPr>
        <w:t xml:space="preserve">Because people sign up for the list themselves, they're already interested in the brand, so the emails aren't coming out of nowhere. Regular emails keep the company on the customer's mind and bring them back for repeat purchases, and the store is only one click away.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7A2E1F"/>
      <w:sz w:val="32"/>
      <w:szCs w:val="32"/>
    </w:rPr>
  </w:style>
  <w:style w:type="paragraph" w:styleId="Heading2">
    <w:name w:val="Heading 2"/>
    <w:basedOn w:val="Normal"/>
    <w:next w:val="Normal"/>
    <w:qFormat/>
    <w:pPr>
      <w:outlineLvl w:val="1"/>
    </w:pPr>
    <w:rPr>
      <w:b/>
      <w:bCs/>
      <w:color w:val="7A2E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2026-10-05T06:50:47.844Z</dcterms:created>
  <dcterms:modified xsi:type="dcterms:W3CDTF">2026-10-05T06:50:47.844Z</dcterms:modified>
</cp:coreProperties>
</file>

<file path=docProps/custom.xml><?xml version="1.0" encoding="utf-8"?>
<Properties xmlns="http://schemas.openxmlformats.org/officeDocument/2006/custom-properties" xmlns:vt="http://schemas.openxmlformats.org/officeDocument/2006/docPropsVTypes"/>
</file>