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7A2E1F"/>
          <w:sz w:val="34"/>
          <w:szCs w:val="34"/>
        </w:rPr>
        <w:t xml:space="preserve">Chapter 6: E-Commerce Marketing and Advertising Concepts</w:t>
      </w:r>
    </w:p>
    <w:p>
      <w:pPr>
        <w:pBdr>
          <w:bottom w:val="single" w:color="7A2E1F" w:sz="8" w:space="8"/>
        </w:pBdr>
        <w:spacing w:after="320"/>
        <w:jc w:val="center"/>
      </w:pPr>
      <w:r>
        <w:rPr>
          <w:sz w:val="22"/>
          <w:szCs w:val="22"/>
        </w:rPr>
        <w:t xml:space="preserve">Name: ____________________     Course: E-Commerce     Date: ____________</w:t>
      </w:r>
    </w:p>
    <w:p>
      <w:pPr>
        <w:pStyle w:val="Heading2"/>
        <w:spacing w:after="120" w:before="280"/>
      </w:pPr>
      <w:r>
        <w:t xml:space="preserve">1. Does the Internet foster or impede social activity?</w:t>
      </w:r>
    </w:p>
    <w:p>
      <w:pPr>
        <w:spacing w:after="160" w:line="300"/>
      </w:pPr>
      <w:r>
        <w:rPr>
          <w:sz w:val="24"/>
          <w:szCs w:val="24"/>
        </w:rPr>
        <w:t xml:space="preserve">I think the Internet does both, but overall it fosters social activity more than it gets in the way. It just changes what "social" looks like. Through Facebook, Instagram, TikTok, group chats, and online communities, people stay close to family overseas, reconnect with old classmates, and find others who share very specific interests. Someone who feels isolated in a small town can find a whole community online. Many friendships and even marriages now start on the Internet.</w:t>
      </w:r>
    </w:p>
    <w:p>
      <w:pPr>
        <w:spacing w:after="160" w:line="300"/>
      </w:pPr>
      <w:r>
        <w:rPr>
          <w:sz w:val="24"/>
          <w:szCs w:val="24"/>
        </w:rPr>
        <w:t xml:space="preserve">That said, I can't ignore the downside. Most of us have seen a table of friends at a restaurant where everyone is staring at their phones. Heavy use can replace face-to-face time, and endless scrolling can leave people feeling lonelier, not more connected. So my position is that the Internet is a tool. It fosters social activity when people use it to build real relationships, and it impedes it when it becomes a substitute for them. For marketers, this matters because so much buying is now influenced by social sharing, reviews, and online word of mouth.</w:t>
      </w:r>
    </w:p>
    <w:p>
      <w:pPr>
        <w:pStyle w:val="Heading2"/>
        <w:spacing w:after="120" w:before="280"/>
      </w:pPr>
      <w:r>
        <w:t xml:space="preserve">2. Consumers research online but buy in stores. What does this mean for online merchants?</w:t>
      </w:r>
    </w:p>
    <w:p>
      <w:pPr>
        <w:spacing w:after="160" w:line="300"/>
      </w:pPr>
      <w:r>
        <w:rPr>
          <w:sz w:val="24"/>
          <w:szCs w:val="24"/>
        </w:rPr>
        <w:t xml:space="preserve">This habit is often called "webrooming." It means that a merchant's website is doing a lot of work, but the sale ends up happening somewhere else. The website is really part of the decision-making process, so merchants can't judge it only by online sales. It also means shoppers can easily walk away to a competitor's store, so the online experience has to give them a reason to stay.</w:t>
      </w:r>
    </w:p>
    <w:p>
      <w:pPr>
        <w:spacing w:after="160" w:line="300"/>
      </w:pPr>
      <w:r>
        <w:rPr>
          <w:sz w:val="24"/>
          <w:szCs w:val="24"/>
        </w:rPr>
        <w:t xml:space="preserve">Here are some things merchants can do to turn researchers into online buyers:</w:t>
      </w:r>
    </w:p>
    <w:p>
      <w:pPr>
        <w:pStyle w:val="ListParagraph"/>
        <w:numPr>
          <w:ilvl w:val="0"/>
          <w:numId w:val="2"/>
        </w:numPr>
        <w:spacing w:after="100" w:line="288"/>
      </w:pPr>
      <w:r>
        <w:rPr>
          <w:b/>
          <w:bCs/>
          <w:sz w:val="24"/>
          <w:szCs w:val="24"/>
        </w:rPr>
        <w:t xml:space="preserve">Offer free or fast shipping and easy returns. </w:t>
      </w:r>
      <w:r>
        <w:rPr>
          <w:sz w:val="24"/>
          <w:szCs w:val="24"/>
        </w:rPr>
        <w:t xml:space="preserve">The biggest reasons people buy in person are that they want the item now and don't want the hassle of returning it.</w:t>
      </w:r>
    </w:p>
    <w:p>
      <w:pPr>
        <w:pStyle w:val="ListParagraph"/>
        <w:numPr>
          <w:ilvl w:val="0"/>
          <w:numId w:val="2"/>
        </w:numPr>
        <w:spacing w:after="100" w:line="288"/>
      </w:pPr>
      <w:r>
        <w:rPr>
          <w:b/>
          <w:bCs/>
          <w:sz w:val="24"/>
          <w:szCs w:val="24"/>
        </w:rPr>
        <w:t xml:space="preserve">Give online-only deals or coupons. </w:t>
      </w:r>
      <w:r>
        <w:rPr>
          <w:sz w:val="24"/>
          <w:szCs w:val="24"/>
        </w:rPr>
        <w:t xml:space="preserve">A discount that only works on the website gives shoppers a clear reason to click "buy."</w:t>
      </w:r>
    </w:p>
    <w:p>
      <w:pPr>
        <w:pStyle w:val="ListParagraph"/>
        <w:numPr>
          <w:ilvl w:val="0"/>
          <w:numId w:val="2"/>
        </w:numPr>
        <w:spacing w:after="100" w:line="288"/>
      </w:pPr>
      <w:r>
        <w:rPr>
          <w:b/>
          <w:bCs/>
          <w:sz w:val="24"/>
          <w:szCs w:val="24"/>
        </w:rPr>
        <w:t xml:space="preserve">Make the product feel real. </w:t>
      </w:r>
      <w:r>
        <w:rPr>
          <w:sz w:val="24"/>
          <w:szCs w:val="24"/>
        </w:rPr>
        <w:t xml:space="preserve">Detailed photos, videos, 360-degree views, size guides, and honest customer reviews reduce the need to touch the item first.</w:t>
      </w:r>
    </w:p>
    <w:p>
      <w:pPr>
        <w:pStyle w:val="ListParagraph"/>
        <w:numPr>
          <w:ilvl w:val="0"/>
          <w:numId w:val="2"/>
        </w:numPr>
        <w:spacing w:after="100" w:line="288"/>
      </w:pPr>
      <w:r>
        <w:rPr>
          <w:b/>
          <w:bCs/>
          <w:sz w:val="24"/>
          <w:szCs w:val="24"/>
        </w:rPr>
        <w:t xml:space="preserve">Use live chat and good customer service. </w:t>
      </w:r>
      <w:r>
        <w:rPr>
          <w:sz w:val="24"/>
          <w:szCs w:val="24"/>
        </w:rPr>
        <w:t xml:space="preserve">Answering questions right away keeps the shopper from going to a store to ask.</w:t>
      </w:r>
    </w:p>
    <w:p>
      <w:pPr>
        <w:pStyle w:val="ListParagraph"/>
        <w:numPr>
          <w:ilvl w:val="0"/>
          <w:numId w:val="2"/>
        </w:numPr>
        <w:spacing w:after="100" w:line="288"/>
      </w:pPr>
      <w:r>
        <w:rPr>
          <w:b/>
          <w:bCs/>
          <w:sz w:val="24"/>
          <w:szCs w:val="24"/>
        </w:rPr>
        <w:t xml:space="preserve">Simplify checkout. </w:t>
      </w:r>
      <w:r>
        <w:rPr>
          <w:sz w:val="24"/>
          <w:szCs w:val="24"/>
        </w:rPr>
        <w:t xml:space="preserve">Saved payment info, guest checkout, and options like Apple Pay or "buy now, pay later" cut down on abandoned carts.</w:t>
      </w:r>
    </w:p>
    <w:p>
      <w:pPr>
        <w:pStyle w:val="ListParagraph"/>
        <w:numPr>
          <w:ilvl w:val="0"/>
          <w:numId w:val="2"/>
        </w:numPr>
        <w:spacing w:after="100" w:line="288"/>
      </w:pPr>
      <w:r>
        <w:rPr>
          <w:b/>
          <w:bCs/>
          <w:sz w:val="24"/>
          <w:szCs w:val="24"/>
        </w:rPr>
        <w:t xml:space="preserve">Follow up with retargeting and email. </w:t>
      </w:r>
      <w:r>
        <w:rPr>
          <w:sz w:val="24"/>
          <w:szCs w:val="24"/>
        </w:rPr>
        <w:t xml:space="preserve">Reminding people about items they looked at can bring them back to finish the purchase.</w:t>
      </w:r>
    </w:p>
    <w:p>
      <w:pPr>
        <w:spacing w:after="160" w:line="300"/>
      </w:pPr>
      <w:r>
        <w:rPr>
          <w:sz w:val="24"/>
          <w:szCs w:val="24"/>
        </w:rPr>
        <w:t xml:space="preserve">Merchants with physical stores can also embrace the habit instead of fighting it, by offering "buy online, pick up in store." That way the sale still starts online.</w:t>
      </w:r>
    </w:p>
    <w:p>
      <w:pPr>
        <w:pStyle w:val="Heading2"/>
        <w:spacing w:after="120" w:before="280"/>
      </w:pPr>
      <w:r>
        <w:t xml:space="preserve">3. What changes has Google made to its search algorithms?</w:t>
      </w:r>
    </w:p>
    <w:p>
      <w:pPr>
        <w:spacing w:after="160" w:line="300"/>
      </w:pPr>
      <w:r>
        <w:rPr>
          <w:sz w:val="24"/>
          <w:szCs w:val="24"/>
        </w:rPr>
        <w:t xml:space="preserve">Google updates its algorithm thousands of times a year, but a few major changes stand out because they shifted what kinds of sites show up at the top:</w:t>
      </w:r>
    </w:p>
    <w:p>
      <w:pPr>
        <w:pStyle w:val="ListParagraph"/>
        <w:numPr>
          <w:ilvl w:val="0"/>
          <w:numId w:val="2"/>
        </w:numPr>
        <w:spacing w:after="100" w:line="288"/>
      </w:pPr>
      <w:r>
        <w:rPr>
          <w:b/>
          <w:bCs/>
          <w:sz w:val="24"/>
          <w:szCs w:val="24"/>
        </w:rPr>
        <w:t xml:space="preserve">Panda (2011): </w:t>
      </w:r>
      <w:r>
        <w:rPr>
          <w:sz w:val="24"/>
          <w:szCs w:val="24"/>
        </w:rPr>
        <w:t xml:space="preserve">Pushed down low-quality "content farm" pages that were stuffed with keywords and had little real value.</w:t>
      </w:r>
    </w:p>
    <w:p>
      <w:pPr>
        <w:pStyle w:val="ListParagraph"/>
        <w:numPr>
          <w:ilvl w:val="0"/>
          <w:numId w:val="2"/>
        </w:numPr>
        <w:spacing w:after="100" w:line="288"/>
      </w:pPr>
      <w:r>
        <w:rPr>
          <w:b/>
          <w:bCs/>
          <w:sz w:val="24"/>
          <w:szCs w:val="24"/>
        </w:rPr>
        <w:t xml:space="preserve">Penguin (2012): </w:t>
      </w:r>
      <w:r>
        <w:rPr>
          <w:sz w:val="24"/>
          <w:szCs w:val="24"/>
        </w:rPr>
        <w:t xml:space="preserve">Went after sites that tried to cheat the system with spammy or paid links.</w:t>
      </w:r>
    </w:p>
    <w:p>
      <w:pPr>
        <w:pStyle w:val="ListParagraph"/>
        <w:numPr>
          <w:ilvl w:val="0"/>
          <w:numId w:val="2"/>
        </w:numPr>
        <w:spacing w:after="100" w:line="288"/>
      </w:pPr>
      <w:r>
        <w:rPr>
          <w:b/>
          <w:bCs/>
          <w:sz w:val="24"/>
          <w:szCs w:val="24"/>
        </w:rPr>
        <w:t xml:space="preserve">Hummingbird (2013): </w:t>
      </w:r>
      <w:r>
        <w:rPr>
          <w:sz w:val="24"/>
          <w:szCs w:val="24"/>
        </w:rPr>
        <w:t xml:space="preserve">Helped Google understand the meaning of a whole question instead of just matching individual words.</w:t>
      </w:r>
    </w:p>
    <w:p>
      <w:pPr>
        <w:pStyle w:val="ListParagraph"/>
        <w:numPr>
          <w:ilvl w:val="0"/>
          <w:numId w:val="2"/>
        </w:numPr>
        <w:spacing w:after="100" w:line="288"/>
      </w:pPr>
      <w:r>
        <w:rPr>
          <w:b/>
          <w:bCs/>
          <w:sz w:val="24"/>
          <w:szCs w:val="24"/>
        </w:rPr>
        <w:t xml:space="preserve">Mobile-friendly update (2015) and mobile-first indexing: </w:t>
      </w:r>
      <w:r>
        <w:rPr>
          <w:sz w:val="24"/>
          <w:szCs w:val="24"/>
        </w:rPr>
        <w:t xml:space="preserve">Sites that work well on phones get ranked better, since most searches now happen on mobile.</w:t>
      </w:r>
    </w:p>
    <w:p>
      <w:pPr>
        <w:pStyle w:val="ListParagraph"/>
        <w:numPr>
          <w:ilvl w:val="0"/>
          <w:numId w:val="2"/>
        </w:numPr>
        <w:spacing w:after="100" w:line="288"/>
      </w:pPr>
      <w:r>
        <w:rPr>
          <w:b/>
          <w:bCs/>
          <w:sz w:val="24"/>
          <w:szCs w:val="24"/>
        </w:rPr>
        <w:t xml:space="preserve">RankBrain (2015) and BERT (2019): </w:t>
      </w:r>
      <w:r>
        <w:rPr>
          <w:sz w:val="24"/>
          <w:szCs w:val="24"/>
        </w:rPr>
        <w:t xml:space="preserve">Use artificial intelligence to understand natural, conversational searches and the context of words.</w:t>
      </w:r>
    </w:p>
    <w:p>
      <w:pPr>
        <w:pStyle w:val="ListParagraph"/>
        <w:numPr>
          <w:ilvl w:val="0"/>
          <w:numId w:val="2"/>
        </w:numPr>
        <w:spacing w:after="100" w:line="288"/>
      </w:pPr>
      <w:r>
        <w:rPr>
          <w:b/>
          <w:bCs/>
          <w:sz w:val="24"/>
          <w:szCs w:val="24"/>
        </w:rPr>
        <w:t xml:space="preserve">Page Experience and Core Web Vitals (2021): </w:t>
      </w:r>
      <w:r>
        <w:rPr>
          <w:sz w:val="24"/>
          <w:szCs w:val="24"/>
        </w:rPr>
        <w:t xml:space="preserve">Reward sites that load fast, are secure (HTTPS), and don't jump around while loading.</w:t>
      </w:r>
    </w:p>
    <w:p>
      <w:pPr>
        <w:pStyle w:val="ListParagraph"/>
        <w:numPr>
          <w:ilvl w:val="0"/>
          <w:numId w:val="2"/>
        </w:numPr>
        <w:spacing w:after="100" w:line="288"/>
      </w:pPr>
      <w:r>
        <w:rPr>
          <w:b/>
          <w:bCs/>
          <w:sz w:val="24"/>
          <w:szCs w:val="24"/>
        </w:rPr>
        <w:t xml:space="preserve">Helpful Content updates (2022 onward): </w:t>
      </w:r>
      <w:r>
        <w:rPr>
          <w:sz w:val="24"/>
          <w:szCs w:val="24"/>
        </w:rPr>
        <w:t xml:space="preserve">Favor content written for people, by people with real experience, rather than pages made just to rank. This ties into Google's E-E-A-T idea (experience, expertise, authoritativeness, trust).</w:t>
      </w:r>
    </w:p>
    <w:p>
      <w:pPr>
        <w:pStyle w:val="ListParagraph"/>
        <w:numPr>
          <w:ilvl w:val="0"/>
          <w:numId w:val="2"/>
        </w:numPr>
        <w:spacing w:after="100" w:line="288"/>
      </w:pPr>
      <w:r>
        <w:rPr>
          <w:b/>
          <w:bCs/>
          <w:sz w:val="24"/>
          <w:szCs w:val="24"/>
        </w:rPr>
        <w:t xml:space="preserve">AI Overviews (2024 onward): </w:t>
      </w:r>
      <w:r>
        <w:rPr>
          <w:sz w:val="24"/>
          <w:szCs w:val="24"/>
        </w:rPr>
        <w:t xml:space="preserve">AI-written summaries now often appear at the top of results, answering the question before the user even clicks a link.</w:t>
      </w:r>
    </w:p>
    <w:p>
      <w:pPr>
        <w:spacing w:after="160" w:line="300"/>
      </w:pPr>
      <w:r>
        <w:rPr>
          <w:sz w:val="24"/>
          <w:szCs w:val="24"/>
        </w:rPr>
        <w:t xml:space="preserve">The common thread is that Google keeps trying to reward useful, trustworthy content and punish people who try to game the rankings.</w:t>
      </w:r>
    </w:p>
    <w:p>
      <w:pPr>
        <w:pStyle w:val="Heading2"/>
        <w:spacing w:after="120" w:before="280"/>
      </w:pPr>
      <w:r>
        <w:t xml:space="preserve">4. What is a marketing automation system and how is it used?</w:t>
      </w:r>
    </w:p>
    <w:p>
      <w:pPr>
        <w:spacing w:after="160" w:line="300"/>
      </w:pPr>
      <w:r>
        <w:rPr>
          <w:sz w:val="24"/>
          <w:szCs w:val="24"/>
        </w:rPr>
        <w:t xml:space="preserve">A marketing automation system is software that handles repetitive marketing tasks automatically so a company doesn't have to do them by hand. Popular examples include HubSpot, Marketo, Mailchimp, and Salesforce Marketing Cloud.</w:t>
      </w:r>
    </w:p>
    <w:p>
      <w:pPr>
        <w:spacing w:after="160" w:line="300"/>
      </w:pPr>
      <w:r>
        <w:rPr>
          <w:sz w:val="24"/>
          <w:szCs w:val="24"/>
        </w:rPr>
        <w:t xml:space="preserve">Here is how it is usually used. When someone visits a website, signs up for a newsletter, or downloads a free guide, the system records that and starts tracking what they do next. Based on their behavior, it can send them a welcome email, a reminder about the items left in their cart, or a special offer on their birthday. It also scores leads, which means it figures out which people seem most ready to buy and passes them to the sales team. On top of that, it schedules social media posts and gives reports on which campaigns are working. In short, it lets even a small team send the right message to the right person at the right time, without sitting there doing it manually.</w:t>
      </w:r>
    </w:p>
    <w:p>
      <w:pPr>
        <w:pStyle w:val="Heading2"/>
        <w:spacing w:after="120" w:before="280"/>
      </w:pPr>
      <w:r>
        <w:t xml:space="preserve">5. Differences among databases, data warehouses, and data mining</w:t>
      </w:r>
    </w:p>
    <w:p>
      <w:pPr>
        <w:spacing w:after="160" w:line="300"/>
      </w:pPr>
      <w:r>
        <w:rPr>
          <w:sz w:val="24"/>
          <w:szCs w:val="24"/>
        </w:rPr>
        <w:t xml:space="preserve">These three terms are related but they are not the same thing. A simple way to think about it is that a database stores today's information, a data warehouse stores the whole history in one place, and data mining is how you dig through that information to learn something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7"/>
        <w:gridCol w:w="2487"/>
        <w:gridCol w:w="2486"/>
      </w:tblGrid>
      <w:tr>
        <w:trPr>
          <w:tblHeader/>
        </w:trPr>
        <w:tc>
          <w:tcPr>
            <w:tcW w:type="dxa" w:w="1900"/>
            <w:shd w:fill="7A2E1F" w:color="auto" w:val="clear"/>
            <w:tcMar>
              <w:top w:type="dxa" w:w="80"/>
              <w:left w:type="dxa" w:w="100"/>
              <w:bottom w:type="dxa" w:w="80"/>
              <w:right w:type="dxa" w:w="100"/>
            </w:tcMar>
          </w:tcPr>
          <w:p>
            <w:r>
              <w:rPr>
                <w:b/>
                <w:bCs/>
                <w:color w:val="FFFFFF"/>
                <w:sz w:val="20"/>
                <w:szCs w:val="20"/>
              </w:rPr>
              <w:t xml:space="preserve"/>
            </w:r>
          </w:p>
        </w:tc>
        <w:tc>
          <w:tcPr>
            <w:tcW w:type="dxa" w:w="2487"/>
            <w:shd w:fill="7A2E1F" w:color="auto" w:val="clear"/>
            <w:tcMar>
              <w:top w:type="dxa" w:w="80"/>
              <w:left w:type="dxa" w:w="100"/>
              <w:bottom w:type="dxa" w:w="80"/>
              <w:right w:type="dxa" w:w="100"/>
            </w:tcMar>
          </w:tcPr>
          <w:p>
            <w:r>
              <w:rPr>
                <w:b/>
                <w:bCs/>
                <w:color w:val="FFFFFF"/>
                <w:sz w:val="20"/>
                <w:szCs w:val="20"/>
              </w:rPr>
              <w:t xml:space="preserve">Database</w:t>
            </w:r>
          </w:p>
        </w:tc>
        <w:tc>
          <w:tcPr>
            <w:tcW w:type="dxa" w:w="2487"/>
            <w:shd w:fill="7A2E1F" w:color="auto" w:val="clear"/>
            <w:tcMar>
              <w:top w:type="dxa" w:w="80"/>
              <w:left w:type="dxa" w:w="100"/>
              <w:bottom w:type="dxa" w:w="80"/>
              <w:right w:type="dxa" w:w="100"/>
            </w:tcMar>
          </w:tcPr>
          <w:p>
            <w:r>
              <w:rPr>
                <w:b/>
                <w:bCs/>
                <w:color w:val="FFFFFF"/>
                <w:sz w:val="20"/>
                <w:szCs w:val="20"/>
              </w:rPr>
              <w:t xml:space="preserve">Data Warehouse</w:t>
            </w:r>
          </w:p>
        </w:tc>
        <w:tc>
          <w:tcPr>
            <w:tcW w:type="dxa" w:w="2486"/>
            <w:shd w:fill="7A2E1F" w:color="auto" w:val="clear"/>
            <w:tcMar>
              <w:top w:type="dxa" w:w="80"/>
              <w:left w:type="dxa" w:w="100"/>
              <w:bottom w:type="dxa" w:w="80"/>
              <w:right w:type="dxa" w:w="100"/>
            </w:tcMar>
          </w:tcPr>
          <w:p>
            <w:r>
              <w:rPr>
                <w:b/>
                <w:bCs/>
                <w:color w:val="FFFFFF"/>
                <w:sz w:val="20"/>
                <w:szCs w:val="20"/>
              </w:rPr>
              <w:t xml:space="preserve">Data Mining</w:t>
            </w:r>
          </w:p>
        </w:tc>
      </w:tr>
      <w:tr>
        <w:trPr>
          <w:tblHeader w:val="false"/>
        </w:trPr>
        <w:tc>
          <w:tcPr>
            <w:tcW w:type="dxa" w:w="1900"/>
            <w:shd w:fill="F6E9E4" w:color="auto" w:val="clear"/>
            <w:tcMar>
              <w:top w:type="dxa" w:w="80"/>
              <w:left w:type="dxa" w:w="100"/>
              <w:bottom w:type="dxa" w:w="80"/>
              <w:right w:type="dxa" w:w="100"/>
            </w:tcMar>
          </w:tcPr>
          <w:p>
            <w:r>
              <w:rPr>
                <w:b/>
                <w:bCs/>
                <w:color w:val="000000"/>
                <w:sz w:val="20"/>
                <w:szCs w:val="20"/>
              </w:rPr>
              <w:t xml:space="preserve">What it is</w:t>
            </w:r>
          </w:p>
        </w:tc>
        <w:tc>
          <w:tcPr>
            <w:tcW w:type="dxa" w:w="2487"/>
            <w:tcMar>
              <w:top w:type="dxa" w:w="80"/>
              <w:left w:type="dxa" w:w="100"/>
              <w:bottom w:type="dxa" w:w="80"/>
              <w:right w:type="dxa" w:w="100"/>
            </w:tcMar>
          </w:tcPr>
          <w:p>
            <w:r>
              <w:rPr>
                <w:b w:val="false"/>
                <w:bCs w:val="false"/>
                <w:color w:val="000000"/>
                <w:sz w:val="20"/>
                <w:szCs w:val="20"/>
              </w:rPr>
              <w:t xml:space="preserve">A system that stores current, day-to-day records</w:t>
            </w:r>
          </w:p>
        </w:tc>
        <w:tc>
          <w:tcPr>
            <w:tcW w:type="dxa" w:w="2487"/>
            <w:tcMar>
              <w:top w:type="dxa" w:w="80"/>
              <w:left w:type="dxa" w:w="100"/>
              <w:bottom w:type="dxa" w:w="80"/>
              <w:right w:type="dxa" w:w="100"/>
            </w:tcMar>
          </w:tcPr>
          <w:p>
            <w:r>
              <w:rPr>
                <w:b w:val="false"/>
                <w:bCs w:val="false"/>
                <w:color w:val="000000"/>
                <w:sz w:val="20"/>
                <w:szCs w:val="20"/>
              </w:rPr>
              <w:t xml:space="preserve">A large central store that pulls together data from many sources over many years</w:t>
            </w:r>
          </w:p>
        </w:tc>
        <w:tc>
          <w:tcPr>
            <w:tcW w:type="dxa" w:w="2486"/>
            <w:tcMar>
              <w:top w:type="dxa" w:w="80"/>
              <w:left w:type="dxa" w:w="100"/>
              <w:bottom w:type="dxa" w:w="80"/>
              <w:right w:type="dxa" w:w="100"/>
            </w:tcMar>
          </w:tcPr>
          <w:p>
            <w:r>
              <w:rPr>
                <w:b w:val="false"/>
                <w:bCs w:val="false"/>
                <w:color w:val="000000"/>
                <w:sz w:val="20"/>
                <w:szCs w:val="20"/>
              </w:rPr>
              <w:t xml:space="preserve">A set of techniques for analyzing data to find patterns</w:t>
            </w:r>
          </w:p>
        </w:tc>
      </w:tr>
      <w:tr>
        <w:trPr>
          <w:tblHeader w:val="false"/>
        </w:trPr>
        <w:tc>
          <w:tcPr>
            <w:tcW w:type="dxa" w:w="1900"/>
            <w:shd w:fill="F6E9E4" w:color="auto" w:val="clear"/>
            <w:tcMar>
              <w:top w:type="dxa" w:w="80"/>
              <w:left w:type="dxa" w:w="100"/>
              <w:bottom w:type="dxa" w:w="80"/>
              <w:right w:type="dxa" w:w="100"/>
            </w:tcMar>
          </w:tcPr>
          <w:p>
            <w:r>
              <w:rPr>
                <w:b/>
                <w:bCs/>
                <w:color w:val="000000"/>
                <w:sz w:val="20"/>
                <w:szCs w:val="20"/>
              </w:rPr>
              <w:t xml:space="preserve">Main purpose</w:t>
            </w:r>
          </w:p>
        </w:tc>
        <w:tc>
          <w:tcPr>
            <w:tcW w:type="dxa" w:w="2487"/>
            <w:tcMar>
              <w:top w:type="dxa" w:w="80"/>
              <w:left w:type="dxa" w:w="100"/>
              <w:bottom w:type="dxa" w:w="80"/>
              <w:right w:type="dxa" w:w="100"/>
            </w:tcMar>
          </w:tcPr>
          <w:p>
            <w:r>
              <w:rPr>
                <w:b w:val="false"/>
                <w:bCs w:val="false"/>
                <w:color w:val="000000"/>
                <w:sz w:val="20"/>
                <w:szCs w:val="20"/>
              </w:rPr>
              <w:t xml:space="preserve">Running the business (orders, inventory, customer accounts)</w:t>
            </w:r>
          </w:p>
        </w:tc>
        <w:tc>
          <w:tcPr>
            <w:tcW w:type="dxa" w:w="2487"/>
            <w:tcMar>
              <w:top w:type="dxa" w:w="80"/>
              <w:left w:type="dxa" w:w="100"/>
              <w:bottom w:type="dxa" w:w="80"/>
              <w:right w:type="dxa" w:w="100"/>
            </w:tcMar>
          </w:tcPr>
          <w:p>
            <w:r>
              <w:rPr>
                <w:b w:val="false"/>
                <w:bCs w:val="false"/>
                <w:color w:val="000000"/>
                <w:sz w:val="20"/>
                <w:szCs w:val="20"/>
              </w:rPr>
              <w:t xml:space="preserve">Reporting and analysis across the whole company</w:t>
            </w:r>
          </w:p>
        </w:tc>
        <w:tc>
          <w:tcPr>
            <w:tcW w:type="dxa" w:w="2486"/>
            <w:tcMar>
              <w:top w:type="dxa" w:w="80"/>
              <w:left w:type="dxa" w:w="100"/>
              <w:bottom w:type="dxa" w:w="80"/>
              <w:right w:type="dxa" w:w="100"/>
            </w:tcMar>
          </w:tcPr>
          <w:p>
            <w:r>
              <w:rPr>
                <w:b w:val="false"/>
                <w:bCs w:val="false"/>
                <w:color w:val="000000"/>
                <w:sz w:val="20"/>
                <w:szCs w:val="20"/>
              </w:rPr>
              <w:t xml:space="preserve">Discovering trends, predicting behavior, and personalizing offers</w:t>
            </w:r>
          </w:p>
        </w:tc>
      </w:tr>
      <w:tr>
        <w:trPr>
          <w:tblHeader w:val="false"/>
        </w:trPr>
        <w:tc>
          <w:tcPr>
            <w:tcW w:type="dxa" w:w="1900"/>
            <w:shd w:fill="F6E9E4" w:color="auto" w:val="clear"/>
            <w:tcMar>
              <w:top w:type="dxa" w:w="80"/>
              <w:left w:type="dxa" w:w="100"/>
              <w:bottom w:type="dxa" w:w="80"/>
              <w:right w:type="dxa" w:w="100"/>
            </w:tcMar>
          </w:tcPr>
          <w:p>
            <w:r>
              <w:rPr>
                <w:b/>
                <w:bCs/>
                <w:color w:val="000000"/>
                <w:sz w:val="20"/>
                <w:szCs w:val="20"/>
              </w:rPr>
              <w:t xml:space="preserve">Type of data</w:t>
            </w:r>
          </w:p>
        </w:tc>
        <w:tc>
          <w:tcPr>
            <w:tcW w:type="dxa" w:w="2487"/>
            <w:tcMar>
              <w:top w:type="dxa" w:w="80"/>
              <w:left w:type="dxa" w:w="100"/>
              <w:bottom w:type="dxa" w:w="80"/>
              <w:right w:type="dxa" w:w="100"/>
            </w:tcMar>
          </w:tcPr>
          <w:p>
            <w:r>
              <w:rPr>
                <w:b w:val="false"/>
                <w:bCs w:val="false"/>
                <w:color w:val="000000"/>
                <w:sz w:val="20"/>
                <w:szCs w:val="20"/>
              </w:rPr>
              <w:t xml:space="preserve">Current and detailed; changes constantly</w:t>
            </w:r>
          </w:p>
        </w:tc>
        <w:tc>
          <w:tcPr>
            <w:tcW w:type="dxa" w:w="2487"/>
            <w:tcMar>
              <w:top w:type="dxa" w:w="80"/>
              <w:left w:type="dxa" w:w="100"/>
              <w:bottom w:type="dxa" w:w="80"/>
              <w:right w:type="dxa" w:w="100"/>
            </w:tcMar>
          </w:tcPr>
          <w:p>
            <w:r>
              <w:rPr>
                <w:b w:val="false"/>
                <w:bCs w:val="false"/>
                <w:color w:val="000000"/>
                <w:sz w:val="20"/>
                <w:szCs w:val="20"/>
              </w:rPr>
              <w:t xml:space="preserve">Historical, cleaned up, and organized; mostly read-only</w:t>
            </w:r>
          </w:p>
        </w:tc>
        <w:tc>
          <w:tcPr>
            <w:tcW w:type="dxa" w:w="2486"/>
            <w:tcMar>
              <w:top w:type="dxa" w:w="80"/>
              <w:left w:type="dxa" w:w="100"/>
              <w:bottom w:type="dxa" w:w="80"/>
              <w:right w:type="dxa" w:w="100"/>
            </w:tcMar>
          </w:tcPr>
          <w:p>
            <w:r>
              <w:rPr>
                <w:b w:val="false"/>
                <w:bCs w:val="false"/>
                <w:color w:val="000000"/>
                <w:sz w:val="20"/>
                <w:szCs w:val="20"/>
              </w:rPr>
              <w:t xml:space="preserve">Uses data from the warehouse or database; it doesn't store data itself</w:t>
            </w:r>
          </w:p>
        </w:tc>
      </w:tr>
      <w:tr>
        <w:trPr>
          <w:tblHeader w:val="false"/>
        </w:trPr>
        <w:tc>
          <w:tcPr>
            <w:tcW w:type="dxa" w:w="1900"/>
            <w:shd w:fill="F6E9E4" w:color="auto" w:val="clear"/>
            <w:tcMar>
              <w:top w:type="dxa" w:w="80"/>
              <w:left w:type="dxa" w:w="100"/>
              <w:bottom w:type="dxa" w:w="80"/>
              <w:right w:type="dxa" w:w="100"/>
            </w:tcMar>
          </w:tcPr>
          <w:p>
            <w:r>
              <w:rPr>
                <w:b/>
                <w:bCs/>
                <w:color w:val="000000"/>
                <w:sz w:val="20"/>
                <w:szCs w:val="20"/>
              </w:rPr>
              <w:t xml:space="preserve">Example</w:t>
            </w:r>
          </w:p>
        </w:tc>
        <w:tc>
          <w:tcPr>
            <w:tcW w:type="dxa" w:w="2487"/>
            <w:tcMar>
              <w:top w:type="dxa" w:w="80"/>
              <w:left w:type="dxa" w:w="100"/>
              <w:bottom w:type="dxa" w:w="80"/>
              <w:right w:type="dxa" w:w="100"/>
            </w:tcMar>
          </w:tcPr>
          <w:p>
            <w:r>
              <w:rPr>
                <w:b w:val="false"/>
                <w:bCs w:val="false"/>
                <w:color w:val="000000"/>
                <w:sz w:val="20"/>
                <w:szCs w:val="20"/>
              </w:rPr>
              <w:t xml:space="preserve">The table holding today's online orders</w:t>
            </w:r>
          </w:p>
        </w:tc>
        <w:tc>
          <w:tcPr>
            <w:tcW w:type="dxa" w:w="2487"/>
            <w:tcMar>
              <w:top w:type="dxa" w:w="80"/>
              <w:left w:type="dxa" w:w="100"/>
              <w:bottom w:type="dxa" w:w="80"/>
              <w:right w:type="dxa" w:w="100"/>
            </w:tcMar>
          </w:tcPr>
          <w:p>
            <w:r>
              <w:rPr>
                <w:b w:val="false"/>
                <w:bCs w:val="false"/>
                <w:color w:val="000000"/>
                <w:sz w:val="20"/>
                <w:szCs w:val="20"/>
              </w:rPr>
              <w:t xml:space="preserve">Five years of sales from the website, stores, and call center</w:t>
            </w:r>
          </w:p>
        </w:tc>
        <w:tc>
          <w:tcPr>
            <w:tcW w:type="dxa" w:w="2486"/>
            <w:tcMar>
              <w:top w:type="dxa" w:w="80"/>
              <w:left w:type="dxa" w:w="100"/>
              <w:bottom w:type="dxa" w:w="80"/>
              <w:right w:type="dxa" w:w="100"/>
            </w:tcMar>
          </w:tcPr>
          <w:p>
            <w:r>
              <w:rPr>
                <w:b w:val="false"/>
                <w:bCs w:val="false"/>
                <w:color w:val="000000"/>
                <w:sz w:val="20"/>
                <w:szCs w:val="20"/>
              </w:rPr>
              <w:t xml:space="preserve">Finding that people who buy tents also tend to buy flashlights</w:t>
            </w:r>
          </w:p>
        </w:tc>
      </w:tr>
    </w:tbl>
    <w:p>
      <w:pPr>
        <w:spacing w:after="120"/>
      </w:pPr>
    </w:p>
    <w:p>
      <w:pPr>
        <w:pStyle w:val="Heading2"/>
        <w:spacing w:after="120" w:before="280"/>
      </w:pPr>
      <w:r>
        <w:t xml:space="preserve">6. Drawbacks of data mining in Internet marketing</w:t>
      </w:r>
    </w:p>
    <w:p>
      <w:pPr>
        <w:pStyle w:val="ListParagraph"/>
        <w:numPr>
          <w:ilvl w:val="0"/>
          <w:numId w:val="2"/>
        </w:numPr>
        <w:spacing w:after="100" w:line="288"/>
      </w:pPr>
      <w:r>
        <w:rPr>
          <w:b/>
          <w:bCs/>
          <w:sz w:val="24"/>
          <w:szCs w:val="24"/>
        </w:rPr>
        <w:t xml:space="preserve">Privacy concerns: </w:t>
      </w:r>
      <w:r>
        <w:rPr>
          <w:sz w:val="24"/>
          <w:szCs w:val="24"/>
        </w:rPr>
        <w:t xml:space="preserve">Many customers feel uneasy, or even creeped out, when they realize how much a company knows about them. This can damage trust.</w:t>
      </w:r>
    </w:p>
    <w:p>
      <w:pPr>
        <w:pStyle w:val="ListParagraph"/>
        <w:numPr>
          <w:ilvl w:val="0"/>
          <w:numId w:val="2"/>
        </w:numPr>
        <w:spacing w:after="100" w:line="288"/>
      </w:pPr>
      <w:r>
        <w:rPr>
          <w:b/>
          <w:bCs/>
          <w:sz w:val="24"/>
          <w:szCs w:val="24"/>
        </w:rPr>
        <w:t xml:space="preserve">Legal risks: </w:t>
      </w:r>
      <w:r>
        <w:rPr>
          <w:sz w:val="24"/>
          <w:szCs w:val="24"/>
        </w:rPr>
        <w:t xml:space="preserve">Laws like the GDPR in Europe and the CCPA in California limit how personal data can be collected and used, and breaking them can lead to big fines.</w:t>
      </w:r>
    </w:p>
    <w:p>
      <w:pPr>
        <w:pStyle w:val="ListParagraph"/>
        <w:numPr>
          <w:ilvl w:val="0"/>
          <w:numId w:val="2"/>
        </w:numPr>
        <w:spacing w:after="100" w:line="288"/>
      </w:pPr>
      <w:r>
        <w:rPr>
          <w:b/>
          <w:bCs/>
          <w:sz w:val="24"/>
          <w:szCs w:val="24"/>
        </w:rPr>
        <w:t xml:space="preserve">Bad or incomplete data: </w:t>
      </w:r>
      <w:r>
        <w:rPr>
          <w:sz w:val="24"/>
          <w:szCs w:val="24"/>
        </w:rPr>
        <w:t xml:space="preserve">If the data is wrong, outdated, or comes from a shared computer, the conclusions will be wrong too ("garbage in, garbage out").</w:t>
      </w:r>
    </w:p>
    <w:p>
      <w:pPr>
        <w:pStyle w:val="ListParagraph"/>
        <w:numPr>
          <w:ilvl w:val="0"/>
          <w:numId w:val="2"/>
        </w:numPr>
        <w:spacing w:after="100" w:line="288"/>
      </w:pPr>
      <w:r>
        <w:rPr>
          <w:b/>
          <w:bCs/>
          <w:sz w:val="24"/>
          <w:szCs w:val="24"/>
        </w:rPr>
        <w:t xml:space="preserve">Wrong assumptions: </w:t>
      </w:r>
      <w:r>
        <w:rPr>
          <w:sz w:val="24"/>
          <w:szCs w:val="24"/>
        </w:rPr>
        <w:t xml:space="preserve">Data mining finds patterns, but a pattern doesn't always mean one thing causes another. Marketers can easily misread the results.</w:t>
      </w:r>
    </w:p>
    <w:p>
      <w:pPr>
        <w:pStyle w:val="ListParagraph"/>
        <w:numPr>
          <w:ilvl w:val="0"/>
          <w:numId w:val="2"/>
        </w:numPr>
        <w:spacing w:after="100" w:line="288"/>
      </w:pPr>
      <w:r>
        <w:rPr>
          <w:b/>
          <w:bCs/>
          <w:sz w:val="24"/>
          <w:szCs w:val="24"/>
        </w:rPr>
        <w:t xml:space="preserve">Treating people as groups: </w:t>
      </w:r>
      <w:r>
        <w:rPr>
          <w:sz w:val="24"/>
          <w:szCs w:val="24"/>
        </w:rPr>
        <w:t xml:space="preserve">Profiling puts people into categories that may not fit them as individuals, and it can even lead to unfair treatment or discrimination.</w:t>
      </w:r>
    </w:p>
    <w:p>
      <w:pPr>
        <w:pStyle w:val="ListParagraph"/>
        <w:numPr>
          <w:ilvl w:val="0"/>
          <w:numId w:val="2"/>
        </w:numPr>
        <w:spacing w:after="100" w:line="288"/>
      </w:pPr>
      <w:r>
        <w:rPr>
          <w:b/>
          <w:bCs/>
          <w:sz w:val="24"/>
          <w:szCs w:val="24"/>
        </w:rPr>
        <w:t xml:space="preserve">Security risks: </w:t>
      </w:r>
      <w:r>
        <w:rPr>
          <w:sz w:val="24"/>
          <w:szCs w:val="24"/>
        </w:rPr>
        <w:t xml:space="preserve">Storing huge amounts of customer data makes a company a target for hackers.</w:t>
      </w:r>
    </w:p>
    <w:p>
      <w:pPr>
        <w:pStyle w:val="ListParagraph"/>
        <w:numPr>
          <w:ilvl w:val="0"/>
          <w:numId w:val="2"/>
        </w:numPr>
        <w:spacing w:after="100" w:line="288"/>
      </w:pPr>
      <w:r>
        <w:rPr>
          <w:b/>
          <w:bCs/>
          <w:sz w:val="24"/>
          <w:szCs w:val="24"/>
        </w:rPr>
        <w:t xml:space="preserve">Cost and complexity: </w:t>
      </w:r>
      <w:r>
        <w:rPr>
          <w:sz w:val="24"/>
          <w:szCs w:val="24"/>
        </w:rPr>
        <w:t xml:space="preserve">It takes expensive software and skilled analysts to do it well.</w:t>
      </w:r>
    </w:p>
    <w:p>
      <w:pPr>
        <w:pStyle w:val="ListParagraph"/>
        <w:numPr>
          <w:ilvl w:val="0"/>
          <w:numId w:val="2"/>
        </w:numPr>
        <w:spacing w:after="100" w:line="288"/>
      </w:pPr>
      <w:r>
        <w:rPr>
          <w:b/>
          <w:bCs/>
          <w:sz w:val="24"/>
          <w:szCs w:val="24"/>
        </w:rPr>
        <w:t xml:space="preserve">Disappearing cookies: </w:t>
      </w:r>
      <w:r>
        <w:rPr>
          <w:sz w:val="24"/>
          <w:szCs w:val="24"/>
        </w:rPr>
        <w:t xml:space="preserve">Browsers blocking third-party cookies and phone settings that block tracking make it harder to collect the data in the first place.</w:t>
      </w:r>
    </w:p>
    <w:p>
      <w:pPr>
        <w:pStyle w:val="Heading2"/>
        <w:spacing w:after="120" w:before="280"/>
      </w:pPr>
      <w:r>
        <w:t xml:space="preserve">7. What pricing strategy was deadly for early e-commerce ventures?</w:t>
      </w:r>
    </w:p>
    <w:p>
      <w:pPr>
        <w:spacing w:after="160" w:line="300"/>
      </w:pPr>
      <w:r>
        <w:rPr>
          <w:sz w:val="24"/>
          <w:szCs w:val="24"/>
        </w:rPr>
        <w:t xml:space="preserve">The strategy that sank so many early dot-com companies was pricing products very low, sometimes even below cost, or giving things away for free. The idea was to "get big fast." Companies believed that if they grabbed lots of customers first, they would eventually make money once they dominated the market.</w:t>
      </w:r>
    </w:p>
    <w:p>
      <w:pPr>
        <w:spacing w:after="160" w:line="300"/>
      </w:pPr>
      <w:r>
        <w:rPr>
          <w:sz w:val="24"/>
          <w:szCs w:val="24"/>
        </w:rPr>
        <w:t xml:space="preserve">It turned out to be deadly for a few reasons. First, the companies were losing money on every sale, so the more they sold, the more they lost. Second, the customers they attracted were mostly bargain hunters who left as soon as prices went up or a competitor offered a better deal, so there was no real loyalty. Third, online it is so easy to compare prices that any company could match a low price, so nobody kept an advantage. When investors stopped pouring money in around 2000, these companies simply ran out of cash. Pets.com is the classic example: it sold heavy bags of pet food below cost and paid for the expensive shipping, and it shut down less than a year after going public.</w:t>
      </w:r>
    </w:p>
    <w:p>
      <w:pPr>
        <w:pStyle w:val="Heading2"/>
        <w:spacing w:after="120" w:before="280"/>
      </w:pPr>
      <w:r>
        <w:t xml:space="preserve">8. Why don't freebies and giveaways generate sales?</w:t>
      </w:r>
    </w:p>
    <w:p>
      <w:pPr>
        <w:pStyle w:val="ListParagraph"/>
        <w:numPr>
          <w:ilvl w:val="0"/>
          <w:numId w:val="2"/>
        </w:numPr>
        <w:spacing w:after="100" w:line="288"/>
      </w:pPr>
      <w:r>
        <w:rPr>
          <w:b/>
          <w:bCs/>
          <w:sz w:val="24"/>
          <w:szCs w:val="24"/>
        </w:rPr>
        <w:t xml:space="preserve">They attract the wrong crowd. </w:t>
      </w:r>
      <w:r>
        <w:rPr>
          <w:sz w:val="24"/>
          <w:szCs w:val="24"/>
        </w:rPr>
        <w:t xml:space="preserve">People who come for something free are usually not interested in paying for anything. Once the freebie is gone, so are they.</w:t>
      </w:r>
    </w:p>
    <w:p>
      <w:pPr>
        <w:pStyle w:val="ListParagraph"/>
        <w:numPr>
          <w:ilvl w:val="0"/>
          <w:numId w:val="2"/>
        </w:numPr>
        <w:spacing w:after="100" w:line="288"/>
      </w:pPr>
      <w:r>
        <w:rPr>
          <w:b/>
          <w:bCs/>
          <w:sz w:val="24"/>
          <w:szCs w:val="24"/>
        </w:rPr>
        <w:t xml:space="preserve">They lower the value of the product. </w:t>
      </w:r>
      <w:r>
        <w:rPr>
          <w:sz w:val="24"/>
          <w:szCs w:val="24"/>
        </w:rPr>
        <w:t xml:space="preserve">If something is given away, people start to think it isn't worth paying for later.</w:t>
      </w:r>
    </w:p>
    <w:p>
      <w:pPr>
        <w:pStyle w:val="ListParagraph"/>
        <w:numPr>
          <w:ilvl w:val="0"/>
          <w:numId w:val="2"/>
        </w:numPr>
        <w:spacing w:after="100" w:line="288"/>
      </w:pPr>
      <w:r>
        <w:rPr>
          <w:b/>
          <w:bCs/>
          <w:sz w:val="24"/>
          <w:szCs w:val="24"/>
        </w:rPr>
        <w:t xml:space="preserve">They cost a lot. </w:t>
      </w:r>
      <w:r>
        <w:rPr>
          <w:sz w:val="24"/>
          <w:szCs w:val="24"/>
        </w:rPr>
        <w:t xml:space="preserve">Free Internet service or giveaways are expensive, and if they don't lead to sales, the company just loses money.</w:t>
      </w:r>
    </w:p>
    <w:p>
      <w:pPr>
        <w:pStyle w:val="ListParagraph"/>
        <w:numPr>
          <w:ilvl w:val="0"/>
          <w:numId w:val="2"/>
        </w:numPr>
        <w:spacing w:after="100" w:line="288"/>
      </w:pPr>
      <w:r>
        <w:rPr>
          <w:b/>
          <w:bCs/>
          <w:sz w:val="24"/>
          <w:szCs w:val="24"/>
        </w:rPr>
        <w:t xml:space="preserve">Ads alone often don't cover the cost. </w:t>
      </w:r>
      <w:r>
        <w:rPr>
          <w:sz w:val="24"/>
          <w:szCs w:val="24"/>
        </w:rPr>
        <w:t xml:space="preserve">Many "free" services planned to make money from advertising, but the ad revenue was never enough.</w:t>
      </w:r>
    </w:p>
    <w:p>
      <w:pPr>
        <w:pStyle w:val="ListParagraph"/>
        <w:numPr>
          <w:ilvl w:val="0"/>
          <w:numId w:val="2"/>
        </w:numPr>
        <w:spacing w:after="100" w:line="288"/>
      </w:pPr>
      <w:r>
        <w:rPr>
          <w:b/>
          <w:bCs/>
          <w:sz w:val="24"/>
          <w:szCs w:val="24"/>
        </w:rPr>
        <w:t xml:space="preserve">No loyalty is built. </w:t>
      </w:r>
      <w:r>
        <w:rPr>
          <w:sz w:val="24"/>
          <w:szCs w:val="24"/>
        </w:rPr>
        <w:t xml:space="preserve">Freebie seekers move on to the next free offer, so the company doesn't gain lasting customers.</w:t>
      </w:r>
    </w:p>
    <w:p>
      <w:pPr>
        <w:spacing w:after="160" w:line="300"/>
      </w:pPr>
      <w:r>
        <w:rPr>
          <w:sz w:val="24"/>
          <w:szCs w:val="24"/>
        </w:rPr>
        <w:t xml:space="preserve">Freebies can work, but only when they are a clear first step toward a paid product, like a free trial that turns into a subscription.</w:t>
      </w:r>
    </w:p>
    <w:p>
      <w:pPr>
        <w:pStyle w:val="Heading2"/>
        <w:spacing w:after="120" w:before="280"/>
      </w:pPr>
      <w:r>
        <w:t xml:space="preserve">9. How does versioning work, and how is it different from dynamic pricing?</w:t>
      </w:r>
    </w:p>
    <w:p>
      <w:pPr>
        <w:spacing w:after="160" w:line="300"/>
      </w:pPr>
      <w:r>
        <w:rPr>
          <w:sz w:val="24"/>
          <w:szCs w:val="24"/>
        </w:rPr>
        <w:t xml:space="preserve">Versioning means creating several versions of the same product that have different features, and charging a different price for each one. The idea is to let customers pick the version that matches what they are willing to pay. A good example is Spotify: there is a free version with ads, a Premium plan, and a cheaper Student plan. Software companies do the same with "Basic," "Pro," and "Business" editions. The core product is the same; the extra features are what you pay for.</w:t>
      </w:r>
    </w:p>
    <w:p>
      <w:pPr>
        <w:spacing w:after="160" w:line="300"/>
      </w:pPr>
      <w:r>
        <w:rPr>
          <w:sz w:val="24"/>
          <w:szCs w:val="24"/>
        </w:rPr>
        <w:t xml:space="preserve">Dynamic pricing is different. With dynamic pricing, the product stays exactly the same, but the price changes depending on things like demand, time of day, or who is buying. Uber charging more during rush hour, airline tickets going up as the flight fills, and Amazon prices changing several times a day are all examples.</w:t>
      </w:r>
    </w:p>
    <w:p>
      <w:pPr>
        <w:spacing w:after="160" w:line="300"/>
      </w:pPr>
      <w:r>
        <w:rPr>
          <w:sz w:val="24"/>
          <w:szCs w:val="24"/>
        </w:rPr>
        <w:t xml:space="preserve">So the main difference is this: in versioning, the customer chooses a different product at a different price. In dynamic pricing, it's the same product, and the seller changes the price based on market conditions.</w:t>
      </w:r>
    </w:p>
    <w:p>
      <w:pPr>
        <w:pStyle w:val="Heading2"/>
        <w:spacing w:after="120" w:before="280"/>
      </w:pPr>
      <w:r>
        <w:t xml:space="preserve">10. Why do companies that bundle have an advantage?</w:t>
      </w:r>
    </w:p>
    <w:p>
      <w:pPr>
        <w:spacing w:after="160" w:line="300"/>
      </w:pPr>
      <w:r>
        <w:rPr>
          <w:sz w:val="24"/>
          <w:szCs w:val="24"/>
        </w:rPr>
        <w:t xml:space="preserve">Bundling means selling several products or services together for one price. Companies that can do this have some real advantages:</w:t>
      </w:r>
    </w:p>
    <w:p>
      <w:pPr>
        <w:pStyle w:val="ListParagraph"/>
        <w:numPr>
          <w:ilvl w:val="0"/>
          <w:numId w:val="2"/>
        </w:numPr>
        <w:spacing w:after="100" w:line="288"/>
      </w:pPr>
      <w:r>
        <w:rPr>
          <w:b/>
          <w:bCs/>
          <w:sz w:val="24"/>
          <w:szCs w:val="24"/>
        </w:rPr>
        <w:t xml:space="preserve">Higher sales per customer. </w:t>
      </w:r>
      <w:r>
        <w:rPr>
          <w:sz w:val="24"/>
          <w:szCs w:val="24"/>
        </w:rPr>
        <w:t xml:space="preserve">Customers often end up buying things they wouldn't have bought on their own, which raises the total order value.</w:t>
      </w:r>
    </w:p>
    <w:p>
      <w:pPr>
        <w:pStyle w:val="ListParagraph"/>
        <w:numPr>
          <w:ilvl w:val="0"/>
          <w:numId w:val="2"/>
        </w:numPr>
        <w:spacing w:after="100" w:line="288"/>
      </w:pPr>
      <w:r>
        <w:rPr>
          <w:b/>
          <w:bCs/>
          <w:sz w:val="24"/>
          <w:szCs w:val="24"/>
        </w:rPr>
        <w:t xml:space="preserve">Perceived value. </w:t>
      </w:r>
      <w:r>
        <w:rPr>
          <w:sz w:val="24"/>
          <w:szCs w:val="24"/>
        </w:rPr>
        <w:t xml:space="preserve">A bundle feels like a good deal, even when the customer wouldn't have used everything separately.</w:t>
      </w:r>
    </w:p>
    <w:p>
      <w:pPr>
        <w:pStyle w:val="ListParagraph"/>
        <w:numPr>
          <w:ilvl w:val="0"/>
          <w:numId w:val="2"/>
        </w:numPr>
        <w:spacing w:after="100" w:line="288"/>
      </w:pPr>
      <w:r>
        <w:rPr>
          <w:b/>
          <w:bCs/>
          <w:sz w:val="24"/>
          <w:szCs w:val="24"/>
        </w:rPr>
        <w:t xml:space="preserve">Customer loyalty. </w:t>
      </w:r>
      <w:r>
        <w:rPr>
          <w:sz w:val="24"/>
          <w:szCs w:val="24"/>
        </w:rPr>
        <w:t xml:space="preserve">Once someone has their phone, Internet, and TV with one company, or their music, cloud storage, and TV through Apple One, switching to a competitor becomes a hassle.</w:t>
      </w:r>
    </w:p>
    <w:p>
      <w:pPr>
        <w:pStyle w:val="ListParagraph"/>
        <w:numPr>
          <w:ilvl w:val="0"/>
          <w:numId w:val="2"/>
        </w:numPr>
        <w:spacing w:after="100" w:line="288"/>
      </w:pPr>
      <w:r>
        <w:rPr>
          <w:b/>
          <w:bCs/>
          <w:sz w:val="24"/>
          <w:szCs w:val="24"/>
        </w:rPr>
        <w:t xml:space="preserve">Harder to compare prices. </w:t>
      </w:r>
      <w:r>
        <w:rPr>
          <w:sz w:val="24"/>
          <w:szCs w:val="24"/>
        </w:rPr>
        <w:t xml:space="preserve">It is difficult for shoppers to match a bundle item by item against a competitor.</w:t>
      </w:r>
    </w:p>
    <w:p>
      <w:pPr>
        <w:pStyle w:val="ListParagraph"/>
        <w:numPr>
          <w:ilvl w:val="0"/>
          <w:numId w:val="2"/>
        </w:numPr>
        <w:spacing w:after="100" w:line="288"/>
      </w:pPr>
      <w:r>
        <w:rPr>
          <w:b/>
          <w:bCs/>
          <w:sz w:val="24"/>
          <w:szCs w:val="24"/>
        </w:rPr>
        <w:t xml:space="preserve">Low extra cost for digital goods. </w:t>
      </w:r>
      <w:r>
        <w:rPr>
          <w:sz w:val="24"/>
          <w:szCs w:val="24"/>
        </w:rPr>
        <w:t xml:space="preserve">Adding one more digital product to a bundle costs the company almost nothing, which makes bundling very profitable online. Amazon Prime is a great example, mixing shipping, video, music, and more.</w:t>
      </w:r>
    </w:p>
    <w:p>
      <w:pPr>
        <w:spacing w:after="160" w:line="300"/>
      </w:pPr>
      <w:r>
        <w:rPr>
          <w:sz w:val="24"/>
          <w:szCs w:val="24"/>
        </w:rPr>
        <w:t xml:space="preserve">Companies that only sell one thing can't offer this kind of package, so they have to compete mostly on price.</w:t>
      </w:r>
    </w:p>
    <w:p>
      <w:pPr>
        <w:pStyle w:val="Heading2"/>
        <w:spacing w:after="120" w:before="280"/>
      </w:pPr>
      <w:r>
        <w:t xml:space="preserve">11. Why is online advertising still only about 37% of the total advertising market?</w:t>
      </w:r>
    </w:p>
    <w:p>
      <w:pPr>
        <w:spacing w:after="160" w:line="300"/>
      </w:pPr>
      <w:r>
        <w:rPr>
          <w:sz w:val="24"/>
          <w:szCs w:val="24"/>
        </w:rPr>
        <w:t xml:space="preserve">Even though online advertising has grown fast, there are several reasons it hadn't taken over the whole market at the time the textbook figures were gathered:</w:t>
      </w:r>
    </w:p>
    <w:p>
      <w:pPr>
        <w:pStyle w:val="ListParagraph"/>
        <w:numPr>
          <w:ilvl w:val="0"/>
          <w:numId w:val="2"/>
        </w:numPr>
        <w:spacing w:after="100" w:line="288"/>
      </w:pPr>
      <w:r>
        <w:rPr>
          <w:b/>
          <w:bCs/>
          <w:sz w:val="24"/>
          <w:szCs w:val="24"/>
        </w:rPr>
        <w:t xml:space="preserve">Television is still powerful. </w:t>
      </w:r>
      <w:r>
        <w:rPr>
          <w:sz w:val="24"/>
          <w:szCs w:val="24"/>
        </w:rPr>
        <w:t xml:space="preserve">TV reaches a huge audience at once and is great for building a brand, especially for big events like the Super Bowl.</w:t>
      </w:r>
    </w:p>
    <w:p>
      <w:pPr>
        <w:pStyle w:val="ListParagraph"/>
        <w:numPr>
          <w:ilvl w:val="0"/>
          <w:numId w:val="2"/>
        </w:numPr>
        <w:spacing w:after="100" w:line="288"/>
      </w:pPr>
      <w:r>
        <w:rPr>
          <w:b/>
          <w:bCs/>
          <w:sz w:val="24"/>
          <w:szCs w:val="24"/>
        </w:rPr>
        <w:t xml:space="preserve">Habits and budgets. </w:t>
      </w:r>
      <w:r>
        <w:rPr>
          <w:sz w:val="24"/>
          <w:szCs w:val="24"/>
        </w:rPr>
        <w:t xml:space="preserve">Many traditional companies and ad agencies are used to TV, print, radio, and billboards, and their budgets shift slowly.</w:t>
      </w:r>
    </w:p>
    <w:p>
      <w:pPr>
        <w:pStyle w:val="ListParagraph"/>
        <w:numPr>
          <w:ilvl w:val="0"/>
          <w:numId w:val="2"/>
        </w:numPr>
        <w:spacing w:after="100" w:line="288"/>
      </w:pPr>
      <w:r>
        <w:rPr>
          <w:b/>
          <w:bCs/>
          <w:sz w:val="24"/>
          <w:szCs w:val="24"/>
        </w:rPr>
        <w:t xml:space="preserve">Ad blockers and "banner blindness." </w:t>
      </w:r>
      <w:r>
        <w:rPr>
          <w:sz w:val="24"/>
          <w:szCs w:val="24"/>
        </w:rPr>
        <w:t xml:space="preserve">Lots of people block online ads or simply ignore them.</w:t>
      </w:r>
    </w:p>
    <w:p>
      <w:pPr>
        <w:pStyle w:val="ListParagraph"/>
        <w:numPr>
          <w:ilvl w:val="0"/>
          <w:numId w:val="2"/>
        </w:numPr>
        <w:spacing w:after="100" w:line="288"/>
      </w:pPr>
      <w:r>
        <w:rPr>
          <w:b/>
          <w:bCs/>
          <w:sz w:val="24"/>
          <w:szCs w:val="24"/>
        </w:rPr>
        <w:t xml:space="preserve">Trust and fraud concerns. </w:t>
      </w:r>
      <w:r>
        <w:rPr>
          <w:sz w:val="24"/>
          <w:szCs w:val="24"/>
        </w:rPr>
        <w:t xml:space="preserve">Fake clicks, bot traffic, and ads showing up next to inappropriate content make some advertisers nervous.</w:t>
      </w:r>
    </w:p>
    <w:p>
      <w:pPr>
        <w:pStyle w:val="ListParagraph"/>
        <w:numPr>
          <w:ilvl w:val="0"/>
          <w:numId w:val="2"/>
        </w:numPr>
        <w:spacing w:after="100" w:line="288"/>
      </w:pPr>
      <w:r>
        <w:rPr>
          <w:b/>
          <w:bCs/>
          <w:sz w:val="24"/>
          <w:szCs w:val="24"/>
        </w:rPr>
        <w:t xml:space="preserve">Hard to measure the full effect. </w:t>
      </w:r>
      <w:r>
        <w:rPr>
          <w:sz w:val="24"/>
          <w:szCs w:val="24"/>
        </w:rPr>
        <w:t xml:space="preserve">It is easy to count clicks, but harder to prove that an online ad caused a sale, especially when people buy in stores.</w:t>
      </w:r>
    </w:p>
    <w:p>
      <w:pPr>
        <w:pStyle w:val="ListParagraph"/>
        <w:numPr>
          <w:ilvl w:val="0"/>
          <w:numId w:val="2"/>
        </w:numPr>
        <w:spacing w:after="100" w:line="288"/>
      </w:pPr>
      <w:r>
        <w:rPr>
          <w:b/>
          <w:bCs/>
          <w:sz w:val="24"/>
          <w:szCs w:val="24"/>
        </w:rPr>
        <w:t xml:space="preserve">Some audiences are mostly offline. </w:t>
      </w:r>
      <w:r>
        <w:rPr>
          <w:sz w:val="24"/>
          <w:szCs w:val="24"/>
        </w:rPr>
        <w:t xml:space="preserve">Older consumers and certain local markets are still easier to reach through traditional media.</w:t>
      </w:r>
    </w:p>
    <w:p>
      <w:pPr>
        <w:spacing w:after="160" w:line="300"/>
      </w:pPr>
      <w:r>
        <w:rPr>
          <w:sz w:val="24"/>
          <w:szCs w:val="24"/>
        </w:rPr>
        <w:t xml:space="preserve">It's worth noting that this number has kept climbing. Today, digital advertising actually makes up more than half of all ad spending worldwide, so the gap the book describes is closing quickly.</w:t>
      </w:r>
    </w:p>
    <w:p>
      <w:pPr>
        <w:pStyle w:val="Heading2"/>
        <w:spacing w:after="120" w:before="280"/>
      </w:pPr>
      <w:r>
        <w:t xml:space="preserve">12. Advantages of direct e-mail marketing</w:t>
      </w:r>
    </w:p>
    <w:p>
      <w:pPr>
        <w:pStyle w:val="ListParagraph"/>
        <w:numPr>
          <w:ilvl w:val="0"/>
          <w:numId w:val="2"/>
        </w:numPr>
        <w:spacing w:after="100" w:line="288"/>
      </w:pPr>
      <w:r>
        <w:rPr>
          <w:b/>
          <w:bCs/>
          <w:sz w:val="24"/>
          <w:szCs w:val="24"/>
        </w:rPr>
        <w:t xml:space="preserve">Low cost. </w:t>
      </w:r>
      <w:r>
        <w:rPr>
          <w:sz w:val="24"/>
          <w:szCs w:val="24"/>
        </w:rPr>
        <w:t xml:space="preserve">Sending an email costs almost nothing compared with printing and mailing a flyer.</w:t>
      </w:r>
    </w:p>
    <w:p>
      <w:pPr>
        <w:pStyle w:val="ListParagraph"/>
        <w:numPr>
          <w:ilvl w:val="0"/>
          <w:numId w:val="2"/>
        </w:numPr>
        <w:spacing w:after="100" w:line="288"/>
      </w:pPr>
      <w:r>
        <w:rPr>
          <w:b/>
          <w:bCs/>
          <w:sz w:val="24"/>
          <w:szCs w:val="24"/>
        </w:rPr>
        <w:t xml:space="preserve">High return. </w:t>
      </w:r>
      <w:r>
        <w:rPr>
          <w:sz w:val="24"/>
          <w:szCs w:val="24"/>
        </w:rPr>
        <w:t xml:space="preserve">Email is often called one of the best marketing channels for return on investment, often earning many dollars back for every dollar spent.</w:t>
      </w:r>
    </w:p>
    <w:p>
      <w:pPr>
        <w:pStyle w:val="ListParagraph"/>
        <w:numPr>
          <w:ilvl w:val="0"/>
          <w:numId w:val="2"/>
        </w:numPr>
        <w:spacing w:after="100" w:line="288"/>
      </w:pPr>
      <w:r>
        <w:rPr>
          <w:b/>
          <w:bCs/>
          <w:sz w:val="24"/>
          <w:szCs w:val="24"/>
        </w:rPr>
        <w:t xml:space="preserve">Personalization. </w:t>
      </w:r>
      <w:r>
        <w:rPr>
          <w:sz w:val="24"/>
          <w:szCs w:val="24"/>
        </w:rPr>
        <w:t xml:space="preserve">Messages can use the customer's name and be based on what they bought or looked at before.</w:t>
      </w:r>
    </w:p>
    <w:p>
      <w:pPr>
        <w:pStyle w:val="ListParagraph"/>
        <w:numPr>
          <w:ilvl w:val="0"/>
          <w:numId w:val="2"/>
        </w:numPr>
        <w:spacing w:after="100" w:line="288"/>
      </w:pPr>
      <w:r>
        <w:rPr>
          <w:b/>
          <w:bCs/>
          <w:sz w:val="24"/>
          <w:szCs w:val="24"/>
        </w:rPr>
        <w:t xml:space="preserve">Easy to measure. </w:t>
      </w:r>
      <w:r>
        <w:rPr>
          <w:sz w:val="24"/>
          <w:szCs w:val="24"/>
        </w:rPr>
        <w:t xml:space="preserve">Companies can track exactly how many people opened the email, clicked a link, and made a purchase.</w:t>
      </w:r>
    </w:p>
    <w:p>
      <w:pPr>
        <w:pStyle w:val="ListParagraph"/>
        <w:numPr>
          <w:ilvl w:val="0"/>
          <w:numId w:val="2"/>
        </w:numPr>
        <w:spacing w:after="100" w:line="288"/>
      </w:pPr>
      <w:r>
        <w:rPr>
          <w:b/>
          <w:bCs/>
          <w:sz w:val="24"/>
          <w:szCs w:val="24"/>
        </w:rPr>
        <w:t xml:space="preserve">Fast. </w:t>
      </w:r>
      <w:r>
        <w:rPr>
          <w:sz w:val="24"/>
          <w:szCs w:val="24"/>
        </w:rPr>
        <w:t xml:space="preserve">A campaign can be created and sent in hours, which is great for flash sales.</w:t>
      </w:r>
    </w:p>
    <w:p>
      <w:pPr>
        <w:pStyle w:val="ListParagraph"/>
        <w:numPr>
          <w:ilvl w:val="0"/>
          <w:numId w:val="2"/>
        </w:numPr>
        <w:spacing w:after="100" w:line="288"/>
      </w:pPr>
      <w:r>
        <w:rPr>
          <w:b/>
          <w:bCs/>
          <w:sz w:val="24"/>
          <w:szCs w:val="24"/>
        </w:rPr>
        <w:t xml:space="preserve">Permission-based. </w:t>
      </w:r>
      <w:r>
        <w:rPr>
          <w:sz w:val="24"/>
          <w:szCs w:val="24"/>
        </w:rPr>
        <w:t xml:space="preserve">People on the list chose to sign up, so they are already interested in the brand.</w:t>
      </w:r>
    </w:p>
    <w:p>
      <w:pPr>
        <w:pStyle w:val="ListParagraph"/>
        <w:numPr>
          <w:ilvl w:val="0"/>
          <w:numId w:val="2"/>
        </w:numPr>
        <w:spacing w:after="100" w:line="288"/>
      </w:pPr>
      <w:r>
        <w:rPr>
          <w:b/>
          <w:bCs/>
          <w:sz w:val="24"/>
          <w:szCs w:val="24"/>
        </w:rPr>
        <w:t xml:space="preserve">Builds relationships. </w:t>
      </w:r>
      <w:r>
        <w:rPr>
          <w:sz w:val="24"/>
          <w:szCs w:val="24"/>
        </w:rPr>
        <w:t xml:space="preserve">Regular emails keep the brand in the customer's mind and encourage repeat purchases.</w:t>
      </w:r>
    </w:p>
    <w:p>
      <w:pPr>
        <w:pStyle w:val="ListParagraph"/>
        <w:numPr>
          <w:ilvl w:val="0"/>
          <w:numId w:val="2"/>
        </w:numPr>
        <w:spacing w:after="100" w:line="288"/>
      </w:pPr>
      <w:r>
        <w:rPr>
          <w:b/>
          <w:bCs/>
          <w:sz w:val="24"/>
          <w:szCs w:val="24"/>
        </w:rPr>
        <w:t xml:space="preserve">Easy to act on. </w:t>
      </w:r>
      <w:r>
        <w:rPr>
          <w:sz w:val="24"/>
          <w:szCs w:val="24"/>
        </w:rPr>
        <w:t xml:space="preserve">The customer is one click away from the website, so there's very little standing between the message and the sale.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b/>
      <w:bCs/>
      <w:color w:val="7A2E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2026-10-03T15:11:31.590Z</dcterms:created>
  <dcterms:modified xsi:type="dcterms:W3CDTF">2026-10-03T15:11:31.604Z</dcterms:modified>
</cp:coreProperties>
</file>

<file path=docProps/custom.xml><?xml version="1.0" encoding="utf-8"?>
<Properties xmlns="http://schemas.openxmlformats.org/officeDocument/2006/custom-properties" xmlns:vt="http://schemas.openxmlformats.org/officeDocument/2006/docPropsVTypes"/>
</file>