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1608" w14:textId="77777777" w:rsidR="006F6EA0" w:rsidRPr="006F6EA0" w:rsidRDefault="006F6EA0" w:rsidP="006F6EA0">
      <w:pPr>
        <w:shd w:val="clear" w:color="auto" w:fill="FFFFFF"/>
        <w:spacing w:after="0" w:line="240" w:lineRule="auto"/>
        <w:textAlignment w:val="baseline"/>
        <w:outlineLvl w:val="2"/>
        <w:rPr>
          <w:rFonts w:ascii="Poppins" w:eastAsia="Times New Roman" w:hAnsi="Poppins" w:cs="Poppins"/>
          <w:b/>
          <w:bCs/>
          <w:color w:val="1C1B1F"/>
          <w:kern w:val="0"/>
          <w:sz w:val="27"/>
          <w:szCs w:val="27"/>
          <w:lang w:eastAsia="pl-PL"/>
          <w14:ligatures w14:val="none"/>
        </w:rPr>
      </w:pPr>
      <w:r w:rsidRPr="006F6EA0">
        <w:rPr>
          <w:rFonts w:ascii="Poppins" w:eastAsia="Times New Roman" w:hAnsi="Poppins" w:cs="Poppins"/>
          <w:b/>
          <w:bCs/>
          <w:color w:val="1C1B1F"/>
          <w:kern w:val="0"/>
          <w:sz w:val="27"/>
          <w:szCs w:val="27"/>
          <w:lang w:eastAsia="pl-PL"/>
          <w14:ligatures w14:val="none"/>
        </w:rPr>
        <w:t>Dodaj plik</w:t>
      </w:r>
    </w:p>
    <w:p w14:paraId="39C71769" w14:textId="77777777" w:rsidR="006F6EA0" w:rsidRPr="006F6EA0" w:rsidRDefault="006F6EA0" w:rsidP="006F6EA0">
      <w:p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color w:val="1C1B1F"/>
          <w:kern w:val="0"/>
          <w:sz w:val="21"/>
          <w:szCs w:val="21"/>
          <w:lang w:eastAsia="pl-PL"/>
          <w14:ligatures w14:val="none"/>
        </w:rPr>
        <w:t>-</w:t>
      </w:r>
    </w:p>
    <w:p w14:paraId="25D9DD34" w14:textId="77777777" w:rsidR="006F6EA0" w:rsidRPr="006F6EA0" w:rsidRDefault="006F6EA0" w:rsidP="006F6EA0">
      <w:pPr>
        <w:shd w:val="clear" w:color="auto" w:fill="FFFFFF"/>
        <w:spacing w:after="0" w:line="240" w:lineRule="auto"/>
        <w:textAlignment w:val="baseline"/>
        <w:outlineLvl w:val="2"/>
        <w:rPr>
          <w:rFonts w:ascii="Poppins" w:eastAsia="Times New Roman" w:hAnsi="Poppins" w:cs="Poppins"/>
          <w:b/>
          <w:bCs/>
          <w:color w:val="1C1B1F"/>
          <w:kern w:val="0"/>
          <w:sz w:val="27"/>
          <w:szCs w:val="27"/>
          <w:lang w:eastAsia="pl-PL"/>
          <w14:ligatures w14:val="none"/>
        </w:rPr>
      </w:pPr>
      <w:r w:rsidRPr="006F6EA0">
        <w:rPr>
          <w:rFonts w:ascii="Poppins" w:eastAsia="Times New Roman" w:hAnsi="Poppins" w:cs="Poppins"/>
          <w:b/>
          <w:bCs/>
          <w:color w:val="1C1B1F"/>
          <w:kern w:val="0"/>
          <w:sz w:val="27"/>
          <w:szCs w:val="27"/>
          <w:lang w:eastAsia="pl-PL"/>
          <w14:ligatures w14:val="none"/>
        </w:rPr>
        <w:t>Dodaj agenta</w:t>
      </w:r>
    </w:p>
    <w:p w14:paraId="3207E75D"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eastAsia="pl-PL"/>
          <w14:ligatures w14:val="none"/>
        </w:rPr>
      </w:pPr>
      <w:r w:rsidRPr="006F6EA0">
        <w:rPr>
          <w:rFonts w:ascii="Courier New" w:eastAsia="Times New Roman" w:hAnsi="Courier New" w:cs="Courier New"/>
          <w:color w:val="1C1B1F"/>
          <w:kern w:val="0"/>
          <w:sz w:val="20"/>
          <w:szCs w:val="20"/>
          <w:shd w:val="clear" w:color="auto" w:fill="F7F8FB"/>
          <w:lang w:eastAsia="pl-PL"/>
          <w14:ligatures w14:val="none"/>
        </w:rPr>
        <w:t>[</w:t>
      </w:r>
    </w:p>
    <w:p w14:paraId="74439B98"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eastAsia="pl-PL"/>
          <w14:ligatures w14:val="none"/>
        </w:rPr>
      </w:pPr>
      <w:r w:rsidRPr="006F6EA0">
        <w:rPr>
          <w:rFonts w:ascii="Courier New" w:eastAsia="Times New Roman" w:hAnsi="Courier New" w:cs="Courier New"/>
          <w:color w:val="1C1B1F"/>
          <w:kern w:val="0"/>
          <w:sz w:val="20"/>
          <w:szCs w:val="20"/>
          <w:shd w:val="clear" w:color="auto" w:fill="F7F8FB"/>
          <w:lang w:eastAsia="pl-PL"/>
          <w14:ligatures w14:val="none"/>
        </w:rPr>
        <w:t xml:space="preserve">  {</w:t>
      </w:r>
    </w:p>
    <w:p w14:paraId="60B51AFD"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eastAsia="pl-PL"/>
          <w14:ligatures w14:val="none"/>
        </w:rPr>
      </w:pPr>
      <w:r w:rsidRPr="006F6EA0">
        <w:rPr>
          <w:rFonts w:ascii="Courier New" w:eastAsia="Times New Roman" w:hAnsi="Courier New" w:cs="Courier New"/>
          <w:color w:val="1C1B1F"/>
          <w:kern w:val="0"/>
          <w:sz w:val="20"/>
          <w:szCs w:val="20"/>
          <w:shd w:val="clear" w:color="auto" w:fill="F7F8FB"/>
          <w:lang w:eastAsia="pl-PL"/>
          <w14:ligatures w14:val="none"/>
        </w:rPr>
        <w:t xml:space="preserve">   "ticket_id": "1",</w:t>
      </w:r>
    </w:p>
    <w:p w14:paraId="1ED95705"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eastAsia="pl-PL"/>
          <w14:ligatures w14:val="none"/>
        </w:rPr>
        <w:t xml:space="preserve">   </w:t>
      </w:r>
      <w:r w:rsidRPr="006F6EA0">
        <w:rPr>
          <w:rFonts w:ascii="Courier New" w:eastAsia="Times New Roman" w:hAnsi="Courier New" w:cs="Courier New"/>
          <w:color w:val="1C1B1F"/>
          <w:kern w:val="0"/>
          <w:sz w:val="20"/>
          <w:szCs w:val="20"/>
          <w:shd w:val="clear" w:color="auto" w:fill="F7F8FB"/>
          <w:lang w:val="en-US" w:eastAsia="pl-PL"/>
          <w14:ligatures w14:val="none"/>
        </w:rPr>
        <w:t>"title": "p4/ software/ missing tableau access/ no error",</w:t>
      </w:r>
    </w:p>
    <w:p w14:paraId="12EC1F01"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"scope": "Tableau Access",</w:t>
      </w:r>
    </w:p>
    <w:p w14:paraId="076E2815"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"tags": ["Tableau - Access"],</w:t>
      </w:r>
    </w:p>
    <w:p w14:paraId="28046261"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group</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"G1",</w:t>
      </w:r>
    </w:p>
    <w:p w14:paraId="4B3EF848"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classification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_confidence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0.95,</w:t>
      </w:r>
    </w:p>
    <w:p w14:paraId="49C7C237"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needs</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_clarification</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false,</w:t>
      </w:r>
    </w:p>
    <w:p w14:paraId="0F728C94"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clarification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_questions</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w:t>
      </w:r>
    </w:p>
    <w:p w14:paraId="3887C004"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4ADE2069"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468E3682"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ticket</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"2",</w:t>
      </w:r>
    </w:p>
    <w:p w14:paraId="58CDF550"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"title": "GCP-We do not have Russia data from new SAP in our tableau dashboards",</w:t>
      </w:r>
    </w:p>
    <w:p w14:paraId="7048E0F7"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"scope": "Tableau Data",</w:t>
      </w:r>
    </w:p>
    <w:p w14:paraId="36EB5AF1"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"tags": ["Tableau - Data"],</w:t>
      </w:r>
    </w:p>
    <w:p w14:paraId="7E0CA916"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group</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"G2",</w:t>
      </w:r>
    </w:p>
    <w:p w14:paraId="46BFB384"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classification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_confidence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0.90,</w:t>
      </w:r>
    </w:p>
    <w:p w14:paraId="4356B8FA"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needs</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_clarification</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false,</w:t>
      </w:r>
    </w:p>
    <w:p w14:paraId="7103297B"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clarification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_questions</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w:t>
      </w:r>
    </w:p>
    <w:p w14:paraId="215B4BA5"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4671CB70"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16966101"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ticket</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"3",</w:t>
      </w:r>
    </w:p>
    <w:p w14:paraId="22142A9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"title": "Subscriptions for Excel file directly in their emails",</w:t>
      </w:r>
    </w:p>
    <w:p w14:paraId="7AB3E5A2"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"scope": "Tableau Subscriptions",</w:t>
      </w:r>
    </w:p>
    <w:p w14:paraId="627D69D1"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"tags": ["Tableau - Other"],</w:t>
      </w:r>
    </w:p>
    <w:p w14:paraId="00515B69"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group</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"G3",</w:t>
      </w:r>
    </w:p>
    <w:p w14:paraId="4C2C6E83"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classification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_confidence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0.85,</w:t>
      </w:r>
    </w:p>
    <w:p w14:paraId="5F98673D"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needs</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_clarification</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false,</w:t>
      </w:r>
    </w:p>
    <w:p w14:paraId="74BD7A9B"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clarification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_questions</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w:t>
      </w:r>
    </w:p>
    <w:p w14:paraId="24157848"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66B43241"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29F8C81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ticket</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"4",</w:t>
      </w:r>
    </w:p>
    <w:p w14:paraId="4822254D"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"title": "check if scripts are using correct link, and trigger first in test and then in prod",</w:t>
      </w:r>
    </w:p>
    <w:p w14:paraId="60FDE538"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"scope": "Tableau Scripts",</w:t>
      </w:r>
    </w:p>
    <w:p w14:paraId="074F84EA"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"tags": ["Tableau - Other"],</w:t>
      </w:r>
    </w:p>
    <w:p w14:paraId="10AACA3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group</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"G4",</w:t>
      </w:r>
    </w:p>
    <w:p w14:paraId="031D8013"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classification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_confidence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0.80,</w:t>
      </w:r>
    </w:p>
    <w:p w14:paraId="1DC6FA53"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needs</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_clarification</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false,</w:t>
      </w:r>
    </w:p>
    <w:p w14:paraId="757DF614"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clarification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_questions</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w:t>
      </w:r>
    </w:p>
    <w:p w14:paraId="7C564962"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154A3901"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5B798D57"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ticket</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"5",</w:t>
      </w:r>
    </w:p>
    <w:p w14:paraId="6130225D"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"title": "MEU - BI Application Support-Other-Connection I cannot access the report",</w:t>
      </w:r>
    </w:p>
    <w:p w14:paraId="0EA328D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"scope": "Tableau Access",</w:t>
      </w:r>
    </w:p>
    <w:p w14:paraId="2463B9B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"tags": ["Tableau - Access"],</w:t>
      </w:r>
    </w:p>
    <w:p w14:paraId="20D999D9"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group</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"G1",</w:t>
      </w:r>
    </w:p>
    <w:p w14:paraId="56EFDBEB"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classification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_confidence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0.92,</w:t>
      </w:r>
    </w:p>
    <w:p w14:paraId="4AD4A827"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needs</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_clarification</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false,</w:t>
      </w:r>
    </w:p>
    <w:p w14:paraId="5B43BB94"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clarification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_questions</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w:t>
      </w:r>
    </w:p>
    <w:p w14:paraId="50800DA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5B99C226"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34BA01E6"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ticket</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"6",</w:t>
      </w:r>
    </w:p>
    <w:p w14:paraId="5EE7A314"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lastRenderedPageBreak/>
        <w:t xml:space="preserve">   "title": "Tableau Platform Support-</w:t>
      </w:r>
      <w:proofErr w:type="spellStart"/>
      <w:r w:rsidRPr="006F6EA0">
        <w:rPr>
          <w:rFonts w:ascii="Courier New" w:eastAsia="Times New Roman" w:hAnsi="Courier New" w:cs="Courier New"/>
          <w:color w:val="1C1B1F"/>
          <w:kern w:val="0"/>
          <w:sz w:val="20"/>
          <w:szCs w:val="20"/>
          <w:shd w:val="clear" w:color="auto" w:fill="F7F8FB"/>
          <w:lang w:val="en-US" w:eastAsia="pl-PL"/>
          <w14:ligatures w14:val="none"/>
        </w:rPr>
        <w:t>cto</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xml:space="preserve">-Access Please provide access to Tableau, Explorer </w:t>
      </w:r>
      <w:proofErr w:type="spellStart"/>
      <w:r w:rsidRPr="006F6EA0">
        <w:rPr>
          <w:rFonts w:ascii="Courier New" w:eastAsia="Times New Roman" w:hAnsi="Courier New" w:cs="Courier New"/>
          <w:color w:val="1C1B1F"/>
          <w:kern w:val="0"/>
          <w:sz w:val="20"/>
          <w:szCs w:val="20"/>
          <w:shd w:val="clear" w:color="auto" w:fill="F7F8FB"/>
          <w:lang w:val="en-US" w:eastAsia="pl-PL"/>
          <w14:ligatures w14:val="none"/>
        </w:rPr>
        <w:t>licence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to Anna M.",</w:t>
      </w:r>
    </w:p>
    <w:p w14:paraId="77681DE3"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"scope": "Tableau Access",</w:t>
      </w:r>
    </w:p>
    <w:p w14:paraId="704F95A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"tags": ["Tableau - Access"],</w:t>
      </w:r>
    </w:p>
    <w:p w14:paraId="382E3D1B"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group</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"G1",</w:t>
      </w:r>
    </w:p>
    <w:p w14:paraId="60EB0940"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classification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_confidence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0.97,</w:t>
      </w:r>
    </w:p>
    <w:p w14:paraId="33CED14A"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needs</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_clarification</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false,</w:t>
      </w:r>
    </w:p>
    <w:p w14:paraId="203FD316"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clarification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_questions</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w:t>
      </w:r>
    </w:p>
    <w:p w14:paraId="4B91A63E"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2DA37BA8"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73CB9B6B"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ticket</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"7",</w:t>
      </w:r>
    </w:p>
    <w:p w14:paraId="65164B55"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"title": "scheduling automatic refresh of the extract of BQ view",</w:t>
      </w:r>
    </w:p>
    <w:p w14:paraId="2354F8A3"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"scope": "Tableau Refresh",</w:t>
      </w:r>
    </w:p>
    <w:p w14:paraId="0DD34941"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"tags": ["Tableau - Other"],</w:t>
      </w:r>
    </w:p>
    <w:p w14:paraId="7DADF363"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group</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"G5",</w:t>
      </w:r>
    </w:p>
    <w:p w14:paraId="155F26B0"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classification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_confidence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0.88,</w:t>
      </w:r>
    </w:p>
    <w:p w14:paraId="7E5BDC04"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needs</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_clarification</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false,</w:t>
      </w:r>
    </w:p>
    <w:p w14:paraId="25147A7E"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clarification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_questions</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w:t>
      </w:r>
    </w:p>
    <w:p w14:paraId="1DAC0320"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6B00A3C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12993D74"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ticket</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"8",</w:t>
      </w:r>
    </w:p>
    <w:p w14:paraId="1BD74B5B"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"title": "Getting refresh error due to credentials are not working",</w:t>
      </w:r>
    </w:p>
    <w:p w14:paraId="2D72AF16"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"scope": "Tableau Refresh",</w:t>
      </w:r>
    </w:p>
    <w:p w14:paraId="23B3AE58"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"tags": ["Tableau - Other"],</w:t>
      </w:r>
    </w:p>
    <w:p w14:paraId="3F342728"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group</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"G5",</w:t>
      </w:r>
    </w:p>
    <w:p w14:paraId="4ECF046B"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classification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_confidence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0.93,</w:t>
      </w:r>
    </w:p>
    <w:p w14:paraId="76E9635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needs</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_clarification</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false,</w:t>
      </w:r>
    </w:p>
    <w:p w14:paraId="72961FEE"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clarification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_questions</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w:t>
      </w:r>
    </w:p>
    <w:p w14:paraId="0453E760"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21DFEF5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26EECA68"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ticket</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"9",</w:t>
      </w:r>
    </w:p>
    <w:p w14:paraId="31D7C8C8"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"title": "Tableau Platform Support--Access Please provide access to Tableau QA Server",</w:t>
      </w:r>
    </w:p>
    <w:p w14:paraId="3E3E61B2"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"scope": "Tableau Access",</w:t>
      </w:r>
    </w:p>
    <w:p w14:paraId="7A36B69D"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"tags": ["Tableau - Access"],</w:t>
      </w:r>
    </w:p>
    <w:p w14:paraId="200893C8"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group</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"G1",</w:t>
      </w:r>
    </w:p>
    <w:p w14:paraId="041A251E"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classification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_confidence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0.96,</w:t>
      </w:r>
    </w:p>
    <w:p w14:paraId="7A0EB1FB"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needs</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_clarification</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false,</w:t>
      </w:r>
    </w:p>
    <w:p w14:paraId="20CEF255"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clarification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_questions</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w:t>
      </w:r>
    </w:p>
    <w:p w14:paraId="3E335C01"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535D63E2"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40CDC6EB"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ticket</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"10",</w:t>
      </w:r>
    </w:p>
    <w:p w14:paraId="3154FBD7"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"title": "Power BI &amp; Tableau Application Support--Other We need to increase the size of this folder to 5GB",</w:t>
      </w:r>
    </w:p>
    <w:p w14:paraId="244E321C"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"scope": "Tableau Storage",</w:t>
      </w:r>
    </w:p>
    <w:p w14:paraId="66E52F31"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"tags": ["Tableau - Other"],</w:t>
      </w:r>
    </w:p>
    <w:p w14:paraId="01504E89"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group</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_id</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"G6",</w:t>
      </w:r>
    </w:p>
    <w:p w14:paraId="00E1882F"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classification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_confidence</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0.91,</w:t>
      </w:r>
    </w:p>
    <w:p w14:paraId="67321F35"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needs</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_clarification</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false,</w:t>
      </w:r>
    </w:p>
    <w:p w14:paraId="08E41912"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roofErr w:type="spellStart"/>
      <w:proofErr w:type="gramStart"/>
      <w:r w:rsidRPr="006F6EA0">
        <w:rPr>
          <w:rFonts w:ascii="Courier New" w:eastAsia="Times New Roman" w:hAnsi="Courier New" w:cs="Courier New"/>
          <w:color w:val="1C1B1F"/>
          <w:kern w:val="0"/>
          <w:sz w:val="20"/>
          <w:szCs w:val="20"/>
          <w:shd w:val="clear" w:color="auto" w:fill="F7F8FB"/>
          <w:lang w:val="en-US" w:eastAsia="pl-PL"/>
          <w14:ligatures w14:val="none"/>
        </w:rPr>
        <w:t>clarification</w:t>
      </w:r>
      <w:proofErr w:type="gramEnd"/>
      <w:r w:rsidRPr="006F6EA0">
        <w:rPr>
          <w:rFonts w:ascii="Courier New" w:eastAsia="Times New Roman" w:hAnsi="Courier New" w:cs="Courier New"/>
          <w:color w:val="1C1B1F"/>
          <w:kern w:val="0"/>
          <w:sz w:val="20"/>
          <w:szCs w:val="20"/>
          <w:shd w:val="clear" w:color="auto" w:fill="F7F8FB"/>
          <w:lang w:val="en-US" w:eastAsia="pl-PL"/>
          <w14:ligatures w14:val="none"/>
        </w:rPr>
        <w:t>_questions</w:t>
      </w:r>
      <w:proofErr w:type="spellEnd"/>
      <w:r w:rsidRPr="006F6EA0">
        <w:rPr>
          <w:rFonts w:ascii="Courier New" w:eastAsia="Times New Roman" w:hAnsi="Courier New" w:cs="Courier New"/>
          <w:color w:val="1C1B1F"/>
          <w:kern w:val="0"/>
          <w:sz w:val="20"/>
          <w:szCs w:val="20"/>
          <w:shd w:val="clear" w:color="auto" w:fill="F7F8FB"/>
          <w:lang w:val="en-US" w:eastAsia="pl-PL"/>
          <w14:ligatures w14:val="none"/>
        </w:rPr>
        <w:t>": []</w:t>
      </w:r>
    </w:p>
    <w:p w14:paraId="31A2867B"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shd w:val="clear" w:color="auto" w:fill="F7F8FB"/>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  }</w:t>
      </w:r>
    </w:p>
    <w:p w14:paraId="430DE657" w14:textId="77777777" w:rsidR="006F6EA0" w:rsidRPr="006F6EA0" w:rsidRDefault="006F6EA0" w:rsidP="006F6EA0">
      <w:pPr>
        <w:shd w:val="clear" w:color="auto" w:fill="F7F8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C1B1F"/>
          <w:kern w:val="0"/>
          <w:sz w:val="20"/>
          <w:szCs w:val="20"/>
          <w:lang w:val="en-US" w:eastAsia="pl-PL"/>
          <w14:ligatures w14:val="none"/>
        </w:rPr>
      </w:pPr>
      <w:r w:rsidRPr="006F6EA0">
        <w:rPr>
          <w:rFonts w:ascii="Courier New" w:eastAsia="Times New Roman" w:hAnsi="Courier New" w:cs="Courier New"/>
          <w:color w:val="1C1B1F"/>
          <w:kern w:val="0"/>
          <w:sz w:val="20"/>
          <w:szCs w:val="20"/>
          <w:shd w:val="clear" w:color="auto" w:fill="F7F8FB"/>
          <w:lang w:val="en-US" w:eastAsia="pl-PL"/>
          <w14:ligatures w14:val="none"/>
        </w:rPr>
        <w:t>]</w:t>
      </w:r>
    </w:p>
    <w:p w14:paraId="096D68CF" w14:textId="77777777" w:rsidR="006B7D93" w:rsidRDefault="006B7D93" w:rsidP="006F6EA0">
      <w:pPr>
        <w:shd w:val="clear" w:color="auto" w:fill="FFFFFF"/>
        <w:spacing w:after="0" w:line="240" w:lineRule="auto"/>
        <w:textAlignment w:val="baseline"/>
        <w:outlineLvl w:val="2"/>
        <w:rPr>
          <w:rFonts w:ascii="Poppins" w:eastAsia="Times New Roman" w:hAnsi="Poppins" w:cs="Poppins"/>
          <w:b/>
          <w:bCs/>
          <w:color w:val="1C1B1F"/>
          <w:kern w:val="0"/>
          <w:sz w:val="27"/>
          <w:szCs w:val="27"/>
          <w:lang w:val="en-US" w:eastAsia="pl-PL"/>
          <w14:ligatures w14:val="none"/>
        </w:rPr>
      </w:pPr>
    </w:p>
    <w:p w14:paraId="074A604A" w14:textId="195FC0A0" w:rsidR="006F6EA0" w:rsidRPr="006F6EA0" w:rsidRDefault="006F6EA0" w:rsidP="006F6EA0">
      <w:pPr>
        <w:shd w:val="clear" w:color="auto" w:fill="FFFFFF"/>
        <w:spacing w:after="0" w:line="240" w:lineRule="auto"/>
        <w:textAlignment w:val="baseline"/>
        <w:outlineLvl w:val="2"/>
        <w:rPr>
          <w:rFonts w:ascii="Poppins" w:eastAsia="Times New Roman" w:hAnsi="Poppins" w:cs="Poppins"/>
          <w:b/>
          <w:bCs/>
          <w:color w:val="1C1B1F"/>
          <w:kern w:val="0"/>
          <w:sz w:val="27"/>
          <w:szCs w:val="27"/>
          <w:lang w:val="en-US" w:eastAsia="pl-PL"/>
          <w14:ligatures w14:val="none"/>
        </w:rPr>
      </w:pPr>
      <w:proofErr w:type="spellStart"/>
      <w:r w:rsidRPr="006F6EA0">
        <w:rPr>
          <w:rFonts w:ascii="Poppins" w:eastAsia="Times New Roman" w:hAnsi="Poppins" w:cs="Poppins"/>
          <w:b/>
          <w:bCs/>
          <w:color w:val="1C1B1F"/>
          <w:kern w:val="0"/>
          <w:sz w:val="27"/>
          <w:szCs w:val="27"/>
          <w:lang w:val="en-US" w:eastAsia="pl-PL"/>
          <w14:ligatures w14:val="none"/>
        </w:rPr>
        <w:t>Dodaj</w:t>
      </w:r>
      <w:proofErr w:type="spellEnd"/>
      <w:r w:rsidRPr="006F6EA0">
        <w:rPr>
          <w:rFonts w:ascii="Poppins" w:eastAsia="Times New Roman" w:hAnsi="Poppins" w:cs="Poppins"/>
          <w:b/>
          <w:bCs/>
          <w:color w:val="1C1B1F"/>
          <w:kern w:val="0"/>
          <w:sz w:val="27"/>
          <w:szCs w:val="27"/>
          <w:lang w:val="en-US" w:eastAsia="pl-PL"/>
          <w14:ligatures w14:val="none"/>
        </w:rPr>
        <w:t xml:space="preserve"> </w:t>
      </w:r>
      <w:proofErr w:type="spellStart"/>
      <w:r w:rsidRPr="006F6EA0">
        <w:rPr>
          <w:rFonts w:ascii="Poppins" w:eastAsia="Times New Roman" w:hAnsi="Poppins" w:cs="Poppins"/>
          <w:b/>
          <w:bCs/>
          <w:color w:val="1C1B1F"/>
          <w:kern w:val="0"/>
          <w:sz w:val="27"/>
          <w:szCs w:val="27"/>
          <w:lang w:val="en-US" w:eastAsia="pl-PL"/>
          <w14:ligatures w14:val="none"/>
        </w:rPr>
        <w:t>agenta</w:t>
      </w:r>
      <w:proofErr w:type="spellEnd"/>
    </w:p>
    <w:p w14:paraId="4B5CB1B3" w14:textId="77777777" w:rsidR="006F6EA0" w:rsidRPr="006F6EA0" w:rsidRDefault="006F6EA0" w:rsidP="006F6EA0">
      <w:pPr>
        <w:shd w:val="clear" w:color="auto" w:fill="FFFFFF"/>
        <w:spacing w:after="24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Here's a breakdown of the Tableau issues described in the provided JSON data, along with potential solutions based on the search results:</w:t>
      </w:r>
    </w:p>
    <w:p w14:paraId="3E1A106C" w14:textId="77777777" w:rsidR="006F6EA0" w:rsidRPr="006F6EA0" w:rsidRDefault="006F6EA0" w:rsidP="006F6EA0">
      <w:p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Group G1: Tableau Access Issues</w:t>
      </w:r>
    </w:p>
    <w:p w14:paraId="08F4C466" w14:textId="77777777" w:rsidR="006F6EA0" w:rsidRPr="006F6EA0" w:rsidRDefault="006F6EA0" w:rsidP="006F6EA0">
      <w:pPr>
        <w:numPr>
          <w:ilvl w:val="0"/>
          <w:numId w:val="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lastRenderedPageBreak/>
        <w:t>Ticket 1:</w:t>
      </w:r>
      <w:r w:rsidRPr="006F6EA0">
        <w:rPr>
          <w:rFonts w:ascii="Poppins" w:eastAsia="Times New Roman" w:hAnsi="Poppins" w:cs="Poppins"/>
          <w:color w:val="1C1B1F"/>
          <w:kern w:val="0"/>
          <w:sz w:val="21"/>
          <w:szCs w:val="21"/>
          <w:lang w:val="en-US" w:eastAsia="pl-PL"/>
          <w14:ligatures w14:val="none"/>
        </w:rPr>
        <w:t> User needs access to Choco data in Tableau.</w:t>
      </w:r>
    </w:p>
    <w:p w14:paraId="311F2345" w14:textId="77777777" w:rsidR="006F6EA0" w:rsidRPr="006F6EA0" w:rsidRDefault="006F6EA0" w:rsidP="006F6EA0">
      <w:pPr>
        <w:numPr>
          <w:ilvl w:val="1"/>
          <w:numId w:val="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Potential Solution:</w:t>
      </w:r>
      <w:r w:rsidRPr="006F6EA0">
        <w:rPr>
          <w:rFonts w:ascii="Poppins" w:eastAsia="Times New Roman" w:hAnsi="Poppins" w:cs="Poppins"/>
          <w:color w:val="1C1B1F"/>
          <w:kern w:val="0"/>
          <w:sz w:val="21"/>
          <w:szCs w:val="21"/>
          <w:lang w:val="en-US" w:eastAsia="pl-PL"/>
          <w14:ligatures w14:val="none"/>
        </w:rPr>
        <w:t> Confirm the user has a Tableau Server account and has been granted access to the specific visualization. Ensure they are using their correct username and password. Also, verify the user is connected to the VPN if required.</w:t>
      </w:r>
    </w:p>
    <w:p w14:paraId="1298D9F9" w14:textId="77777777" w:rsidR="006F6EA0" w:rsidRPr="006F6EA0" w:rsidRDefault="006F6EA0" w:rsidP="006F6EA0">
      <w:pPr>
        <w:numPr>
          <w:ilvl w:val="0"/>
          <w:numId w:val="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Ticket 5:</w:t>
      </w:r>
      <w:r w:rsidRPr="006F6EA0">
        <w:rPr>
          <w:rFonts w:ascii="Poppins" w:eastAsia="Times New Roman" w:hAnsi="Poppins" w:cs="Poppins"/>
          <w:color w:val="1C1B1F"/>
          <w:kern w:val="0"/>
          <w:sz w:val="21"/>
          <w:szCs w:val="21"/>
          <w:lang w:val="en-US" w:eastAsia="pl-PL"/>
          <w14:ligatures w14:val="none"/>
        </w:rPr>
        <w:t> User cannot access a report.</w:t>
      </w:r>
    </w:p>
    <w:p w14:paraId="0CEED903" w14:textId="77777777" w:rsidR="006F6EA0" w:rsidRPr="006F6EA0" w:rsidRDefault="006F6EA0" w:rsidP="006F6EA0">
      <w:pPr>
        <w:numPr>
          <w:ilvl w:val="1"/>
          <w:numId w:val="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Potential Solution:</w:t>
      </w:r>
      <w:r w:rsidRPr="006F6EA0">
        <w:rPr>
          <w:rFonts w:ascii="Poppins" w:eastAsia="Times New Roman" w:hAnsi="Poppins" w:cs="Poppins"/>
          <w:color w:val="1C1B1F"/>
          <w:kern w:val="0"/>
          <w:sz w:val="21"/>
          <w:szCs w:val="21"/>
          <w:lang w:val="en-US" w:eastAsia="pl-PL"/>
          <w14:ligatures w14:val="none"/>
        </w:rPr>
        <w:t> Verify the user has the necessary "Connect" and "View" permissions for the data source. Check for connectivity issues between Tableau Server and Tableau Desktop.</w:t>
      </w:r>
    </w:p>
    <w:p w14:paraId="4207FA5E" w14:textId="77777777" w:rsidR="006F6EA0" w:rsidRPr="006F6EA0" w:rsidRDefault="006F6EA0" w:rsidP="006F6EA0">
      <w:pPr>
        <w:numPr>
          <w:ilvl w:val="0"/>
          <w:numId w:val="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Ticket 6:</w:t>
      </w:r>
      <w:r w:rsidRPr="006F6EA0">
        <w:rPr>
          <w:rFonts w:ascii="Poppins" w:eastAsia="Times New Roman" w:hAnsi="Poppins" w:cs="Poppins"/>
          <w:color w:val="1C1B1F"/>
          <w:kern w:val="0"/>
          <w:sz w:val="21"/>
          <w:szCs w:val="21"/>
          <w:lang w:val="en-US" w:eastAsia="pl-PL"/>
          <w14:ligatures w14:val="none"/>
        </w:rPr>
        <w:t> Request for Tableau Explorer license for Anna M.</w:t>
      </w:r>
    </w:p>
    <w:p w14:paraId="471CBD6B" w14:textId="77777777" w:rsidR="006F6EA0" w:rsidRPr="006F6EA0" w:rsidRDefault="006F6EA0" w:rsidP="006F6EA0">
      <w:pPr>
        <w:numPr>
          <w:ilvl w:val="1"/>
          <w:numId w:val="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Potential Solution:</w:t>
      </w:r>
      <w:r w:rsidRPr="006F6EA0">
        <w:rPr>
          <w:rFonts w:ascii="Poppins" w:eastAsia="Times New Roman" w:hAnsi="Poppins" w:cs="Poppins"/>
          <w:color w:val="1C1B1F"/>
          <w:kern w:val="0"/>
          <w:sz w:val="21"/>
          <w:szCs w:val="21"/>
          <w:lang w:val="en-US" w:eastAsia="pl-PL"/>
          <w14:ligatures w14:val="none"/>
        </w:rPr>
        <w:t> Provide the user with the appropriate Tableau license and access to the required reports.</w:t>
      </w:r>
    </w:p>
    <w:p w14:paraId="349B8079" w14:textId="77777777" w:rsidR="006F6EA0" w:rsidRPr="006F6EA0" w:rsidRDefault="006F6EA0" w:rsidP="006F6EA0">
      <w:pPr>
        <w:numPr>
          <w:ilvl w:val="0"/>
          <w:numId w:val="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Ticket 9:</w:t>
      </w:r>
      <w:r w:rsidRPr="006F6EA0">
        <w:rPr>
          <w:rFonts w:ascii="Poppins" w:eastAsia="Times New Roman" w:hAnsi="Poppins" w:cs="Poppins"/>
          <w:color w:val="1C1B1F"/>
          <w:kern w:val="0"/>
          <w:sz w:val="21"/>
          <w:szCs w:val="21"/>
          <w:lang w:val="en-US" w:eastAsia="pl-PL"/>
          <w14:ligatures w14:val="none"/>
        </w:rPr>
        <w:t> Request for access to Tableau QA Server.</w:t>
      </w:r>
    </w:p>
    <w:p w14:paraId="4C9C6A30" w14:textId="77777777" w:rsidR="006F6EA0" w:rsidRPr="006F6EA0" w:rsidRDefault="006F6EA0" w:rsidP="006F6EA0">
      <w:pPr>
        <w:numPr>
          <w:ilvl w:val="1"/>
          <w:numId w:val="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Potential Solution:</w:t>
      </w:r>
      <w:r w:rsidRPr="006F6EA0">
        <w:rPr>
          <w:rFonts w:ascii="Poppins" w:eastAsia="Times New Roman" w:hAnsi="Poppins" w:cs="Poppins"/>
          <w:color w:val="1C1B1F"/>
          <w:kern w:val="0"/>
          <w:sz w:val="21"/>
          <w:szCs w:val="21"/>
          <w:lang w:val="en-US" w:eastAsia="pl-PL"/>
          <w14:ligatures w14:val="none"/>
        </w:rPr>
        <w:t> Grant the specified users (lisa.s@ABC.com, Sam.M@ABC.com) access to the Tableau QA Server.</w:t>
      </w:r>
    </w:p>
    <w:p w14:paraId="27A2912D" w14:textId="77777777" w:rsidR="006F6EA0" w:rsidRPr="006F6EA0" w:rsidRDefault="006F6EA0" w:rsidP="006F6EA0">
      <w:p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Group G2: Tableau Data Issues</w:t>
      </w:r>
    </w:p>
    <w:p w14:paraId="22A827BE" w14:textId="77777777" w:rsidR="006F6EA0" w:rsidRPr="006F6EA0" w:rsidRDefault="006F6EA0" w:rsidP="006F6EA0">
      <w:pPr>
        <w:numPr>
          <w:ilvl w:val="0"/>
          <w:numId w:val="2"/>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Ticket 2:</w:t>
      </w:r>
      <w:r w:rsidRPr="006F6EA0">
        <w:rPr>
          <w:rFonts w:ascii="Poppins" w:eastAsia="Times New Roman" w:hAnsi="Poppins" w:cs="Poppins"/>
          <w:color w:val="1C1B1F"/>
          <w:kern w:val="0"/>
          <w:sz w:val="21"/>
          <w:szCs w:val="21"/>
          <w:lang w:val="en-US" w:eastAsia="pl-PL"/>
          <w14:ligatures w14:val="none"/>
        </w:rPr>
        <w:t> Missing Russia data from new SAP in Tableau dashboards.</w:t>
      </w:r>
    </w:p>
    <w:p w14:paraId="280966F0" w14:textId="77777777" w:rsidR="006F6EA0" w:rsidRPr="006F6EA0" w:rsidRDefault="006F6EA0" w:rsidP="006F6EA0">
      <w:pPr>
        <w:numPr>
          <w:ilvl w:val="1"/>
          <w:numId w:val="2"/>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Potential Solution:</w:t>
      </w:r>
      <w:r w:rsidRPr="006F6EA0">
        <w:rPr>
          <w:rFonts w:ascii="Poppins" w:eastAsia="Times New Roman" w:hAnsi="Poppins" w:cs="Poppins"/>
          <w:color w:val="1C1B1F"/>
          <w:kern w:val="0"/>
          <w:sz w:val="21"/>
          <w:szCs w:val="21"/>
          <w:lang w:val="en-US" w:eastAsia="pl-PL"/>
          <w14:ligatures w14:val="none"/>
        </w:rPr>
        <w:t> Investigate the data ingestion process from SAP to GCP. Verify that the Russia data is being extracted from SAP and loaded into GCP. Also, confirm that the Tableau dashboards are correctly connected to the GCP data source and that no filters are excluding the Russia data. Note that SAP has announced plans to exit the Russian market, which may impact data availability.</w:t>
      </w:r>
    </w:p>
    <w:p w14:paraId="0BBEC089" w14:textId="77777777" w:rsidR="006F6EA0" w:rsidRPr="006F6EA0" w:rsidRDefault="006F6EA0" w:rsidP="006F6EA0">
      <w:p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Group G3: Tableau Subscriptions</w:t>
      </w:r>
    </w:p>
    <w:p w14:paraId="2FECF5DA" w14:textId="77777777" w:rsidR="006F6EA0" w:rsidRPr="006F6EA0" w:rsidRDefault="006F6EA0" w:rsidP="006F6EA0">
      <w:pPr>
        <w:numPr>
          <w:ilvl w:val="0"/>
          <w:numId w:val="3"/>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Ticket 3:</w:t>
      </w:r>
      <w:r w:rsidRPr="006F6EA0">
        <w:rPr>
          <w:rFonts w:ascii="Poppins" w:eastAsia="Times New Roman" w:hAnsi="Poppins" w:cs="Poppins"/>
          <w:color w:val="1C1B1F"/>
          <w:kern w:val="0"/>
          <w:sz w:val="21"/>
          <w:szCs w:val="21"/>
          <w:lang w:val="en-US" w:eastAsia="pl-PL"/>
          <w14:ligatures w14:val="none"/>
        </w:rPr>
        <w:t> Request for subscriptions to receive data as an Excel file directly in emails.</w:t>
      </w:r>
    </w:p>
    <w:p w14:paraId="30A07ADF" w14:textId="77777777" w:rsidR="006F6EA0" w:rsidRPr="006F6EA0" w:rsidRDefault="006F6EA0" w:rsidP="006F6EA0">
      <w:pPr>
        <w:numPr>
          <w:ilvl w:val="1"/>
          <w:numId w:val="3"/>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val="en-US" w:eastAsia="pl-PL"/>
          <w14:ligatures w14:val="none"/>
        </w:rPr>
        <w:t>Potential Solution:</w:t>
      </w:r>
      <w:r w:rsidRPr="006F6EA0">
        <w:rPr>
          <w:rFonts w:ascii="Poppins" w:eastAsia="Times New Roman" w:hAnsi="Poppins" w:cs="Poppins"/>
          <w:color w:val="1C1B1F"/>
          <w:kern w:val="0"/>
          <w:sz w:val="21"/>
          <w:szCs w:val="21"/>
          <w:lang w:val="en-US" w:eastAsia="pl-PL"/>
          <w14:ligatures w14:val="none"/>
        </w:rPr>
        <w:t xml:space="preserve"> Tableau subscriptions primarily support sending images or PDFs. </w:t>
      </w:r>
      <w:r w:rsidRPr="006F6EA0">
        <w:rPr>
          <w:rFonts w:ascii="Poppins" w:eastAsia="Times New Roman" w:hAnsi="Poppins" w:cs="Poppins"/>
          <w:color w:val="1C1B1F"/>
          <w:kern w:val="0"/>
          <w:sz w:val="21"/>
          <w:szCs w:val="21"/>
          <w:lang w:eastAsia="pl-PL"/>
          <w14:ligatures w14:val="none"/>
        </w:rPr>
        <w:t>To deliver data in Excel format, consider these options:</w:t>
      </w:r>
    </w:p>
    <w:p w14:paraId="17968C37" w14:textId="77777777" w:rsidR="006F6EA0" w:rsidRPr="006F6EA0" w:rsidRDefault="006F6EA0" w:rsidP="006F6EA0">
      <w:pPr>
        <w:numPr>
          <w:ilvl w:val="1"/>
          <w:numId w:val="3"/>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Educate users on how to download data as a CSV/Excel file from the subscription email.</w:t>
      </w:r>
    </w:p>
    <w:p w14:paraId="058DCD3C" w14:textId="77777777" w:rsidR="006F6EA0" w:rsidRPr="006F6EA0" w:rsidRDefault="006F6EA0" w:rsidP="006F6EA0">
      <w:pPr>
        <w:numPr>
          <w:ilvl w:val="1"/>
          <w:numId w:val="3"/>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Explore using the Tableau REST API to automate the export of data to Excel and email it.</w:t>
      </w:r>
    </w:p>
    <w:p w14:paraId="2C073391" w14:textId="77777777" w:rsidR="006F6EA0" w:rsidRPr="006F6EA0" w:rsidRDefault="006F6EA0" w:rsidP="006F6EA0">
      <w:pPr>
        <w:numPr>
          <w:ilvl w:val="1"/>
          <w:numId w:val="3"/>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 xml:space="preserve">Use a 3rd-party extension like Pixel </w:t>
      </w:r>
      <w:proofErr w:type="gramStart"/>
      <w:r w:rsidRPr="006F6EA0">
        <w:rPr>
          <w:rFonts w:ascii="Poppins" w:eastAsia="Times New Roman" w:hAnsi="Poppins" w:cs="Poppins"/>
          <w:color w:val="1C1B1F"/>
          <w:kern w:val="0"/>
          <w:sz w:val="21"/>
          <w:szCs w:val="21"/>
          <w:lang w:val="en-US" w:eastAsia="pl-PL"/>
          <w14:ligatures w14:val="none"/>
        </w:rPr>
        <w:t>Perfect, but</w:t>
      </w:r>
      <w:proofErr w:type="gramEnd"/>
      <w:r w:rsidRPr="006F6EA0">
        <w:rPr>
          <w:rFonts w:ascii="Poppins" w:eastAsia="Times New Roman" w:hAnsi="Poppins" w:cs="Poppins"/>
          <w:color w:val="1C1B1F"/>
          <w:kern w:val="0"/>
          <w:sz w:val="21"/>
          <w:szCs w:val="21"/>
          <w:lang w:val="en-US" w:eastAsia="pl-PL"/>
          <w14:ligatures w14:val="none"/>
        </w:rPr>
        <w:t xml:space="preserve"> be aware of potential licensing costs and limitations.</w:t>
      </w:r>
    </w:p>
    <w:p w14:paraId="2B520111" w14:textId="77777777" w:rsidR="006F6EA0" w:rsidRPr="006F6EA0" w:rsidRDefault="006F6EA0" w:rsidP="006F6EA0">
      <w:p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Group G4: Tableau Scripts</w:t>
      </w:r>
    </w:p>
    <w:p w14:paraId="03FFB648" w14:textId="77777777" w:rsidR="006F6EA0" w:rsidRPr="006F6EA0" w:rsidRDefault="006F6EA0" w:rsidP="006F6EA0">
      <w:pPr>
        <w:numPr>
          <w:ilvl w:val="0"/>
          <w:numId w:val="4"/>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Ticket 4:</w:t>
      </w:r>
      <w:r w:rsidRPr="006F6EA0">
        <w:rPr>
          <w:rFonts w:ascii="Poppins" w:eastAsia="Times New Roman" w:hAnsi="Poppins" w:cs="Poppins"/>
          <w:color w:val="1C1B1F"/>
          <w:kern w:val="0"/>
          <w:sz w:val="21"/>
          <w:szCs w:val="21"/>
          <w:lang w:val="en-US" w:eastAsia="pl-PL"/>
          <w14:ligatures w14:val="none"/>
        </w:rPr>
        <w:t> Check if scripts are using the correct link and trigger in test and then in prod.</w:t>
      </w:r>
    </w:p>
    <w:p w14:paraId="0400981D" w14:textId="77777777" w:rsidR="006F6EA0" w:rsidRPr="006F6EA0" w:rsidRDefault="006F6EA0" w:rsidP="006F6EA0">
      <w:pPr>
        <w:numPr>
          <w:ilvl w:val="1"/>
          <w:numId w:val="4"/>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Potential Solution:</w:t>
      </w:r>
      <w:r w:rsidRPr="006F6EA0">
        <w:rPr>
          <w:rFonts w:ascii="Poppins" w:eastAsia="Times New Roman" w:hAnsi="Poppins" w:cs="Poppins"/>
          <w:color w:val="1C1B1F"/>
          <w:kern w:val="0"/>
          <w:sz w:val="21"/>
          <w:szCs w:val="21"/>
          <w:lang w:val="en-US" w:eastAsia="pl-PL"/>
          <w14:ligatures w14:val="none"/>
        </w:rPr>
        <w:t> Review the scripts to ensure they are using the correct Tableau report links and are properly triggered in the test and production environments. Also, explore using data-driven alerts to trigger the scripts.</w:t>
      </w:r>
    </w:p>
    <w:p w14:paraId="25D84D9B" w14:textId="77777777" w:rsidR="006F6EA0" w:rsidRPr="006F6EA0" w:rsidRDefault="006F6EA0" w:rsidP="006F6EA0">
      <w:p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Group G5: Tableau Refresh Issues</w:t>
      </w:r>
    </w:p>
    <w:p w14:paraId="7625E834" w14:textId="77777777" w:rsidR="006F6EA0" w:rsidRPr="006F6EA0" w:rsidRDefault="006F6EA0" w:rsidP="006F6EA0">
      <w:pPr>
        <w:numPr>
          <w:ilvl w:val="0"/>
          <w:numId w:val="5"/>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lastRenderedPageBreak/>
        <w:t>Ticket 7:</w:t>
      </w:r>
      <w:r w:rsidRPr="006F6EA0">
        <w:rPr>
          <w:rFonts w:ascii="Poppins" w:eastAsia="Times New Roman" w:hAnsi="Poppins" w:cs="Poppins"/>
          <w:color w:val="1C1B1F"/>
          <w:kern w:val="0"/>
          <w:sz w:val="21"/>
          <w:szCs w:val="21"/>
          <w:lang w:val="en-US" w:eastAsia="pl-PL"/>
          <w14:ligatures w14:val="none"/>
        </w:rPr>
        <w:t> Need advice on scheduling automatic refresh of the extract of BQ view.</w:t>
      </w:r>
    </w:p>
    <w:p w14:paraId="274A1C3C" w14:textId="77777777" w:rsidR="006F6EA0" w:rsidRPr="006F6EA0" w:rsidRDefault="006F6EA0" w:rsidP="006F6EA0">
      <w:pPr>
        <w:numPr>
          <w:ilvl w:val="1"/>
          <w:numId w:val="5"/>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Potential Solution:</w:t>
      </w:r>
      <w:r w:rsidRPr="006F6EA0">
        <w:rPr>
          <w:rFonts w:ascii="Poppins" w:eastAsia="Times New Roman" w:hAnsi="Poppins" w:cs="Poppins"/>
          <w:color w:val="1C1B1F"/>
          <w:kern w:val="0"/>
          <w:sz w:val="21"/>
          <w:szCs w:val="21"/>
          <w:lang w:val="en-US" w:eastAsia="pl-PL"/>
          <w14:ligatures w14:val="none"/>
        </w:rPr>
        <w:t> To schedule automatic extract refreshes:</w:t>
      </w:r>
    </w:p>
    <w:p w14:paraId="612A01B0" w14:textId="77777777" w:rsidR="006F6EA0" w:rsidRPr="006F6EA0" w:rsidRDefault="006F6EA0" w:rsidP="006F6EA0">
      <w:pPr>
        <w:numPr>
          <w:ilvl w:val="1"/>
          <w:numId w:val="5"/>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If publishing to Tableau Server, you can set a refresh schedule during publishing.</w:t>
      </w:r>
    </w:p>
    <w:p w14:paraId="238F9940" w14:textId="77777777" w:rsidR="006F6EA0" w:rsidRPr="006F6EA0" w:rsidRDefault="006F6EA0" w:rsidP="006F6EA0">
      <w:pPr>
        <w:numPr>
          <w:ilvl w:val="1"/>
          <w:numId w:val="5"/>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Use the Tableau Data Extract Command-Line Utility to automate refreshes.</w:t>
      </w:r>
    </w:p>
    <w:p w14:paraId="56F6FDB2" w14:textId="77777777" w:rsidR="006F6EA0" w:rsidRPr="006F6EA0" w:rsidRDefault="006F6EA0" w:rsidP="006F6EA0">
      <w:pPr>
        <w:numPr>
          <w:ilvl w:val="1"/>
          <w:numId w:val="5"/>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Consider using a Python script to trigger extract refreshes.</w:t>
      </w:r>
    </w:p>
    <w:p w14:paraId="5C6F8083" w14:textId="77777777" w:rsidR="006F6EA0" w:rsidRPr="006F6EA0" w:rsidRDefault="006F6EA0" w:rsidP="006F6EA0">
      <w:pPr>
        <w:numPr>
          <w:ilvl w:val="0"/>
          <w:numId w:val="5"/>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Ticket 8:</w:t>
      </w:r>
      <w:r w:rsidRPr="006F6EA0">
        <w:rPr>
          <w:rFonts w:ascii="Poppins" w:eastAsia="Times New Roman" w:hAnsi="Poppins" w:cs="Poppins"/>
          <w:color w:val="1C1B1F"/>
          <w:kern w:val="0"/>
          <w:sz w:val="21"/>
          <w:szCs w:val="21"/>
          <w:lang w:val="en-US" w:eastAsia="pl-PL"/>
          <w14:ligatures w14:val="none"/>
        </w:rPr>
        <w:t> Getting refresh error due to credentials not working.</w:t>
      </w:r>
    </w:p>
    <w:p w14:paraId="3CA1FC2E" w14:textId="77777777" w:rsidR="006F6EA0" w:rsidRPr="006F6EA0" w:rsidRDefault="006F6EA0" w:rsidP="006F6EA0">
      <w:pPr>
        <w:numPr>
          <w:ilvl w:val="1"/>
          <w:numId w:val="5"/>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Potential Solution:</w:t>
      </w:r>
    </w:p>
    <w:p w14:paraId="2D543B57" w14:textId="77777777" w:rsidR="006F6EA0" w:rsidRPr="006F6EA0" w:rsidRDefault="006F6EA0" w:rsidP="006F6EA0">
      <w:pPr>
        <w:numPr>
          <w:ilvl w:val="1"/>
          <w:numId w:val="5"/>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proofErr w:type="gramStart"/>
      <w:r w:rsidRPr="006F6EA0">
        <w:rPr>
          <w:rFonts w:ascii="Poppins" w:eastAsia="Times New Roman" w:hAnsi="Poppins" w:cs="Poppins"/>
          <w:color w:val="1C1B1F"/>
          <w:kern w:val="0"/>
          <w:sz w:val="21"/>
          <w:szCs w:val="21"/>
          <w:lang w:val="en-US" w:eastAsia="pl-PL"/>
          <w14:ligatures w14:val="none"/>
        </w:rPr>
        <w:t>Verify</w:t>
      </w:r>
      <w:proofErr w:type="gramEnd"/>
      <w:r w:rsidRPr="006F6EA0">
        <w:rPr>
          <w:rFonts w:ascii="Poppins" w:eastAsia="Times New Roman" w:hAnsi="Poppins" w:cs="Poppins"/>
          <w:color w:val="1C1B1F"/>
          <w:kern w:val="0"/>
          <w:sz w:val="21"/>
          <w:szCs w:val="21"/>
          <w:lang w:val="en-US" w:eastAsia="pl-PL"/>
          <w14:ligatures w14:val="none"/>
        </w:rPr>
        <w:t xml:space="preserve"> the data source credentials are correct. Update the username or password in the Tableau data source connection.</w:t>
      </w:r>
    </w:p>
    <w:p w14:paraId="13754F27" w14:textId="77777777" w:rsidR="006F6EA0" w:rsidRPr="006F6EA0" w:rsidRDefault="006F6EA0" w:rsidP="006F6EA0">
      <w:pPr>
        <w:numPr>
          <w:ilvl w:val="1"/>
          <w:numId w:val="5"/>
        </w:numPr>
        <w:shd w:val="clear" w:color="auto" w:fill="FFFFFF"/>
        <w:spacing w:after="12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color w:val="1C1B1F"/>
          <w:kern w:val="0"/>
          <w:sz w:val="21"/>
          <w:szCs w:val="21"/>
          <w:lang w:val="en-US" w:eastAsia="pl-PL"/>
          <w14:ligatures w14:val="none"/>
        </w:rPr>
        <w:t xml:space="preserve">If using OAuth, the refresh token may have expired. </w:t>
      </w:r>
      <w:r w:rsidRPr="006F6EA0">
        <w:rPr>
          <w:rFonts w:ascii="Poppins" w:eastAsia="Times New Roman" w:hAnsi="Poppins" w:cs="Poppins"/>
          <w:color w:val="1C1B1F"/>
          <w:kern w:val="0"/>
          <w:sz w:val="21"/>
          <w:szCs w:val="21"/>
          <w:lang w:eastAsia="pl-PL"/>
          <w14:ligatures w14:val="none"/>
        </w:rPr>
        <w:t>Reauthenticate with new credentials.</w:t>
      </w:r>
    </w:p>
    <w:p w14:paraId="166A36C7" w14:textId="77777777" w:rsidR="006F6EA0" w:rsidRPr="006F6EA0" w:rsidRDefault="006F6EA0" w:rsidP="006F6EA0">
      <w:pPr>
        <w:numPr>
          <w:ilvl w:val="1"/>
          <w:numId w:val="5"/>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Ensure the database is online and accessible.</w:t>
      </w:r>
    </w:p>
    <w:p w14:paraId="03C43F32" w14:textId="77777777" w:rsidR="006F6EA0" w:rsidRPr="006F6EA0" w:rsidRDefault="006F6EA0" w:rsidP="006F6EA0">
      <w:pPr>
        <w:numPr>
          <w:ilvl w:val="1"/>
          <w:numId w:val="5"/>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Confirm that the username has the domain name included.</w:t>
      </w:r>
    </w:p>
    <w:p w14:paraId="1AB91EE8" w14:textId="77777777" w:rsidR="006F6EA0" w:rsidRPr="006F6EA0" w:rsidRDefault="006F6EA0" w:rsidP="006F6EA0">
      <w:p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Group G6: Tableau Storage</w:t>
      </w:r>
    </w:p>
    <w:p w14:paraId="4AE37788" w14:textId="77777777" w:rsidR="006F6EA0" w:rsidRPr="006F6EA0" w:rsidRDefault="006F6EA0" w:rsidP="006F6EA0">
      <w:pPr>
        <w:numPr>
          <w:ilvl w:val="0"/>
          <w:numId w:val="6"/>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Ticket 10:</w:t>
      </w:r>
      <w:r w:rsidRPr="006F6EA0">
        <w:rPr>
          <w:rFonts w:ascii="Poppins" w:eastAsia="Times New Roman" w:hAnsi="Poppins" w:cs="Poppins"/>
          <w:color w:val="1C1B1F"/>
          <w:kern w:val="0"/>
          <w:sz w:val="21"/>
          <w:szCs w:val="21"/>
          <w:lang w:val="en-US" w:eastAsia="pl-PL"/>
          <w14:ligatures w14:val="none"/>
        </w:rPr>
        <w:t> Need to increase the size of a folder to 5GB.</w:t>
      </w:r>
    </w:p>
    <w:p w14:paraId="136D80AA" w14:textId="77777777" w:rsidR="006F6EA0" w:rsidRPr="006F6EA0" w:rsidRDefault="006F6EA0" w:rsidP="006F6EA0">
      <w:pPr>
        <w:numPr>
          <w:ilvl w:val="1"/>
          <w:numId w:val="6"/>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Potential Solution:</w:t>
      </w:r>
    </w:p>
    <w:p w14:paraId="6AEDAE94" w14:textId="77777777" w:rsidR="006F6EA0" w:rsidRPr="006F6EA0" w:rsidRDefault="006F6EA0" w:rsidP="006F6EA0">
      <w:pPr>
        <w:numPr>
          <w:ilvl w:val="1"/>
          <w:numId w:val="6"/>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If referring to the Tableau Server upload limit, publishing the workbook from Tableau Desktop might bypass this limit.</w:t>
      </w:r>
    </w:p>
    <w:p w14:paraId="3B4F6624" w14:textId="77777777" w:rsidR="006F6EA0" w:rsidRPr="006F6EA0" w:rsidRDefault="006F6EA0" w:rsidP="006F6EA0">
      <w:pPr>
        <w:numPr>
          <w:ilvl w:val="1"/>
          <w:numId w:val="6"/>
        </w:numPr>
        <w:shd w:val="clear" w:color="auto" w:fill="FFFFFF"/>
        <w:spacing w:after="12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color w:val="1C1B1F"/>
          <w:kern w:val="0"/>
          <w:sz w:val="21"/>
          <w:szCs w:val="21"/>
          <w:lang w:val="en-US" w:eastAsia="pl-PL"/>
          <w14:ligatures w14:val="none"/>
        </w:rPr>
        <w:t xml:space="preserve">Reduce the size of the workbook by minimizing images and data extracts. Consider filtering and aggregating data to reduce the number of rows in the extract. </w:t>
      </w:r>
      <w:r w:rsidRPr="006F6EA0">
        <w:rPr>
          <w:rFonts w:ascii="Poppins" w:eastAsia="Times New Roman" w:hAnsi="Poppins" w:cs="Poppins"/>
          <w:color w:val="1C1B1F"/>
          <w:kern w:val="0"/>
          <w:sz w:val="21"/>
          <w:szCs w:val="21"/>
          <w:lang w:eastAsia="pl-PL"/>
          <w14:ligatures w14:val="none"/>
        </w:rPr>
        <w:t>Also, hide unused fields.</w:t>
      </w:r>
    </w:p>
    <w:p w14:paraId="700E4F03" w14:textId="77777777" w:rsidR="006F6EA0" w:rsidRPr="006F6EA0" w:rsidRDefault="006F6EA0" w:rsidP="006F6EA0">
      <w:pPr>
        <w:numPr>
          <w:ilvl w:val="1"/>
          <w:numId w:val="6"/>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If the folder is on a shared drive, contact the system administrator to increase the folder size.</w:t>
      </w:r>
    </w:p>
    <w:p w14:paraId="6FFA216B" w14:textId="77777777" w:rsidR="006F6EA0" w:rsidRPr="006F6EA0" w:rsidRDefault="006F6EA0" w:rsidP="006F6EA0">
      <w:p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Sources: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5" w:tgtFrame="_blank" w:history="1">
        <w:r w:rsidRPr="006F6EA0">
          <w:rPr>
            <w:rFonts w:ascii="Poppins" w:eastAsia="Times New Roman" w:hAnsi="Poppins" w:cs="Poppins"/>
            <w:color w:val="6D6DFF"/>
            <w:kern w:val="0"/>
            <w:sz w:val="21"/>
            <w:szCs w:val="21"/>
            <w:u w:val="single"/>
            <w:lang w:val="en-US" w:eastAsia="pl-PL"/>
            <w14:ligatures w14:val="none"/>
          </w:rPr>
          <w:t>usnh.edu</w:t>
        </w:r>
      </w:hyperlink>
      <w:r w:rsidRPr="006F6EA0">
        <w:rPr>
          <w:rFonts w:ascii="Poppins" w:eastAsia="Times New Roman" w:hAnsi="Poppins" w:cs="Poppins"/>
          <w:color w:val="1C1B1F"/>
          <w:kern w:val="0"/>
          <w:sz w:val="21"/>
          <w:szCs w:val="21"/>
          <w:lang w:val="en-US"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6" w:tgtFrame="_blank" w:history="1">
        <w:r w:rsidRPr="006F6EA0">
          <w:rPr>
            <w:rFonts w:ascii="Poppins" w:eastAsia="Times New Roman" w:hAnsi="Poppins" w:cs="Poppins"/>
            <w:color w:val="6D6DFF"/>
            <w:kern w:val="0"/>
            <w:sz w:val="21"/>
            <w:szCs w:val="21"/>
            <w:u w:val="single"/>
            <w:lang w:val="en-US" w:eastAsia="pl-PL"/>
            <w14:ligatures w14:val="none"/>
          </w:rPr>
          <w:t>civisanalytics.com</w:t>
        </w:r>
      </w:hyperlink>
      <w:r w:rsidRPr="006F6EA0">
        <w:rPr>
          <w:rFonts w:ascii="Poppins" w:eastAsia="Times New Roman" w:hAnsi="Poppins" w:cs="Poppins"/>
          <w:color w:val="1C1B1F"/>
          <w:kern w:val="0"/>
          <w:sz w:val="21"/>
          <w:szCs w:val="21"/>
          <w:lang w:val="en-US"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7" w:tgtFrame="_blank" w:history="1">
        <w:r w:rsidRPr="006F6EA0">
          <w:rPr>
            <w:rFonts w:ascii="Poppins" w:eastAsia="Times New Roman" w:hAnsi="Poppins" w:cs="Poppins"/>
            <w:color w:val="6D6DFF"/>
            <w:kern w:val="0"/>
            <w:sz w:val="21"/>
            <w:szCs w:val="21"/>
            <w:u w:val="single"/>
            <w:lang w:val="en-US" w:eastAsia="pl-PL"/>
            <w14:ligatures w14:val="none"/>
          </w:rPr>
          <w:t>tableau.com</w:t>
        </w:r>
      </w:hyperlink>
      <w:r w:rsidRPr="006F6EA0">
        <w:rPr>
          <w:rFonts w:ascii="Poppins" w:eastAsia="Times New Roman" w:hAnsi="Poppins" w:cs="Poppins"/>
          <w:color w:val="1C1B1F"/>
          <w:kern w:val="0"/>
          <w:sz w:val="21"/>
          <w:szCs w:val="21"/>
          <w:lang w:val="en-US"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8" w:tgtFrame="_blank" w:history="1">
        <w:r w:rsidRPr="006F6EA0">
          <w:rPr>
            <w:rFonts w:ascii="Poppins" w:eastAsia="Times New Roman" w:hAnsi="Poppins" w:cs="Poppins"/>
            <w:color w:val="6D6DFF"/>
            <w:kern w:val="0"/>
            <w:sz w:val="21"/>
            <w:szCs w:val="21"/>
            <w:u w:val="single"/>
            <w:lang w:val="en-US" w:eastAsia="pl-PL"/>
            <w14:ligatures w14:val="none"/>
          </w:rPr>
          <w:t>tableau.com</w:t>
        </w:r>
      </w:hyperlink>
      <w:r w:rsidRPr="006F6EA0">
        <w:rPr>
          <w:rFonts w:ascii="Poppins" w:eastAsia="Times New Roman" w:hAnsi="Poppins" w:cs="Poppins"/>
          <w:color w:val="1C1B1F"/>
          <w:kern w:val="0"/>
          <w:sz w:val="21"/>
          <w:szCs w:val="21"/>
          <w:lang w:val="en-US"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9" w:tgtFrame="_blank" w:history="1">
        <w:r w:rsidRPr="006F6EA0">
          <w:rPr>
            <w:rFonts w:ascii="Poppins" w:eastAsia="Times New Roman" w:hAnsi="Poppins" w:cs="Poppins"/>
            <w:color w:val="6D6DFF"/>
            <w:kern w:val="0"/>
            <w:sz w:val="21"/>
            <w:szCs w:val="21"/>
            <w:u w:val="single"/>
            <w:lang w:val="en-US" w:eastAsia="pl-PL"/>
            <w14:ligatures w14:val="none"/>
          </w:rPr>
          <w:t>datacenterknowledge.com</w:t>
        </w:r>
      </w:hyperlink>
      <w:r w:rsidRPr="006F6EA0">
        <w:rPr>
          <w:rFonts w:ascii="Poppins" w:eastAsia="Times New Roman" w:hAnsi="Poppins" w:cs="Poppins"/>
          <w:color w:val="1C1B1F"/>
          <w:kern w:val="0"/>
          <w:sz w:val="21"/>
          <w:szCs w:val="21"/>
          <w:lang w:val="en-US"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10" w:tgtFrame="_blank" w:history="1">
        <w:r w:rsidRPr="006F6EA0">
          <w:rPr>
            <w:rFonts w:ascii="Poppins" w:eastAsia="Times New Roman" w:hAnsi="Poppins" w:cs="Poppins"/>
            <w:color w:val="6D6DFF"/>
            <w:kern w:val="0"/>
            <w:sz w:val="21"/>
            <w:szCs w:val="21"/>
            <w:u w:val="single"/>
            <w:lang w:val="en-US" w:eastAsia="pl-PL"/>
            <w14:ligatures w14:val="none"/>
          </w:rPr>
          <w:t>site.com</w:t>
        </w:r>
      </w:hyperlink>
      <w:r w:rsidRPr="006F6EA0">
        <w:rPr>
          <w:rFonts w:ascii="Poppins" w:eastAsia="Times New Roman" w:hAnsi="Poppins" w:cs="Poppins"/>
          <w:color w:val="1C1B1F"/>
          <w:kern w:val="0"/>
          <w:sz w:val="21"/>
          <w:szCs w:val="21"/>
          <w:lang w:val="en-US"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11" w:tgtFrame="_blank" w:history="1">
        <w:r w:rsidRPr="006F6EA0">
          <w:rPr>
            <w:rFonts w:ascii="Poppins" w:eastAsia="Times New Roman" w:hAnsi="Poppins" w:cs="Poppins"/>
            <w:color w:val="6D6DFF"/>
            <w:kern w:val="0"/>
            <w:sz w:val="21"/>
            <w:szCs w:val="21"/>
            <w:u w:val="single"/>
            <w:lang w:val="en-US" w:eastAsia="pl-PL"/>
            <w14:ligatures w14:val="none"/>
          </w:rPr>
          <w:t>tableau.com</w:t>
        </w:r>
      </w:hyperlink>
      <w:r w:rsidRPr="006F6EA0">
        <w:rPr>
          <w:rFonts w:ascii="Poppins" w:eastAsia="Times New Roman" w:hAnsi="Poppins" w:cs="Poppins"/>
          <w:color w:val="1C1B1F"/>
          <w:kern w:val="0"/>
          <w:sz w:val="21"/>
          <w:szCs w:val="21"/>
          <w:lang w:val="en-US"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12" w:tgtFrame="_blank" w:history="1">
        <w:r w:rsidRPr="006F6EA0">
          <w:rPr>
            <w:rFonts w:ascii="Poppins" w:eastAsia="Times New Roman" w:hAnsi="Poppins" w:cs="Poppins"/>
            <w:color w:val="6D6DFF"/>
            <w:kern w:val="0"/>
            <w:sz w:val="21"/>
            <w:szCs w:val="21"/>
            <w:u w:val="single"/>
            <w:lang w:val="en-US" w:eastAsia="pl-PL"/>
            <w14:ligatures w14:val="none"/>
          </w:rPr>
          <w:t>reddit.com</w:t>
        </w:r>
      </w:hyperlink>
      <w:r w:rsidRPr="006F6EA0">
        <w:rPr>
          <w:rFonts w:ascii="Poppins" w:eastAsia="Times New Roman" w:hAnsi="Poppins" w:cs="Poppins"/>
          <w:color w:val="1C1B1F"/>
          <w:kern w:val="0"/>
          <w:sz w:val="21"/>
          <w:szCs w:val="21"/>
          <w:lang w:val="en-US"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13" w:tgtFrame="_blank" w:history="1">
        <w:r w:rsidRPr="006F6EA0">
          <w:rPr>
            <w:rFonts w:ascii="Poppins" w:eastAsia="Times New Roman" w:hAnsi="Poppins" w:cs="Poppins"/>
            <w:color w:val="6D6DFF"/>
            <w:kern w:val="0"/>
            <w:sz w:val="21"/>
            <w:szCs w:val="21"/>
            <w:u w:val="single"/>
            <w:lang w:val="en-US" w:eastAsia="pl-PL"/>
            <w14:ligatures w14:val="none"/>
          </w:rPr>
          <w:t>tableau.com</w:t>
        </w:r>
      </w:hyperlink>
      <w:r w:rsidRPr="006F6EA0">
        <w:rPr>
          <w:rFonts w:ascii="Poppins" w:eastAsia="Times New Roman" w:hAnsi="Poppins" w:cs="Poppins"/>
          <w:color w:val="1C1B1F"/>
          <w:kern w:val="0"/>
          <w:sz w:val="21"/>
          <w:szCs w:val="21"/>
          <w:lang w:val="en-US"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14" w:tgtFrame="_blank" w:history="1">
        <w:r w:rsidRPr="006F6EA0">
          <w:rPr>
            <w:rFonts w:ascii="Poppins" w:eastAsia="Times New Roman" w:hAnsi="Poppins" w:cs="Poppins"/>
            <w:color w:val="6D6DFF"/>
            <w:kern w:val="0"/>
            <w:sz w:val="21"/>
            <w:szCs w:val="21"/>
            <w:u w:val="single"/>
            <w:lang w:val="en-US" w:eastAsia="pl-PL"/>
            <w14:ligatures w14:val="none"/>
          </w:rPr>
          <w:t>tableau.com</w:t>
        </w:r>
      </w:hyperlink>
      <w:r w:rsidRPr="006F6EA0">
        <w:rPr>
          <w:rFonts w:ascii="Poppins" w:eastAsia="Times New Roman" w:hAnsi="Poppins" w:cs="Poppins"/>
          <w:color w:val="1C1B1F"/>
          <w:kern w:val="0"/>
          <w:sz w:val="21"/>
          <w:szCs w:val="21"/>
          <w:lang w:val="en-US"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15" w:tgtFrame="_blank" w:history="1">
        <w:r w:rsidRPr="006F6EA0">
          <w:rPr>
            <w:rFonts w:ascii="Poppins" w:eastAsia="Times New Roman" w:hAnsi="Poppins" w:cs="Poppins"/>
            <w:color w:val="6D6DFF"/>
            <w:kern w:val="0"/>
            <w:sz w:val="21"/>
            <w:szCs w:val="21"/>
            <w:u w:val="single"/>
            <w:lang w:val="en-US" w:eastAsia="pl-PL"/>
            <w14:ligatures w14:val="none"/>
          </w:rPr>
          <w:t>tableau.com</w:t>
        </w:r>
      </w:hyperlink>
      <w:r w:rsidRPr="006F6EA0">
        <w:rPr>
          <w:rFonts w:ascii="Poppins" w:eastAsia="Times New Roman" w:hAnsi="Poppins" w:cs="Poppins"/>
          <w:color w:val="1C1B1F"/>
          <w:kern w:val="0"/>
          <w:sz w:val="21"/>
          <w:szCs w:val="21"/>
          <w:lang w:val="en-US"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16" w:tgtFrame="_blank" w:history="1">
        <w:r w:rsidRPr="006F6EA0">
          <w:rPr>
            <w:rFonts w:ascii="Poppins" w:eastAsia="Times New Roman" w:hAnsi="Poppins" w:cs="Poppins"/>
            <w:color w:val="6D6DFF"/>
            <w:kern w:val="0"/>
            <w:sz w:val="21"/>
            <w:szCs w:val="21"/>
            <w:u w:val="single"/>
            <w:lang w:val="en-US" w:eastAsia="pl-PL"/>
            <w14:ligatures w14:val="none"/>
          </w:rPr>
          <w:t>tableau.com</w:t>
        </w:r>
      </w:hyperlink>
      <w:r w:rsidRPr="006F6EA0">
        <w:rPr>
          <w:rFonts w:ascii="Poppins" w:eastAsia="Times New Roman" w:hAnsi="Poppins" w:cs="Poppins"/>
          <w:color w:val="1C1B1F"/>
          <w:kern w:val="0"/>
          <w:sz w:val="21"/>
          <w:szCs w:val="21"/>
          <w:lang w:val="en-US"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17" w:tgtFrame="_blank" w:history="1">
        <w:r w:rsidRPr="006F6EA0">
          <w:rPr>
            <w:rFonts w:ascii="Poppins" w:eastAsia="Times New Roman" w:hAnsi="Poppins" w:cs="Poppins"/>
            <w:color w:val="6D6DFF"/>
            <w:kern w:val="0"/>
            <w:sz w:val="21"/>
            <w:szCs w:val="21"/>
            <w:u w:val="single"/>
            <w:lang w:val="en-US" w:eastAsia="pl-PL"/>
            <w14:ligatures w14:val="none"/>
          </w:rPr>
          <w:t>tableau.com</w:t>
        </w:r>
      </w:hyperlink>
      <w:r w:rsidRPr="006F6EA0">
        <w:rPr>
          <w:rFonts w:ascii="Poppins" w:eastAsia="Times New Roman" w:hAnsi="Poppins" w:cs="Poppins"/>
          <w:color w:val="1C1B1F"/>
          <w:kern w:val="0"/>
          <w:sz w:val="21"/>
          <w:szCs w:val="21"/>
          <w:lang w:val="en-US"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18" w:tgtFrame="_blank" w:history="1">
        <w:r w:rsidRPr="006F6EA0">
          <w:rPr>
            <w:rFonts w:ascii="Poppins" w:eastAsia="Times New Roman" w:hAnsi="Poppins" w:cs="Poppins"/>
            <w:color w:val="6D6DFF"/>
            <w:kern w:val="0"/>
            <w:sz w:val="21"/>
            <w:szCs w:val="21"/>
            <w:u w:val="single"/>
            <w:lang w:val="en-US" w:eastAsia="pl-PL"/>
            <w14:ligatures w14:val="none"/>
          </w:rPr>
          <w:t>tableau.com</w:t>
        </w:r>
      </w:hyperlink>
      <w:r w:rsidRPr="006F6EA0">
        <w:rPr>
          <w:rFonts w:ascii="Poppins" w:eastAsia="Times New Roman" w:hAnsi="Poppins" w:cs="Poppins"/>
          <w:color w:val="1C1B1F"/>
          <w:kern w:val="0"/>
          <w:sz w:val="21"/>
          <w:szCs w:val="21"/>
          <w:lang w:val="en-US"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19" w:tgtFrame="_blank" w:history="1">
        <w:r w:rsidRPr="006F6EA0">
          <w:rPr>
            <w:rFonts w:ascii="Poppins" w:eastAsia="Times New Roman" w:hAnsi="Poppins" w:cs="Poppins"/>
            <w:color w:val="6D6DFF"/>
            <w:kern w:val="0"/>
            <w:sz w:val="21"/>
            <w:szCs w:val="21"/>
            <w:u w:val="single"/>
            <w:lang w:val="en-US" w:eastAsia="pl-PL"/>
            <w14:ligatures w14:val="none"/>
          </w:rPr>
          <w:t>reddit.com</w:t>
        </w:r>
      </w:hyperlink>
      <w:r w:rsidRPr="006F6EA0">
        <w:rPr>
          <w:rFonts w:ascii="Poppins" w:eastAsia="Times New Roman" w:hAnsi="Poppins" w:cs="Poppins"/>
          <w:color w:val="1C1B1F"/>
          <w:kern w:val="0"/>
          <w:sz w:val="21"/>
          <w:szCs w:val="21"/>
          <w:lang w:val="en-US"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20" w:tgtFrame="_blank" w:history="1">
        <w:r w:rsidRPr="006F6EA0">
          <w:rPr>
            <w:rFonts w:ascii="Poppins" w:eastAsia="Times New Roman" w:hAnsi="Poppins" w:cs="Poppins"/>
            <w:color w:val="6D6DFF"/>
            <w:kern w:val="0"/>
            <w:sz w:val="21"/>
            <w:szCs w:val="21"/>
            <w:u w:val="single"/>
            <w:lang w:val="en-US" w:eastAsia="pl-PL"/>
            <w14:ligatures w14:val="none"/>
          </w:rPr>
          <w:t>site.com</w:t>
        </w:r>
      </w:hyperlink>
      <w:r w:rsidRPr="006F6EA0">
        <w:rPr>
          <w:rFonts w:ascii="Poppins" w:eastAsia="Times New Roman" w:hAnsi="Poppins" w:cs="Poppins"/>
          <w:color w:val="1C1B1F"/>
          <w:kern w:val="0"/>
          <w:sz w:val="21"/>
          <w:szCs w:val="21"/>
          <w:lang w:val="en-US"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21" w:tgtFrame="_blank" w:history="1">
        <w:r w:rsidRPr="006F6EA0">
          <w:rPr>
            <w:rFonts w:ascii="Poppins" w:eastAsia="Times New Roman" w:hAnsi="Poppins" w:cs="Poppins"/>
            <w:color w:val="6D6DFF"/>
            <w:kern w:val="0"/>
            <w:sz w:val="21"/>
            <w:szCs w:val="21"/>
            <w:u w:val="single"/>
            <w:lang w:val="en-US" w:eastAsia="pl-PL"/>
            <w14:ligatures w14:val="none"/>
          </w:rPr>
          <w:t>salesforce.com</w:t>
        </w:r>
      </w:hyperlink>
      <w:r w:rsidRPr="006F6EA0">
        <w:rPr>
          <w:rFonts w:ascii="Poppins" w:eastAsia="Times New Roman" w:hAnsi="Poppins" w:cs="Poppins"/>
          <w:color w:val="1C1B1F"/>
          <w:kern w:val="0"/>
          <w:sz w:val="21"/>
          <w:szCs w:val="21"/>
          <w:lang w:val="en-US"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22" w:tgtFrame="_blank" w:history="1">
        <w:r w:rsidRPr="006F6EA0">
          <w:rPr>
            <w:rFonts w:ascii="Poppins" w:eastAsia="Times New Roman" w:hAnsi="Poppins" w:cs="Poppins"/>
            <w:color w:val="6D6DFF"/>
            <w:kern w:val="0"/>
            <w:sz w:val="21"/>
            <w:szCs w:val="21"/>
            <w:u w:val="single"/>
            <w:lang w:val="en-US" w:eastAsia="pl-PL"/>
            <w14:ligatures w14:val="none"/>
          </w:rPr>
          <w:t>salesforce.com</w:t>
        </w:r>
      </w:hyperlink>
      <w:r w:rsidRPr="006F6EA0">
        <w:rPr>
          <w:rFonts w:ascii="Poppins" w:eastAsia="Times New Roman" w:hAnsi="Poppins" w:cs="Poppins"/>
          <w:color w:val="1C1B1F"/>
          <w:kern w:val="0"/>
          <w:sz w:val="21"/>
          <w:szCs w:val="21"/>
          <w:lang w:val="en-US"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23" w:tgtFrame="_blank" w:history="1">
        <w:r w:rsidRPr="006F6EA0">
          <w:rPr>
            <w:rFonts w:ascii="Poppins" w:eastAsia="Times New Roman" w:hAnsi="Poppins" w:cs="Poppins"/>
            <w:color w:val="6D6DFF"/>
            <w:kern w:val="0"/>
            <w:sz w:val="21"/>
            <w:szCs w:val="21"/>
            <w:u w:val="single"/>
            <w:lang w:val="en-US" w:eastAsia="pl-PL"/>
            <w14:ligatures w14:val="none"/>
          </w:rPr>
          <w:t>playfairdata.com</w:t>
        </w:r>
      </w:hyperlink>
      <w:r w:rsidRPr="006F6EA0">
        <w:rPr>
          <w:rFonts w:ascii="Poppins" w:eastAsia="Times New Roman" w:hAnsi="Poppins" w:cs="Poppins"/>
          <w:color w:val="1C1B1F"/>
          <w:kern w:val="0"/>
          <w:sz w:val="21"/>
          <w:szCs w:val="21"/>
          <w:lang w:val="en-US"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24" w:tgtFrame="_blank" w:history="1">
        <w:r w:rsidRPr="006F6EA0">
          <w:rPr>
            <w:rFonts w:ascii="Poppins" w:eastAsia="Times New Roman" w:hAnsi="Poppins" w:cs="Poppins"/>
            <w:color w:val="6D6DFF"/>
            <w:kern w:val="0"/>
            <w:sz w:val="21"/>
            <w:szCs w:val="21"/>
            <w:u w:val="single"/>
            <w:lang w:val="en-US" w:eastAsia="pl-PL"/>
            <w14:ligatures w14:val="none"/>
          </w:rPr>
          <w:t>reddit.com</w:t>
        </w:r>
      </w:hyperlink>
      <w:r w:rsidRPr="006F6EA0">
        <w:rPr>
          <w:rFonts w:ascii="Poppins" w:eastAsia="Times New Roman" w:hAnsi="Poppins" w:cs="Poppins"/>
          <w:color w:val="1C1B1F"/>
          <w:kern w:val="0"/>
          <w:sz w:val="21"/>
          <w:szCs w:val="21"/>
          <w:lang w:val="en-US" w:eastAsia="pl-PL"/>
          <w14:ligatures w14:val="none"/>
        </w:rPr>
        <w:t> [21]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w:t>
      </w:r>
      <w:hyperlink r:id="rId25" w:tgtFrame="_blank" w:history="1">
        <w:r w:rsidRPr="006F6EA0">
          <w:rPr>
            <w:rFonts w:ascii="Poppins" w:eastAsia="Times New Roman" w:hAnsi="Poppins" w:cs="Poppins"/>
            <w:color w:val="6D6DFF"/>
            <w:kern w:val="0"/>
            <w:sz w:val="21"/>
            <w:szCs w:val="21"/>
            <w:u w:val="single"/>
            <w:lang w:val="en-US" w:eastAsia="pl-PL"/>
            <w14:ligatures w14:val="none"/>
          </w:rPr>
          <w:t>tableau.com</w:t>
        </w:r>
      </w:hyperlink>
    </w:p>
    <w:p w14:paraId="69E10579" w14:textId="77777777" w:rsidR="006F6EA0" w:rsidRPr="006F6EA0" w:rsidRDefault="006F6EA0" w:rsidP="006F6EA0">
      <w:pPr>
        <w:shd w:val="clear" w:color="auto" w:fill="FFFFFF"/>
        <w:spacing w:after="0" w:line="240" w:lineRule="auto"/>
        <w:textAlignment w:val="baseline"/>
        <w:outlineLvl w:val="2"/>
        <w:rPr>
          <w:rFonts w:ascii="Poppins" w:eastAsia="Times New Roman" w:hAnsi="Poppins" w:cs="Poppins"/>
          <w:b/>
          <w:bCs/>
          <w:color w:val="1C1B1F"/>
          <w:kern w:val="0"/>
          <w:sz w:val="27"/>
          <w:szCs w:val="27"/>
          <w:lang w:val="en-US" w:eastAsia="pl-PL"/>
          <w14:ligatures w14:val="none"/>
        </w:rPr>
      </w:pPr>
      <w:proofErr w:type="spellStart"/>
      <w:r w:rsidRPr="006F6EA0">
        <w:rPr>
          <w:rFonts w:ascii="Poppins" w:eastAsia="Times New Roman" w:hAnsi="Poppins" w:cs="Poppins"/>
          <w:b/>
          <w:bCs/>
          <w:color w:val="1C1B1F"/>
          <w:kern w:val="0"/>
          <w:sz w:val="27"/>
          <w:szCs w:val="27"/>
          <w:lang w:val="en-US" w:eastAsia="pl-PL"/>
          <w14:ligatures w14:val="none"/>
        </w:rPr>
        <w:t>Dodaj</w:t>
      </w:r>
      <w:proofErr w:type="spellEnd"/>
      <w:r w:rsidRPr="006F6EA0">
        <w:rPr>
          <w:rFonts w:ascii="Poppins" w:eastAsia="Times New Roman" w:hAnsi="Poppins" w:cs="Poppins"/>
          <w:b/>
          <w:bCs/>
          <w:color w:val="1C1B1F"/>
          <w:kern w:val="0"/>
          <w:sz w:val="27"/>
          <w:szCs w:val="27"/>
          <w:lang w:val="en-US" w:eastAsia="pl-PL"/>
          <w14:ligatures w14:val="none"/>
        </w:rPr>
        <w:t xml:space="preserve"> </w:t>
      </w:r>
      <w:proofErr w:type="spellStart"/>
      <w:r w:rsidRPr="006F6EA0">
        <w:rPr>
          <w:rFonts w:ascii="Poppins" w:eastAsia="Times New Roman" w:hAnsi="Poppins" w:cs="Poppins"/>
          <w:b/>
          <w:bCs/>
          <w:color w:val="1C1B1F"/>
          <w:kern w:val="0"/>
          <w:sz w:val="27"/>
          <w:szCs w:val="27"/>
          <w:lang w:val="en-US" w:eastAsia="pl-PL"/>
          <w14:ligatures w14:val="none"/>
        </w:rPr>
        <w:t>agenta</w:t>
      </w:r>
      <w:proofErr w:type="spellEnd"/>
    </w:p>
    <w:p w14:paraId="789BD9AE" w14:textId="77777777" w:rsidR="006F6EA0" w:rsidRPr="006F6EA0" w:rsidRDefault="006F6EA0" w:rsidP="006F6EA0">
      <w:pPr>
        <w:shd w:val="clear" w:color="auto" w:fill="FFFFFF"/>
        <w:spacing w:after="240" w:line="240" w:lineRule="auto"/>
        <w:textAlignment w:val="baseline"/>
        <w:outlineLvl w:val="2"/>
        <w:rPr>
          <w:rFonts w:ascii="Poppins" w:eastAsia="Times New Roman" w:hAnsi="Poppins" w:cs="Poppins"/>
          <w:b/>
          <w:bCs/>
          <w:color w:val="1C1B1F"/>
          <w:kern w:val="0"/>
          <w:sz w:val="27"/>
          <w:szCs w:val="27"/>
          <w:lang w:val="en-US" w:eastAsia="pl-PL"/>
          <w14:ligatures w14:val="none"/>
        </w:rPr>
      </w:pPr>
      <w:r w:rsidRPr="006F6EA0">
        <w:rPr>
          <w:rFonts w:ascii="Poppins" w:eastAsia="Times New Roman" w:hAnsi="Poppins" w:cs="Poppins"/>
          <w:b/>
          <w:bCs/>
          <w:color w:val="1C1B1F"/>
          <w:kern w:val="0"/>
          <w:sz w:val="27"/>
          <w:szCs w:val="27"/>
          <w:lang w:val="en-US" w:eastAsia="pl-PL"/>
          <w14:ligatures w14:val="none"/>
        </w:rPr>
        <w:t>Technical Report - Ticket 1</w:t>
      </w:r>
    </w:p>
    <w:p w14:paraId="0DFAE98A" w14:textId="77777777" w:rsidR="006F6EA0" w:rsidRPr="006F6EA0" w:rsidRDefault="006F6EA0" w:rsidP="006F6EA0">
      <w:pPr>
        <w:numPr>
          <w:ilvl w:val="0"/>
          <w:numId w:val="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Ticket:</w:t>
      </w:r>
      <w:r w:rsidRPr="006F6EA0">
        <w:rPr>
          <w:rFonts w:ascii="Poppins" w:eastAsia="Times New Roman" w:hAnsi="Poppins" w:cs="Poppins"/>
          <w:color w:val="1C1B1F"/>
          <w:kern w:val="0"/>
          <w:sz w:val="21"/>
          <w:szCs w:val="21"/>
          <w:lang w:val="en-US" w:eastAsia="pl-PL"/>
          <w14:ligatures w14:val="none"/>
        </w:rPr>
        <w:t> 1</w:t>
      </w:r>
    </w:p>
    <w:p w14:paraId="6DDE1A63" w14:textId="77777777" w:rsidR="006F6EA0" w:rsidRPr="006F6EA0" w:rsidRDefault="006F6EA0" w:rsidP="006F6EA0">
      <w:pPr>
        <w:numPr>
          <w:ilvl w:val="0"/>
          <w:numId w:val="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Title:</w:t>
      </w:r>
      <w:r w:rsidRPr="006F6EA0">
        <w:rPr>
          <w:rFonts w:ascii="Poppins" w:eastAsia="Times New Roman" w:hAnsi="Poppins" w:cs="Poppins"/>
          <w:color w:val="1C1B1F"/>
          <w:kern w:val="0"/>
          <w:sz w:val="21"/>
          <w:szCs w:val="21"/>
          <w:lang w:val="en-US" w:eastAsia="pl-PL"/>
          <w14:ligatures w14:val="none"/>
        </w:rPr>
        <w:t> User needs access to Choco data in Tableau.</w:t>
      </w:r>
    </w:p>
    <w:p w14:paraId="7CA73E33" w14:textId="77777777" w:rsidR="006F6EA0" w:rsidRPr="006F6EA0" w:rsidRDefault="006F6EA0" w:rsidP="006F6EA0">
      <w:pPr>
        <w:numPr>
          <w:ilvl w:val="0"/>
          <w:numId w:val="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Tableau</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Access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Permissions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Data</w:t>
      </w:r>
    </w:p>
    <w:p w14:paraId="370A1CA5" w14:textId="77777777" w:rsidR="006F6EA0" w:rsidRPr="006F6EA0" w:rsidRDefault="006F6EA0" w:rsidP="006F6EA0">
      <w:pPr>
        <w:numPr>
          <w:ilvl w:val="0"/>
          <w:numId w:val="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Root Cause Hypothesis:</w:t>
      </w:r>
      <w:r w:rsidRPr="006F6EA0">
        <w:rPr>
          <w:rFonts w:ascii="Poppins" w:eastAsia="Times New Roman" w:hAnsi="Poppins" w:cs="Poppins"/>
          <w:color w:val="1C1B1F"/>
          <w:kern w:val="0"/>
          <w:sz w:val="21"/>
          <w:szCs w:val="21"/>
          <w:lang w:val="en-US" w:eastAsia="pl-PL"/>
          <w14:ligatures w14:val="none"/>
        </w:rPr>
        <w:t xml:space="preserve"> The user lacks appropriate permissions or an account on Tableau </w:t>
      </w:r>
      <w:proofErr w:type="gramStart"/>
      <w:r w:rsidRPr="006F6EA0">
        <w:rPr>
          <w:rFonts w:ascii="Poppins" w:eastAsia="Times New Roman" w:hAnsi="Poppins" w:cs="Poppins"/>
          <w:color w:val="1C1B1F"/>
          <w:kern w:val="0"/>
          <w:sz w:val="21"/>
          <w:szCs w:val="21"/>
          <w:lang w:val="en-US" w:eastAsia="pl-PL"/>
          <w14:ligatures w14:val="none"/>
        </w:rPr>
        <w:t>Server, or</w:t>
      </w:r>
      <w:proofErr w:type="gramEnd"/>
      <w:r w:rsidRPr="006F6EA0">
        <w:rPr>
          <w:rFonts w:ascii="Poppins" w:eastAsia="Times New Roman" w:hAnsi="Poppins" w:cs="Poppins"/>
          <w:color w:val="1C1B1F"/>
          <w:kern w:val="0"/>
          <w:sz w:val="21"/>
          <w:szCs w:val="21"/>
          <w:lang w:val="en-US" w:eastAsia="pl-PL"/>
          <w14:ligatures w14:val="none"/>
        </w:rPr>
        <w:t xml:space="preserve"> is encountering connectivity issues.</w:t>
      </w:r>
    </w:p>
    <w:p w14:paraId="19F9B1FF" w14:textId="77777777" w:rsidR="006F6EA0" w:rsidRPr="006F6EA0" w:rsidRDefault="006F6EA0" w:rsidP="006F6EA0">
      <w:pPr>
        <w:numPr>
          <w:ilvl w:val="0"/>
          <w:numId w:val="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lastRenderedPageBreak/>
        <w:t>Steps (Permanent Fix):</w:t>
      </w:r>
    </w:p>
    <w:p w14:paraId="1B2E4520" w14:textId="77777777" w:rsidR="006F6EA0" w:rsidRPr="006F6EA0" w:rsidRDefault="006F6EA0" w:rsidP="006F6EA0">
      <w:pPr>
        <w:numPr>
          <w:ilvl w:val="1"/>
          <w:numId w:val="7"/>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Confirm the user has an active Tableau Server account.</w:t>
      </w:r>
    </w:p>
    <w:p w14:paraId="591EAD06" w14:textId="77777777" w:rsidR="006F6EA0" w:rsidRPr="006F6EA0" w:rsidRDefault="006F6EA0" w:rsidP="006F6EA0">
      <w:pPr>
        <w:numPr>
          <w:ilvl w:val="1"/>
          <w:numId w:val="7"/>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Verify the user has been granted access to the specific Tableau visualization.</w:t>
      </w:r>
    </w:p>
    <w:p w14:paraId="08E09533" w14:textId="77777777" w:rsidR="006F6EA0" w:rsidRPr="006F6EA0" w:rsidRDefault="006F6EA0" w:rsidP="006F6EA0">
      <w:pPr>
        <w:numPr>
          <w:ilvl w:val="1"/>
          <w:numId w:val="7"/>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Ensure the user is using their correct username and password.</w:t>
      </w:r>
    </w:p>
    <w:p w14:paraId="2AC88D16" w14:textId="77777777" w:rsidR="006F6EA0" w:rsidRPr="006F6EA0" w:rsidRDefault="006F6EA0" w:rsidP="006F6EA0">
      <w:pPr>
        <w:numPr>
          <w:ilvl w:val="1"/>
          <w:numId w:val="7"/>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Check if the user is connected to the VPN, if VPN access is a prerequisite for Tableau.</w:t>
      </w:r>
    </w:p>
    <w:p w14:paraId="6AD94A60" w14:textId="77777777" w:rsidR="006F6EA0" w:rsidRPr="006F6EA0" w:rsidRDefault="006F6EA0" w:rsidP="006F6EA0">
      <w:pPr>
        <w:numPr>
          <w:ilvl w:val="0"/>
          <w:numId w:val="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Confidence:</w:t>
      </w:r>
      <w:r w:rsidRPr="006F6EA0">
        <w:rPr>
          <w:rFonts w:ascii="Poppins" w:eastAsia="Times New Roman" w:hAnsi="Poppins" w:cs="Poppins"/>
          <w:color w:val="1C1B1F"/>
          <w:kern w:val="0"/>
          <w:sz w:val="21"/>
          <w:szCs w:val="21"/>
          <w:lang w:val="en-US" w:eastAsia="pl-PL"/>
          <w14:ligatures w14:val="none"/>
        </w:rPr>
        <w:t> 0.90</w:t>
      </w:r>
    </w:p>
    <w:p w14:paraId="2D07265C" w14:textId="77777777" w:rsidR="006F6EA0" w:rsidRPr="006F6EA0" w:rsidRDefault="006F6EA0" w:rsidP="006F6EA0">
      <w:pPr>
        <w:numPr>
          <w:ilvl w:val="0"/>
          <w:numId w:val="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Referenced Sources:</w:t>
      </w:r>
      <w:r w:rsidRPr="006F6EA0">
        <w:rPr>
          <w:rFonts w:ascii="Poppins" w:eastAsia="Times New Roman" w:hAnsi="Poppins" w:cs="Poppins"/>
          <w:color w:val="1C1B1F"/>
          <w:kern w:val="0"/>
          <w:sz w:val="21"/>
          <w:szCs w:val="21"/>
          <w:lang w:val="en-US" w:eastAsia="pl-PL"/>
          <w14:ligatures w14:val="none"/>
        </w:rPr>
        <w:t>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val="en-US" w:eastAsia="pl-PL"/>
          <w14:ligatures w14:val="none"/>
        </w:rPr>
        <w:t>, [21]</w:t>
      </w:r>
      <w:r w:rsidRPr="006F6EA0">
        <w:rPr>
          <w:rFonts w:ascii="Malgun Gothic" w:eastAsia="Malgun Gothic" w:hAnsi="Malgun Gothic" w:cs="Malgun Gothic"/>
          <w:color w:val="1C1B1F"/>
          <w:kern w:val="0"/>
          <w:sz w:val="21"/>
          <w:szCs w:val="21"/>
          <w:lang w:eastAsia="pl-PL"/>
          <w14:ligatures w14:val="none"/>
        </w:rPr>
        <w:t>ㅤ</w:t>
      </w:r>
    </w:p>
    <w:p w14:paraId="0657570A" w14:textId="77777777" w:rsidR="006F6EA0" w:rsidRPr="006F6EA0" w:rsidRDefault="006F6EA0" w:rsidP="006F6EA0">
      <w:pPr>
        <w:shd w:val="clear" w:color="auto" w:fill="FFFFFF"/>
        <w:spacing w:after="240" w:line="240" w:lineRule="auto"/>
        <w:textAlignment w:val="baseline"/>
        <w:outlineLvl w:val="2"/>
        <w:rPr>
          <w:rFonts w:ascii="Poppins" w:eastAsia="Times New Roman" w:hAnsi="Poppins" w:cs="Poppins"/>
          <w:b/>
          <w:bCs/>
          <w:color w:val="1C1B1F"/>
          <w:kern w:val="0"/>
          <w:sz w:val="27"/>
          <w:szCs w:val="27"/>
          <w:lang w:val="en-US" w:eastAsia="pl-PL"/>
          <w14:ligatures w14:val="none"/>
        </w:rPr>
      </w:pPr>
      <w:r w:rsidRPr="006F6EA0">
        <w:rPr>
          <w:rFonts w:ascii="Poppins" w:eastAsia="Times New Roman" w:hAnsi="Poppins" w:cs="Poppins"/>
          <w:b/>
          <w:bCs/>
          <w:color w:val="1C1B1F"/>
          <w:kern w:val="0"/>
          <w:sz w:val="27"/>
          <w:szCs w:val="27"/>
          <w:lang w:val="en-US" w:eastAsia="pl-PL"/>
          <w14:ligatures w14:val="none"/>
        </w:rPr>
        <w:t>Technical Report - Ticket 5</w:t>
      </w:r>
    </w:p>
    <w:p w14:paraId="5FB2D646" w14:textId="77777777" w:rsidR="006F6EA0" w:rsidRPr="006F6EA0" w:rsidRDefault="006F6EA0" w:rsidP="006F6EA0">
      <w:pPr>
        <w:numPr>
          <w:ilvl w:val="0"/>
          <w:numId w:val="8"/>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Ticket:</w:t>
      </w:r>
      <w:r w:rsidRPr="006F6EA0">
        <w:rPr>
          <w:rFonts w:ascii="Poppins" w:eastAsia="Times New Roman" w:hAnsi="Poppins" w:cs="Poppins"/>
          <w:color w:val="1C1B1F"/>
          <w:kern w:val="0"/>
          <w:sz w:val="21"/>
          <w:szCs w:val="21"/>
          <w:lang w:val="en-US" w:eastAsia="pl-PL"/>
          <w14:ligatures w14:val="none"/>
        </w:rPr>
        <w:t> 5</w:t>
      </w:r>
    </w:p>
    <w:p w14:paraId="6AD32BBF" w14:textId="77777777" w:rsidR="006F6EA0" w:rsidRPr="006F6EA0" w:rsidRDefault="006F6EA0" w:rsidP="006F6EA0">
      <w:pPr>
        <w:numPr>
          <w:ilvl w:val="0"/>
          <w:numId w:val="8"/>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Title:</w:t>
      </w:r>
      <w:r w:rsidRPr="006F6EA0">
        <w:rPr>
          <w:rFonts w:ascii="Poppins" w:eastAsia="Times New Roman" w:hAnsi="Poppins" w:cs="Poppins"/>
          <w:color w:val="1C1B1F"/>
          <w:kern w:val="0"/>
          <w:sz w:val="21"/>
          <w:szCs w:val="21"/>
          <w:lang w:val="en-US" w:eastAsia="pl-PL"/>
          <w14:ligatures w14:val="none"/>
        </w:rPr>
        <w:t> User cannot access a report.</w:t>
      </w:r>
    </w:p>
    <w:p w14:paraId="424222F1" w14:textId="77777777" w:rsidR="006F6EA0" w:rsidRPr="006F6EA0" w:rsidRDefault="006F6EA0" w:rsidP="006F6EA0">
      <w:pPr>
        <w:numPr>
          <w:ilvl w:val="0"/>
          <w:numId w:val="8"/>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Tableau</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Access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Permissions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Connectivity</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Report</w:t>
      </w:r>
    </w:p>
    <w:p w14:paraId="7E434865" w14:textId="77777777" w:rsidR="006F6EA0" w:rsidRPr="006F6EA0" w:rsidRDefault="006F6EA0" w:rsidP="006F6EA0">
      <w:pPr>
        <w:numPr>
          <w:ilvl w:val="0"/>
          <w:numId w:val="8"/>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Root Cause Hypothesis:</w:t>
      </w:r>
      <w:r w:rsidRPr="006F6EA0">
        <w:rPr>
          <w:rFonts w:ascii="Poppins" w:eastAsia="Times New Roman" w:hAnsi="Poppins" w:cs="Poppins"/>
          <w:color w:val="1C1B1F"/>
          <w:kern w:val="0"/>
          <w:sz w:val="21"/>
          <w:szCs w:val="21"/>
          <w:lang w:val="en-US" w:eastAsia="pl-PL"/>
          <w14:ligatures w14:val="none"/>
        </w:rPr>
        <w:t> The user lacks necessary permissions for the data source or there are connectivity issues between Tableau Server and Tableau Desktop.</w:t>
      </w:r>
    </w:p>
    <w:p w14:paraId="763D4A84" w14:textId="77777777" w:rsidR="006F6EA0" w:rsidRPr="006F6EA0" w:rsidRDefault="006F6EA0" w:rsidP="006F6EA0">
      <w:pPr>
        <w:numPr>
          <w:ilvl w:val="0"/>
          <w:numId w:val="8"/>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Steps (Permanent Fix):</w:t>
      </w:r>
    </w:p>
    <w:p w14:paraId="2860A5A9" w14:textId="77777777" w:rsidR="006F6EA0" w:rsidRPr="006F6EA0" w:rsidRDefault="006F6EA0" w:rsidP="006F6EA0">
      <w:pPr>
        <w:numPr>
          <w:ilvl w:val="1"/>
          <w:numId w:val="8"/>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Verify the user has the necessary "Connect" and "View" permissions for the data source.</w:t>
      </w:r>
    </w:p>
    <w:p w14:paraId="1EC01A0A" w14:textId="77777777" w:rsidR="006F6EA0" w:rsidRPr="006F6EA0" w:rsidRDefault="006F6EA0" w:rsidP="006F6EA0">
      <w:pPr>
        <w:numPr>
          <w:ilvl w:val="1"/>
          <w:numId w:val="8"/>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Check for connectivity issues between Tableau Server and Tableau Desktop.</w:t>
      </w:r>
    </w:p>
    <w:p w14:paraId="4AB3BCB6" w14:textId="77777777" w:rsidR="006F6EA0" w:rsidRPr="006F6EA0" w:rsidRDefault="006F6EA0" w:rsidP="006F6EA0">
      <w:pPr>
        <w:numPr>
          <w:ilvl w:val="0"/>
          <w:numId w:val="8"/>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Confidence:</w:t>
      </w:r>
      <w:r w:rsidRPr="006F6EA0">
        <w:rPr>
          <w:rFonts w:ascii="Poppins" w:eastAsia="Times New Roman" w:hAnsi="Poppins" w:cs="Poppins"/>
          <w:color w:val="1C1B1F"/>
          <w:kern w:val="0"/>
          <w:sz w:val="21"/>
          <w:szCs w:val="21"/>
          <w:lang w:eastAsia="pl-PL"/>
          <w14:ligatures w14:val="none"/>
        </w:rPr>
        <w:t> 0.90</w:t>
      </w:r>
    </w:p>
    <w:p w14:paraId="6C5B6C1B" w14:textId="77777777" w:rsidR="006F6EA0" w:rsidRPr="006F6EA0" w:rsidRDefault="006F6EA0" w:rsidP="006F6EA0">
      <w:pPr>
        <w:numPr>
          <w:ilvl w:val="0"/>
          <w:numId w:val="8"/>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Referenced Sources:</w:t>
      </w:r>
      <w:r w:rsidRPr="006F6EA0">
        <w:rPr>
          <w:rFonts w:ascii="Poppins" w:eastAsia="Times New Roman" w:hAnsi="Poppins" w:cs="Poppins"/>
          <w:color w:val="1C1B1F"/>
          <w:kern w:val="0"/>
          <w:sz w:val="21"/>
          <w:szCs w:val="21"/>
          <w:lang w:eastAsia="pl-PL"/>
          <w14:ligatures w14:val="none"/>
        </w:rPr>
        <w:t>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[21]</w:t>
      </w:r>
      <w:r w:rsidRPr="006F6EA0">
        <w:rPr>
          <w:rFonts w:ascii="Malgun Gothic" w:eastAsia="Malgun Gothic" w:hAnsi="Malgun Gothic" w:cs="Malgun Gothic"/>
          <w:color w:val="1C1B1F"/>
          <w:kern w:val="0"/>
          <w:sz w:val="21"/>
          <w:szCs w:val="21"/>
          <w:lang w:eastAsia="pl-PL"/>
          <w14:ligatures w14:val="none"/>
        </w:rPr>
        <w:t>ㅤ</w:t>
      </w:r>
    </w:p>
    <w:p w14:paraId="0A4F276C" w14:textId="77777777" w:rsidR="006F6EA0" w:rsidRPr="006F6EA0" w:rsidRDefault="006F6EA0" w:rsidP="006F6EA0">
      <w:pPr>
        <w:shd w:val="clear" w:color="auto" w:fill="FFFFFF"/>
        <w:spacing w:after="240" w:line="240" w:lineRule="auto"/>
        <w:textAlignment w:val="baseline"/>
        <w:outlineLvl w:val="2"/>
        <w:rPr>
          <w:rFonts w:ascii="Poppins" w:eastAsia="Times New Roman" w:hAnsi="Poppins" w:cs="Poppins"/>
          <w:b/>
          <w:bCs/>
          <w:color w:val="1C1B1F"/>
          <w:kern w:val="0"/>
          <w:sz w:val="27"/>
          <w:szCs w:val="27"/>
          <w:lang w:eastAsia="pl-PL"/>
          <w14:ligatures w14:val="none"/>
        </w:rPr>
      </w:pPr>
      <w:r w:rsidRPr="006F6EA0">
        <w:rPr>
          <w:rFonts w:ascii="Poppins" w:eastAsia="Times New Roman" w:hAnsi="Poppins" w:cs="Poppins"/>
          <w:b/>
          <w:bCs/>
          <w:color w:val="1C1B1F"/>
          <w:kern w:val="0"/>
          <w:sz w:val="27"/>
          <w:szCs w:val="27"/>
          <w:lang w:eastAsia="pl-PL"/>
          <w14:ligatures w14:val="none"/>
        </w:rPr>
        <w:t>Technical Report - Ticket 6</w:t>
      </w:r>
    </w:p>
    <w:p w14:paraId="19A80505" w14:textId="77777777" w:rsidR="006F6EA0" w:rsidRPr="006F6EA0" w:rsidRDefault="006F6EA0" w:rsidP="006F6EA0">
      <w:pPr>
        <w:numPr>
          <w:ilvl w:val="0"/>
          <w:numId w:val="9"/>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Ticket:</w:t>
      </w:r>
      <w:r w:rsidRPr="006F6EA0">
        <w:rPr>
          <w:rFonts w:ascii="Poppins" w:eastAsia="Times New Roman" w:hAnsi="Poppins" w:cs="Poppins"/>
          <w:color w:val="1C1B1F"/>
          <w:kern w:val="0"/>
          <w:sz w:val="21"/>
          <w:szCs w:val="21"/>
          <w:lang w:eastAsia="pl-PL"/>
          <w14:ligatures w14:val="none"/>
        </w:rPr>
        <w:t> 6</w:t>
      </w:r>
    </w:p>
    <w:p w14:paraId="5DD55FCA" w14:textId="77777777" w:rsidR="006F6EA0" w:rsidRPr="006F6EA0" w:rsidRDefault="006F6EA0" w:rsidP="006F6EA0">
      <w:pPr>
        <w:numPr>
          <w:ilvl w:val="0"/>
          <w:numId w:val="9"/>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Title:</w:t>
      </w:r>
      <w:r w:rsidRPr="006F6EA0">
        <w:rPr>
          <w:rFonts w:ascii="Poppins" w:eastAsia="Times New Roman" w:hAnsi="Poppins" w:cs="Poppins"/>
          <w:color w:val="1C1B1F"/>
          <w:kern w:val="0"/>
          <w:sz w:val="21"/>
          <w:szCs w:val="21"/>
          <w:lang w:val="en-US" w:eastAsia="pl-PL"/>
          <w14:ligatures w14:val="none"/>
        </w:rPr>
        <w:t> Request for Tableau Explorer license for Anna M.</w:t>
      </w:r>
    </w:p>
    <w:p w14:paraId="5DC8B374" w14:textId="77777777" w:rsidR="006F6EA0" w:rsidRPr="006F6EA0" w:rsidRDefault="006F6EA0" w:rsidP="006F6EA0">
      <w:pPr>
        <w:numPr>
          <w:ilvl w:val="0"/>
          <w:numId w:val="9"/>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Tableau</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License</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Access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User Management</w:t>
      </w:r>
    </w:p>
    <w:p w14:paraId="779958A1" w14:textId="77777777" w:rsidR="006F6EA0" w:rsidRPr="006F6EA0" w:rsidRDefault="006F6EA0" w:rsidP="006F6EA0">
      <w:pPr>
        <w:numPr>
          <w:ilvl w:val="0"/>
          <w:numId w:val="9"/>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Root Cause Hypothesis:</w:t>
      </w:r>
      <w:r w:rsidRPr="006F6EA0">
        <w:rPr>
          <w:rFonts w:ascii="Poppins" w:eastAsia="Times New Roman" w:hAnsi="Poppins" w:cs="Poppins"/>
          <w:color w:val="1C1B1F"/>
          <w:kern w:val="0"/>
          <w:sz w:val="21"/>
          <w:szCs w:val="21"/>
          <w:lang w:val="en-US" w:eastAsia="pl-PL"/>
          <w14:ligatures w14:val="none"/>
        </w:rPr>
        <w:t> Anna M. requires a Tableau Explorer license to access specific reports.</w:t>
      </w:r>
    </w:p>
    <w:p w14:paraId="50EA237B" w14:textId="77777777" w:rsidR="006F6EA0" w:rsidRPr="006F6EA0" w:rsidRDefault="006F6EA0" w:rsidP="006F6EA0">
      <w:pPr>
        <w:numPr>
          <w:ilvl w:val="0"/>
          <w:numId w:val="9"/>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Steps (Permanent Fix):</w:t>
      </w:r>
    </w:p>
    <w:p w14:paraId="415FFD6D" w14:textId="77777777" w:rsidR="006F6EA0" w:rsidRPr="006F6EA0" w:rsidRDefault="006F6EA0" w:rsidP="006F6EA0">
      <w:pPr>
        <w:numPr>
          <w:ilvl w:val="1"/>
          <w:numId w:val="9"/>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Provide Anna M. with the appropriate Tableau Explorer license.</w:t>
      </w:r>
    </w:p>
    <w:p w14:paraId="1A8A0CFA" w14:textId="77777777" w:rsidR="006F6EA0" w:rsidRPr="006F6EA0" w:rsidRDefault="006F6EA0" w:rsidP="006F6EA0">
      <w:pPr>
        <w:numPr>
          <w:ilvl w:val="1"/>
          <w:numId w:val="9"/>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Grant Anna M. access to the required Tableau reports.</w:t>
      </w:r>
    </w:p>
    <w:p w14:paraId="3D208626" w14:textId="77777777" w:rsidR="006F6EA0" w:rsidRPr="006F6EA0" w:rsidRDefault="006F6EA0" w:rsidP="006F6EA0">
      <w:pPr>
        <w:numPr>
          <w:ilvl w:val="0"/>
          <w:numId w:val="9"/>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Confidence:</w:t>
      </w:r>
      <w:r w:rsidRPr="006F6EA0">
        <w:rPr>
          <w:rFonts w:ascii="Poppins" w:eastAsia="Times New Roman" w:hAnsi="Poppins" w:cs="Poppins"/>
          <w:color w:val="1C1B1F"/>
          <w:kern w:val="0"/>
          <w:sz w:val="21"/>
          <w:szCs w:val="21"/>
          <w:lang w:eastAsia="pl-PL"/>
          <w14:ligatures w14:val="none"/>
        </w:rPr>
        <w:t> 0.95</w:t>
      </w:r>
    </w:p>
    <w:p w14:paraId="23C7238B" w14:textId="77777777" w:rsidR="006F6EA0" w:rsidRPr="006F6EA0" w:rsidRDefault="006F6EA0" w:rsidP="006F6EA0">
      <w:pPr>
        <w:numPr>
          <w:ilvl w:val="0"/>
          <w:numId w:val="9"/>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Referenced Sources:</w:t>
      </w:r>
      <w:r w:rsidRPr="006F6EA0">
        <w:rPr>
          <w:rFonts w:ascii="Poppins" w:eastAsia="Times New Roman" w:hAnsi="Poppins" w:cs="Poppins"/>
          <w:color w:val="1C1B1F"/>
          <w:kern w:val="0"/>
          <w:sz w:val="21"/>
          <w:szCs w:val="21"/>
          <w:lang w:eastAsia="pl-PL"/>
          <w14:ligatures w14:val="none"/>
        </w:rPr>
        <w:t>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[21]</w:t>
      </w:r>
      <w:r w:rsidRPr="006F6EA0">
        <w:rPr>
          <w:rFonts w:ascii="Malgun Gothic" w:eastAsia="Malgun Gothic" w:hAnsi="Malgun Gothic" w:cs="Malgun Gothic"/>
          <w:color w:val="1C1B1F"/>
          <w:kern w:val="0"/>
          <w:sz w:val="21"/>
          <w:szCs w:val="21"/>
          <w:lang w:eastAsia="pl-PL"/>
          <w14:ligatures w14:val="none"/>
        </w:rPr>
        <w:t>ㅤ</w:t>
      </w:r>
    </w:p>
    <w:p w14:paraId="29AB46C4" w14:textId="77777777" w:rsidR="006F6EA0" w:rsidRPr="006F6EA0" w:rsidRDefault="006F6EA0" w:rsidP="006F6EA0">
      <w:pPr>
        <w:shd w:val="clear" w:color="auto" w:fill="FFFFFF"/>
        <w:spacing w:after="240" w:line="240" w:lineRule="auto"/>
        <w:textAlignment w:val="baseline"/>
        <w:outlineLvl w:val="2"/>
        <w:rPr>
          <w:rFonts w:ascii="Poppins" w:eastAsia="Times New Roman" w:hAnsi="Poppins" w:cs="Poppins"/>
          <w:b/>
          <w:bCs/>
          <w:color w:val="1C1B1F"/>
          <w:kern w:val="0"/>
          <w:sz w:val="27"/>
          <w:szCs w:val="27"/>
          <w:lang w:eastAsia="pl-PL"/>
          <w14:ligatures w14:val="none"/>
        </w:rPr>
      </w:pPr>
      <w:r w:rsidRPr="006F6EA0">
        <w:rPr>
          <w:rFonts w:ascii="Poppins" w:eastAsia="Times New Roman" w:hAnsi="Poppins" w:cs="Poppins"/>
          <w:b/>
          <w:bCs/>
          <w:color w:val="1C1B1F"/>
          <w:kern w:val="0"/>
          <w:sz w:val="27"/>
          <w:szCs w:val="27"/>
          <w:lang w:eastAsia="pl-PL"/>
          <w14:ligatures w14:val="none"/>
        </w:rPr>
        <w:t>Technical Report - Ticket 9</w:t>
      </w:r>
    </w:p>
    <w:p w14:paraId="2AC69AAE" w14:textId="77777777" w:rsidR="006F6EA0" w:rsidRPr="006F6EA0" w:rsidRDefault="006F6EA0" w:rsidP="006F6EA0">
      <w:pPr>
        <w:numPr>
          <w:ilvl w:val="0"/>
          <w:numId w:val="10"/>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lastRenderedPageBreak/>
        <w:t>Ticket:</w:t>
      </w:r>
      <w:r w:rsidRPr="006F6EA0">
        <w:rPr>
          <w:rFonts w:ascii="Poppins" w:eastAsia="Times New Roman" w:hAnsi="Poppins" w:cs="Poppins"/>
          <w:color w:val="1C1B1F"/>
          <w:kern w:val="0"/>
          <w:sz w:val="21"/>
          <w:szCs w:val="21"/>
          <w:lang w:eastAsia="pl-PL"/>
          <w14:ligatures w14:val="none"/>
        </w:rPr>
        <w:t> 9</w:t>
      </w:r>
    </w:p>
    <w:p w14:paraId="2028D802" w14:textId="77777777" w:rsidR="006F6EA0" w:rsidRPr="006F6EA0" w:rsidRDefault="006F6EA0" w:rsidP="006F6EA0">
      <w:pPr>
        <w:numPr>
          <w:ilvl w:val="0"/>
          <w:numId w:val="10"/>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Title:</w:t>
      </w:r>
      <w:r w:rsidRPr="006F6EA0">
        <w:rPr>
          <w:rFonts w:ascii="Poppins" w:eastAsia="Times New Roman" w:hAnsi="Poppins" w:cs="Poppins"/>
          <w:color w:val="1C1B1F"/>
          <w:kern w:val="0"/>
          <w:sz w:val="21"/>
          <w:szCs w:val="21"/>
          <w:lang w:val="en-US" w:eastAsia="pl-PL"/>
          <w14:ligatures w14:val="none"/>
        </w:rPr>
        <w:t> Request for access to Tableau QA Server.</w:t>
      </w:r>
    </w:p>
    <w:p w14:paraId="59F3938D" w14:textId="77777777" w:rsidR="006F6EA0" w:rsidRPr="006F6EA0" w:rsidRDefault="006F6EA0" w:rsidP="006F6EA0">
      <w:pPr>
        <w:numPr>
          <w:ilvl w:val="0"/>
          <w:numId w:val="10"/>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Tableau</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Access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QA</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Server</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User Management</w:t>
      </w:r>
    </w:p>
    <w:p w14:paraId="7070655B" w14:textId="77777777" w:rsidR="006F6EA0" w:rsidRPr="006F6EA0" w:rsidRDefault="006F6EA0" w:rsidP="006F6EA0">
      <w:pPr>
        <w:numPr>
          <w:ilvl w:val="0"/>
          <w:numId w:val="10"/>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Root Cause Hypothesis:</w:t>
      </w:r>
      <w:r w:rsidRPr="006F6EA0">
        <w:rPr>
          <w:rFonts w:ascii="Poppins" w:eastAsia="Times New Roman" w:hAnsi="Poppins" w:cs="Poppins"/>
          <w:color w:val="1C1B1F"/>
          <w:kern w:val="0"/>
          <w:sz w:val="21"/>
          <w:szCs w:val="21"/>
          <w:lang w:val="en-US" w:eastAsia="pl-PL"/>
          <w14:ligatures w14:val="none"/>
        </w:rPr>
        <w:t> Specified users require access privileges to the Tableau QA Server.</w:t>
      </w:r>
    </w:p>
    <w:p w14:paraId="22ED4BCC" w14:textId="77777777" w:rsidR="006F6EA0" w:rsidRPr="006F6EA0" w:rsidRDefault="006F6EA0" w:rsidP="006F6EA0">
      <w:pPr>
        <w:numPr>
          <w:ilvl w:val="0"/>
          <w:numId w:val="10"/>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Steps (Permanent Fix):</w:t>
      </w:r>
    </w:p>
    <w:p w14:paraId="04818EC8" w14:textId="77777777" w:rsidR="006F6EA0" w:rsidRPr="006F6EA0" w:rsidRDefault="006F6EA0" w:rsidP="006F6EA0">
      <w:pPr>
        <w:numPr>
          <w:ilvl w:val="1"/>
          <w:numId w:val="10"/>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Grant </w:t>
      </w:r>
      <w:r w:rsidRPr="006F6EA0">
        <w:rPr>
          <w:rFonts w:ascii="Courier New" w:eastAsia="Times New Roman" w:hAnsi="Courier New" w:cs="Courier New"/>
          <w:color w:val="1C1B1F"/>
          <w:kern w:val="0"/>
          <w:sz w:val="20"/>
          <w:szCs w:val="20"/>
          <w:shd w:val="clear" w:color="auto" w:fill="F7F8FB"/>
          <w:lang w:val="en-US" w:eastAsia="pl-PL"/>
          <w14:ligatures w14:val="none"/>
        </w:rPr>
        <w:t>lisa.s@ABC.com</w:t>
      </w:r>
      <w:r w:rsidRPr="006F6EA0">
        <w:rPr>
          <w:rFonts w:ascii="Poppins" w:eastAsia="Times New Roman" w:hAnsi="Poppins" w:cs="Poppins"/>
          <w:color w:val="1C1B1F"/>
          <w:kern w:val="0"/>
          <w:sz w:val="21"/>
          <w:szCs w:val="21"/>
          <w:lang w:val="en-US" w:eastAsia="pl-PL"/>
          <w14:ligatures w14:val="none"/>
        </w:rPr>
        <w:t> access to the Tableau QA Server.</w:t>
      </w:r>
    </w:p>
    <w:p w14:paraId="794F2E93" w14:textId="77777777" w:rsidR="006F6EA0" w:rsidRPr="006F6EA0" w:rsidRDefault="006F6EA0" w:rsidP="006F6EA0">
      <w:pPr>
        <w:numPr>
          <w:ilvl w:val="1"/>
          <w:numId w:val="10"/>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Grant </w:t>
      </w:r>
      <w:r w:rsidRPr="006F6EA0">
        <w:rPr>
          <w:rFonts w:ascii="Courier New" w:eastAsia="Times New Roman" w:hAnsi="Courier New" w:cs="Courier New"/>
          <w:color w:val="1C1B1F"/>
          <w:kern w:val="0"/>
          <w:sz w:val="20"/>
          <w:szCs w:val="20"/>
          <w:shd w:val="clear" w:color="auto" w:fill="F7F8FB"/>
          <w:lang w:val="en-US" w:eastAsia="pl-PL"/>
          <w14:ligatures w14:val="none"/>
        </w:rPr>
        <w:t>Sam.M@ABC.com</w:t>
      </w:r>
      <w:r w:rsidRPr="006F6EA0">
        <w:rPr>
          <w:rFonts w:ascii="Poppins" w:eastAsia="Times New Roman" w:hAnsi="Poppins" w:cs="Poppins"/>
          <w:color w:val="1C1B1F"/>
          <w:kern w:val="0"/>
          <w:sz w:val="21"/>
          <w:szCs w:val="21"/>
          <w:lang w:val="en-US" w:eastAsia="pl-PL"/>
          <w14:ligatures w14:val="none"/>
        </w:rPr>
        <w:t> access to the Tableau QA Server.</w:t>
      </w:r>
    </w:p>
    <w:p w14:paraId="6DBAA5C6" w14:textId="77777777" w:rsidR="006F6EA0" w:rsidRPr="006F6EA0" w:rsidRDefault="006F6EA0" w:rsidP="006F6EA0">
      <w:pPr>
        <w:numPr>
          <w:ilvl w:val="0"/>
          <w:numId w:val="10"/>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Confidence:</w:t>
      </w:r>
      <w:r w:rsidRPr="006F6EA0">
        <w:rPr>
          <w:rFonts w:ascii="Poppins" w:eastAsia="Times New Roman" w:hAnsi="Poppins" w:cs="Poppins"/>
          <w:color w:val="1C1B1F"/>
          <w:kern w:val="0"/>
          <w:sz w:val="21"/>
          <w:szCs w:val="21"/>
          <w:lang w:eastAsia="pl-PL"/>
          <w14:ligatures w14:val="none"/>
        </w:rPr>
        <w:t> 0.95</w:t>
      </w:r>
    </w:p>
    <w:p w14:paraId="2C769E2F" w14:textId="77777777" w:rsidR="006F6EA0" w:rsidRPr="006F6EA0" w:rsidRDefault="006F6EA0" w:rsidP="006F6EA0">
      <w:pPr>
        <w:numPr>
          <w:ilvl w:val="0"/>
          <w:numId w:val="10"/>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Referenced Sources:</w:t>
      </w:r>
      <w:r w:rsidRPr="006F6EA0">
        <w:rPr>
          <w:rFonts w:ascii="Poppins" w:eastAsia="Times New Roman" w:hAnsi="Poppins" w:cs="Poppins"/>
          <w:color w:val="1C1B1F"/>
          <w:kern w:val="0"/>
          <w:sz w:val="21"/>
          <w:szCs w:val="21"/>
          <w:lang w:eastAsia="pl-PL"/>
          <w14:ligatures w14:val="none"/>
        </w:rPr>
        <w:t>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[21]</w:t>
      </w:r>
      <w:r w:rsidRPr="006F6EA0">
        <w:rPr>
          <w:rFonts w:ascii="Malgun Gothic" w:eastAsia="Malgun Gothic" w:hAnsi="Malgun Gothic" w:cs="Malgun Gothic"/>
          <w:color w:val="1C1B1F"/>
          <w:kern w:val="0"/>
          <w:sz w:val="21"/>
          <w:szCs w:val="21"/>
          <w:lang w:eastAsia="pl-PL"/>
          <w14:ligatures w14:val="none"/>
        </w:rPr>
        <w:t>ㅤ</w:t>
      </w:r>
    </w:p>
    <w:p w14:paraId="5D9F3149" w14:textId="77777777" w:rsidR="006F6EA0" w:rsidRPr="006F6EA0" w:rsidRDefault="006F6EA0" w:rsidP="006F6EA0">
      <w:pPr>
        <w:shd w:val="clear" w:color="auto" w:fill="FFFFFF"/>
        <w:spacing w:after="240" w:line="240" w:lineRule="auto"/>
        <w:textAlignment w:val="baseline"/>
        <w:outlineLvl w:val="2"/>
        <w:rPr>
          <w:rFonts w:ascii="Poppins" w:eastAsia="Times New Roman" w:hAnsi="Poppins" w:cs="Poppins"/>
          <w:b/>
          <w:bCs/>
          <w:color w:val="1C1B1F"/>
          <w:kern w:val="0"/>
          <w:sz w:val="27"/>
          <w:szCs w:val="27"/>
          <w:lang w:eastAsia="pl-PL"/>
          <w14:ligatures w14:val="none"/>
        </w:rPr>
      </w:pPr>
      <w:r w:rsidRPr="006F6EA0">
        <w:rPr>
          <w:rFonts w:ascii="Poppins" w:eastAsia="Times New Roman" w:hAnsi="Poppins" w:cs="Poppins"/>
          <w:b/>
          <w:bCs/>
          <w:color w:val="1C1B1F"/>
          <w:kern w:val="0"/>
          <w:sz w:val="27"/>
          <w:szCs w:val="27"/>
          <w:lang w:eastAsia="pl-PL"/>
          <w14:ligatures w14:val="none"/>
        </w:rPr>
        <w:t>Technical Report - Ticket 2</w:t>
      </w:r>
    </w:p>
    <w:p w14:paraId="3F32B0E9" w14:textId="77777777" w:rsidR="006F6EA0" w:rsidRPr="006F6EA0" w:rsidRDefault="006F6EA0" w:rsidP="006F6EA0">
      <w:pPr>
        <w:numPr>
          <w:ilvl w:val="0"/>
          <w:numId w:val="11"/>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Ticket:</w:t>
      </w:r>
      <w:r w:rsidRPr="006F6EA0">
        <w:rPr>
          <w:rFonts w:ascii="Poppins" w:eastAsia="Times New Roman" w:hAnsi="Poppins" w:cs="Poppins"/>
          <w:color w:val="1C1B1F"/>
          <w:kern w:val="0"/>
          <w:sz w:val="21"/>
          <w:szCs w:val="21"/>
          <w:lang w:eastAsia="pl-PL"/>
          <w14:ligatures w14:val="none"/>
        </w:rPr>
        <w:t> 2</w:t>
      </w:r>
    </w:p>
    <w:p w14:paraId="16B9A9FF" w14:textId="77777777" w:rsidR="006F6EA0" w:rsidRPr="006F6EA0" w:rsidRDefault="006F6EA0" w:rsidP="006F6EA0">
      <w:pPr>
        <w:numPr>
          <w:ilvl w:val="0"/>
          <w:numId w:val="1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Title:</w:t>
      </w:r>
      <w:r w:rsidRPr="006F6EA0">
        <w:rPr>
          <w:rFonts w:ascii="Poppins" w:eastAsia="Times New Roman" w:hAnsi="Poppins" w:cs="Poppins"/>
          <w:color w:val="1C1B1F"/>
          <w:kern w:val="0"/>
          <w:sz w:val="21"/>
          <w:szCs w:val="21"/>
          <w:lang w:val="en-US" w:eastAsia="pl-PL"/>
          <w14:ligatures w14:val="none"/>
        </w:rPr>
        <w:t> Missing Russia data from new SAP in Tableau dashboards.</w:t>
      </w:r>
    </w:p>
    <w:p w14:paraId="6BBB5CD2" w14:textId="77777777" w:rsidR="006F6EA0" w:rsidRPr="006F6EA0" w:rsidRDefault="006F6EA0" w:rsidP="006F6EA0">
      <w:pPr>
        <w:numPr>
          <w:ilvl w:val="0"/>
          <w:numId w:val="1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Tableau</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Data</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SAP</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GCP</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Integration</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Filters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Missing Data</w:t>
      </w:r>
    </w:p>
    <w:p w14:paraId="0DE4E58B" w14:textId="77777777" w:rsidR="006F6EA0" w:rsidRPr="006F6EA0" w:rsidRDefault="006F6EA0" w:rsidP="006F6EA0">
      <w:pPr>
        <w:numPr>
          <w:ilvl w:val="0"/>
          <w:numId w:val="1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Root Cause Hypothesis:</w:t>
      </w:r>
      <w:r w:rsidRPr="006F6EA0">
        <w:rPr>
          <w:rFonts w:ascii="Poppins" w:eastAsia="Times New Roman" w:hAnsi="Poppins" w:cs="Poppins"/>
          <w:color w:val="1C1B1F"/>
          <w:kern w:val="0"/>
          <w:sz w:val="21"/>
          <w:szCs w:val="21"/>
          <w:lang w:val="en-US" w:eastAsia="pl-PL"/>
          <w14:ligatures w14:val="none"/>
        </w:rPr>
        <w:t> Missing Russia data could be due to issues in the data ingestion pipeline from SAP to GCP, incorrect data source connections, or filters in Tableau dashboards. External factors such as SAP's market exit from Russia may also contribute.</w:t>
      </w:r>
    </w:p>
    <w:p w14:paraId="2146C5B6" w14:textId="77777777" w:rsidR="006F6EA0" w:rsidRPr="006F6EA0" w:rsidRDefault="006F6EA0" w:rsidP="006F6EA0">
      <w:pPr>
        <w:numPr>
          <w:ilvl w:val="0"/>
          <w:numId w:val="11"/>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Steps (Permanent Fix):</w:t>
      </w:r>
    </w:p>
    <w:p w14:paraId="331BA425" w14:textId="77777777" w:rsidR="006F6EA0" w:rsidRPr="006F6EA0" w:rsidRDefault="006F6EA0" w:rsidP="006F6EA0">
      <w:pPr>
        <w:numPr>
          <w:ilvl w:val="1"/>
          <w:numId w:val="11"/>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Investigate the data ingestion process from SAP to GCP to ensure data flow.</w:t>
      </w:r>
    </w:p>
    <w:p w14:paraId="4674EECA" w14:textId="77777777" w:rsidR="006F6EA0" w:rsidRPr="006F6EA0" w:rsidRDefault="006F6EA0" w:rsidP="006F6EA0">
      <w:pPr>
        <w:numPr>
          <w:ilvl w:val="1"/>
          <w:numId w:val="11"/>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Verify that the Russia data is being correctly extracted from SAP and loaded into GCP.</w:t>
      </w:r>
    </w:p>
    <w:p w14:paraId="0EF9A2F0" w14:textId="77777777" w:rsidR="006F6EA0" w:rsidRPr="006F6EA0" w:rsidRDefault="006F6EA0" w:rsidP="006F6EA0">
      <w:pPr>
        <w:numPr>
          <w:ilvl w:val="1"/>
          <w:numId w:val="11"/>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Confirm that the Tableau dashboards are correctly connected to the GCP data source.</w:t>
      </w:r>
    </w:p>
    <w:p w14:paraId="19EC85B7" w14:textId="77777777" w:rsidR="006F6EA0" w:rsidRPr="006F6EA0" w:rsidRDefault="006F6EA0" w:rsidP="006F6EA0">
      <w:pPr>
        <w:numPr>
          <w:ilvl w:val="1"/>
          <w:numId w:val="11"/>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Check all active filters within the Tableau dashboards to ensure none are unintentionally excluding Russia data.</w:t>
      </w:r>
    </w:p>
    <w:p w14:paraId="21D27D9F" w14:textId="77777777" w:rsidR="006F6EA0" w:rsidRPr="006F6EA0" w:rsidRDefault="006F6EA0" w:rsidP="006F6EA0">
      <w:pPr>
        <w:numPr>
          <w:ilvl w:val="1"/>
          <w:numId w:val="11"/>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Note that SAP has announced plans to exit the Russian market, which may impact data availability and requires further investigation into long-term data strategy.</w:t>
      </w:r>
    </w:p>
    <w:p w14:paraId="232A02D2" w14:textId="77777777" w:rsidR="006F6EA0" w:rsidRPr="006F6EA0" w:rsidRDefault="006F6EA0" w:rsidP="006F6EA0">
      <w:pPr>
        <w:numPr>
          <w:ilvl w:val="0"/>
          <w:numId w:val="11"/>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Confidence:</w:t>
      </w:r>
      <w:r w:rsidRPr="006F6EA0">
        <w:rPr>
          <w:rFonts w:ascii="Poppins" w:eastAsia="Times New Roman" w:hAnsi="Poppins" w:cs="Poppins"/>
          <w:color w:val="1C1B1F"/>
          <w:kern w:val="0"/>
          <w:sz w:val="21"/>
          <w:szCs w:val="21"/>
          <w:lang w:eastAsia="pl-PL"/>
          <w14:ligatures w14:val="none"/>
        </w:rPr>
        <w:t> 0.80</w:t>
      </w:r>
    </w:p>
    <w:p w14:paraId="1DBB05C3" w14:textId="77777777" w:rsidR="006F6EA0" w:rsidRPr="006F6EA0" w:rsidRDefault="006F6EA0" w:rsidP="006F6EA0">
      <w:pPr>
        <w:numPr>
          <w:ilvl w:val="0"/>
          <w:numId w:val="11"/>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Referenced Sources:</w:t>
      </w:r>
      <w:r w:rsidRPr="006F6EA0">
        <w:rPr>
          <w:rFonts w:ascii="Poppins" w:eastAsia="Times New Roman" w:hAnsi="Poppins" w:cs="Poppins"/>
          <w:color w:val="1C1B1F"/>
          <w:kern w:val="0"/>
          <w:sz w:val="21"/>
          <w:szCs w:val="21"/>
          <w:lang w:eastAsia="pl-PL"/>
          <w14:ligatures w14:val="none"/>
        </w:rPr>
        <w:t>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[21]</w:t>
      </w:r>
      <w:r w:rsidRPr="006F6EA0">
        <w:rPr>
          <w:rFonts w:ascii="Malgun Gothic" w:eastAsia="Malgun Gothic" w:hAnsi="Malgun Gothic" w:cs="Malgun Gothic"/>
          <w:color w:val="1C1B1F"/>
          <w:kern w:val="0"/>
          <w:sz w:val="21"/>
          <w:szCs w:val="21"/>
          <w:lang w:eastAsia="pl-PL"/>
          <w14:ligatures w14:val="none"/>
        </w:rPr>
        <w:t>ㅤ</w:t>
      </w:r>
    </w:p>
    <w:p w14:paraId="2AD8CAA8" w14:textId="77777777" w:rsidR="006F6EA0" w:rsidRPr="006F6EA0" w:rsidRDefault="006F6EA0" w:rsidP="006F6EA0">
      <w:pPr>
        <w:shd w:val="clear" w:color="auto" w:fill="FFFFFF"/>
        <w:spacing w:after="240" w:line="240" w:lineRule="auto"/>
        <w:textAlignment w:val="baseline"/>
        <w:outlineLvl w:val="2"/>
        <w:rPr>
          <w:rFonts w:ascii="Poppins" w:eastAsia="Times New Roman" w:hAnsi="Poppins" w:cs="Poppins"/>
          <w:b/>
          <w:bCs/>
          <w:color w:val="1C1B1F"/>
          <w:kern w:val="0"/>
          <w:sz w:val="27"/>
          <w:szCs w:val="27"/>
          <w:lang w:eastAsia="pl-PL"/>
          <w14:ligatures w14:val="none"/>
        </w:rPr>
      </w:pPr>
      <w:r w:rsidRPr="006F6EA0">
        <w:rPr>
          <w:rFonts w:ascii="Poppins" w:eastAsia="Times New Roman" w:hAnsi="Poppins" w:cs="Poppins"/>
          <w:b/>
          <w:bCs/>
          <w:color w:val="1C1B1F"/>
          <w:kern w:val="0"/>
          <w:sz w:val="27"/>
          <w:szCs w:val="27"/>
          <w:lang w:eastAsia="pl-PL"/>
          <w14:ligatures w14:val="none"/>
        </w:rPr>
        <w:t>Technical Report - Ticket 3</w:t>
      </w:r>
    </w:p>
    <w:p w14:paraId="59E34714" w14:textId="77777777" w:rsidR="006F6EA0" w:rsidRPr="006F6EA0" w:rsidRDefault="006F6EA0" w:rsidP="006F6EA0">
      <w:pPr>
        <w:numPr>
          <w:ilvl w:val="0"/>
          <w:numId w:val="12"/>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Ticket:</w:t>
      </w:r>
      <w:r w:rsidRPr="006F6EA0">
        <w:rPr>
          <w:rFonts w:ascii="Poppins" w:eastAsia="Times New Roman" w:hAnsi="Poppins" w:cs="Poppins"/>
          <w:color w:val="1C1B1F"/>
          <w:kern w:val="0"/>
          <w:sz w:val="21"/>
          <w:szCs w:val="21"/>
          <w:lang w:eastAsia="pl-PL"/>
          <w14:ligatures w14:val="none"/>
        </w:rPr>
        <w:t> 3</w:t>
      </w:r>
    </w:p>
    <w:p w14:paraId="7F2A9F02" w14:textId="77777777" w:rsidR="006F6EA0" w:rsidRPr="006F6EA0" w:rsidRDefault="006F6EA0" w:rsidP="006F6EA0">
      <w:pPr>
        <w:numPr>
          <w:ilvl w:val="0"/>
          <w:numId w:val="12"/>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Title:</w:t>
      </w:r>
      <w:r w:rsidRPr="006F6EA0">
        <w:rPr>
          <w:rFonts w:ascii="Poppins" w:eastAsia="Times New Roman" w:hAnsi="Poppins" w:cs="Poppins"/>
          <w:color w:val="1C1B1F"/>
          <w:kern w:val="0"/>
          <w:sz w:val="21"/>
          <w:szCs w:val="21"/>
          <w:lang w:val="en-US" w:eastAsia="pl-PL"/>
          <w14:ligatures w14:val="none"/>
        </w:rPr>
        <w:t> Request for subscriptions to receive data as an Excel file directly in emails.</w:t>
      </w:r>
    </w:p>
    <w:p w14:paraId="2122FA47" w14:textId="77777777" w:rsidR="006F6EA0" w:rsidRPr="006F6EA0" w:rsidRDefault="006F6EA0" w:rsidP="006F6EA0">
      <w:pPr>
        <w:numPr>
          <w:ilvl w:val="0"/>
          <w:numId w:val="12"/>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Tableau</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Subscription</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Data Export</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Email</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Automation</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Excel</w:t>
      </w:r>
    </w:p>
    <w:p w14:paraId="55E834A8" w14:textId="77777777" w:rsidR="006F6EA0" w:rsidRPr="006F6EA0" w:rsidRDefault="006F6EA0" w:rsidP="006F6EA0">
      <w:pPr>
        <w:numPr>
          <w:ilvl w:val="0"/>
          <w:numId w:val="12"/>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lastRenderedPageBreak/>
        <w:t>Root Cause Hypothesis:</w:t>
      </w:r>
      <w:r w:rsidRPr="006F6EA0">
        <w:rPr>
          <w:rFonts w:ascii="Poppins" w:eastAsia="Times New Roman" w:hAnsi="Poppins" w:cs="Poppins"/>
          <w:color w:val="1C1B1F"/>
          <w:kern w:val="0"/>
          <w:sz w:val="21"/>
          <w:szCs w:val="21"/>
          <w:lang w:val="en-US" w:eastAsia="pl-PL"/>
          <w14:ligatures w14:val="none"/>
        </w:rPr>
        <w:t> Tableau's native subscription feature primarily supports images or PDFs, making direct Excel delivery via email challenging without workarounds or additional tools.</w:t>
      </w:r>
    </w:p>
    <w:p w14:paraId="4838FA15" w14:textId="77777777" w:rsidR="006F6EA0" w:rsidRPr="006F6EA0" w:rsidRDefault="006F6EA0" w:rsidP="006F6EA0">
      <w:pPr>
        <w:numPr>
          <w:ilvl w:val="0"/>
          <w:numId w:val="12"/>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Steps (Workaround):</w:t>
      </w:r>
    </w:p>
    <w:p w14:paraId="4CDEC46E" w14:textId="77777777" w:rsidR="006F6EA0" w:rsidRPr="006F6EA0" w:rsidRDefault="006F6EA0" w:rsidP="006F6EA0">
      <w:pPr>
        <w:numPr>
          <w:ilvl w:val="1"/>
          <w:numId w:val="12"/>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Educate users on how to download data as a CSV or Excel file directly from the Tableau subscription email or from the Tableau Server/Cloud interface.</w:t>
      </w:r>
    </w:p>
    <w:p w14:paraId="192290C5" w14:textId="77777777" w:rsidR="006F6EA0" w:rsidRPr="006F6EA0" w:rsidRDefault="006F6EA0" w:rsidP="006F6EA0">
      <w:pPr>
        <w:numPr>
          <w:ilvl w:val="0"/>
          <w:numId w:val="12"/>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Steps (Permanent Fix):</w:t>
      </w:r>
    </w:p>
    <w:p w14:paraId="5E18A31E" w14:textId="77777777" w:rsidR="006F6EA0" w:rsidRPr="006F6EA0" w:rsidRDefault="006F6EA0" w:rsidP="006F6EA0">
      <w:pPr>
        <w:numPr>
          <w:ilvl w:val="1"/>
          <w:numId w:val="12"/>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Explore using the Tableau REST API to automate the export of data to Excel and subsequently email it to recipients.</w:t>
      </w:r>
    </w:p>
    <w:p w14:paraId="72368FA9" w14:textId="77777777" w:rsidR="006F6EA0" w:rsidRPr="006F6EA0" w:rsidRDefault="006F6EA0" w:rsidP="006F6EA0">
      <w:pPr>
        <w:numPr>
          <w:ilvl w:val="1"/>
          <w:numId w:val="12"/>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Investigate and potentially implement a 3rd-party extension, such as Pixel Perfect, for advanced data export options, while being mindful of potential licensing costs and functional limitations.</w:t>
      </w:r>
    </w:p>
    <w:p w14:paraId="32323776" w14:textId="77777777" w:rsidR="006F6EA0" w:rsidRPr="006F6EA0" w:rsidRDefault="006F6EA0" w:rsidP="006F6EA0">
      <w:pPr>
        <w:numPr>
          <w:ilvl w:val="0"/>
          <w:numId w:val="12"/>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Confidence:</w:t>
      </w:r>
      <w:r w:rsidRPr="006F6EA0">
        <w:rPr>
          <w:rFonts w:ascii="Poppins" w:eastAsia="Times New Roman" w:hAnsi="Poppins" w:cs="Poppins"/>
          <w:color w:val="1C1B1F"/>
          <w:kern w:val="0"/>
          <w:sz w:val="21"/>
          <w:szCs w:val="21"/>
          <w:lang w:eastAsia="pl-PL"/>
          <w14:ligatures w14:val="none"/>
        </w:rPr>
        <w:t> 0.75</w:t>
      </w:r>
    </w:p>
    <w:p w14:paraId="4B868774" w14:textId="77777777" w:rsidR="006F6EA0" w:rsidRPr="006F6EA0" w:rsidRDefault="006F6EA0" w:rsidP="006F6EA0">
      <w:pPr>
        <w:numPr>
          <w:ilvl w:val="0"/>
          <w:numId w:val="12"/>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Referenced Sources:</w:t>
      </w:r>
      <w:r w:rsidRPr="006F6EA0">
        <w:rPr>
          <w:rFonts w:ascii="Poppins" w:eastAsia="Times New Roman" w:hAnsi="Poppins" w:cs="Poppins"/>
          <w:color w:val="1C1B1F"/>
          <w:kern w:val="0"/>
          <w:sz w:val="21"/>
          <w:szCs w:val="21"/>
          <w:lang w:eastAsia="pl-PL"/>
          <w14:ligatures w14:val="none"/>
        </w:rPr>
        <w:t>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[21]</w:t>
      </w:r>
      <w:r w:rsidRPr="006F6EA0">
        <w:rPr>
          <w:rFonts w:ascii="Malgun Gothic" w:eastAsia="Malgun Gothic" w:hAnsi="Malgun Gothic" w:cs="Malgun Gothic"/>
          <w:color w:val="1C1B1F"/>
          <w:kern w:val="0"/>
          <w:sz w:val="21"/>
          <w:szCs w:val="21"/>
          <w:lang w:eastAsia="pl-PL"/>
          <w14:ligatures w14:val="none"/>
        </w:rPr>
        <w:t>ㅤ</w:t>
      </w:r>
    </w:p>
    <w:p w14:paraId="030741F7" w14:textId="77777777" w:rsidR="006F6EA0" w:rsidRPr="006F6EA0" w:rsidRDefault="006F6EA0" w:rsidP="006F6EA0">
      <w:pPr>
        <w:shd w:val="clear" w:color="auto" w:fill="FFFFFF"/>
        <w:spacing w:after="240" w:line="240" w:lineRule="auto"/>
        <w:textAlignment w:val="baseline"/>
        <w:outlineLvl w:val="2"/>
        <w:rPr>
          <w:rFonts w:ascii="Poppins" w:eastAsia="Times New Roman" w:hAnsi="Poppins" w:cs="Poppins"/>
          <w:b/>
          <w:bCs/>
          <w:color w:val="1C1B1F"/>
          <w:kern w:val="0"/>
          <w:sz w:val="27"/>
          <w:szCs w:val="27"/>
          <w:lang w:eastAsia="pl-PL"/>
          <w14:ligatures w14:val="none"/>
        </w:rPr>
      </w:pPr>
      <w:r w:rsidRPr="006F6EA0">
        <w:rPr>
          <w:rFonts w:ascii="Poppins" w:eastAsia="Times New Roman" w:hAnsi="Poppins" w:cs="Poppins"/>
          <w:b/>
          <w:bCs/>
          <w:color w:val="1C1B1F"/>
          <w:kern w:val="0"/>
          <w:sz w:val="27"/>
          <w:szCs w:val="27"/>
          <w:lang w:eastAsia="pl-PL"/>
          <w14:ligatures w14:val="none"/>
        </w:rPr>
        <w:t>Technical Report - Ticket 4</w:t>
      </w:r>
    </w:p>
    <w:p w14:paraId="487A4585" w14:textId="77777777" w:rsidR="006F6EA0" w:rsidRPr="006F6EA0" w:rsidRDefault="006F6EA0" w:rsidP="006F6EA0">
      <w:pPr>
        <w:numPr>
          <w:ilvl w:val="0"/>
          <w:numId w:val="13"/>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Ticket:</w:t>
      </w:r>
      <w:r w:rsidRPr="006F6EA0">
        <w:rPr>
          <w:rFonts w:ascii="Poppins" w:eastAsia="Times New Roman" w:hAnsi="Poppins" w:cs="Poppins"/>
          <w:color w:val="1C1B1F"/>
          <w:kern w:val="0"/>
          <w:sz w:val="21"/>
          <w:szCs w:val="21"/>
          <w:lang w:eastAsia="pl-PL"/>
          <w14:ligatures w14:val="none"/>
        </w:rPr>
        <w:t> 4</w:t>
      </w:r>
    </w:p>
    <w:p w14:paraId="15C9E047" w14:textId="77777777" w:rsidR="006F6EA0" w:rsidRPr="006F6EA0" w:rsidRDefault="006F6EA0" w:rsidP="006F6EA0">
      <w:pPr>
        <w:numPr>
          <w:ilvl w:val="0"/>
          <w:numId w:val="13"/>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Title:</w:t>
      </w:r>
      <w:r w:rsidRPr="006F6EA0">
        <w:rPr>
          <w:rFonts w:ascii="Poppins" w:eastAsia="Times New Roman" w:hAnsi="Poppins" w:cs="Poppins"/>
          <w:color w:val="1C1B1F"/>
          <w:kern w:val="0"/>
          <w:sz w:val="21"/>
          <w:szCs w:val="21"/>
          <w:lang w:val="en-US" w:eastAsia="pl-PL"/>
          <w14:ligatures w14:val="none"/>
        </w:rPr>
        <w:t> Check if scripts are using the correct link and trigger in test and then in prod.</w:t>
      </w:r>
    </w:p>
    <w:p w14:paraId="7CADCFEB" w14:textId="77777777" w:rsidR="006F6EA0" w:rsidRPr="006F6EA0" w:rsidRDefault="006F6EA0" w:rsidP="006F6EA0">
      <w:pPr>
        <w:numPr>
          <w:ilvl w:val="0"/>
          <w:numId w:val="13"/>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Tableau</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Scripts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Automation</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Testing</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Production</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Link Management</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Trigger</w:t>
      </w:r>
    </w:p>
    <w:p w14:paraId="330E5931" w14:textId="77777777" w:rsidR="006F6EA0" w:rsidRPr="006F6EA0" w:rsidRDefault="006F6EA0" w:rsidP="006F6EA0">
      <w:pPr>
        <w:numPr>
          <w:ilvl w:val="0"/>
          <w:numId w:val="13"/>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Root Cause Hypothesis:</w:t>
      </w:r>
      <w:r w:rsidRPr="006F6EA0">
        <w:rPr>
          <w:rFonts w:ascii="Poppins" w:eastAsia="Times New Roman" w:hAnsi="Poppins" w:cs="Poppins"/>
          <w:color w:val="1C1B1F"/>
          <w:kern w:val="0"/>
          <w:sz w:val="21"/>
          <w:szCs w:val="21"/>
          <w:lang w:val="en-US" w:eastAsia="pl-PL"/>
          <w14:ligatures w14:val="none"/>
        </w:rPr>
        <w:t> Scripts interacting with Tableau reports may be using incorrect links or have issues with their triggering mechanisms across test and production environments.</w:t>
      </w:r>
    </w:p>
    <w:p w14:paraId="48807927" w14:textId="77777777" w:rsidR="006F6EA0" w:rsidRPr="006F6EA0" w:rsidRDefault="006F6EA0" w:rsidP="006F6EA0">
      <w:pPr>
        <w:numPr>
          <w:ilvl w:val="0"/>
          <w:numId w:val="13"/>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Steps (Permanent Fix):</w:t>
      </w:r>
    </w:p>
    <w:p w14:paraId="03B4AA88" w14:textId="77777777" w:rsidR="006F6EA0" w:rsidRPr="006F6EA0" w:rsidRDefault="006F6EA0" w:rsidP="006F6EA0">
      <w:pPr>
        <w:numPr>
          <w:ilvl w:val="1"/>
          <w:numId w:val="13"/>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Review all relevant scripts to ensure they are using the correct Tableau report links.</w:t>
      </w:r>
    </w:p>
    <w:p w14:paraId="44FEE352" w14:textId="77777777" w:rsidR="006F6EA0" w:rsidRPr="006F6EA0" w:rsidRDefault="006F6EA0" w:rsidP="006F6EA0">
      <w:pPr>
        <w:numPr>
          <w:ilvl w:val="1"/>
          <w:numId w:val="13"/>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Verify that the scripts are properly configured and triggered in the test environment.</w:t>
      </w:r>
    </w:p>
    <w:p w14:paraId="0163984F" w14:textId="77777777" w:rsidR="006F6EA0" w:rsidRPr="006F6EA0" w:rsidRDefault="006F6EA0" w:rsidP="006F6EA0">
      <w:pPr>
        <w:numPr>
          <w:ilvl w:val="1"/>
          <w:numId w:val="13"/>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Confirm that the scripts are properly configured and triggered in the production environment.</w:t>
      </w:r>
    </w:p>
    <w:p w14:paraId="64D6C82B" w14:textId="77777777" w:rsidR="006F6EA0" w:rsidRPr="006F6EA0" w:rsidRDefault="006F6EA0" w:rsidP="006F6EA0">
      <w:pPr>
        <w:numPr>
          <w:ilvl w:val="1"/>
          <w:numId w:val="13"/>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Explore using Tableau data-driven alerts as an alternative or supplementary method to trigger these scripts.</w:t>
      </w:r>
    </w:p>
    <w:p w14:paraId="1EC9FFAD" w14:textId="77777777" w:rsidR="006F6EA0" w:rsidRPr="006F6EA0" w:rsidRDefault="006F6EA0" w:rsidP="006F6EA0">
      <w:pPr>
        <w:numPr>
          <w:ilvl w:val="0"/>
          <w:numId w:val="13"/>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Confidence:</w:t>
      </w:r>
      <w:r w:rsidRPr="006F6EA0">
        <w:rPr>
          <w:rFonts w:ascii="Poppins" w:eastAsia="Times New Roman" w:hAnsi="Poppins" w:cs="Poppins"/>
          <w:color w:val="1C1B1F"/>
          <w:kern w:val="0"/>
          <w:sz w:val="21"/>
          <w:szCs w:val="21"/>
          <w:lang w:eastAsia="pl-PL"/>
          <w14:ligatures w14:val="none"/>
        </w:rPr>
        <w:t> 0.85</w:t>
      </w:r>
    </w:p>
    <w:p w14:paraId="46625DEC" w14:textId="77777777" w:rsidR="006F6EA0" w:rsidRPr="006F6EA0" w:rsidRDefault="006F6EA0" w:rsidP="006F6EA0">
      <w:pPr>
        <w:numPr>
          <w:ilvl w:val="0"/>
          <w:numId w:val="13"/>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Referenced Sources:</w:t>
      </w:r>
      <w:r w:rsidRPr="006F6EA0">
        <w:rPr>
          <w:rFonts w:ascii="Poppins" w:eastAsia="Times New Roman" w:hAnsi="Poppins" w:cs="Poppins"/>
          <w:color w:val="1C1B1F"/>
          <w:kern w:val="0"/>
          <w:sz w:val="21"/>
          <w:szCs w:val="21"/>
          <w:lang w:eastAsia="pl-PL"/>
          <w14:ligatures w14:val="none"/>
        </w:rPr>
        <w:t>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[21]</w:t>
      </w:r>
      <w:r w:rsidRPr="006F6EA0">
        <w:rPr>
          <w:rFonts w:ascii="Malgun Gothic" w:eastAsia="Malgun Gothic" w:hAnsi="Malgun Gothic" w:cs="Malgun Gothic"/>
          <w:color w:val="1C1B1F"/>
          <w:kern w:val="0"/>
          <w:sz w:val="21"/>
          <w:szCs w:val="21"/>
          <w:lang w:eastAsia="pl-PL"/>
          <w14:ligatures w14:val="none"/>
        </w:rPr>
        <w:t>ㅤ</w:t>
      </w:r>
    </w:p>
    <w:p w14:paraId="46BA0AEA" w14:textId="77777777" w:rsidR="006F6EA0" w:rsidRPr="006F6EA0" w:rsidRDefault="006F6EA0" w:rsidP="006F6EA0">
      <w:pPr>
        <w:shd w:val="clear" w:color="auto" w:fill="FFFFFF"/>
        <w:spacing w:after="240" w:line="240" w:lineRule="auto"/>
        <w:textAlignment w:val="baseline"/>
        <w:outlineLvl w:val="2"/>
        <w:rPr>
          <w:rFonts w:ascii="Poppins" w:eastAsia="Times New Roman" w:hAnsi="Poppins" w:cs="Poppins"/>
          <w:b/>
          <w:bCs/>
          <w:color w:val="1C1B1F"/>
          <w:kern w:val="0"/>
          <w:sz w:val="27"/>
          <w:szCs w:val="27"/>
          <w:lang w:eastAsia="pl-PL"/>
          <w14:ligatures w14:val="none"/>
        </w:rPr>
      </w:pPr>
      <w:r w:rsidRPr="006F6EA0">
        <w:rPr>
          <w:rFonts w:ascii="Poppins" w:eastAsia="Times New Roman" w:hAnsi="Poppins" w:cs="Poppins"/>
          <w:b/>
          <w:bCs/>
          <w:color w:val="1C1B1F"/>
          <w:kern w:val="0"/>
          <w:sz w:val="27"/>
          <w:szCs w:val="27"/>
          <w:lang w:eastAsia="pl-PL"/>
          <w14:ligatures w14:val="none"/>
        </w:rPr>
        <w:t>Technical Report - Ticket 7</w:t>
      </w:r>
    </w:p>
    <w:p w14:paraId="6A41873A" w14:textId="77777777" w:rsidR="006F6EA0" w:rsidRPr="006F6EA0" w:rsidRDefault="006F6EA0" w:rsidP="006F6EA0">
      <w:pPr>
        <w:numPr>
          <w:ilvl w:val="0"/>
          <w:numId w:val="14"/>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Ticket:</w:t>
      </w:r>
      <w:r w:rsidRPr="006F6EA0">
        <w:rPr>
          <w:rFonts w:ascii="Poppins" w:eastAsia="Times New Roman" w:hAnsi="Poppins" w:cs="Poppins"/>
          <w:color w:val="1C1B1F"/>
          <w:kern w:val="0"/>
          <w:sz w:val="21"/>
          <w:szCs w:val="21"/>
          <w:lang w:eastAsia="pl-PL"/>
          <w14:ligatures w14:val="none"/>
        </w:rPr>
        <w:t> 7</w:t>
      </w:r>
    </w:p>
    <w:p w14:paraId="6EED9C33" w14:textId="77777777" w:rsidR="006F6EA0" w:rsidRPr="006F6EA0" w:rsidRDefault="006F6EA0" w:rsidP="006F6EA0">
      <w:pPr>
        <w:numPr>
          <w:ilvl w:val="0"/>
          <w:numId w:val="14"/>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lastRenderedPageBreak/>
        <w:t>Title:</w:t>
      </w:r>
      <w:r w:rsidRPr="006F6EA0">
        <w:rPr>
          <w:rFonts w:ascii="Poppins" w:eastAsia="Times New Roman" w:hAnsi="Poppins" w:cs="Poppins"/>
          <w:color w:val="1C1B1F"/>
          <w:kern w:val="0"/>
          <w:sz w:val="21"/>
          <w:szCs w:val="21"/>
          <w:lang w:val="en-US" w:eastAsia="pl-PL"/>
          <w14:ligatures w14:val="none"/>
        </w:rPr>
        <w:t> Need advice on scheduling automatic refresh of the extract of BQ view.</w:t>
      </w:r>
    </w:p>
    <w:p w14:paraId="2C8E5274" w14:textId="77777777" w:rsidR="006F6EA0" w:rsidRPr="006F6EA0" w:rsidRDefault="006F6EA0" w:rsidP="006F6EA0">
      <w:pPr>
        <w:numPr>
          <w:ilvl w:val="0"/>
          <w:numId w:val="14"/>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Tableau</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Refresh</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Extract</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Schedule</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Automation</w:t>
      </w:r>
      <w:r w:rsidRPr="006F6EA0">
        <w:rPr>
          <w:rFonts w:ascii="Poppins" w:eastAsia="Times New Roman" w:hAnsi="Poppins" w:cs="Poppins"/>
          <w:color w:val="1C1B1F"/>
          <w:kern w:val="0"/>
          <w:sz w:val="21"/>
          <w:szCs w:val="21"/>
          <w:lang w:val="en-US" w:eastAsia="pl-PL"/>
          <w14:ligatures w14:val="none"/>
        </w:rPr>
        <w:t>, </w:t>
      </w:r>
      <w:proofErr w:type="spellStart"/>
      <w:r w:rsidRPr="006F6EA0">
        <w:rPr>
          <w:rFonts w:ascii="Courier New" w:eastAsia="Times New Roman" w:hAnsi="Courier New" w:cs="Courier New"/>
          <w:color w:val="1C1B1F"/>
          <w:kern w:val="0"/>
          <w:sz w:val="20"/>
          <w:szCs w:val="20"/>
          <w:shd w:val="clear" w:color="auto" w:fill="F7F8FB"/>
          <w:lang w:val="en-US" w:eastAsia="pl-PL"/>
          <w14:ligatures w14:val="none"/>
        </w:rPr>
        <w:t>BigQuery</w:t>
      </w:r>
      <w:proofErr w:type="spellEnd"/>
    </w:p>
    <w:p w14:paraId="6AFE04C7" w14:textId="77777777" w:rsidR="006F6EA0" w:rsidRPr="006F6EA0" w:rsidRDefault="006F6EA0" w:rsidP="006F6EA0">
      <w:pPr>
        <w:numPr>
          <w:ilvl w:val="0"/>
          <w:numId w:val="14"/>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Root Cause Hypothesis:</w:t>
      </w:r>
      <w:r w:rsidRPr="006F6EA0">
        <w:rPr>
          <w:rFonts w:ascii="Poppins" w:eastAsia="Times New Roman" w:hAnsi="Poppins" w:cs="Poppins"/>
          <w:color w:val="1C1B1F"/>
          <w:kern w:val="0"/>
          <w:sz w:val="21"/>
          <w:szCs w:val="21"/>
          <w:lang w:val="en-US" w:eastAsia="pl-PL"/>
          <w14:ligatures w14:val="none"/>
        </w:rPr>
        <w:t xml:space="preserve"> The user requires methods to automate the refresh schedule for Tableau extracts sourced from </w:t>
      </w:r>
      <w:proofErr w:type="spellStart"/>
      <w:r w:rsidRPr="006F6EA0">
        <w:rPr>
          <w:rFonts w:ascii="Poppins" w:eastAsia="Times New Roman" w:hAnsi="Poppins" w:cs="Poppins"/>
          <w:color w:val="1C1B1F"/>
          <w:kern w:val="0"/>
          <w:sz w:val="21"/>
          <w:szCs w:val="21"/>
          <w:lang w:val="en-US" w:eastAsia="pl-PL"/>
          <w14:ligatures w14:val="none"/>
        </w:rPr>
        <w:t>BigQuery</w:t>
      </w:r>
      <w:proofErr w:type="spellEnd"/>
      <w:r w:rsidRPr="006F6EA0">
        <w:rPr>
          <w:rFonts w:ascii="Poppins" w:eastAsia="Times New Roman" w:hAnsi="Poppins" w:cs="Poppins"/>
          <w:color w:val="1C1B1F"/>
          <w:kern w:val="0"/>
          <w:sz w:val="21"/>
          <w:szCs w:val="21"/>
          <w:lang w:val="en-US" w:eastAsia="pl-PL"/>
          <w14:ligatures w14:val="none"/>
        </w:rPr>
        <w:t>.</w:t>
      </w:r>
    </w:p>
    <w:p w14:paraId="2E0A41ED" w14:textId="77777777" w:rsidR="006F6EA0" w:rsidRPr="006F6EA0" w:rsidRDefault="006F6EA0" w:rsidP="006F6EA0">
      <w:pPr>
        <w:numPr>
          <w:ilvl w:val="0"/>
          <w:numId w:val="14"/>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Steps (Permanent Fix):</w:t>
      </w:r>
    </w:p>
    <w:p w14:paraId="5A8FEFD9" w14:textId="77777777" w:rsidR="006F6EA0" w:rsidRPr="006F6EA0" w:rsidRDefault="006F6EA0" w:rsidP="006F6EA0">
      <w:pPr>
        <w:numPr>
          <w:ilvl w:val="1"/>
          <w:numId w:val="14"/>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If publishing the workbook to Tableau Server, set a refresh schedule during the publishing process.</w:t>
      </w:r>
    </w:p>
    <w:p w14:paraId="5EF12DFF" w14:textId="77777777" w:rsidR="006F6EA0" w:rsidRPr="006F6EA0" w:rsidRDefault="006F6EA0" w:rsidP="006F6EA0">
      <w:pPr>
        <w:numPr>
          <w:ilvl w:val="1"/>
          <w:numId w:val="14"/>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Utilize the Tableau Data Extract Command-Line Utility (</w:t>
      </w:r>
      <w:r w:rsidRPr="006F6EA0">
        <w:rPr>
          <w:rFonts w:ascii="Courier New" w:eastAsia="Times New Roman" w:hAnsi="Courier New" w:cs="Courier New"/>
          <w:color w:val="1C1B1F"/>
          <w:kern w:val="0"/>
          <w:sz w:val="20"/>
          <w:szCs w:val="20"/>
          <w:shd w:val="clear" w:color="auto" w:fill="F7F8FB"/>
          <w:lang w:val="en-US" w:eastAsia="pl-PL"/>
          <w14:ligatures w14:val="none"/>
        </w:rPr>
        <w:t xml:space="preserve">tableau </w:t>
      </w:r>
      <w:proofErr w:type="spellStart"/>
      <w:r w:rsidRPr="006F6EA0">
        <w:rPr>
          <w:rFonts w:ascii="Courier New" w:eastAsia="Times New Roman" w:hAnsi="Courier New" w:cs="Courier New"/>
          <w:color w:val="1C1B1F"/>
          <w:kern w:val="0"/>
          <w:sz w:val="20"/>
          <w:szCs w:val="20"/>
          <w:shd w:val="clear" w:color="auto" w:fill="F7F8FB"/>
          <w:lang w:val="en-US" w:eastAsia="pl-PL"/>
          <w14:ligatures w14:val="none"/>
        </w:rPr>
        <w:t>refreshextract</w:t>
      </w:r>
      <w:proofErr w:type="spellEnd"/>
      <w:r w:rsidRPr="006F6EA0">
        <w:rPr>
          <w:rFonts w:ascii="Poppins" w:eastAsia="Times New Roman" w:hAnsi="Poppins" w:cs="Poppins"/>
          <w:color w:val="1C1B1F"/>
          <w:kern w:val="0"/>
          <w:sz w:val="21"/>
          <w:szCs w:val="21"/>
          <w:lang w:val="en-US" w:eastAsia="pl-PL"/>
          <w14:ligatures w14:val="none"/>
        </w:rPr>
        <w:t>) to automate extract refreshes via scripting.</w:t>
      </w:r>
    </w:p>
    <w:p w14:paraId="657E8B7E" w14:textId="77777777" w:rsidR="006F6EA0" w:rsidRPr="006F6EA0" w:rsidRDefault="006F6EA0" w:rsidP="006F6EA0">
      <w:pPr>
        <w:numPr>
          <w:ilvl w:val="1"/>
          <w:numId w:val="14"/>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Consider developing a Python script to programmatically trigger Tableau extract refreshes, potentially using the Tableau Server Client (TSC) library.</w:t>
      </w:r>
    </w:p>
    <w:p w14:paraId="42BA4447" w14:textId="77777777" w:rsidR="006F6EA0" w:rsidRPr="006F6EA0" w:rsidRDefault="006F6EA0" w:rsidP="006F6EA0">
      <w:pPr>
        <w:numPr>
          <w:ilvl w:val="0"/>
          <w:numId w:val="14"/>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Confidence:</w:t>
      </w:r>
      <w:r w:rsidRPr="006F6EA0">
        <w:rPr>
          <w:rFonts w:ascii="Poppins" w:eastAsia="Times New Roman" w:hAnsi="Poppins" w:cs="Poppins"/>
          <w:color w:val="1C1B1F"/>
          <w:kern w:val="0"/>
          <w:sz w:val="21"/>
          <w:szCs w:val="21"/>
          <w:lang w:eastAsia="pl-PL"/>
          <w14:ligatures w14:val="none"/>
        </w:rPr>
        <w:t> 0.90</w:t>
      </w:r>
    </w:p>
    <w:p w14:paraId="7EDA3A05" w14:textId="77777777" w:rsidR="006F6EA0" w:rsidRPr="006F6EA0" w:rsidRDefault="006F6EA0" w:rsidP="006F6EA0">
      <w:pPr>
        <w:numPr>
          <w:ilvl w:val="0"/>
          <w:numId w:val="14"/>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Referenced Sources:</w:t>
      </w:r>
      <w:r w:rsidRPr="006F6EA0">
        <w:rPr>
          <w:rFonts w:ascii="Poppins" w:eastAsia="Times New Roman" w:hAnsi="Poppins" w:cs="Poppins"/>
          <w:color w:val="1C1B1F"/>
          <w:kern w:val="0"/>
          <w:sz w:val="21"/>
          <w:szCs w:val="21"/>
          <w:lang w:eastAsia="pl-PL"/>
          <w14:ligatures w14:val="none"/>
        </w:rPr>
        <w:t>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[21]</w:t>
      </w:r>
      <w:r w:rsidRPr="006F6EA0">
        <w:rPr>
          <w:rFonts w:ascii="Malgun Gothic" w:eastAsia="Malgun Gothic" w:hAnsi="Malgun Gothic" w:cs="Malgun Gothic"/>
          <w:color w:val="1C1B1F"/>
          <w:kern w:val="0"/>
          <w:sz w:val="21"/>
          <w:szCs w:val="21"/>
          <w:lang w:eastAsia="pl-PL"/>
          <w14:ligatures w14:val="none"/>
        </w:rPr>
        <w:t>ㅤ</w:t>
      </w:r>
    </w:p>
    <w:p w14:paraId="14F0D70B" w14:textId="77777777" w:rsidR="006F6EA0" w:rsidRPr="006F6EA0" w:rsidRDefault="006F6EA0" w:rsidP="006F6EA0">
      <w:pPr>
        <w:shd w:val="clear" w:color="auto" w:fill="FFFFFF"/>
        <w:spacing w:after="240" w:line="240" w:lineRule="auto"/>
        <w:textAlignment w:val="baseline"/>
        <w:outlineLvl w:val="2"/>
        <w:rPr>
          <w:rFonts w:ascii="Poppins" w:eastAsia="Times New Roman" w:hAnsi="Poppins" w:cs="Poppins"/>
          <w:b/>
          <w:bCs/>
          <w:color w:val="1C1B1F"/>
          <w:kern w:val="0"/>
          <w:sz w:val="27"/>
          <w:szCs w:val="27"/>
          <w:lang w:eastAsia="pl-PL"/>
          <w14:ligatures w14:val="none"/>
        </w:rPr>
      </w:pPr>
      <w:r w:rsidRPr="006F6EA0">
        <w:rPr>
          <w:rFonts w:ascii="Poppins" w:eastAsia="Times New Roman" w:hAnsi="Poppins" w:cs="Poppins"/>
          <w:b/>
          <w:bCs/>
          <w:color w:val="1C1B1F"/>
          <w:kern w:val="0"/>
          <w:sz w:val="27"/>
          <w:szCs w:val="27"/>
          <w:lang w:eastAsia="pl-PL"/>
          <w14:ligatures w14:val="none"/>
        </w:rPr>
        <w:t>Technical Report - Ticket 8</w:t>
      </w:r>
    </w:p>
    <w:p w14:paraId="767672F8" w14:textId="77777777" w:rsidR="006F6EA0" w:rsidRPr="006F6EA0" w:rsidRDefault="006F6EA0" w:rsidP="006F6EA0">
      <w:pPr>
        <w:numPr>
          <w:ilvl w:val="0"/>
          <w:numId w:val="15"/>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Ticket:</w:t>
      </w:r>
      <w:r w:rsidRPr="006F6EA0">
        <w:rPr>
          <w:rFonts w:ascii="Poppins" w:eastAsia="Times New Roman" w:hAnsi="Poppins" w:cs="Poppins"/>
          <w:color w:val="1C1B1F"/>
          <w:kern w:val="0"/>
          <w:sz w:val="21"/>
          <w:szCs w:val="21"/>
          <w:lang w:eastAsia="pl-PL"/>
          <w14:ligatures w14:val="none"/>
        </w:rPr>
        <w:t> 8</w:t>
      </w:r>
    </w:p>
    <w:p w14:paraId="39259A37" w14:textId="77777777" w:rsidR="006F6EA0" w:rsidRPr="006F6EA0" w:rsidRDefault="006F6EA0" w:rsidP="006F6EA0">
      <w:pPr>
        <w:numPr>
          <w:ilvl w:val="0"/>
          <w:numId w:val="15"/>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Title:</w:t>
      </w:r>
      <w:r w:rsidRPr="006F6EA0">
        <w:rPr>
          <w:rFonts w:ascii="Poppins" w:eastAsia="Times New Roman" w:hAnsi="Poppins" w:cs="Poppins"/>
          <w:color w:val="1C1B1F"/>
          <w:kern w:val="0"/>
          <w:sz w:val="21"/>
          <w:szCs w:val="21"/>
          <w:lang w:val="en-US" w:eastAsia="pl-PL"/>
          <w14:ligatures w14:val="none"/>
        </w:rPr>
        <w:t> Getting refresh error due to credentials not working.</w:t>
      </w:r>
    </w:p>
    <w:p w14:paraId="729A0F36" w14:textId="77777777" w:rsidR="006F6EA0" w:rsidRPr="006F6EA0" w:rsidRDefault="006F6EA0" w:rsidP="006F6EA0">
      <w:pPr>
        <w:numPr>
          <w:ilvl w:val="0"/>
          <w:numId w:val="15"/>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Tableau</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Refresh</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Error</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Credentials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Data Source</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Authentication</w:t>
      </w:r>
    </w:p>
    <w:p w14:paraId="1B4685A7" w14:textId="77777777" w:rsidR="006F6EA0" w:rsidRPr="006F6EA0" w:rsidRDefault="006F6EA0" w:rsidP="006F6EA0">
      <w:pPr>
        <w:numPr>
          <w:ilvl w:val="0"/>
          <w:numId w:val="15"/>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Root Cause Hypothesis:</w:t>
      </w:r>
      <w:r w:rsidRPr="006F6EA0">
        <w:rPr>
          <w:rFonts w:ascii="Poppins" w:eastAsia="Times New Roman" w:hAnsi="Poppins" w:cs="Poppins"/>
          <w:color w:val="1C1B1F"/>
          <w:kern w:val="0"/>
          <w:sz w:val="21"/>
          <w:szCs w:val="21"/>
          <w:lang w:val="en-US" w:eastAsia="pl-PL"/>
          <w14:ligatures w14:val="none"/>
        </w:rPr>
        <w:t> The Tableau data extract refresh is failing due to incorrect, expired, or improperly configured credentials for the underlying data source.</w:t>
      </w:r>
    </w:p>
    <w:p w14:paraId="7B821508" w14:textId="77777777" w:rsidR="006F6EA0" w:rsidRPr="006F6EA0" w:rsidRDefault="006F6EA0" w:rsidP="006F6EA0">
      <w:pPr>
        <w:numPr>
          <w:ilvl w:val="0"/>
          <w:numId w:val="15"/>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Steps (Permanent Fix):</w:t>
      </w:r>
    </w:p>
    <w:p w14:paraId="486DCB0B" w14:textId="77777777" w:rsidR="006F6EA0" w:rsidRPr="006F6EA0" w:rsidRDefault="006F6EA0" w:rsidP="006F6EA0">
      <w:pPr>
        <w:numPr>
          <w:ilvl w:val="1"/>
          <w:numId w:val="15"/>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Verify that the data source credentials stored in Tableau are correct and match the external data source.</w:t>
      </w:r>
    </w:p>
    <w:p w14:paraId="371337A5" w14:textId="77777777" w:rsidR="006F6EA0" w:rsidRPr="006F6EA0" w:rsidRDefault="006F6EA0" w:rsidP="006F6EA0">
      <w:pPr>
        <w:numPr>
          <w:ilvl w:val="1"/>
          <w:numId w:val="15"/>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Update the username or password in the Tableau data source connection settings if they have changed.</w:t>
      </w:r>
    </w:p>
    <w:p w14:paraId="774A75D4" w14:textId="77777777" w:rsidR="006F6EA0" w:rsidRPr="006F6EA0" w:rsidRDefault="006F6EA0" w:rsidP="006F6EA0">
      <w:pPr>
        <w:numPr>
          <w:ilvl w:val="1"/>
          <w:numId w:val="15"/>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If using OAuth for authentication, reauthenticate with new credentials as the refresh token may have expired.</w:t>
      </w:r>
    </w:p>
    <w:p w14:paraId="7E972B64" w14:textId="77777777" w:rsidR="006F6EA0" w:rsidRPr="006F6EA0" w:rsidRDefault="006F6EA0" w:rsidP="006F6EA0">
      <w:pPr>
        <w:numPr>
          <w:ilvl w:val="1"/>
          <w:numId w:val="15"/>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Ensure the database or data source server is online, accessible, and not experiencing any outages.</w:t>
      </w:r>
    </w:p>
    <w:p w14:paraId="08689265" w14:textId="77777777" w:rsidR="006F6EA0" w:rsidRPr="006F6EA0" w:rsidRDefault="006F6EA0" w:rsidP="006F6EA0">
      <w:pPr>
        <w:numPr>
          <w:ilvl w:val="1"/>
          <w:numId w:val="15"/>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Confirm that the username, especially for database connections, includes the domain name if required (e.g., </w:t>
      </w:r>
      <w:r w:rsidRPr="006F6EA0">
        <w:rPr>
          <w:rFonts w:ascii="Courier New" w:eastAsia="Times New Roman" w:hAnsi="Courier New" w:cs="Courier New"/>
          <w:color w:val="1C1B1F"/>
          <w:kern w:val="0"/>
          <w:sz w:val="20"/>
          <w:szCs w:val="20"/>
          <w:shd w:val="clear" w:color="auto" w:fill="F7F8FB"/>
          <w:lang w:val="en-US" w:eastAsia="pl-PL"/>
          <w14:ligatures w14:val="none"/>
        </w:rPr>
        <w:t>DOMAIN\username</w:t>
      </w:r>
      <w:r w:rsidRPr="006F6EA0">
        <w:rPr>
          <w:rFonts w:ascii="Poppins" w:eastAsia="Times New Roman" w:hAnsi="Poppins" w:cs="Poppins"/>
          <w:color w:val="1C1B1F"/>
          <w:kern w:val="0"/>
          <w:sz w:val="21"/>
          <w:szCs w:val="21"/>
          <w:lang w:val="en-US" w:eastAsia="pl-PL"/>
          <w14:ligatures w14:val="none"/>
        </w:rPr>
        <w:t>).</w:t>
      </w:r>
    </w:p>
    <w:p w14:paraId="2EC4D1EF" w14:textId="77777777" w:rsidR="006F6EA0" w:rsidRPr="006F6EA0" w:rsidRDefault="006F6EA0" w:rsidP="006F6EA0">
      <w:pPr>
        <w:numPr>
          <w:ilvl w:val="0"/>
          <w:numId w:val="15"/>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Confidence:</w:t>
      </w:r>
      <w:r w:rsidRPr="006F6EA0">
        <w:rPr>
          <w:rFonts w:ascii="Poppins" w:eastAsia="Times New Roman" w:hAnsi="Poppins" w:cs="Poppins"/>
          <w:color w:val="1C1B1F"/>
          <w:kern w:val="0"/>
          <w:sz w:val="21"/>
          <w:szCs w:val="21"/>
          <w:lang w:eastAsia="pl-PL"/>
          <w14:ligatures w14:val="none"/>
        </w:rPr>
        <w:t> 0.95</w:t>
      </w:r>
    </w:p>
    <w:p w14:paraId="4FB67BDD" w14:textId="77777777" w:rsidR="006F6EA0" w:rsidRPr="006F6EA0" w:rsidRDefault="006F6EA0" w:rsidP="006F6EA0">
      <w:pPr>
        <w:numPr>
          <w:ilvl w:val="0"/>
          <w:numId w:val="15"/>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Referenced Sources:</w:t>
      </w:r>
      <w:r w:rsidRPr="006F6EA0">
        <w:rPr>
          <w:rFonts w:ascii="Poppins" w:eastAsia="Times New Roman" w:hAnsi="Poppins" w:cs="Poppins"/>
          <w:color w:val="1C1B1F"/>
          <w:kern w:val="0"/>
          <w:sz w:val="21"/>
          <w:szCs w:val="21"/>
          <w:lang w:eastAsia="pl-PL"/>
          <w14:ligatures w14:val="none"/>
        </w:rPr>
        <w:t>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[21]</w:t>
      </w:r>
      <w:r w:rsidRPr="006F6EA0">
        <w:rPr>
          <w:rFonts w:ascii="Batang" w:eastAsia="Batang" w:hAnsi="Batang" w:cs="Batang"/>
          <w:color w:val="1C1B1F"/>
          <w:kern w:val="0"/>
          <w:sz w:val="21"/>
          <w:szCs w:val="21"/>
          <w:lang w:eastAsia="pl-PL"/>
          <w14:ligatures w14:val="none"/>
        </w:rPr>
        <w:t>ㅤ</w:t>
      </w:r>
    </w:p>
    <w:p w14:paraId="26BAB669" w14:textId="77777777" w:rsidR="006F6EA0" w:rsidRPr="006F6EA0" w:rsidRDefault="006F6EA0" w:rsidP="006F6EA0">
      <w:pPr>
        <w:shd w:val="clear" w:color="auto" w:fill="FFFFFF"/>
        <w:spacing w:after="240" w:line="240" w:lineRule="auto"/>
        <w:textAlignment w:val="baseline"/>
        <w:outlineLvl w:val="2"/>
        <w:rPr>
          <w:rFonts w:ascii="Poppins" w:eastAsia="Times New Roman" w:hAnsi="Poppins" w:cs="Poppins"/>
          <w:b/>
          <w:bCs/>
          <w:color w:val="1C1B1F"/>
          <w:kern w:val="0"/>
          <w:sz w:val="27"/>
          <w:szCs w:val="27"/>
          <w:lang w:eastAsia="pl-PL"/>
          <w14:ligatures w14:val="none"/>
        </w:rPr>
      </w:pPr>
      <w:r w:rsidRPr="006F6EA0">
        <w:rPr>
          <w:rFonts w:ascii="Poppins" w:eastAsia="Times New Roman" w:hAnsi="Poppins" w:cs="Poppins"/>
          <w:b/>
          <w:bCs/>
          <w:color w:val="1C1B1F"/>
          <w:kern w:val="0"/>
          <w:sz w:val="27"/>
          <w:szCs w:val="27"/>
          <w:lang w:eastAsia="pl-PL"/>
          <w14:ligatures w14:val="none"/>
        </w:rPr>
        <w:t>Technical Report - Ticket 10</w:t>
      </w:r>
    </w:p>
    <w:p w14:paraId="63F4ADEA" w14:textId="77777777" w:rsidR="006F6EA0" w:rsidRPr="006F6EA0" w:rsidRDefault="006F6EA0" w:rsidP="006F6EA0">
      <w:pPr>
        <w:numPr>
          <w:ilvl w:val="0"/>
          <w:numId w:val="16"/>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Ticket:</w:t>
      </w:r>
      <w:r w:rsidRPr="006F6EA0">
        <w:rPr>
          <w:rFonts w:ascii="Poppins" w:eastAsia="Times New Roman" w:hAnsi="Poppins" w:cs="Poppins"/>
          <w:color w:val="1C1B1F"/>
          <w:kern w:val="0"/>
          <w:sz w:val="21"/>
          <w:szCs w:val="21"/>
          <w:lang w:eastAsia="pl-PL"/>
          <w14:ligatures w14:val="none"/>
        </w:rPr>
        <w:t> 10</w:t>
      </w:r>
    </w:p>
    <w:p w14:paraId="3CC0C6B2" w14:textId="77777777" w:rsidR="006F6EA0" w:rsidRPr="006F6EA0" w:rsidRDefault="006F6EA0" w:rsidP="006F6EA0">
      <w:pPr>
        <w:numPr>
          <w:ilvl w:val="0"/>
          <w:numId w:val="16"/>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lastRenderedPageBreak/>
        <w:t>Title:</w:t>
      </w:r>
      <w:r w:rsidRPr="006F6EA0">
        <w:rPr>
          <w:rFonts w:ascii="Poppins" w:eastAsia="Times New Roman" w:hAnsi="Poppins" w:cs="Poppins"/>
          <w:color w:val="1C1B1F"/>
          <w:kern w:val="0"/>
          <w:sz w:val="21"/>
          <w:szCs w:val="21"/>
          <w:lang w:val="en-US" w:eastAsia="pl-PL"/>
          <w14:ligatures w14:val="none"/>
        </w:rPr>
        <w:t> Need to increase the size of a folder to 5GB.</w:t>
      </w:r>
    </w:p>
    <w:p w14:paraId="4A936897" w14:textId="77777777" w:rsidR="006F6EA0" w:rsidRPr="006F6EA0" w:rsidRDefault="006F6EA0" w:rsidP="006F6EA0">
      <w:pPr>
        <w:numPr>
          <w:ilvl w:val="0"/>
          <w:numId w:val="16"/>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Tableau</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Storage</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Workbook</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Size</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Optimization</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Admin</w:t>
      </w:r>
      <w:r w:rsidRPr="006F6EA0">
        <w:rPr>
          <w:rFonts w:ascii="Poppins" w:eastAsia="Times New Roman" w:hAnsi="Poppins" w:cs="Poppins"/>
          <w:color w:val="1C1B1F"/>
          <w:kern w:val="0"/>
          <w:sz w:val="21"/>
          <w:szCs w:val="21"/>
          <w:lang w:val="en-US" w:eastAsia="pl-PL"/>
          <w14:ligatures w14:val="none"/>
        </w:rPr>
        <w:t>, </w:t>
      </w:r>
      <w:r w:rsidRPr="006F6EA0">
        <w:rPr>
          <w:rFonts w:ascii="Courier New" w:eastAsia="Times New Roman" w:hAnsi="Courier New" w:cs="Courier New"/>
          <w:color w:val="1C1B1F"/>
          <w:kern w:val="0"/>
          <w:sz w:val="20"/>
          <w:szCs w:val="20"/>
          <w:shd w:val="clear" w:color="auto" w:fill="F7F8FB"/>
          <w:lang w:val="en-US" w:eastAsia="pl-PL"/>
          <w14:ligatures w14:val="none"/>
        </w:rPr>
        <w:t>Upload Limit</w:t>
      </w:r>
    </w:p>
    <w:p w14:paraId="14203F1A" w14:textId="77777777" w:rsidR="006F6EA0" w:rsidRPr="006F6EA0" w:rsidRDefault="006F6EA0" w:rsidP="006F6EA0">
      <w:pPr>
        <w:numPr>
          <w:ilvl w:val="0"/>
          <w:numId w:val="16"/>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Root Cause Hypothesis:</w:t>
      </w:r>
      <w:r w:rsidRPr="006F6EA0">
        <w:rPr>
          <w:rFonts w:ascii="Poppins" w:eastAsia="Times New Roman" w:hAnsi="Poppins" w:cs="Poppins"/>
          <w:color w:val="1C1B1F"/>
          <w:kern w:val="0"/>
          <w:sz w:val="21"/>
          <w:szCs w:val="21"/>
          <w:lang w:val="en-US" w:eastAsia="pl-PL"/>
          <w14:ligatures w14:val="none"/>
        </w:rPr>
        <w:t> The request to increase folder size is likely related to publishing large Tableau workbooks, possibly exceeding Tableau Server's upload limits, or managing storage for Tableau-related assets on a shared drive.</w:t>
      </w:r>
    </w:p>
    <w:p w14:paraId="34217E8B" w14:textId="77777777" w:rsidR="006F6EA0" w:rsidRPr="006F6EA0" w:rsidRDefault="006F6EA0" w:rsidP="006F6EA0">
      <w:pPr>
        <w:numPr>
          <w:ilvl w:val="0"/>
          <w:numId w:val="16"/>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Steps (Permanent Fix):</w:t>
      </w:r>
    </w:p>
    <w:p w14:paraId="040079E2" w14:textId="77777777" w:rsidR="006F6EA0" w:rsidRPr="006F6EA0" w:rsidRDefault="006F6EA0" w:rsidP="006F6EA0">
      <w:pPr>
        <w:numPr>
          <w:ilvl w:val="1"/>
          <w:numId w:val="16"/>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If the issue relates to a Tableau Server workbook upload limit, attempt to publish the workbook from Tableau Desktop, which may bypass some server-side upload restrictions.</w:t>
      </w:r>
    </w:p>
    <w:p w14:paraId="21508F59" w14:textId="77777777" w:rsidR="006F6EA0" w:rsidRPr="006F6EA0" w:rsidRDefault="006F6EA0" w:rsidP="006F6EA0">
      <w:pPr>
        <w:numPr>
          <w:ilvl w:val="1"/>
          <w:numId w:val="16"/>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Reduce the overall size of the Tableau workbook by:</w:t>
      </w:r>
    </w:p>
    <w:p w14:paraId="2A97FE4F" w14:textId="77777777" w:rsidR="006F6EA0" w:rsidRPr="006F6EA0" w:rsidRDefault="006F6EA0" w:rsidP="006F6EA0">
      <w:pPr>
        <w:numPr>
          <w:ilvl w:val="1"/>
          <w:numId w:val="16"/>
        </w:numPr>
        <w:shd w:val="clear" w:color="auto" w:fill="FFFFFF"/>
        <w:spacing w:after="12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color w:val="1C1B1F"/>
          <w:kern w:val="0"/>
          <w:sz w:val="21"/>
          <w:szCs w:val="21"/>
          <w:lang w:eastAsia="pl-PL"/>
          <w14:ligatures w14:val="none"/>
        </w:rPr>
        <w:t>Minimizing embedded images.</w:t>
      </w:r>
    </w:p>
    <w:p w14:paraId="2403E049" w14:textId="77777777" w:rsidR="006F6EA0" w:rsidRPr="006F6EA0" w:rsidRDefault="006F6EA0" w:rsidP="006F6EA0">
      <w:pPr>
        <w:numPr>
          <w:ilvl w:val="1"/>
          <w:numId w:val="16"/>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Optimizing data extracts: consider filtering and aggregating data to reduce the number of rows and columns.</w:t>
      </w:r>
    </w:p>
    <w:p w14:paraId="43C02437" w14:textId="77777777" w:rsidR="006F6EA0" w:rsidRPr="006F6EA0" w:rsidRDefault="006F6EA0" w:rsidP="006F6EA0">
      <w:pPr>
        <w:numPr>
          <w:ilvl w:val="1"/>
          <w:numId w:val="16"/>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Hide any unused fields within the data source to prevent them from being included in the extract.</w:t>
      </w:r>
    </w:p>
    <w:p w14:paraId="3D3A27B3" w14:textId="77777777" w:rsidR="006F6EA0" w:rsidRPr="006F6EA0" w:rsidRDefault="006F6EA0" w:rsidP="006F6EA0">
      <w:pPr>
        <w:numPr>
          <w:ilvl w:val="1"/>
          <w:numId w:val="16"/>
        </w:numPr>
        <w:shd w:val="clear" w:color="auto" w:fill="FFFFFF"/>
        <w:spacing w:after="12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If the folder refers to a shared drive or network location, contact the system administrator responsible for that storage to request an increase in the folder size quota.</w:t>
      </w:r>
    </w:p>
    <w:p w14:paraId="7B11D012" w14:textId="77777777" w:rsidR="006F6EA0" w:rsidRPr="006F6EA0" w:rsidRDefault="006F6EA0" w:rsidP="006F6EA0">
      <w:pPr>
        <w:numPr>
          <w:ilvl w:val="0"/>
          <w:numId w:val="16"/>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Confidence:</w:t>
      </w:r>
      <w:r w:rsidRPr="006F6EA0">
        <w:rPr>
          <w:rFonts w:ascii="Poppins" w:eastAsia="Times New Roman" w:hAnsi="Poppins" w:cs="Poppins"/>
          <w:color w:val="1C1B1F"/>
          <w:kern w:val="0"/>
          <w:sz w:val="21"/>
          <w:szCs w:val="21"/>
          <w:lang w:eastAsia="pl-PL"/>
          <w14:ligatures w14:val="none"/>
        </w:rPr>
        <w:t> 0.85</w:t>
      </w:r>
    </w:p>
    <w:p w14:paraId="75683EC4" w14:textId="77777777" w:rsidR="006F6EA0" w:rsidRPr="006B7D93" w:rsidRDefault="006F6EA0" w:rsidP="006F6EA0">
      <w:pPr>
        <w:numPr>
          <w:ilvl w:val="0"/>
          <w:numId w:val="16"/>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eastAsia="pl-PL"/>
          <w14:ligatures w14:val="none"/>
        </w:rPr>
        <w:t>Referenced Sources:</w:t>
      </w:r>
      <w:r w:rsidRPr="006F6EA0">
        <w:rPr>
          <w:rFonts w:ascii="Poppins" w:eastAsia="Times New Roman" w:hAnsi="Poppins" w:cs="Poppins"/>
          <w:color w:val="1C1B1F"/>
          <w:kern w:val="0"/>
          <w:sz w:val="21"/>
          <w:szCs w:val="21"/>
          <w:lang w:eastAsia="pl-PL"/>
          <w14:ligatures w14:val="none"/>
        </w:rPr>
        <w:t> [1]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[11]</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[12]</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[13]</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[14]</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[15]</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[16]</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[17]</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[18]</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[19]</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[20]</w:t>
      </w:r>
      <w:r w:rsidRPr="006F6EA0">
        <w:rPr>
          <w:rFonts w:ascii="Batang" w:eastAsia="Batang" w:hAnsi="Batang" w:cs="Batang" w:hint="eastAsia"/>
          <w:color w:val="1C1B1F"/>
          <w:kern w:val="0"/>
          <w:sz w:val="21"/>
          <w:szCs w:val="21"/>
          <w:lang w:eastAsia="pl-PL"/>
          <w14:ligatures w14:val="none"/>
        </w:rPr>
        <w:t>ㅤ</w:t>
      </w:r>
      <w:r w:rsidRPr="006F6EA0">
        <w:rPr>
          <w:rFonts w:ascii="Poppins" w:eastAsia="Times New Roman" w:hAnsi="Poppins" w:cs="Poppins"/>
          <w:color w:val="1C1B1F"/>
          <w:kern w:val="0"/>
          <w:sz w:val="21"/>
          <w:szCs w:val="21"/>
          <w:lang w:eastAsia="pl-PL"/>
          <w14:ligatures w14:val="none"/>
        </w:rPr>
        <w:t>, [21]</w:t>
      </w:r>
      <w:r w:rsidRPr="006F6EA0">
        <w:rPr>
          <w:rFonts w:ascii="Batang" w:eastAsia="Batang" w:hAnsi="Batang" w:cs="Batang"/>
          <w:color w:val="1C1B1F"/>
          <w:kern w:val="0"/>
          <w:sz w:val="21"/>
          <w:szCs w:val="21"/>
          <w:lang w:eastAsia="pl-PL"/>
          <w14:ligatures w14:val="none"/>
        </w:rPr>
        <w:t>ㅤ</w:t>
      </w:r>
    </w:p>
    <w:p w14:paraId="52B8DF6A" w14:textId="77777777" w:rsidR="006B7D93" w:rsidRPr="006F6EA0" w:rsidRDefault="006B7D93" w:rsidP="006B7D93">
      <w:pPr>
        <w:shd w:val="clear" w:color="auto" w:fill="FFFFFF"/>
        <w:spacing w:after="0" w:line="240" w:lineRule="auto"/>
        <w:ind w:left="720"/>
        <w:textAlignment w:val="baseline"/>
        <w:rPr>
          <w:rFonts w:ascii="Poppins" w:eastAsia="Times New Roman" w:hAnsi="Poppins" w:cs="Poppins"/>
          <w:color w:val="1C1B1F"/>
          <w:kern w:val="0"/>
          <w:sz w:val="21"/>
          <w:szCs w:val="21"/>
          <w:lang w:eastAsia="pl-PL"/>
          <w14:ligatures w14:val="none"/>
        </w:rPr>
      </w:pPr>
    </w:p>
    <w:p w14:paraId="3B3CEBB3" w14:textId="77777777" w:rsidR="006F6EA0" w:rsidRPr="006F6EA0" w:rsidRDefault="006F6EA0" w:rsidP="006F6EA0">
      <w:pPr>
        <w:shd w:val="clear" w:color="auto" w:fill="FFFFFF"/>
        <w:spacing w:after="0" w:line="240" w:lineRule="auto"/>
        <w:textAlignment w:val="baseline"/>
        <w:outlineLvl w:val="2"/>
        <w:rPr>
          <w:rFonts w:ascii="Poppins" w:eastAsia="Times New Roman" w:hAnsi="Poppins" w:cs="Poppins"/>
          <w:b/>
          <w:bCs/>
          <w:color w:val="1C1B1F"/>
          <w:kern w:val="0"/>
          <w:sz w:val="27"/>
          <w:szCs w:val="27"/>
          <w:lang w:val="en-US" w:eastAsia="pl-PL"/>
          <w14:ligatures w14:val="none"/>
        </w:rPr>
      </w:pPr>
      <w:proofErr w:type="spellStart"/>
      <w:r w:rsidRPr="006F6EA0">
        <w:rPr>
          <w:rFonts w:ascii="Poppins" w:eastAsia="Times New Roman" w:hAnsi="Poppins" w:cs="Poppins"/>
          <w:b/>
          <w:bCs/>
          <w:color w:val="1C1B1F"/>
          <w:kern w:val="0"/>
          <w:sz w:val="27"/>
          <w:szCs w:val="27"/>
          <w:lang w:val="en-US" w:eastAsia="pl-PL"/>
          <w14:ligatures w14:val="none"/>
        </w:rPr>
        <w:t>Dodaj</w:t>
      </w:r>
      <w:proofErr w:type="spellEnd"/>
      <w:r w:rsidRPr="006F6EA0">
        <w:rPr>
          <w:rFonts w:ascii="Poppins" w:eastAsia="Times New Roman" w:hAnsi="Poppins" w:cs="Poppins"/>
          <w:b/>
          <w:bCs/>
          <w:color w:val="1C1B1F"/>
          <w:kern w:val="0"/>
          <w:sz w:val="27"/>
          <w:szCs w:val="27"/>
          <w:lang w:val="en-US" w:eastAsia="pl-PL"/>
          <w14:ligatures w14:val="none"/>
        </w:rPr>
        <w:t xml:space="preserve"> </w:t>
      </w:r>
      <w:proofErr w:type="spellStart"/>
      <w:r w:rsidRPr="006F6EA0">
        <w:rPr>
          <w:rFonts w:ascii="Poppins" w:eastAsia="Times New Roman" w:hAnsi="Poppins" w:cs="Poppins"/>
          <w:b/>
          <w:bCs/>
          <w:color w:val="1C1B1F"/>
          <w:kern w:val="0"/>
          <w:sz w:val="27"/>
          <w:szCs w:val="27"/>
          <w:lang w:val="en-US" w:eastAsia="pl-PL"/>
          <w14:ligatures w14:val="none"/>
        </w:rPr>
        <w:t>agenta</w:t>
      </w:r>
      <w:proofErr w:type="spellEnd"/>
    </w:p>
    <w:p w14:paraId="2B2B0DAB" w14:textId="77777777" w:rsidR="006F6EA0" w:rsidRPr="006F6EA0" w:rsidRDefault="006F6EA0" w:rsidP="006F6EA0">
      <w:pPr>
        <w:shd w:val="clear" w:color="auto" w:fill="FFFFFF"/>
        <w:spacing w:after="24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color w:val="1C1B1F"/>
          <w:kern w:val="0"/>
          <w:sz w:val="21"/>
          <w:szCs w:val="21"/>
          <w:lang w:val="en-US" w:eastAsia="pl-PL"/>
          <w14:ligatures w14:val="none"/>
        </w:rPr>
        <w:t xml:space="preserve">The reports look complete and </w:t>
      </w:r>
      <w:proofErr w:type="gramStart"/>
      <w:r w:rsidRPr="006F6EA0">
        <w:rPr>
          <w:rFonts w:ascii="Poppins" w:eastAsia="Times New Roman" w:hAnsi="Poppins" w:cs="Poppins"/>
          <w:color w:val="1C1B1F"/>
          <w:kern w:val="0"/>
          <w:sz w:val="21"/>
          <w:szCs w:val="21"/>
          <w:lang w:val="en-US" w:eastAsia="pl-PL"/>
          <w14:ligatures w14:val="none"/>
        </w:rPr>
        <w:t>well-structured</w:t>
      </w:r>
      <w:proofErr w:type="gramEnd"/>
      <w:r w:rsidRPr="006F6EA0">
        <w:rPr>
          <w:rFonts w:ascii="Poppins" w:eastAsia="Times New Roman" w:hAnsi="Poppins" w:cs="Poppins"/>
          <w:color w:val="1C1B1F"/>
          <w:kern w:val="0"/>
          <w:sz w:val="21"/>
          <w:szCs w:val="21"/>
          <w:lang w:val="en-US" w:eastAsia="pl-PL"/>
          <w14:ligatures w14:val="none"/>
        </w:rPr>
        <w:t xml:space="preserve">. All reports include the following sections: Ticket number, Title, Scope Tags, Root Cause Hypothesis, Steps (Permanent Fix), Confidence, and Referenced Sources. The confidence levels are reasonable, and all reports cite the same set of sources. </w:t>
      </w:r>
      <w:r w:rsidRPr="006F6EA0">
        <w:rPr>
          <w:rFonts w:ascii="Poppins" w:eastAsia="Times New Roman" w:hAnsi="Poppins" w:cs="Poppins"/>
          <w:color w:val="1C1B1F"/>
          <w:kern w:val="0"/>
          <w:sz w:val="21"/>
          <w:szCs w:val="21"/>
          <w:lang w:eastAsia="pl-PL"/>
          <w14:ligatures w14:val="none"/>
        </w:rPr>
        <w:t>I have the following observations:</w:t>
      </w:r>
    </w:p>
    <w:p w14:paraId="2DB81238" w14:textId="77777777" w:rsidR="006F6EA0" w:rsidRPr="006F6EA0" w:rsidRDefault="006F6EA0" w:rsidP="006F6EA0">
      <w:pPr>
        <w:numPr>
          <w:ilvl w:val="0"/>
          <w:numId w:val="1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Consistency:</w:t>
      </w:r>
      <w:r w:rsidRPr="006F6EA0">
        <w:rPr>
          <w:rFonts w:ascii="Poppins" w:eastAsia="Times New Roman" w:hAnsi="Poppins" w:cs="Poppins"/>
          <w:color w:val="1C1B1F"/>
          <w:kern w:val="0"/>
          <w:sz w:val="21"/>
          <w:szCs w:val="21"/>
          <w:lang w:val="en-US" w:eastAsia="pl-PL"/>
          <w14:ligatures w14:val="none"/>
        </w:rPr>
        <w:t> All reports consistently use the same set of referenced sources.</w:t>
      </w:r>
    </w:p>
    <w:p w14:paraId="099FB18F" w14:textId="77777777" w:rsidR="006F6EA0" w:rsidRPr="006F6EA0" w:rsidRDefault="006F6EA0" w:rsidP="006F6EA0">
      <w:pPr>
        <w:numPr>
          <w:ilvl w:val="0"/>
          <w:numId w:val="1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Overlap:</w:t>
      </w:r>
      <w:r w:rsidRPr="006F6EA0">
        <w:rPr>
          <w:rFonts w:ascii="Poppins" w:eastAsia="Times New Roman" w:hAnsi="Poppins" w:cs="Poppins"/>
          <w:color w:val="1C1B1F"/>
          <w:kern w:val="0"/>
          <w:sz w:val="21"/>
          <w:szCs w:val="21"/>
          <w:lang w:val="en-US" w:eastAsia="pl-PL"/>
          <w14:ligatures w14:val="none"/>
        </w:rPr>
        <w:t xml:space="preserve"> Several tickets </w:t>
      </w:r>
      <w:proofErr w:type="gramStart"/>
      <w:r w:rsidRPr="006F6EA0">
        <w:rPr>
          <w:rFonts w:ascii="Poppins" w:eastAsia="Times New Roman" w:hAnsi="Poppins" w:cs="Poppins"/>
          <w:color w:val="1C1B1F"/>
          <w:kern w:val="0"/>
          <w:sz w:val="21"/>
          <w:szCs w:val="21"/>
          <w:lang w:val="en-US" w:eastAsia="pl-PL"/>
          <w14:ligatures w14:val="none"/>
        </w:rPr>
        <w:t>(,,,</w:t>
      </w:r>
      <w:proofErr w:type="gramEnd"/>
      <w:r w:rsidRPr="006F6EA0">
        <w:rPr>
          <w:rFonts w:ascii="Poppins" w:eastAsia="Times New Roman" w:hAnsi="Poppins" w:cs="Poppins"/>
          <w:color w:val="1C1B1F"/>
          <w:kern w:val="0"/>
          <w:sz w:val="21"/>
          <w:szCs w:val="21"/>
          <w:lang w:val="en-US" w:eastAsia="pl-PL"/>
          <w14:ligatures w14:val="none"/>
        </w:rPr>
        <w:t>) relate to user access and permissions.</w:t>
      </w:r>
    </w:p>
    <w:p w14:paraId="4E6B6BCD" w14:textId="77777777" w:rsidR="006F6EA0" w:rsidRPr="006F6EA0" w:rsidRDefault="006F6EA0" w:rsidP="006F6EA0">
      <w:pPr>
        <w:numPr>
          <w:ilvl w:val="0"/>
          <w:numId w:val="1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Workarounds vs. Permanent Fixes:</w:t>
      </w:r>
      <w:r w:rsidRPr="006F6EA0">
        <w:rPr>
          <w:rFonts w:ascii="Poppins" w:eastAsia="Times New Roman" w:hAnsi="Poppins" w:cs="Poppins"/>
          <w:color w:val="1C1B1F"/>
          <w:kern w:val="0"/>
          <w:sz w:val="21"/>
          <w:szCs w:val="21"/>
          <w:lang w:val="en-US" w:eastAsia="pl-PL"/>
          <w14:ligatures w14:val="none"/>
        </w:rPr>
        <w:t> Ticket 3 distinguishes between workarounds and permanent fixes, which is good practice.</w:t>
      </w:r>
    </w:p>
    <w:p w14:paraId="0A1381CD" w14:textId="77777777" w:rsidR="006F6EA0" w:rsidRPr="006F6EA0" w:rsidRDefault="006F6EA0" w:rsidP="006F6EA0">
      <w:pPr>
        <w:numPr>
          <w:ilvl w:val="0"/>
          <w:numId w:val="1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External Factors:</w:t>
      </w:r>
      <w:r w:rsidRPr="006F6EA0">
        <w:rPr>
          <w:rFonts w:ascii="Poppins" w:eastAsia="Times New Roman" w:hAnsi="Poppins" w:cs="Poppins"/>
          <w:color w:val="1C1B1F"/>
          <w:kern w:val="0"/>
          <w:sz w:val="21"/>
          <w:szCs w:val="21"/>
          <w:lang w:val="en-US" w:eastAsia="pl-PL"/>
          <w14:ligatures w14:val="none"/>
        </w:rPr>
        <w:t> Ticket 2 considers external factors (SAP's market exit from Russia), demonstrating a comprehensive approach.</w:t>
      </w:r>
    </w:p>
    <w:p w14:paraId="29673F49" w14:textId="77777777" w:rsidR="006F6EA0" w:rsidRPr="006F6EA0" w:rsidRDefault="006F6EA0" w:rsidP="006F6EA0">
      <w:pPr>
        <w:numPr>
          <w:ilvl w:val="0"/>
          <w:numId w:val="17"/>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Formatting</w:t>
      </w:r>
      <w:r w:rsidRPr="006F6EA0">
        <w:rPr>
          <w:rFonts w:ascii="Poppins" w:eastAsia="Times New Roman" w:hAnsi="Poppins" w:cs="Poppins"/>
          <w:color w:val="1C1B1F"/>
          <w:kern w:val="0"/>
          <w:sz w:val="21"/>
          <w:szCs w:val="21"/>
          <w:lang w:val="en-US" w:eastAsia="pl-PL"/>
          <w14:ligatures w14:val="none"/>
        </w:rPr>
        <w:t>: The formatting is consistent across all tickets.</w:t>
      </w:r>
    </w:p>
    <w:p w14:paraId="78F394A1" w14:textId="77777777" w:rsidR="006F6EA0" w:rsidRPr="006F6EA0" w:rsidRDefault="006F6EA0" w:rsidP="006F6EA0">
      <w:pPr>
        <w:shd w:val="clear" w:color="auto" w:fill="FFFFFF"/>
        <w:spacing w:after="24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 do have some clarifying questions:</w:t>
      </w:r>
    </w:p>
    <w:p w14:paraId="3399DEC6" w14:textId="77777777" w:rsidR="006F6EA0" w:rsidRPr="006F6EA0" w:rsidRDefault="006F6EA0" w:rsidP="006F6EA0">
      <w:pPr>
        <w:numPr>
          <w:ilvl w:val="0"/>
          <w:numId w:val="18"/>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val="en-US" w:eastAsia="pl-PL"/>
          <w14:ligatures w14:val="none"/>
        </w:rPr>
        <w:t>Referenced Sources</w:t>
      </w:r>
      <w:r w:rsidRPr="006F6EA0">
        <w:rPr>
          <w:rFonts w:ascii="Poppins" w:eastAsia="Times New Roman" w:hAnsi="Poppins" w:cs="Poppins"/>
          <w:color w:val="1C1B1F"/>
          <w:kern w:val="0"/>
          <w:sz w:val="21"/>
          <w:szCs w:val="21"/>
          <w:lang w:val="en-US" w:eastAsia="pl-PL"/>
          <w14:ligatures w14:val="none"/>
        </w:rPr>
        <w:t xml:space="preserve">: Are the referenced sources (\ </w:t>
      </w:r>
      <w:proofErr w:type="gramStart"/>
      <w:r w:rsidRPr="006F6EA0">
        <w:rPr>
          <w:rFonts w:ascii="Poppins" w:eastAsia="Times New Roman" w:hAnsi="Poppins" w:cs="Poppins"/>
          <w:color w:val="1C1B1F"/>
          <w:kern w:val="0"/>
          <w:sz w:val="21"/>
          <w:szCs w:val="21"/>
          <w:lang w:val="en-US" w:eastAsia="pl-PL"/>
          <w14:ligatures w14:val="none"/>
        </w:rPr>
        <w:t>- )</w:t>
      </w:r>
      <w:proofErr w:type="gramEnd"/>
      <w:r w:rsidRPr="006F6EA0">
        <w:rPr>
          <w:rFonts w:ascii="Poppins" w:eastAsia="Times New Roman" w:hAnsi="Poppins" w:cs="Poppins"/>
          <w:color w:val="1C1B1F"/>
          <w:kern w:val="0"/>
          <w:sz w:val="21"/>
          <w:szCs w:val="21"/>
          <w:lang w:val="en-US" w:eastAsia="pl-PL"/>
          <w14:ligatures w14:val="none"/>
        </w:rPr>
        <w:t xml:space="preserve"> the same for each ticket? If so, it might be more efficient to list them once at the beginning or end </w:t>
      </w:r>
      <w:r w:rsidRPr="006F6EA0">
        <w:rPr>
          <w:rFonts w:ascii="Poppins" w:eastAsia="Times New Roman" w:hAnsi="Poppins" w:cs="Poppins"/>
          <w:color w:val="1C1B1F"/>
          <w:kern w:val="0"/>
          <w:sz w:val="21"/>
          <w:szCs w:val="21"/>
          <w:lang w:val="en-US" w:eastAsia="pl-PL"/>
          <w14:ligatures w14:val="none"/>
        </w:rPr>
        <w:lastRenderedPageBreak/>
        <w:t xml:space="preserve">of all reports, rather than repeating them for each ticket. </w:t>
      </w:r>
      <w:r w:rsidRPr="006F6EA0">
        <w:rPr>
          <w:rFonts w:ascii="Poppins" w:eastAsia="Times New Roman" w:hAnsi="Poppins" w:cs="Poppins"/>
          <w:color w:val="1C1B1F"/>
          <w:kern w:val="0"/>
          <w:sz w:val="21"/>
          <w:szCs w:val="21"/>
          <w:lang w:eastAsia="pl-PL"/>
          <w14:ligatures w14:val="none"/>
        </w:rPr>
        <w:t>What are the actual sources corresponding to these numbers?</w:t>
      </w:r>
    </w:p>
    <w:p w14:paraId="31041631" w14:textId="77777777" w:rsidR="006F6EA0" w:rsidRPr="006F6EA0" w:rsidRDefault="006F6EA0" w:rsidP="006F6EA0">
      <w:pPr>
        <w:numPr>
          <w:ilvl w:val="0"/>
          <w:numId w:val="18"/>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Are the scope tags standardized or part of a controlled vocabulary? If not, consider standardizing them to improve searchability and categorization.</w:t>
      </w:r>
    </w:p>
    <w:p w14:paraId="04D41B7D" w14:textId="77777777" w:rsidR="006F6EA0" w:rsidRPr="006F6EA0" w:rsidRDefault="006F6EA0" w:rsidP="006F6EA0">
      <w:pPr>
        <w:numPr>
          <w:ilvl w:val="0"/>
          <w:numId w:val="18"/>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val="en-US" w:eastAsia="pl-PL"/>
          <w14:ligatures w14:val="none"/>
        </w:rPr>
        <w:t>Confidence Levels</w:t>
      </w:r>
      <w:r w:rsidRPr="006F6EA0">
        <w:rPr>
          <w:rFonts w:ascii="Poppins" w:eastAsia="Times New Roman" w:hAnsi="Poppins" w:cs="Poppins"/>
          <w:color w:val="1C1B1F"/>
          <w:kern w:val="0"/>
          <w:sz w:val="21"/>
          <w:szCs w:val="21"/>
          <w:lang w:val="en-US" w:eastAsia="pl-PL"/>
          <w14:ligatures w14:val="none"/>
        </w:rPr>
        <w:t xml:space="preserve">: What is the basis for assigning confidence levels? </w:t>
      </w:r>
      <w:r w:rsidRPr="006F6EA0">
        <w:rPr>
          <w:rFonts w:ascii="Poppins" w:eastAsia="Times New Roman" w:hAnsi="Poppins" w:cs="Poppins"/>
          <w:color w:val="1C1B1F"/>
          <w:kern w:val="0"/>
          <w:sz w:val="21"/>
          <w:szCs w:val="21"/>
          <w:lang w:eastAsia="pl-PL"/>
          <w14:ligatures w14:val="none"/>
        </w:rPr>
        <w:t>Is there a defined rubric or guideline?</w:t>
      </w:r>
    </w:p>
    <w:p w14:paraId="582F3B0A" w14:textId="77777777" w:rsidR="006F6EA0" w:rsidRPr="006F6EA0" w:rsidRDefault="006F6EA0" w:rsidP="006F6EA0">
      <w:pPr>
        <w:numPr>
          <w:ilvl w:val="0"/>
          <w:numId w:val="18"/>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Steps for Permanent Fix</w:t>
      </w:r>
      <w:r w:rsidRPr="006F6EA0">
        <w:rPr>
          <w:rFonts w:ascii="Poppins" w:eastAsia="Times New Roman" w:hAnsi="Poppins" w:cs="Poppins"/>
          <w:color w:val="1C1B1F"/>
          <w:kern w:val="0"/>
          <w:sz w:val="21"/>
          <w:szCs w:val="21"/>
          <w:lang w:val="en-US" w:eastAsia="pl-PL"/>
          <w14:ligatures w14:val="none"/>
        </w:rPr>
        <w:t>: Can steps be more specific? Steps like "Verify the user has been granted access" could be enhanced by adding </w:t>
      </w:r>
      <w:r w:rsidRPr="006F6EA0">
        <w:rPr>
          <w:rFonts w:ascii="Poppins" w:eastAsia="Times New Roman" w:hAnsi="Poppins" w:cs="Poppins"/>
          <w:i/>
          <w:iCs/>
          <w:color w:val="1C1B1F"/>
          <w:kern w:val="0"/>
          <w:sz w:val="21"/>
          <w:szCs w:val="21"/>
          <w:lang w:val="en-US" w:eastAsia="pl-PL"/>
          <w14:ligatures w14:val="none"/>
        </w:rPr>
        <w:t>how</w:t>
      </w:r>
      <w:r w:rsidRPr="006F6EA0">
        <w:rPr>
          <w:rFonts w:ascii="Poppins" w:eastAsia="Times New Roman" w:hAnsi="Poppins" w:cs="Poppins"/>
          <w:color w:val="1C1B1F"/>
          <w:kern w:val="0"/>
          <w:sz w:val="21"/>
          <w:szCs w:val="21"/>
          <w:lang w:val="en-US" w:eastAsia="pl-PL"/>
          <w14:ligatures w14:val="none"/>
        </w:rPr>
        <w:t> to verify (e.g., "Check Tableau Server user permissions").</w:t>
      </w:r>
    </w:p>
    <w:p w14:paraId="26F8C40E" w14:textId="77777777" w:rsidR="006F6EA0" w:rsidRPr="006F6EA0" w:rsidRDefault="006F6EA0" w:rsidP="006F6EA0">
      <w:pPr>
        <w:shd w:val="clear" w:color="auto" w:fill="FFFFFF"/>
        <w:spacing w:after="24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 am flagging the following items for potential improvement:</w:t>
      </w:r>
    </w:p>
    <w:p w14:paraId="30860343" w14:textId="77777777" w:rsidR="006F6EA0" w:rsidRPr="006F6EA0" w:rsidRDefault="006F6EA0" w:rsidP="006F6EA0">
      <w:pPr>
        <w:numPr>
          <w:ilvl w:val="0"/>
          <w:numId w:val="19"/>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Redundant Referencing</w:t>
      </w:r>
      <w:r w:rsidRPr="006F6EA0">
        <w:rPr>
          <w:rFonts w:ascii="Poppins" w:eastAsia="Times New Roman" w:hAnsi="Poppins" w:cs="Poppins"/>
          <w:color w:val="1C1B1F"/>
          <w:kern w:val="0"/>
          <w:sz w:val="21"/>
          <w:szCs w:val="21"/>
          <w:lang w:val="en-US" w:eastAsia="pl-PL"/>
          <w14:ligatures w14:val="none"/>
        </w:rPr>
        <w:t>: The repeated listing of the same referenced sources in every ticket report seems inefficient.</w:t>
      </w:r>
    </w:p>
    <w:p w14:paraId="2037E155" w14:textId="77777777" w:rsidR="006F6EA0" w:rsidRDefault="006F6EA0" w:rsidP="006F6EA0">
      <w:pPr>
        <w:numPr>
          <w:ilvl w:val="0"/>
          <w:numId w:val="19"/>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Generality of Steps</w:t>
      </w:r>
      <w:r w:rsidRPr="006F6EA0">
        <w:rPr>
          <w:rFonts w:ascii="Poppins" w:eastAsia="Times New Roman" w:hAnsi="Poppins" w:cs="Poppins"/>
          <w:color w:val="1C1B1F"/>
          <w:kern w:val="0"/>
          <w:sz w:val="21"/>
          <w:szCs w:val="21"/>
          <w:lang w:val="en-US" w:eastAsia="pl-PL"/>
          <w14:ligatures w14:val="none"/>
        </w:rPr>
        <w:t xml:space="preserve">: Some of the "Steps (Permanent Fix)" are </w:t>
      </w:r>
      <w:proofErr w:type="gramStart"/>
      <w:r w:rsidRPr="006F6EA0">
        <w:rPr>
          <w:rFonts w:ascii="Poppins" w:eastAsia="Times New Roman" w:hAnsi="Poppins" w:cs="Poppins"/>
          <w:color w:val="1C1B1F"/>
          <w:kern w:val="0"/>
          <w:sz w:val="21"/>
          <w:szCs w:val="21"/>
          <w:lang w:val="en-US" w:eastAsia="pl-PL"/>
          <w14:ligatures w14:val="none"/>
        </w:rPr>
        <w:t>fairly general</w:t>
      </w:r>
      <w:proofErr w:type="gramEnd"/>
      <w:r w:rsidRPr="006F6EA0">
        <w:rPr>
          <w:rFonts w:ascii="Poppins" w:eastAsia="Times New Roman" w:hAnsi="Poppins" w:cs="Poppins"/>
          <w:color w:val="1C1B1F"/>
          <w:kern w:val="0"/>
          <w:sz w:val="21"/>
          <w:szCs w:val="21"/>
          <w:lang w:val="en-US" w:eastAsia="pl-PL"/>
          <w14:ligatures w14:val="none"/>
        </w:rPr>
        <w:t xml:space="preserve"> and could benefit from added specificity.</w:t>
      </w:r>
    </w:p>
    <w:p w14:paraId="0EE946AB" w14:textId="77777777" w:rsidR="006B7D93" w:rsidRPr="006F6EA0" w:rsidRDefault="006B7D93" w:rsidP="006B7D93">
      <w:pPr>
        <w:shd w:val="clear" w:color="auto" w:fill="FFFFFF"/>
        <w:spacing w:after="0" w:line="240" w:lineRule="auto"/>
        <w:ind w:left="720"/>
        <w:textAlignment w:val="baseline"/>
        <w:rPr>
          <w:rFonts w:ascii="Poppins" w:eastAsia="Times New Roman" w:hAnsi="Poppins" w:cs="Poppins"/>
          <w:color w:val="1C1B1F"/>
          <w:kern w:val="0"/>
          <w:sz w:val="21"/>
          <w:szCs w:val="21"/>
          <w:lang w:val="en-US" w:eastAsia="pl-PL"/>
          <w14:ligatures w14:val="none"/>
        </w:rPr>
      </w:pPr>
    </w:p>
    <w:p w14:paraId="1ACC3201" w14:textId="77777777" w:rsidR="006F6EA0" w:rsidRPr="006F6EA0" w:rsidRDefault="006F6EA0" w:rsidP="006F6EA0">
      <w:pPr>
        <w:shd w:val="clear" w:color="auto" w:fill="FFFFFF"/>
        <w:spacing w:after="0" w:line="240" w:lineRule="auto"/>
        <w:textAlignment w:val="baseline"/>
        <w:outlineLvl w:val="2"/>
        <w:rPr>
          <w:rFonts w:ascii="Poppins" w:eastAsia="Times New Roman" w:hAnsi="Poppins" w:cs="Poppins"/>
          <w:b/>
          <w:bCs/>
          <w:color w:val="1C1B1F"/>
          <w:kern w:val="0"/>
          <w:sz w:val="27"/>
          <w:szCs w:val="27"/>
          <w:lang w:val="en-US" w:eastAsia="pl-PL"/>
          <w14:ligatures w14:val="none"/>
        </w:rPr>
      </w:pPr>
      <w:proofErr w:type="spellStart"/>
      <w:r w:rsidRPr="006F6EA0">
        <w:rPr>
          <w:rFonts w:ascii="Poppins" w:eastAsia="Times New Roman" w:hAnsi="Poppins" w:cs="Poppins"/>
          <w:b/>
          <w:bCs/>
          <w:color w:val="1C1B1F"/>
          <w:kern w:val="0"/>
          <w:sz w:val="27"/>
          <w:szCs w:val="27"/>
          <w:lang w:val="en-US" w:eastAsia="pl-PL"/>
          <w14:ligatures w14:val="none"/>
        </w:rPr>
        <w:t>Odpowiedź</w:t>
      </w:r>
      <w:proofErr w:type="spellEnd"/>
      <w:r w:rsidRPr="006F6EA0">
        <w:rPr>
          <w:rFonts w:ascii="Poppins" w:eastAsia="Times New Roman" w:hAnsi="Poppins" w:cs="Poppins"/>
          <w:b/>
          <w:bCs/>
          <w:color w:val="1C1B1F"/>
          <w:kern w:val="0"/>
          <w:sz w:val="27"/>
          <w:szCs w:val="27"/>
          <w:lang w:val="en-US" w:eastAsia="pl-PL"/>
          <w14:ligatures w14:val="none"/>
        </w:rPr>
        <w:t xml:space="preserve"> w </w:t>
      </w:r>
      <w:proofErr w:type="spellStart"/>
      <w:r w:rsidRPr="006F6EA0">
        <w:rPr>
          <w:rFonts w:ascii="Poppins" w:eastAsia="Times New Roman" w:hAnsi="Poppins" w:cs="Poppins"/>
          <w:b/>
          <w:bCs/>
          <w:color w:val="1C1B1F"/>
          <w:kern w:val="0"/>
          <w:sz w:val="27"/>
          <w:szCs w:val="27"/>
          <w:lang w:val="en-US" w:eastAsia="pl-PL"/>
          <w14:ligatures w14:val="none"/>
        </w:rPr>
        <w:t>czacie</w:t>
      </w:r>
      <w:proofErr w:type="spellEnd"/>
    </w:p>
    <w:p w14:paraId="26A705B7" w14:textId="77777777" w:rsidR="006F6EA0" w:rsidRPr="006F6EA0" w:rsidRDefault="006F6EA0" w:rsidP="006F6EA0">
      <w:pPr>
        <w:shd w:val="clear" w:color="auto" w:fill="FFFFFF"/>
        <w:spacing w:after="24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color w:val="1C1B1F"/>
          <w:kern w:val="0"/>
          <w:sz w:val="21"/>
          <w:szCs w:val="21"/>
          <w:lang w:val="en-US" w:eastAsia="pl-PL"/>
          <w14:ligatures w14:val="none"/>
        </w:rPr>
        <w:t xml:space="preserve">The reports look complete and </w:t>
      </w:r>
      <w:proofErr w:type="gramStart"/>
      <w:r w:rsidRPr="006F6EA0">
        <w:rPr>
          <w:rFonts w:ascii="Poppins" w:eastAsia="Times New Roman" w:hAnsi="Poppins" w:cs="Poppins"/>
          <w:color w:val="1C1B1F"/>
          <w:kern w:val="0"/>
          <w:sz w:val="21"/>
          <w:szCs w:val="21"/>
          <w:lang w:val="en-US" w:eastAsia="pl-PL"/>
          <w14:ligatures w14:val="none"/>
        </w:rPr>
        <w:t>well-structured</w:t>
      </w:r>
      <w:proofErr w:type="gramEnd"/>
      <w:r w:rsidRPr="006F6EA0">
        <w:rPr>
          <w:rFonts w:ascii="Poppins" w:eastAsia="Times New Roman" w:hAnsi="Poppins" w:cs="Poppins"/>
          <w:color w:val="1C1B1F"/>
          <w:kern w:val="0"/>
          <w:sz w:val="21"/>
          <w:szCs w:val="21"/>
          <w:lang w:val="en-US" w:eastAsia="pl-PL"/>
          <w14:ligatures w14:val="none"/>
        </w:rPr>
        <w:t xml:space="preserve">. All reports include the following sections: Ticket number, Title, Scope Tags, Root Cause Hypothesis, Steps (Permanent Fix), Confidence, and Referenced Sources. The confidence levels are reasonable, and all reports cite the same set of sources. </w:t>
      </w:r>
      <w:r w:rsidRPr="006F6EA0">
        <w:rPr>
          <w:rFonts w:ascii="Poppins" w:eastAsia="Times New Roman" w:hAnsi="Poppins" w:cs="Poppins"/>
          <w:color w:val="1C1B1F"/>
          <w:kern w:val="0"/>
          <w:sz w:val="21"/>
          <w:szCs w:val="21"/>
          <w:lang w:eastAsia="pl-PL"/>
          <w14:ligatures w14:val="none"/>
        </w:rPr>
        <w:t>I have the following observations:</w:t>
      </w:r>
    </w:p>
    <w:p w14:paraId="7092FD8B" w14:textId="77777777" w:rsidR="006F6EA0" w:rsidRPr="006F6EA0" w:rsidRDefault="006F6EA0" w:rsidP="006F6EA0">
      <w:pPr>
        <w:numPr>
          <w:ilvl w:val="0"/>
          <w:numId w:val="20"/>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Consistency:</w:t>
      </w:r>
      <w:r w:rsidRPr="006F6EA0">
        <w:rPr>
          <w:rFonts w:ascii="Poppins" w:eastAsia="Times New Roman" w:hAnsi="Poppins" w:cs="Poppins"/>
          <w:color w:val="1C1B1F"/>
          <w:kern w:val="0"/>
          <w:sz w:val="21"/>
          <w:szCs w:val="21"/>
          <w:lang w:val="en-US" w:eastAsia="pl-PL"/>
          <w14:ligatures w14:val="none"/>
        </w:rPr>
        <w:t> All reports consistently use the same set of referenced sources.</w:t>
      </w:r>
    </w:p>
    <w:p w14:paraId="5215A2F3" w14:textId="77777777" w:rsidR="006F6EA0" w:rsidRPr="006F6EA0" w:rsidRDefault="006F6EA0" w:rsidP="006F6EA0">
      <w:pPr>
        <w:numPr>
          <w:ilvl w:val="0"/>
          <w:numId w:val="20"/>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Overlap:</w:t>
      </w:r>
      <w:r w:rsidRPr="006F6EA0">
        <w:rPr>
          <w:rFonts w:ascii="Poppins" w:eastAsia="Times New Roman" w:hAnsi="Poppins" w:cs="Poppins"/>
          <w:color w:val="1C1B1F"/>
          <w:kern w:val="0"/>
          <w:sz w:val="21"/>
          <w:szCs w:val="21"/>
          <w:lang w:val="en-US" w:eastAsia="pl-PL"/>
          <w14:ligatures w14:val="none"/>
        </w:rPr>
        <w:t xml:space="preserve"> Several tickets </w:t>
      </w:r>
      <w:proofErr w:type="gramStart"/>
      <w:r w:rsidRPr="006F6EA0">
        <w:rPr>
          <w:rFonts w:ascii="Poppins" w:eastAsia="Times New Roman" w:hAnsi="Poppins" w:cs="Poppins"/>
          <w:color w:val="1C1B1F"/>
          <w:kern w:val="0"/>
          <w:sz w:val="21"/>
          <w:szCs w:val="21"/>
          <w:lang w:val="en-US" w:eastAsia="pl-PL"/>
          <w14:ligatures w14:val="none"/>
        </w:rPr>
        <w:t>(,,,</w:t>
      </w:r>
      <w:proofErr w:type="gramEnd"/>
      <w:r w:rsidRPr="006F6EA0">
        <w:rPr>
          <w:rFonts w:ascii="Poppins" w:eastAsia="Times New Roman" w:hAnsi="Poppins" w:cs="Poppins"/>
          <w:color w:val="1C1B1F"/>
          <w:kern w:val="0"/>
          <w:sz w:val="21"/>
          <w:szCs w:val="21"/>
          <w:lang w:val="en-US" w:eastAsia="pl-PL"/>
          <w14:ligatures w14:val="none"/>
        </w:rPr>
        <w:t>) relate to user access and permissions.</w:t>
      </w:r>
    </w:p>
    <w:p w14:paraId="23191C05" w14:textId="77777777" w:rsidR="006F6EA0" w:rsidRPr="006F6EA0" w:rsidRDefault="006F6EA0" w:rsidP="006F6EA0">
      <w:pPr>
        <w:numPr>
          <w:ilvl w:val="0"/>
          <w:numId w:val="20"/>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Workarounds vs. Permanent Fixes:</w:t>
      </w:r>
      <w:r w:rsidRPr="006F6EA0">
        <w:rPr>
          <w:rFonts w:ascii="Poppins" w:eastAsia="Times New Roman" w:hAnsi="Poppins" w:cs="Poppins"/>
          <w:color w:val="1C1B1F"/>
          <w:kern w:val="0"/>
          <w:sz w:val="21"/>
          <w:szCs w:val="21"/>
          <w:lang w:val="en-US" w:eastAsia="pl-PL"/>
          <w14:ligatures w14:val="none"/>
        </w:rPr>
        <w:t> Ticket 3 distinguishes between workarounds and permanent fixes, which is good practice.</w:t>
      </w:r>
    </w:p>
    <w:p w14:paraId="1554BA32" w14:textId="77777777" w:rsidR="006F6EA0" w:rsidRPr="006F6EA0" w:rsidRDefault="006F6EA0" w:rsidP="006F6EA0">
      <w:pPr>
        <w:numPr>
          <w:ilvl w:val="0"/>
          <w:numId w:val="20"/>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External Factors:</w:t>
      </w:r>
      <w:r w:rsidRPr="006F6EA0">
        <w:rPr>
          <w:rFonts w:ascii="Poppins" w:eastAsia="Times New Roman" w:hAnsi="Poppins" w:cs="Poppins"/>
          <w:color w:val="1C1B1F"/>
          <w:kern w:val="0"/>
          <w:sz w:val="21"/>
          <w:szCs w:val="21"/>
          <w:lang w:val="en-US" w:eastAsia="pl-PL"/>
          <w14:ligatures w14:val="none"/>
        </w:rPr>
        <w:t> Ticket 2 considers external factors (SAP's market exit from Russia), demonstrating a comprehensive approach.</w:t>
      </w:r>
    </w:p>
    <w:p w14:paraId="6E77C37D" w14:textId="77777777" w:rsidR="006F6EA0" w:rsidRPr="006F6EA0" w:rsidRDefault="006F6EA0" w:rsidP="006F6EA0">
      <w:pPr>
        <w:numPr>
          <w:ilvl w:val="0"/>
          <w:numId w:val="20"/>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Formatting</w:t>
      </w:r>
      <w:r w:rsidRPr="006F6EA0">
        <w:rPr>
          <w:rFonts w:ascii="Poppins" w:eastAsia="Times New Roman" w:hAnsi="Poppins" w:cs="Poppins"/>
          <w:color w:val="1C1B1F"/>
          <w:kern w:val="0"/>
          <w:sz w:val="21"/>
          <w:szCs w:val="21"/>
          <w:lang w:val="en-US" w:eastAsia="pl-PL"/>
          <w14:ligatures w14:val="none"/>
        </w:rPr>
        <w:t>: The formatting is consistent across all tickets.</w:t>
      </w:r>
    </w:p>
    <w:p w14:paraId="03937C83" w14:textId="77777777" w:rsidR="006F6EA0" w:rsidRPr="006F6EA0" w:rsidRDefault="006F6EA0" w:rsidP="006F6EA0">
      <w:pPr>
        <w:shd w:val="clear" w:color="auto" w:fill="FFFFFF"/>
        <w:spacing w:after="24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t>I do have some clarifying questions:</w:t>
      </w:r>
    </w:p>
    <w:p w14:paraId="4C1C68DC" w14:textId="77777777" w:rsidR="006F6EA0" w:rsidRPr="006F6EA0" w:rsidRDefault="006F6EA0" w:rsidP="006F6EA0">
      <w:pPr>
        <w:numPr>
          <w:ilvl w:val="0"/>
          <w:numId w:val="21"/>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val="en-US" w:eastAsia="pl-PL"/>
          <w14:ligatures w14:val="none"/>
        </w:rPr>
        <w:t>Referenced Sources</w:t>
      </w:r>
      <w:r w:rsidRPr="006F6EA0">
        <w:rPr>
          <w:rFonts w:ascii="Poppins" w:eastAsia="Times New Roman" w:hAnsi="Poppins" w:cs="Poppins"/>
          <w:color w:val="1C1B1F"/>
          <w:kern w:val="0"/>
          <w:sz w:val="21"/>
          <w:szCs w:val="21"/>
          <w:lang w:val="en-US" w:eastAsia="pl-PL"/>
          <w14:ligatures w14:val="none"/>
        </w:rPr>
        <w:t xml:space="preserve">: Are the referenced sources (\ </w:t>
      </w:r>
      <w:proofErr w:type="gramStart"/>
      <w:r w:rsidRPr="006F6EA0">
        <w:rPr>
          <w:rFonts w:ascii="Poppins" w:eastAsia="Times New Roman" w:hAnsi="Poppins" w:cs="Poppins"/>
          <w:color w:val="1C1B1F"/>
          <w:kern w:val="0"/>
          <w:sz w:val="21"/>
          <w:szCs w:val="21"/>
          <w:lang w:val="en-US" w:eastAsia="pl-PL"/>
          <w14:ligatures w14:val="none"/>
        </w:rPr>
        <w:t>- )</w:t>
      </w:r>
      <w:proofErr w:type="gramEnd"/>
      <w:r w:rsidRPr="006F6EA0">
        <w:rPr>
          <w:rFonts w:ascii="Poppins" w:eastAsia="Times New Roman" w:hAnsi="Poppins" w:cs="Poppins"/>
          <w:color w:val="1C1B1F"/>
          <w:kern w:val="0"/>
          <w:sz w:val="21"/>
          <w:szCs w:val="21"/>
          <w:lang w:val="en-US" w:eastAsia="pl-PL"/>
          <w14:ligatures w14:val="none"/>
        </w:rPr>
        <w:t xml:space="preserve"> the same for each ticket? If so, it might be more efficient to list them once at the beginning or end of all reports, rather than repeating them for each ticket. </w:t>
      </w:r>
      <w:r w:rsidRPr="006F6EA0">
        <w:rPr>
          <w:rFonts w:ascii="Poppins" w:eastAsia="Times New Roman" w:hAnsi="Poppins" w:cs="Poppins"/>
          <w:color w:val="1C1B1F"/>
          <w:kern w:val="0"/>
          <w:sz w:val="21"/>
          <w:szCs w:val="21"/>
          <w:lang w:eastAsia="pl-PL"/>
          <w14:ligatures w14:val="none"/>
        </w:rPr>
        <w:t>What are the actual sources corresponding to these numbers?</w:t>
      </w:r>
    </w:p>
    <w:p w14:paraId="78EF8D65" w14:textId="77777777" w:rsidR="006F6EA0" w:rsidRPr="006F6EA0" w:rsidRDefault="006F6EA0" w:rsidP="006F6EA0">
      <w:pPr>
        <w:numPr>
          <w:ilvl w:val="0"/>
          <w:numId w:val="2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Scope Tags</w:t>
      </w:r>
      <w:r w:rsidRPr="006F6EA0">
        <w:rPr>
          <w:rFonts w:ascii="Poppins" w:eastAsia="Times New Roman" w:hAnsi="Poppins" w:cs="Poppins"/>
          <w:color w:val="1C1B1F"/>
          <w:kern w:val="0"/>
          <w:sz w:val="21"/>
          <w:szCs w:val="21"/>
          <w:lang w:val="en-US" w:eastAsia="pl-PL"/>
          <w14:ligatures w14:val="none"/>
        </w:rPr>
        <w:t>: Are the scope tags standardized or part of a controlled vocabulary? If not, consider standardizing them to improve searchability and categorization.</w:t>
      </w:r>
    </w:p>
    <w:p w14:paraId="191054DA" w14:textId="77777777" w:rsidR="006F6EA0" w:rsidRPr="006F6EA0" w:rsidRDefault="006F6EA0" w:rsidP="006F6EA0">
      <w:pPr>
        <w:numPr>
          <w:ilvl w:val="0"/>
          <w:numId w:val="21"/>
        </w:numPr>
        <w:shd w:val="clear" w:color="auto" w:fill="FFFFFF"/>
        <w:spacing w:after="0" w:line="240" w:lineRule="auto"/>
        <w:textAlignment w:val="baseline"/>
        <w:rPr>
          <w:rFonts w:ascii="Poppins" w:eastAsia="Times New Roman" w:hAnsi="Poppins" w:cs="Poppins"/>
          <w:color w:val="1C1B1F"/>
          <w:kern w:val="0"/>
          <w:sz w:val="21"/>
          <w:szCs w:val="21"/>
          <w:lang w:eastAsia="pl-PL"/>
          <w14:ligatures w14:val="none"/>
        </w:rPr>
      </w:pPr>
      <w:r w:rsidRPr="006F6EA0">
        <w:rPr>
          <w:rFonts w:ascii="Poppins" w:eastAsia="Times New Roman" w:hAnsi="Poppins" w:cs="Poppins"/>
          <w:b/>
          <w:bCs/>
          <w:color w:val="1C1B1F"/>
          <w:kern w:val="0"/>
          <w:sz w:val="21"/>
          <w:szCs w:val="21"/>
          <w:lang w:val="en-US" w:eastAsia="pl-PL"/>
          <w14:ligatures w14:val="none"/>
        </w:rPr>
        <w:t>Confidence Levels</w:t>
      </w:r>
      <w:r w:rsidRPr="006F6EA0">
        <w:rPr>
          <w:rFonts w:ascii="Poppins" w:eastAsia="Times New Roman" w:hAnsi="Poppins" w:cs="Poppins"/>
          <w:color w:val="1C1B1F"/>
          <w:kern w:val="0"/>
          <w:sz w:val="21"/>
          <w:szCs w:val="21"/>
          <w:lang w:val="en-US" w:eastAsia="pl-PL"/>
          <w14:ligatures w14:val="none"/>
        </w:rPr>
        <w:t xml:space="preserve">: What is the basis for assigning confidence levels? </w:t>
      </w:r>
      <w:r w:rsidRPr="006F6EA0">
        <w:rPr>
          <w:rFonts w:ascii="Poppins" w:eastAsia="Times New Roman" w:hAnsi="Poppins" w:cs="Poppins"/>
          <w:color w:val="1C1B1F"/>
          <w:kern w:val="0"/>
          <w:sz w:val="21"/>
          <w:szCs w:val="21"/>
          <w:lang w:eastAsia="pl-PL"/>
          <w14:ligatures w14:val="none"/>
        </w:rPr>
        <w:t>Is there a defined rubric or guideline?</w:t>
      </w:r>
    </w:p>
    <w:p w14:paraId="2293FE19" w14:textId="77777777" w:rsidR="006F6EA0" w:rsidRPr="006F6EA0" w:rsidRDefault="006F6EA0" w:rsidP="006F6EA0">
      <w:pPr>
        <w:numPr>
          <w:ilvl w:val="0"/>
          <w:numId w:val="21"/>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Steps for Permanent Fix</w:t>
      </w:r>
      <w:r w:rsidRPr="006F6EA0">
        <w:rPr>
          <w:rFonts w:ascii="Poppins" w:eastAsia="Times New Roman" w:hAnsi="Poppins" w:cs="Poppins"/>
          <w:color w:val="1C1B1F"/>
          <w:kern w:val="0"/>
          <w:sz w:val="21"/>
          <w:szCs w:val="21"/>
          <w:lang w:val="en-US" w:eastAsia="pl-PL"/>
          <w14:ligatures w14:val="none"/>
        </w:rPr>
        <w:t>: Can steps be more specific? Steps like "Verify the user has been granted access" could be enhanced by adding </w:t>
      </w:r>
      <w:r w:rsidRPr="006F6EA0">
        <w:rPr>
          <w:rFonts w:ascii="Poppins" w:eastAsia="Times New Roman" w:hAnsi="Poppins" w:cs="Poppins"/>
          <w:i/>
          <w:iCs/>
          <w:color w:val="1C1B1F"/>
          <w:kern w:val="0"/>
          <w:sz w:val="21"/>
          <w:szCs w:val="21"/>
          <w:lang w:val="en-US" w:eastAsia="pl-PL"/>
          <w14:ligatures w14:val="none"/>
        </w:rPr>
        <w:t>how</w:t>
      </w:r>
      <w:r w:rsidRPr="006F6EA0">
        <w:rPr>
          <w:rFonts w:ascii="Poppins" w:eastAsia="Times New Roman" w:hAnsi="Poppins" w:cs="Poppins"/>
          <w:color w:val="1C1B1F"/>
          <w:kern w:val="0"/>
          <w:sz w:val="21"/>
          <w:szCs w:val="21"/>
          <w:lang w:val="en-US" w:eastAsia="pl-PL"/>
          <w14:ligatures w14:val="none"/>
        </w:rPr>
        <w:t> to verify (e.g., "Check Tableau Server user permissions").</w:t>
      </w:r>
    </w:p>
    <w:p w14:paraId="2287C2D3" w14:textId="77777777" w:rsidR="006F6EA0" w:rsidRPr="006F6EA0" w:rsidRDefault="006F6EA0" w:rsidP="006F6EA0">
      <w:pPr>
        <w:shd w:val="clear" w:color="auto" w:fill="FFFFFF"/>
        <w:spacing w:after="24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color w:val="1C1B1F"/>
          <w:kern w:val="0"/>
          <w:sz w:val="21"/>
          <w:szCs w:val="21"/>
          <w:lang w:val="en-US" w:eastAsia="pl-PL"/>
          <w14:ligatures w14:val="none"/>
        </w:rPr>
        <w:lastRenderedPageBreak/>
        <w:t>I am flagging the following items for potential improvement:</w:t>
      </w:r>
    </w:p>
    <w:p w14:paraId="4D49E5E7" w14:textId="77777777" w:rsidR="006F6EA0" w:rsidRPr="006F6EA0" w:rsidRDefault="006F6EA0" w:rsidP="006F6EA0">
      <w:pPr>
        <w:numPr>
          <w:ilvl w:val="0"/>
          <w:numId w:val="22"/>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Redundant Referencing</w:t>
      </w:r>
      <w:r w:rsidRPr="006F6EA0">
        <w:rPr>
          <w:rFonts w:ascii="Poppins" w:eastAsia="Times New Roman" w:hAnsi="Poppins" w:cs="Poppins"/>
          <w:color w:val="1C1B1F"/>
          <w:kern w:val="0"/>
          <w:sz w:val="21"/>
          <w:szCs w:val="21"/>
          <w:lang w:val="en-US" w:eastAsia="pl-PL"/>
          <w14:ligatures w14:val="none"/>
        </w:rPr>
        <w:t>: The repeated listing of the same referenced sources in every ticket report seems inefficient.</w:t>
      </w:r>
    </w:p>
    <w:p w14:paraId="2705B32D" w14:textId="77777777" w:rsidR="006F6EA0" w:rsidRPr="006F6EA0" w:rsidRDefault="006F6EA0" w:rsidP="006F6EA0">
      <w:pPr>
        <w:numPr>
          <w:ilvl w:val="0"/>
          <w:numId w:val="22"/>
        </w:numPr>
        <w:shd w:val="clear" w:color="auto" w:fill="FFFFFF"/>
        <w:spacing w:after="0" w:line="240" w:lineRule="auto"/>
        <w:textAlignment w:val="baseline"/>
        <w:rPr>
          <w:rFonts w:ascii="Poppins" w:eastAsia="Times New Roman" w:hAnsi="Poppins" w:cs="Poppins"/>
          <w:color w:val="1C1B1F"/>
          <w:kern w:val="0"/>
          <w:sz w:val="21"/>
          <w:szCs w:val="21"/>
          <w:lang w:val="en-US" w:eastAsia="pl-PL"/>
          <w14:ligatures w14:val="none"/>
        </w:rPr>
      </w:pPr>
      <w:r w:rsidRPr="006F6EA0">
        <w:rPr>
          <w:rFonts w:ascii="Poppins" w:eastAsia="Times New Roman" w:hAnsi="Poppins" w:cs="Poppins"/>
          <w:b/>
          <w:bCs/>
          <w:color w:val="1C1B1F"/>
          <w:kern w:val="0"/>
          <w:sz w:val="21"/>
          <w:szCs w:val="21"/>
          <w:lang w:val="en-US" w:eastAsia="pl-PL"/>
          <w14:ligatures w14:val="none"/>
        </w:rPr>
        <w:t>Generality of Steps</w:t>
      </w:r>
      <w:r w:rsidRPr="006F6EA0">
        <w:rPr>
          <w:rFonts w:ascii="Poppins" w:eastAsia="Times New Roman" w:hAnsi="Poppins" w:cs="Poppins"/>
          <w:color w:val="1C1B1F"/>
          <w:kern w:val="0"/>
          <w:sz w:val="21"/>
          <w:szCs w:val="21"/>
          <w:lang w:val="en-US" w:eastAsia="pl-PL"/>
          <w14:ligatures w14:val="none"/>
        </w:rPr>
        <w:t xml:space="preserve">: Some of the "Steps (Permanent Fix)" are </w:t>
      </w:r>
      <w:proofErr w:type="gramStart"/>
      <w:r w:rsidRPr="006F6EA0">
        <w:rPr>
          <w:rFonts w:ascii="Poppins" w:eastAsia="Times New Roman" w:hAnsi="Poppins" w:cs="Poppins"/>
          <w:color w:val="1C1B1F"/>
          <w:kern w:val="0"/>
          <w:sz w:val="21"/>
          <w:szCs w:val="21"/>
          <w:lang w:val="en-US" w:eastAsia="pl-PL"/>
          <w14:ligatures w14:val="none"/>
        </w:rPr>
        <w:t>fairly general</w:t>
      </w:r>
      <w:proofErr w:type="gramEnd"/>
      <w:r w:rsidRPr="006F6EA0">
        <w:rPr>
          <w:rFonts w:ascii="Poppins" w:eastAsia="Times New Roman" w:hAnsi="Poppins" w:cs="Poppins"/>
          <w:color w:val="1C1B1F"/>
          <w:kern w:val="0"/>
          <w:sz w:val="21"/>
          <w:szCs w:val="21"/>
          <w:lang w:val="en-US" w:eastAsia="pl-PL"/>
          <w14:ligatures w14:val="none"/>
        </w:rPr>
        <w:t xml:space="preserve"> and could benefit from added specificity.</w:t>
      </w:r>
    </w:p>
    <w:p w14:paraId="3E7FBF57" w14:textId="77777777" w:rsidR="006F6EA0" w:rsidRPr="006F6EA0" w:rsidRDefault="006F6EA0">
      <w:pPr>
        <w:rPr>
          <w:lang w:val="en-US"/>
        </w:rPr>
      </w:pPr>
    </w:p>
    <w:sectPr w:rsidR="006F6EA0" w:rsidRPr="006F6E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EE"/>
    <w:family w:val="auto"/>
    <w:pitch w:val="variable"/>
    <w:sig w:usb0="00008007" w:usb1="00000000" w:usb2="00000000" w:usb3="00000000" w:csb0="00000093" w:csb1="00000000"/>
  </w:font>
  <w:font w:name="Courier New">
    <w:panose1 w:val="02070309020205020404"/>
    <w:charset w:val="EE"/>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5CD"/>
    <w:multiLevelType w:val="multilevel"/>
    <w:tmpl w:val="5136E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C3E8D"/>
    <w:multiLevelType w:val="multilevel"/>
    <w:tmpl w:val="D2E08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D5CF1"/>
    <w:multiLevelType w:val="multilevel"/>
    <w:tmpl w:val="8D8829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E1B3A"/>
    <w:multiLevelType w:val="multilevel"/>
    <w:tmpl w:val="66089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DD10E2"/>
    <w:multiLevelType w:val="multilevel"/>
    <w:tmpl w:val="C99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87341A"/>
    <w:multiLevelType w:val="multilevel"/>
    <w:tmpl w:val="057E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C3589"/>
    <w:multiLevelType w:val="multilevel"/>
    <w:tmpl w:val="071AD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B2221D"/>
    <w:multiLevelType w:val="multilevel"/>
    <w:tmpl w:val="E5360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C60C8A"/>
    <w:multiLevelType w:val="multilevel"/>
    <w:tmpl w:val="87E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2A0655"/>
    <w:multiLevelType w:val="multilevel"/>
    <w:tmpl w:val="4A8C4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C63D70"/>
    <w:multiLevelType w:val="multilevel"/>
    <w:tmpl w:val="6D6AD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AF0BF3"/>
    <w:multiLevelType w:val="multilevel"/>
    <w:tmpl w:val="1930C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090AB6"/>
    <w:multiLevelType w:val="multilevel"/>
    <w:tmpl w:val="1EE80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474A9F"/>
    <w:multiLevelType w:val="multilevel"/>
    <w:tmpl w:val="E3248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078DF"/>
    <w:multiLevelType w:val="multilevel"/>
    <w:tmpl w:val="B322A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AD23F7"/>
    <w:multiLevelType w:val="multilevel"/>
    <w:tmpl w:val="08DE9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AF2306"/>
    <w:multiLevelType w:val="multilevel"/>
    <w:tmpl w:val="C4A44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AC5C34"/>
    <w:multiLevelType w:val="multilevel"/>
    <w:tmpl w:val="ECC28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6C061F"/>
    <w:multiLevelType w:val="multilevel"/>
    <w:tmpl w:val="2FA40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F8112D"/>
    <w:multiLevelType w:val="multilevel"/>
    <w:tmpl w:val="5B96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DF6576"/>
    <w:multiLevelType w:val="multilevel"/>
    <w:tmpl w:val="3D7E9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DB58A5"/>
    <w:multiLevelType w:val="multilevel"/>
    <w:tmpl w:val="FB4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6786329">
    <w:abstractNumId w:val="18"/>
  </w:num>
  <w:num w:numId="2" w16cid:durableId="1913270219">
    <w:abstractNumId w:val="10"/>
  </w:num>
  <w:num w:numId="3" w16cid:durableId="53942012">
    <w:abstractNumId w:val="11"/>
  </w:num>
  <w:num w:numId="4" w16cid:durableId="1075475570">
    <w:abstractNumId w:val="20"/>
  </w:num>
  <w:num w:numId="5" w16cid:durableId="1571693090">
    <w:abstractNumId w:val="1"/>
  </w:num>
  <w:num w:numId="6" w16cid:durableId="2020086483">
    <w:abstractNumId w:val="13"/>
  </w:num>
  <w:num w:numId="7" w16cid:durableId="1554463452">
    <w:abstractNumId w:val="17"/>
  </w:num>
  <w:num w:numId="8" w16cid:durableId="1157651522">
    <w:abstractNumId w:val="16"/>
  </w:num>
  <w:num w:numId="9" w16cid:durableId="1473978871">
    <w:abstractNumId w:val="7"/>
  </w:num>
  <w:num w:numId="10" w16cid:durableId="1861505249">
    <w:abstractNumId w:val="12"/>
  </w:num>
  <w:num w:numId="11" w16cid:durableId="1922908909">
    <w:abstractNumId w:val="3"/>
  </w:num>
  <w:num w:numId="12" w16cid:durableId="139272668">
    <w:abstractNumId w:val="14"/>
  </w:num>
  <w:num w:numId="13" w16cid:durableId="293368089">
    <w:abstractNumId w:val="6"/>
  </w:num>
  <w:num w:numId="14" w16cid:durableId="1358778800">
    <w:abstractNumId w:val="9"/>
  </w:num>
  <w:num w:numId="15" w16cid:durableId="63529349">
    <w:abstractNumId w:val="0"/>
  </w:num>
  <w:num w:numId="16" w16cid:durableId="229312459">
    <w:abstractNumId w:val="2"/>
  </w:num>
  <w:num w:numId="17" w16cid:durableId="721372698">
    <w:abstractNumId w:val="8"/>
  </w:num>
  <w:num w:numId="18" w16cid:durableId="1749107092">
    <w:abstractNumId w:val="5"/>
  </w:num>
  <w:num w:numId="19" w16cid:durableId="157043065">
    <w:abstractNumId w:val="4"/>
  </w:num>
  <w:num w:numId="20" w16cid:durableId="909390759">
    <w:abstractNumId w:val="19"/>
  </w:num>
  <w:num w:numId="21" w16cid:durableId="661392921">
    <w:abstractNumId w:val="15"/>
  </w:num>
  <w:num w:numId="22" w16cid:durableId="3253228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A0"/>
    <w:rsid w:val="003714CC"/>
    <w:rsid w:val="006B7D93"/>
    <w:rsid w:val="006F6E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C9E1"/>
  <w15:chartTrackingRefBased/>
  <w15:docId w15:val="{0449B1CB-EFAE-47DA-929F-96A34F5A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EA0"/>
    <w:rPr>
      <w:rFonts w:eastAsiaTheme="majorEastAsia" w:cstheme="majorBidi"/>
      <w:color w:val="272727" w:themeColor="text1" w:themeTint="D8"/>
    </w:rPr>
  </w:style>
  <w:style w:type="paragraph" w:styleId="Title">
    <w:name w:val="Title"/>
    <w:basedOn w:val="Normal"/>
    <w:next w:val="Normal"/>
    <w:link w:val="TitleChar"/>
    <w:uiPriority w:val="10"/>
    <w:qFormat/>
    <w:rsid w:val="006F6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EA0"/>
    <w:pPr>
      <w:spacing w:before="160"/>
      <w:jc w:val="center"/>
    </w:pPr>
    <w:rPr>
      <w:i/>
      <w:iCs/>
      <w:color w:val="404040" w:themeColor="text1" w:themeTint="BF"/>
    </w:rPr>
  </w:style>
  <w:style w:type="character" w:customStyle="1" w:styleId="QuoteChar">
    <w:name w:val="Quote Char"/>
    <w:basedOn w:val="DefaultParagraphFont"/>
    <w:link w:val="Quote"/>
    <w:uiPriority w:val="29"/>
    <w:rsid w:val="006F6EA0"/>
    <w:rPr>
      <w:i/>
      <w:iCs/>
      <w:color w:val="404040" w:themeColor="text1" w:themeTint="BF"/>
    </w:rPr>
  </w:style>
  <w:style w:type="paragraph" w:styleId="ListParagraph">
    <w:name w:val="List Paragraph"/>
    <w:basedOn w:val="Normal"/>
    <w:uiPriority w:val="34"/>
    <w:qFormat/>
    <w:rsid w:val="006F6EA0"/>
    <w:pPr>
      <w:ind w:left="720"/>
      <w:contextualSpacing/>
    </w:pPr>
  </w:style>
  <w:style w:type="character" w:styleId="IntenseEmphasis">
    <w:name w:val="Intense Emphasis"/>
    <w:basedOn w:val="DefaultParagraphFont"/>
    <w:uiPriority w:val="21"/>
    <w:qFormat/>
    <w:rsid w:val="006F6EA0"/>
    <w:rPr>
      <w:i/>
      <w:iCs/>
      <w:color w:val="0F4761" w:themeColor="accent1" w:themeShade="BF"/>
    </w:rPr>
  </w:style>
  <w:style w:type="paragraph" w:styleId="IntenseQuote">
    <w:name w:val="Intense Quote"/>
    <w:basedOn w:val="Normal"/>
    <w:next w:val="Normal"/>
    <w:link w:val="IntenseQuoteChar"/>
    <w:uiPriority w:val="30"/>
    <w:qFormat/>
    <w:rsid w:val="006F6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EA0"/>
    <w:rPr>
      <w:i/>
      <w:iCs/>
      <w:color w:val="0F4761" w:themeColor="accent1" w:themeShade="BF"/>
    </w:rPr>
  </w:style>
  <w:style w:type="character" w:styleId="IntenseReference">
    <w:name w:val="Intense Reference"/>
    <w:basedOn w:val="DefaultParagraphFont"/>
    <w:uiPriority w:val="32"/>
    <w:qFormat/>
    <w:rsid w:val="006F6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ertexaisearch.cloud.google.com/grounding-api-redirect/AUZIYQFVXPQSkQh_CH7AYci3LzCLMJpc45SQhTtxebiDAOyGUdPf3xNMIsXJxYvsZm_UjW0Tc9gb9cDXuV93gKfiVWQ0ZAG7glj24eoRuOLcQJiOKu-J6ss8s7tTc14OS_RIy8EJmi5eJk13F5kJyrBQ12egZ60Zc59cha4=" TargetMode="External"/><Relationship Id="rId13" Type="http://schemas.openxmlformats.org/officeDocument/2006/relationships/hyperlink" Target="https://vertexaisearch.cloud.google.com/grounding-api-redirect/AUZIYQHLTufJGk5WCm_KO4k9SkJUpJTUFzHAiI6TLwDxpuy48ztKedMK5WTr5M42FlI273dKMPGYWyWMPRGTt1t8D7SZEWK11dEzAeTv_HX6pe2wrJrPHwGav_wHtAAXiZ_S3NniseS2D0UbzDe3nz4FeqclCApmtBNsBeqjISWdacMSUDFq8nPFI0GT6DOaMxqbwAysKFeuT3N-VAguAe00BeYs0MmL" TargetMode="External"/><Relationship Id="rId18" Type="http://schemas.openxmlformats.org/officeDocument/2006/relationships/hyperlink" Target="https://vertexaisearch.cloud.google.com/grounding-api-redirect/AUZIYQG-w0WtChtcLvj7reGLgWHG1G7w7YIOeykW6E-EOzTaty3igKKCU_zcE8ABi2Xd_fszDglvilLRMyko2aM44YGjk4jDAuRFy4K0u2GKtB95mVhe3wNd40eoc_yuatguIxptiI5ZWTR7D89v0Pf78H9tZgCskCxrFb0CQwEj5N9UVpAGDmopdBFzxXj0hotdDF2BXodRC6vTdU7Vko2XoRWDwJ1QRgz4Ayy9E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vertexaisearch.cloud.google.com/grounding-api-redirect/AUZIYQEfPIO845yX7-CCtz_SLXKdyLVjYZJbXoNDjBbTsge4Hw6WGI9x9sxsTb83oNXmIMm8Ve3U-6-M1X7Ln8XCIQ_3PaqIqNgWF4tbP2b7wBbs1W5J7cw7p4SiNSgcm2HnhoOwdWPVsTmHDuQKb_BctlthIYr8btqvZv7-V6rfRyFg66PJ2TQ7udA=" TargetMode="External"/><Relationship Id="rId7" Type="http://schemas.openxmlformats.org/officeDocument/2006/relationships/hyperlink" Target="https://vertexaisearch.cloud.google.com/grounding-api-redirect/AUZIYQE6soiq4Akyj8PfxP5SxrPG2ArNIZI1rI4J9KAp9i7wbV7U8O44zquucrRZB-tJoDQeIFygv_L-EJdSeUHMAlQse-h8GgI9hr_gBMxLFDzMhPPxKcHjc1aExeeVdxixGEZNY95PDJws2OY-WjfJ7pPuP0Rm4gjsRL9bHxgooixy" TargetMode="External"/><Relationship Id="rId12" Type="http://schemas.openxmlformats.org/officeDocument/2006/relationships/hyperlink" Target="https://vertexaisearch.cloud.google.com/grounding-api-redirect/AUZIYQFPRlfV7PqVI7KUwYvDHMoIM6eAXwck2dmhZeXcpK1I6VvOx6k_JdU00sSAasMs7lj7QTmV2aG8v-4ED9w8EdvrogIcb8OIftXiJFcGt0Pf16CXWcQTRWHbM9UqeQE2gKCpvUfKhXdEdz6-wTheoU0mENBF-8cQCGXbWVrZ8QvWXlW9MGd2tehgUy4aT7q_hX8qZOrNzS3Uag==" TargetMode="External"/><Relationship Id="rId17" Type="http://schemas.openxmlformats.org/officeDocument/2006/relationships/hyperlink" Target="https://vertexaisearch.cloud.google.com/grounding-api-redirect/AUZIYQGtaLxMdHZAfUQU6e1gcLNWuQp6YBhK0MnyEpjd0e1RAz3CJHh19TJkbT5xcQExKjvH5svJe6FYVflVCF_8MEbOb_go10qIjcV-o3086PfAB_MWT54cH9tAwcZq7gaZ7Pzqp55LGt4IWN1tG3FHh41EAUgpONo03vgyu5MBzW4yj-gglDqtYt9jwUbU" TargetMode="External"/><Relationship Id="rId25" Type="http://schemas.openxmlformats.org/officeDocument/2006/relationships/hyperlink" Target="https://vertexaisearch.cloud.google.com/grounding-api-redirect/AUZIYQFigBSjfG1v17jCNp0wU_dvDcJxMJtQ0l9R4zlfQ5Mw_xFrw4lLUzEpWiQI-UJIjUJg7V3WZUl3e2Y9_xuCIx6hgxaykdv6h-kpqYJDrHE2O5i3b0bu5mrf1j9pZTkShALuJyIqt3cEjoG2LliO-qHsGki1kByPDi8-x6VbvE8ktDwit8PZ_Gc=" TargetMode="External"/><Relationship Id="rId2" Type="http://schemas.openxmlformats.org/officeDocument/2006/relationships/styles" Target="styles.xml"/><Relationship Id="rId16" Type="http://schemas.openxmlformats.org/officeDocument/2006/relationships/hyperlink" Target="https://vertexaisearch.cloud.google.com/grounding-api-redirect/AUZIYQE_WhSv0m6JC0MC_KJKyueYzYLzvu_NyVMJNUNF_Vap_IHOXlj0NuF0DBbWdwVDkAKuWzBktxlDfYEcsvy4AQTPDXJ10ip6YrqcR94D-umJ-qOMAohjWLXLeoh9L_YZkXZJC3KVb440HhvYBJuYvo0LpdbEBZ7OyMiH7MNbwhVUx1ZuMsc=" TargetMode="External"/><Relationship Id="rId20" Type="http://schemas.openxmlformats.org/officeDocument/2006/relationships/hyperlink" Target="https://vertexaisearch.cloud.google.com/grounding-api-redirect/AUZIYQGfJXR8xiaB4PZ-yir9_KNNx4rgBc2vcvSVfcO8Hw_wsMMmW7iDXTqFIGP49nKb8ELfPeJhWspy0hH5l8ENzuH9U2JMkufsAqTh5BhWTvbumVT9gK27KX1ZupfEIkhaTN3iwMWDVaKrWMrzeOZ0sD-IWosrGJJk6tUqwQoo6uQGv-q8YgysSHEGZVA5lJtDzUHykfcCSoevMCXId1S9PZOKbxcXYAs1QYcgiQqLD-PzZYbgo5nVM2TGRcv-xm7C-jbpyFantHBwzJ8=" TargetMode="External"/><Relationship Id="rId1" Type="http://schemas.openxmlformats.org/officeDocument/2006/relationships/numbering" Target="numbering.xml"/><Relationship Id="rId6" Type="http://schemas.openxmlformats.org/officeDocument/2006/relationships/hyperlink" Target="https://vertexaisearch.cloud.google.com/grounding-api-redirect/AUZIYQHQy5O9tTGGLTF4m5I-VEbeP4jeE74bC1cPbfMeNuE7KV901I5pi4aVjOxqT09cuoZ5O2z0bJjv2Ndf9CytXFcly47L3J0zWf9hPOHhmzTX2Z5v0AWpVN_b63_Qtl8_GsUKrMGtiaKi4Nj_wz1UiE34vhUjzeuJKNYOHLJJ4xCYO0g4AkNgHzO0XTZNpjHiaAedXLalB-vF2R5WNbBT0rwNiDngqNIcbVypX60Mwfl00W9ILcpHtq7TnVFCGgYkhmU=" TargetMode="External"/><Relationship Id="rId11" Type="http://schemas.openxmlformats.org/officeDocument/2006/relationships/hyperlink" Target="https://vertexaisearch.cloud.google.com/grounding-api-redirect/AUZIYQG4oPHQSw-4kbEMq82u2Uar2p-i242edq5j7uwnegLTIr0PNFDussetZKOLBQdMCU2pOaq9jSObbmVc3qTd_Kp5NW-fIZ85yLZeX_r_n_jMEHvFCNSQbj_Lo3Daf1aWgOqFcC3E3RIb9zvZAxBQbmaRfBNu-f58VNtylBH-ITisMgtBze1fEyd3hVZ2JfaPdcnsSh20BJpB-KHt6WMK" TargetMode="External"/><Relationship Id="rId24" Type="http://schemas.openxmlformats.org/officeDocument/2006/relationships/hyperlink" Target="https://vertexaisearch.cloud.google.com/grounding-api-redirect/AUZIYQGDxHdTl8Tnir-Pg1p1XFlqSGZOkthrKbb-Btr8A7Cz4Y2hNWp0VIo6-i9rIberNjNymYqzGKSjGOrtySpp8vtVtJx8D46W0pDB0X26E8XhM_paIwdnc2Ok1cqjQAq5l0VjN3nqL7w5_hmoQhVPy_jp01-O7tjNZDtX8cuOYspgPbNXTrx3HumdbL6cYcRs3DWYYIzEUJr3" TargetMode="External"/><Relationship Id="rId5" Type="http://schemas.openxmlformats.org/officeDocument/2006/relationships/hyperlink" Target="https://vertexaisearch.cloud.google.com/grounding-api-redirect/AUZIYQFtZAE9R63Gm8nzQsBTSEefNAcJ110NlXABMWnxb918knP7W2n1sdh7wdpQtIPVNMDtCh3FMPlJYM5YFX_5W7LoywVivedJyfYSEhEGy5Mdldj39y5CFrA61ePqalz-iXu_OdVpQjDRIqQ_y91DbjrgAWCf2ljqLQ==" TargetMode="External"/><Relationship Id="rId15" Type="http://schemas.openxmlformats.org/officeDocument/2006/relationships/hyperlink" Target="https://vertexaisearch.cloud.google.com/grounding-api-redirect/AUZIYQFadTP6AWu0a3UMnUkcEiQibCPqYu2rTxcVuSIGbvlpRjxHa2JNKbRTaAIZ3UPxD8sS4MUWepA5LaOZQwdj46FZF4FMJfDeuo26OnJXvMQj4WiFKRxxhfs-xot3rI21s5smuSSeVpP-eXLcd6HNDwiw9hnRm_QGZicapTd4FUEsVBgkLPE=" TargetMode="External"/><Relationship Id="rId23" Type="http://schemas.openxmlformats.org/officeDocument/2006/relationships/hyperlink" Target="https://vertexaisearch.cloud.google.com/grounding-api-redirect/AUZIYQFTqX5-FT1YAygiC05K8fBit_uV2zJ2QgkAn172M63ABD0qdhNZYiS84LhO068pGPUobDxLuwj9lZa4GgrmLFaH2Hy3DsbmBRHCqNMBDzDwPFQpylSzWg0hMeJe7OXCrgjxveZt7WdR4nNMr0-TK1PxBwNPrRNAWin9fdf9AdCQJKIi" TargetMode="External"/><Relationship Id="rId10" Type="http://schemas.openxmlformats.org/officeDocument/2006/relationships/hyperlink" Target="https://vertexaisearch.cloud.google.com/grounding-api-redirect/AUZIYQFzCDoQC7pJAc5VqnIuox8e6E4FDLKb6pR9quSDvrsN5PeRRSYDqnIGB4XzDLvRuZiKGpLGzzEZFvVRQZZO4ofgA-3CDuvk6T0S1htoPTnhp-I4zJsIsHRQSoixYLJ-izI1KaoOg9T8km6uN55dX6mE3p6Q3Mwbf1SJDrQuw439k1pQacylt5otMe7fVAY5bmP8tuWH69pROUtmcqTOZn5KfyeH-ncX70BpTNVEMmgMAYthZRRVeY12-T2xFCw=" TargetMode="External"/><Relationship Id="rId19" Type="http://schemas.openxmlformats.org/officeDocument/2006/relationships/hyperlink" Target="https://vertexaisearch.cloud.google.com/grounding-api-redirect/AUZIYQGQGl32_j-m-ibwLCOAd6q9ywwfzkiKWy97TH3ritpZLjl0fmsLdBu9-_ha2uAXbkJ8GAQxPcYJzW3Pz1mH1Ee7uaCbVFxH30UOUltkbShCEgOo8dMeMktm6W0iFsavwA_TxFWJXyRbWDNk18uoREpqR_vwCRArfk76FALgA_65jIe-eZNDc38PSXuKfEpPzK6CrrSSUgN-XHUPfJPO5Q==" TargetMode="External"/><Relationship Id="rId4" Type="http://schemas.openxmlformats.org/officeDocument/2006/relationships/webSettings" Target="webSettings.xml"/><Relationship Id="rId9" Type="http://schemas.openxmlformats.org/officeDocument/2006/relationships/hyperlink" Target="https://vertexaisearch.cloud.google.com/grounding-api-redirect/AUZIYQGUKvLhJ3Yg2g6YXAjOrSHOFRCHJvPdNU_OmCpUWL-nVEo0p8DdvuPJmC-LFJeQuhKlmEAvAbEdMScLAlK1wU9Uy_0ttbEXMh1opN_WWsCdHnDC8oGKIYtWp1e7uhI4yoNeaS6bUqgZMyJU7_FIQHLspJQs0pTeYFo5YtIR9lDS6k9uk_P6eelrmn3V5553fItYgHbG2WElNsO3S5oT7dA7nZ0=" TargetMode="External"/><Relationship Id="rId14" Type="http://schemas.openxmlformats.org/officeDocument/2006/relationships/hyperlink" Target="https://vertexaisearch.cloud.google.com/grounding-api-redirect/AUZIYQHlYMShmwmPawlJMtOU9OuohV7ijvNgkKrSEVUkR7r35nLjBllLVsAd5xGTtHdeoeMsnMgmxB7yYOVF89y0UgTsvNP2dr-MCbw0qJ1FlwwGWxEqgFO0YUN2sQ6GaaBBQpCiEArnYmzBr6WoydlaT6QrslQIraaBBDqZGYsY3bMEfIP5_MA_qTuJsUTr8pLIsPRA8VFblsNKhp6ltJY=" TargetMode="External"/><Relationship Id="rId22" Type="http://schemas.openxmlformats.org/officeDocument/2006/relationships/hyperlink" Target="https://vertexaisearch.cloud.google.com/grounding-api-redirect/AUZIYQHtwd0-_LfIEW-AOqi2tEhTKqGgaF-IhaCHwkhsPeCXuRbsXjqtIHkg6urR5zsi6GXzXz9cYcYku3whFKpUAGVmtAdVTt8VBI9FuiOtzOqRHk3BLLNCK1Phfu1J4ietpOXs2E16TKPiiBxwCje09Nf83KhcNmwP6lUjvY9li_nk1mq6AxI4-n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3730</Words>
  <Characters>22380</Characters>
  <Application>Microsoft Office Word</Application>
  <DocSecurity>0</DocSecurity>
  <Lines>186</Lines>
  <Paragraphs>52</Paragraphs>
  <ScaleCrop>false</ScaleCrop>
  <Company/>
  <LinksUpToDate>false</LinksUpToDate>
  <CharactersWithSpaces>26058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Bojko (Consultant)</dc:creator>
  <cp:keywords/>
  <dc:description/>
  <cp:lastModifiedBy>Joanna Bojko (Consultant)</cp:lastModifiedBy>
  <cp:revision>2</cp:revision>
  <dcterms:created xsi:type="dcterms:W3CDTF">2025-12-15T07:59:00Z</dcterms:created>
  <dcterms:modified xsi:type="dcterms:W3CDTF">2025-12-15T08:10:00Z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540963-e559-4020-8a90-fe8a502c2801_Enabled">
    <vt:lpwstr>true</vt:lpwstr>
  </property>
  <property fmtid="{D5CDD505-2E9C-101B-9397-08002B2CF9AE}" pid="3" name="MSIP_Label_19540963-e559-4020-8a90-fe8a502c2801_SetDate">
    <vt:lpwstr>2025-12-15T08:00:25Z</vt:lpwstr>
  </property>
  <property fmtid="{D5CDD505-2E9C-101B-9397-08002B2CF9AE}" pid="4" name="MSIP_Label_19540963-e559-4020-8a90-fe8a502c2801_Method">
    <vt:lpwstr>Standard</vt:lpwstr>
  </property>
  <property fmtid="{D5CDD505-2E9C-101B-9397-08002B2CF9AE}" pid="5" name="MSIP_Label_19540963-e559-4020-8a90-fe8a502c2801_Name">
    <vt:lpwstr>19540963-e559-4020-8a90-fe8a502c2801</vt:lpwstr>
  </property>
  <property fmtid="{D5CDD505-2E9C-101B-9397-08002B2CF9AE}" pid="6" name="MSIP_Label_19540963-e559-4020-8a90-fe8a502c2801_SiteId">
    <vt:lpwstr>f25493ae-1c98-41d7-8a33-0be75f5fe603</vt:lpwstr>
  </property>
  <property fmtid="{D5CDD505-2E9C-101B-9397-08002B2CF9AE}" pid="7" name="MSIP_Label_19540963-e559-4020-8a90-fe8a502c2801_ActionId">
    <vt:lpwstr>be0f50cf-e506-4236-979f-65b2924fd43b</vt:lpwstr>
  </property>
  <property fmtid="{D5CDD505-2E9C-101B-9397-08002B2CF9AE}" pid="8" name="MSIP_Label_19540963-e559-4020-8a90-fe8a502c2801_ContentBits">
    <vt:lpwstr>0</vt:lpwstr>
  </property>
  <property fmtid="{D5CDD505-2E9C-101B-9397-08002B2CF9AE}" pid="9" name="MSIP_Label_19540963-e559-4020-8a90-fe8a502c2801_Tag">
    <vt:lpwstr>10, 3, 0, 1</vt:lpwstr>
  </property>
</Properties>
</file>