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E79"/>
          <w:sz w:val="40"/>
        </w:rPr>
        <w:t>Study Note — การวิเคราะห์ข้อมูล Okinawa Person Trip Survey</w:t>
      </w:r>
    </w:p>
    <w:p>
      <w:pPr>
        <w:spacing w:after="40"/>
        <w:jc w:val="center"/>
      </w:pPr>
      <w:r>
        <w:rPr>
          <w:rFonts w:ascii="Arial" w:hAnsi="Arial"/>
          <w:color w:val="555555"/>
          <w:sz w:val="22"/>
        </w:rPr>
        <w:t>第4回沖縄本島中南部都市圏パーソントリップ調査 (2023)</w:t>
      </w:r>
    </w:p>
    <w:p>
      <w:pPr>
        <w:spacing w:after="200"/>
        <w:jc w:val="center"/>
      </w:pPr>
      <w:r>
        <w:rPr>
          <w:rFonts w:ascii="Arial" w:hAnsi="Arial"/>
          <w:color w:val="888888"/>
          <w:sz w:val="18"/>
        </w:rPr>
        <w:t>ไฟล์โค้ดหลัก: okinawa_analysis.py  |  อัพเดต: มิถุนายน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E79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ภาพรวม: ไฟล์ข้อมูลที่ใช้ทั้งหมด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การสำรวจแบ่งข้อมูลเป็น 4 ไฟล์ CSV แต่ละไฟล์เก็บข้อมูลคนละมุมมอง: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จำนวนแถว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จำนวนคอลัมน์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R05_HH_Survey_EN.csv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ข้อมูลครัวเรือน (จำนวนคน รถ ที่อยู่ zone)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54,842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49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R05_PersonTrip_EN.csv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การเดินทางรายบุคคล (mode เวลา วัตถุประสงค์)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105,133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130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R05_Supplementary_EN.csv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แบบสำรวจเสริม Q6 เหตุผลพาส่ง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4,669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87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R05_SP_Survey_EN.csv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Stated Preference survey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1,680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69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C00000"/>
          <w:sz w:val="21"/>
        </w:rPr>
        <w:t>⚠️  กฎสำคัญ: การเชื่อมข้อมูลระหว่างไฟล์ต้องใช้ 4-field key เสมอ: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id_municipality_code  +  id_b_zone_code  +  id_c_zone_code  +  id_household_number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ถ้าใช้แค่ id_household_number ตัวเดียว จะเกิด false match ข้ามเขต (ครัวเรือน #433 ของ Naha ≠ ครัวเรือน #433 ของเขตอื่น)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4057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กลุ่มที่ 1 — ตั้งฉากและบริบท  (Level 1–3)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1: Data Quality Check — ข้อมูลสะอาดไหม?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ก่อนวิเคราะห์อะไรจริงๆ ต้องรู้ก่อนว่าข้อมูลครบถ้วนแค่ไหน Level 1 คำนวณ % ค่าหายไป (missing value) ในทุกคอลัมน์ของทั้ง 4 ไฟล์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ตัวแปรที่ตรวจสอบ: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escorting_flag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 = คนนี้เป็นผู้พาส่ง  /  2 = คนนี้ไม่ได้พาส่งใคร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trip_purpose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2 ตัว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วัตถุประสงค์การเดินทาง เช่น '12' = พาส่ง, '02' = ไปโรงเรียน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mode1_mode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2 ตัว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รูปแบบการเดินทาง เช่น '01'=เดินเท้า, '07'=ขับรถเอง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เลข 1–13, 99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สถานะ: 10=ประถม/ม.ต้น, 11=อนุบาล, 12=เด็กก่อนวัยเรียน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ค่าหายไปน้อยกว่า 5% ในทุกตัวแปรหลัก — ข้อมูลใช้งานได้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พบ 103 บันทึก: trip_purpose='12' (พาส่ง) แต่อายุ &lt;18 ปี — เป็น anomaly ต้องระวัง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output/Level1-3/L1_missing_hh.png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กราฟแท่ง % ค่าหายไปในแต่ละคอลัมน์ของ HH Survey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output/Level1-3/missing_hh.csv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ตัวเลข % ค่าหายไปของ HH Survey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output/Level1-3/missing_pt.csv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ตัวเลข % ค่าหายไปของ PersonTrip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output/Level1-3/missing_supp.csv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ตัวเลข % ค่าหายไปของ Supplementary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2: Household Profile — ครัวเรือนเป็นแบบไหน?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วาดภาพลักษณะครัวเรือนใน Okinawa: ขนาด จำนวนรถยนต์ จักรยาน และพื้นที่ที่อยู่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 (R05_HH_Survey_EN.csv):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household_size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จำนวนคน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จำนวนสมาชิกในครัวเรือน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number_of_cars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จำนวนคัน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รถยนต์ส่วนบุคคล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number_of_bicycles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จำนวนคัน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จักรยานในครัวเรือน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id_b_zone_code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zone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พื้นที่ระดับ sub-district คร่าวๆ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ขนาดครัวเรือนส่วนใหญ่ 2–4 คน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การมีรถยนต์สูงมาก — สะท้อนวัฒนธรรมพึ่งพารถของโอกินาวา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output/Level1-3/L2_hh_profile_basic.png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 distribution ขนาดครัวเรือน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output/Level1-3/L2_hh_vehicles_housing.png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กราฟการมีรถยนต์และจักรยาน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3: Age &amp; Gender Distribution — ใครอยู่ในการสำรวจ?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สร้างพีระมิดประชากรและดูว่ากลุ่มนักเรียนแต่ละระดับมีขนาดเท่าไหร่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 (R05_PersonTrip_EN.csv):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age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อายุเป็นปี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อายุของผู้ตอบแบบสอบถาม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sex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 = ชาย  /  2 = หญิง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8–12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8=มหา'ลัย  9=ม.ปลาย  10=ประถม/ม.ต้น  11=อนุบาล  12=เด็กเล็ก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output/Level1-3/L3_student_age_pyramid.png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พีระมิดอายุ-เพศ เฉพาะนักเรียน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output/Level1-3/L3_age_violin_all_statuses.png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Violin plot อายุแยกตามสถานะทุกกลุ่ม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output/Level1-3/L3_status_age_heatmap.png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Heatmap: สถานะ × กลุ่มอายุ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output/Level1-3/L3_student_age_detail.png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กราฟเจาะลึกกลุ่มนักเรียน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4057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กลุ่มที่ 2 — พฤติกรรมการเดินทางหลัก  (Level 4–7)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4: Trip Behavior Overview — คนเดินทางยังไง?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วิเคราะห์รูปแบบการเดินทางทั้งหมด: วัตถุประสงค์ รูปแบบ (mode) เวลาออกเดินทาง และอัตราการเดินทาง/วัน เป็น baseline ก่อนเจาะลึกการพาส่ง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ตัวแปรหลัก: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trip_purpose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2 ตัว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'02'=ไปโรงเรียน  '04'=ทำงาน  '12'=พาส่ง  '01'=กลับบ้าน  (ต้อง .strip() ก่อนใช้)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mode1_mode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2 ตัว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'01'=เดิน  '02'=จักรยาน  '07'=ขับรถเอง  '08'=นั่งรถ  (ต้อง .strip() ก่อนใช้)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departure_time_hour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0–23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ชั่วโมงที่ออกเดินทาง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age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อายุ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age&lt;18 + mode='07' → recode เป็น car passenger (age correction)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C00000"/>
          <w:sz w:val="21"/>
        </w:rPr>
        <w:t>หมายเหตุ: trip_purpose และ mode1_mode มีช่องว่างนำหน้าในข้อมูลดิบ ต้องใช้ .str.strip() ก่อนเปรียบเทียบเสมอ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วัตถุประสงค์หลัก: กลับบ้าน &gt; ทำงาน &gt; ซื้อของ &gt; ไปโรงเรียน &gt; พาส่ง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Mode share: รถยนต์ครองอันดับ 1 สะท้อนวัฒนธรรมพึ่งพารถของโอกินาวา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output/Level4/L4_1_trip_purpose.png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สัดส่วนวัตถุประสงค์การเดินทางทั้งหมด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output/Level4/L4_2_mode_share_overall.png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Mode share ทั้งหมด (พร้อม age correction)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output/Level4/L4_4_school_mode_share.png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Mode share เฉพาะการเดินทางไปโรงเรียน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output/Level4/L4_4_school_mode_sensitivity.png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Sensitivity: raw vs age-corrected mode share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output/Level4/L4_5_departure_time.png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Histogram เวลาออกเดินทาง แยกวัตถุประสงค์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output/Level4/L4_3_trip_rate_by_status.png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จำนวนการเดินทาง/วัน แยกสถานะ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5: Student Independence Rate — เด็กแต่ละระดับถูกพาส่งกี่ %?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คือ analysis ที่สำคัญที่สุดของโปรเจกต์ ตอบว่าเด็กแต่ละระดับพึ่งพาพ่อแม่มากแค่ไหน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วิธีคำนวณ: ดูจากบันทึกของผู้พาส่ง (ผู้ใหญ่) ว่าระบุหมายเลขสมาชิกที่พาไปคือใคร แล้ว join กลับไปหาข้อมูลของเด็กคนนั้น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ตัวแปรที่ใช้ในการ join: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escorted_hh_member_no_1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2 หลัก (zero-padded)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หมายเลขสมาชิกที่ถูกพาส่ง (คนที่ 1)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escorted_hh_member_no_2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2 หลัก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หมายเลขสมาชิกที่ถูกพาส่ง (คนที่ 2)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escorted_hh_member_no_3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2 หลัก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หมายเลขสมาชิกที่ถูกพาส่ง (คนที่ 3)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hh_member_person_no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integer → ต้อง .zfill(2)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หมายเลขบุคคลใน PersonTrip — ต้อง zero-pad ก่อน join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8–12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ระดับโรงเรียน ใช้ยืนยันว่าเด็กเป็นนักเรียนจริง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อนุบาล (code 11): 72.6% ถูกพาส่ง — สูงสุด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ประถม/ม.ต้น (code 10): 30.3%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ม.ปลาย (code 9): 36.4% — สูงกว่าประถม เพราะรวมรับหลังเลิกเรียนด้วย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มหาวิทยาลัย (code 8): 8% — ใกล้เคียงอิสระเต็มรูปแบบ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output/Level5/L5_student_independence.png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 % ถูกพาส่ง vs เดินทางเอง แยกระดับโรงเรียน พร้อม mode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output/Level5/L5_escort_rate_by_student_type.csv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ตัวเลข escort rate แต่ละระดับ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output/Level5/L5_mode_escorted.csv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Mode share ของนักเรียนที่ถูกพาส่ง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output/Level5/L5_mode_independent.csv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Mode share ของนักเรียนที่เดินทางเอง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6: Escorter Profile — ใครเป็นคนพาส่ง?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วิเคราะห์โปรไฟล์ผู้พาส่ง: อายุ เพศ อาชีพ แยกระหว่างพาส่งโรงเรียนกับพาส่งประเภทอื่น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escorting_flag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= 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กรองเฉพาะผู้ที่ทำการพาส่ง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trip_purpose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'12'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กรองเฉพาะ escorting trips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age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อายุ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ตัด &lt;18 ออก (anomaly: เด็กไม่น่าพาส่งใคร)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sex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เพศผู้พาส่ง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1–7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อาชีพ: 6=แม่บ้าน, 3=พนักงานประจำ, 5=พาร์ทไทม์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ผู้พาส่งส่วนใหญ่เป็นมารดา (sex=2) อายุ 30–45 ปี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แม่บ้านเต็มเวลา (code 6) คือกลุ่มใหญ่สุด — มีเวลาและความยืดหยุ่น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output/Level6/L6_escorter_profile.png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3 panel: (A) เวลาออก (B) อายุ (C) อาชีพ แยกพาส่งโรงเรียน vs อื่น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7: When &amp; Where — พาส่งกี่โมง และ trip chaining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วิเคราะห์ช่วงเวลาที่พาส่ง, zone ต้นทาง/ปลายทาง, และจำนวนครั้งที่เดินทาง/วัน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departure_time_hour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0–23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ชั่วโมงออกเดินทาง (กรอง trip_purpose='12')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id_b_zone_code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zone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Zone ต้นทาง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destination_b_zone_code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zone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Zone ปลายทาง (โรงเรียน)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escorting_flag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นับ trips/วัน แยก escorter กับคนทั่วไป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Peak เช้า 07:00–08:30: ส่งเด็กไปโรงเรียน  /  Peak บ่าย ~15:00–16:00: รับกลับ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ผู้พาส่ง: เฉลี่ย 4 trips/วัน  vs  คนทั่วไป: 2 trips/วัน → เรียกว่า trip chaining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output/Level7/L7_escort_when_where.png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3 panel: (A) departure time (B) zone origin (C) trips/day violin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4057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กลุ่มที่ 3 — ทำไมและ ABM Parameters  (Level 8–9)</w:t>
            </w:r>
          </w:p>
        </w:tc>
      </w:tr>
    </w:tbl>
    <w:p/>
    <w:p>
      <w:pPr>
        <w:pStyle w:val="ListBullet"/>
      </w:pPr>
      <w:r>
        <w:t xml:space="preserve">output/escort_type_analysis.png — bar chart จำแนกประเภท</w:t>
      </w:r>
    </w:p>
    <w:p>
      <w:pPr>
        <w:pStyle w:val="ListBullet"/>
      </w:pPr>
      <w:r>
        <w:t xml:space="preserve">output/escort_type_classified.csv — ตาราง 5 ประเภท</w:t>
      </w:r>
    </w:p>
    <w:p>
      <w:pPr>
        <w:pStyle w:val="Normal"/>
      </w:pPr>
      <w:r>
        <w:t xml:space="preserve">ไฟล์ output:</w:t>
      </w:r>
    </w:p>
    <w:p>
      <w:pPr>
        <w:pStyle w:val="Normal"/>
      </w:pPr>
      <w:r>
        <w:t xml:space="preserve">ข้อสังเกต: cross-HH 44.8% = พาคนที่อยู่คนละครัวเรือน (ญาติ เพื่อนบ้าน) ข้อมูลไม่ได้บันทึก profile ไว้ | ทุกประเภทใช้รถ 86–97% — รถครองอิทธิพลข้ามทุกบริบท</w:t>
      </w:r>
    </w:p>
    <w:p>
      <w:pPr>
        <w:pStyle w:val="ListBullet"/>
      </w:pPr>
      <w:r>
        <w:t xml:space="preserve">Medical escort (ปลายทาง hospital/care): 119 trips = 2.0%</w:t>
      </w:r>
    </w:p>
    <w:p>
      <w:pPr>
        <w:pStyle w:val="ListBullet"/>
      </w:pPr>
      <w:r>
        <w:t xml:space="preserve">Elderly escort (อายุ 65+): 308 trips = 5.2%</w:t>
      </w:r>
    </w:p>
    <w:p>
      <w:pPr>
        <w:pStyle w:val="ListBullet"/>
      </w:pPr>
      <w:r>
        <w:t xml:space="preserve">Other adult escort (ผู้ใหญ่วัยทำงาน): 348 trips = 5.9%</w:t>
      </w:r>
    </w:p>
    <w:p>
      <w:pPr>
        <w:pStyle w:val="ListBullet"/>
      </w:pPr>
      <w:r>
        <w:t xml:space="preserve">Unknown / cross-household (match ไม่ได้): 2,649 trips = 44.8%</w:t>
      </w:r>
    </w:p>
    <w:p>
      <w:pPr>
        <w:pStyle w:val="ListBullet"/>
      </w:pPr>
      <w:r>
        <w:t xml:space="preserve">School escort (นักเรียน status 8–13): 2,489 trips = 42.1%</w:t>
      </w:r>
    </w:p>
    <w:p>
      <w:pPr>
        <w:pStyle w:val="Normal"/>
      </w:pPr>
      <w:r>
        <w:t xml:space="preserve">ผลการจำแนก:</w:t>
      </w:r>
    </w:p>
    <w:p>
      <w:pPr>
        <w:pStyle w:val="ListBullet"/>
      </w:pPr>
      <w:r>
        <w:t xml:space="preserve">dest_facility_type: 05 = โรงพยาบาล  06 = สถานดูแล → Medical escort</w:t>
      </w:r>
    </w:p>
    <w:p>
      <w:pPr>
        <w:pStyle w:val="ListBullet"/>
      </w:pPr>
      <w:r>
        <w:t xml:space="preserve">age: อายุ ≥ 65 = ผู้สูงอายุ</w:t>
      </w:r>
    </w:p>
    <w:p>
      <w:pPr>
        <w:pStyle w:val="ListBullet"/>
      </w:pPr>
      <w:r>
        <w:t xml:space="preserve">employment_student_status: รหัส 8–13 = นักเรียน/นักศึกษา</w:t>
      </w:r>
    </w:p>
    <w:p>
      <w:pPr>
        <w:pStyle w:val="ListBullet"/>
      </w:pPr>
      <w:r>
        <w:t xml:space="preserve">escorted_hh_member_no_1: หมายเลขสมาชิกคนที่ถูกพาส่ง (ต้อง zfill(2) ก่อน join)</w:t>
      </w:r>
    </w:p>
    <w:p>
      <w:pPr>
        <w:pStyle w:val="Normal"/>
      </w:pPr>
      <w:r>
        <w:t xml:space="preserve">ตัวแปรที่ใช้:</w:t>
      </w:r>
    </w:p>
    <w:p>
      <w:pPr>
        <w:pStyle w:val="Normal"/>
      </w:pPr>
      <w:r>
        <w:t xml:space="preserve">trip_purpose='12' ครอบคลุม escorting ทุกประเภท ไม่ใช่แค่โรงเรียน Level นี้จำแนกว่าแต่ละ trip พาใครจริงๆ โดย join escorted_hh_member_no_1 กลับไปหา record ของผู้ถูกพา</w:t>
      </w:r>
    </w:p>
    <w:p>
      <w:pPr>
        <w:pStyle w:val="Normal"/>
      </w:pPr>
      <w:r>
        <w:rPr>
          <w:b/>
        </w:rPr>
        <w:t xml:space="preserve">Level 7B: Escort Type Classification — ไม่ใช่ทุก trip พาส่งโรงเรียน</w:t>
      </w:r>
    </w:p>
    <w:p>
      <w:pPr>
        <w:pStyle w:val="Normal"/>
      </w:pPr>
      <w:r>
        <w:t xml:space="preserve">trip_purpose='12' ครอบคลุม escorting ทุกประเภท ไม่ใช่แค่โรงเรียน Level นี้จำแนกว่าแต่ละ trip พาใครจริงๆ โดย join escorted_hh_member_no_1 กลับไปหา record ของผู้ถูกพา</w:t>
      </w:r>
    </w:p>
    <w:p>
      <w:pPr>
        <w:pStyle w:val="Normal"/>
      </w:pPr>
      <w:r>
        <w:t xml:space="preserve">ตัวแปรที่ใช้:</w:t>
      </w:r>
    </w:p>
    <w:p>
      <w:pPr>
        <w:pStyle w:val="ListBullet"/>
      </w:pPr>
      <w:r>
        <w:t xml:space="preserve">escorted_hh_member_no_1: หมายเลขสมาชิกคนที่ถูกพาส่ง (ต้อง zfill(2) ก่อน join)</w:t>
      </w:r>
    </w:p>
    <w:p>
      <w:pPr>
        <w:pStyle w:val="ListBullet"/>
      </w:pPr>
      <w:r>
        <w:t xml:space="preserve">employment_student_status: รหัส 8–13 = นักเรียน/นักศึกษา</w:t>
      </w:r>
    </w:p>
    <w:p>
      <w:pPr>
        <w:pStyle w:val="ListBullet"/>
      </w:pPr>
      <w:r>
        <w:t xml:space="preserve">age: อายุ ≥ 65 = ผู้สูงอายุ</w:t>
      </w:r>
    </w:p>
    <w:p>
      <w:pPr>
        <w:pStyle w:val="ListBullet"/>
      </w:pPr>
      <w:r>
        <w:t xml:space="preserve">dest_facility_type: 05 = โรงพยาบาล  06 = สถานดูแล → Medical escort</w:t>
      </w:r>
    </w:p>
    <w:p>
      <w:pPr>
        <w:pStyle w:val="Normal"/>
      </w:pPr>
      <w:r>
        <w:t xml:space="preserve">ผลการจำแนก:</w:t>
      </w:r>
    </w:p>
    <w:p>
      <w:pPr>
        <w:pStyle w:val="ListBullet"/>
      </w:pPr>
      <w:r>
        <w:t xml:space="preserve">School escort (นักเรียน status 8–13): 2,489 trips = 42.1%</w:t>
      </w:r>
    </w:p>
    <w:p>
      <w:pPr>
        <w:pStyle w:val="ListBullet"/>
      </w:pPr>
      <w:r>
        <w:t xml:space="preserve">Unknown / cross-household (match ไม่ได้): 2,649 trips = 44.8%</w:t>
      </w:r>
    </w:p>
    <w:p>
      <w:pPr>
        <w:pStyle w:val="ListBullet"/>
      </w:pPr>
      <w:r>
        <w:t xml:space="preserve">Other adult escort (ผู้ใหญ่วัยทำงาน): 348 trips = 5.9%</w:t>
      </w:r>
    </w:p>
    <w:p>
      <w:pPr>
        <w:pStyle w:val="ListBullet"/>
      </w:pPr>
      <w:r>
        <w:t xml:space="preserve">Elderly escort (อายุ 65+): 308 trips = 5.2%</w:t>
      </w:r>
    </w:p>
    <w:p>
      <w:pPr>
        <w:pStyle w:val="ListBullet"/>
      </w:pPr>
      <w:r>
        <w:t xml:space="preserve">Medical escort (ปลายทาง hospital/care): 119 trips = 2.0%</w:t>
      </w:r>
    </w:p>
    <w:p>
      <w:pPr>
        <w:pStyle w:val="Normal"/>
      </w:pPr>
      <w:r>
        <w:t xml:space="preserve">ข้อสังเกต: cross-HH 44.8% = พาคนคนละครัวเรือน (ญาติ เพื่อนบ้าน) | ทุกประเภทใช้รถ 86–97%</w:t>
      </w:r>
    </w:p>
    <w:p>
      <w:pPr>
        <w:pStyle w:val="Normal"/>
      </w:pPr>
      <w:r>
        <w:t xml:space="preserve">ไฟล์ output:</w:t>
      </w:r>
    </w:p>
    <w:p>
      <w:pPr>
        <w:pStyle w:val="ListBullet"/>
      </w:pPr>
      <w:r>
        <w:t xml:space="preserve">output/escort_type_classified.csv — ตาราง 5 ประเภท</w:t>
      </w:r>
    </w:p>
    <w:p>
      <w:pPr>
        <w:pStyle w:val="ListBullet"/>
      </w:pPr>
      <w:r>
        <w:t xml:space="preserve">output/escort_type_analysis.png — bar chart จำแนกประเภท</w:t>
      </w:r>
    </w:p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8: Why Escort? — เหตุผลของผู้ปกครอง (Q6)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ใช้ข้อมูล Supplementary Survey ที่ถามผู้ปกครองโดยตรงว่าทำไมถึงพาลูกไปโรงเรียน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 (R05_Supplementary_EN.csv):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q6_child1_escort_reason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1–11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เหตุผลพาส่งเด็กคนที่ 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q6_child1_school_dest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1–5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ระดับโรงเรียน: 1=อนุบาล 2=ประถม 3=ม.ต้น 4=ม.ปลาย 5=มหา'ลัย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q6_child2_escort_reason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1–11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เหตุผลพาส่งเด็กคนที่ 2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q6_child2_school_dest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1–5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ระดับโรงเรียนของเด็กคนที่ 2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รหัสเหตุผล Q6 และความหมาย: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1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Physical condition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สภาพร่างกายของเด็ก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2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Traffic safety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ความปลอดภัยทางจราจร — อันดับ 1 (24%)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3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Crime/safety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ความปลอดภัยส่วนบุคคล/อาชญากรรม (8%)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4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Distance too far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ระยะทางไกลเกินไป (19%)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5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No public transit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ไม่มีรถสาธารณะ (12%)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8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School rule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กฎของโรงเรียน (1%)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9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Work schedule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ตารางงานผู้ปกครอง (17%)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6 / 7 / 10 / 11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Other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สภาพอากาศ / เด็กชอบ / พาด้วยกัน / อื่นๆ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output/Level8/L8_why_escort.png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กราฟแท่งแนวนอนเหตุผลทั้งหมด + pie chart ระดับโรงเรียน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9: ABM Parameters — ตัวเลขสำหรับสร้างโมเดล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รวบรวม parameter tables 6 ชุดสำหรับสร้างและสอบเทียบ Agent-Based Model (ABM) ของการพาส่งเด็กไปโรงเรียน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6 Parameter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T1: Escort probability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employment_student_status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อัตราพาส่งตามระดับโรงเรียน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T2: Escorter profile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sex + age + status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ใครทำหน้าที่พาส่ง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T3: Mode choice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mode1_mode × escorting_flag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mode ของผู้พาส่ง vs นักเรียนเดินเอง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T4: Trip frequency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trips/day × escorting_flag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จำนวน trips/วัน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T5: Escort reasons heatmap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q6_reason × q6_school_dest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เหตุผล × ระดับโรงเรียน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T6: Departure time by sex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departure_time_hour × sex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เวลาออกเดินทาง แยกเพศผู้พาส่ง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output/Level9/L9_ABM_parameter_tables.xlsx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Excel 6 sheets — parameter tables ทั้งหมด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output/Level9/L9_T1_escort_prob.png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กราฟ T1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output/Level9/L9_T2_escorter_profile.png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 T2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output/Level9/L9_T3_mode.png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กราฟ T3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output/Level9/L9_T4_frequency.png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 T4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output/Level9/L9_T5_reasons_heatmap.png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กราฟ T5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output/Level9/L9_T6_departure_sex.png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 T6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4057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กลุ่มที่ 4 — ขุดลึก: รถ รายได้ และ Zone  (Level 10 + additions)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10: Travel Time, Income &amp; Zone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ตรวจสอบว่ารายได้ครัวเรือนและเวลาเดินทาง (proxy ระยะทาง) สัมพันธ์กับการพาส่งอย่างไร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travel_time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นาที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เวลาเดินทาง (proxy ระยะทาง ไม่มีข้อมูล km จริง)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household_income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รหัสกลุ่ม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รายได้ครัวเรือนต่อปี แบ่งเป็น bracket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escorting_flag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แยก escorted vs independent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id_b_zone_code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zone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zone ครัวเรือน สำหรับ spatial pattern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 (counter-intuitive):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นักเรียนที่ถูกพาส่งมีเวลาเดินทางสั้นกว่านักเรียนที่เดินเอง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คำอธิบาย: อนุบาล (72.6% ถูกพาส่ง) เดินทางระยะสั้นที่สุด สถานรับเลี้ยงเด็กมักอยู่ใกล้บ้าน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output/Level10/L10A_travel_time.png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Violin: เวลาเดินทาง escorted vs independent แยกระดับโรงเรียน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output/Level10/L10B_income_escort.png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รายได้ครัวเรือน × อัตราพาส่ง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output/Level10/L10C_zone_analysis.png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อัตราพาส่งตาม B-zone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10A / 10A_v2 / 10A_v3: Mode × Car Ownership — 3 เวอร์ชัน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วิเคราะห์ว่าการมีรถส่งผลต่อ mode ยังไง ทำ 3 เวอร์ชันเพราะต้อง filter ให้ถูก: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10A: mode ของนักเรียนทุกคน (รวมเดินเอง) → Walk ดูสูงเพราะเด็กที่เดินเองถูกรวมด้วย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10A_v2: mode ของผู้พาส่ง (trip_purpose='12') ทุกประเภท → Car 86–91% เมื่อมีรถ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10A_v3: เหมือน v2 แต่ join ยืนยันว่าผู้ถูกพาเป็นนักเรียนจริง → ผล cleanest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ตัวแปรหลัก: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number_of_cars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0, 1, 2+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จำนวนรถยนต์ในครัวเรือน (join จาก HH Survey ด้วย 4-field key)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mode1_mode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2 ตัว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รูปแบบการเดินทาง (ต้อง .strip())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trip_purpose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'12'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กรองเฉพาะ escorting trips (v2 และ v3)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escorted_hh_member_no_1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2 หลัก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join หา escorted person (v3 เท่านั้น)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8–12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ยืนยันว่าเป็นนักเรียน (v3 เท่านั้น)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 (v3 — cleanest estimate):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บ้าน 1 คัน: Car 87%, Walk 13%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บ้าน 2+ คัน: Car 91%, Walk 5%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บ้าน 0 คัน: Walk 86% (n=14 น้อยเกินไป อย่า cite ตัวเลขนี้)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output/Level10_additions/A_mode_share_by_car_ownership.png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10A: นักเรียนทุกคน (รวมเดินเอง)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output/Level10_additions/A2_escort_mode_by_car_ownership.png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10A_v2: ผู้พาส่งทุกประเภท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output/Level10_additions/A3_school_escort_mode_by_car_ownership.png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10A_v3: พาส่งโรงเรียนเท่านั้น (cleanest)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10B: Morning Peak Contribution — การพาส่ง = กี่ % ของการจราจรเช้า?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คำนวณสัดส่วนการเดินทางด้วยยานพาหนะที่เป็นการพาส่งในช่วง peak เช้า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departure_time_hour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0–23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กรอง: hour ∈ {7, 8} = peak 07:00–09:00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mode1_mode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03–11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vehicle trips = motorized modes ทั้งหมด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trip_purpose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'12'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นับ escorting vehicle trips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All escort: Peak 07–09 = 13.0% ของ vehicle trips  |  ตลอดวัน = 7.8%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School escort only: Peak 07–09 = 6.2%  |  ตลอดวัน = 3.3%  →  ครึ่งหนึ่งของ escorting peak คือพาผู้สูงอายุ/ข้าม HH ไม่ใช่โรงเรียน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output/Level10_additions/B_morning_peak_contribution.png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2 panel: (a) absolute counts (b) % contribution แต่ละชั่วโมง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output/Level10_additions/B_morning_peak_contribution.csv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ตัวเลขดิบ counts และ percentages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10C: Escort Rate by Household Composition — ครอบครัวใหญ่พาส่งมากกว่าไหม?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วิเคราะห์ที่ระดับครัวเรือน: ขนาดครัวเรือนและจำนวนเด็กวัยเรียนส่งผลต่ออัตราพาส่งอย่างไร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household_size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จำนวนคน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ขนาดครัวเรือน (จาก HH Survey)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8–12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นับจำนวนสมาชิกวัยเรียนในครัวเรือน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escorting_flag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= 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ครัวเรือน 'พาส่ง' = มีสมาชิก ≥ 1 คนที่ escorting_flag=1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HH 1–2 คน: 7.3%  →  HH 5+ คน: 41.6%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All escort: 0 เด็ก = 7.7%  →  1 คน = 32.6%  →  2 คน = 44.6%  →  3+ = 49.7%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School escort only: 0 = 0.06%  →  1 = 18.4%  →  2 = 27.9%  →  3+ = 35.6%</w:t>
      </w:r>
    </w:p>
    <w:p>
      <w:pPr>
        <w:pStyle w:val="ListBullet"/>
      </w:pPr>
      <w:r>
        <w:t>7.7% ใน HH ไม่มีเด็กหายไปเกือบหมดเมื่อกรองเหลือ school escort → ยืนยันว่าก่อนหน้านี้รวมพาผู้สูงอายุ/พาผู้ใหญ่อยู่ด้วย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output/Level10_additions/C_escort_rate_by_household_composition.png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2 panel: (a) HH size (b) จำนวนเด็กวัยเรียน พร้อม error bars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output/Level10_additions/C_escort_rate_by_household_composition.csv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ตัวเลข escort rate ทุก cell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4057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กลุ่มที่ 5 — PMT Framework และเพศ  (Level 11)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11A: Q6 Reasons by PMT Framework — กลัวหรือ logistics?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Protection Motivation Theory (PMT) แบ่งแรงจูงใจในการป้องกันภัยเป็น 2 กลุ่ม Level 11A นำ Q6 มาจัดกลุ่มตาม PMT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การจัด Q6 ตาม PMT: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Threat Appraisal (กลัว)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1, 2, 3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กลัวอันตราย: สภาพร่างกายเด็ก / จราจร / อาชญากรรม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Coping/Logistical (จำเป็น)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4, 5, 8, 9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ระยะทาง / ไม่มี transit / กฎโรงเรียน / ตารางงาน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Other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6, 7, 10, 11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สภาพอากาศ / ความชอบเด็ก / พาเด็กอื่นด้วย / อื่นๆ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Coping/Logistical: 49%  —  โอกินาวาพาเพราะจำเป็นมากกว่าเพราะกลัว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Threat Appraisal: 36%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นัยสำหรับ Bangkok: คาดว่า Threat จะสูงกว่าเพราะปัญหาความปลอดภัยบนถนนหนักกว่า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ข้อจำกัด: Okinawa ไม่มี Likert scale ดังนั้นไม่สามารถทำ ICLV ได้ → ใช้ Binary Logit กับ PMT proxies แทน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output/Level11/L11A_PMT_reasons.png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กราฟแท่งแนวนอนแต่ละ Q6 รหัส จัดกลุ่มตาม PMT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output/Level11/L11A_PMT_reasons_detail.png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กราฟรวม: 3 กลุ่ม PMT เท่านั้น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output/Level11/L11A_PMT_reasons.csv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ตัวเลข counts และ %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11B: Escort Reason → Mode Choice — เหตุผลทำนาย mode ไหม?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ตรวจว่าผู้ปกครองที่กลัวจราจร (threat) ใช้ mode ต่างจากคนที่พาเพราะระยะทางไกล (coping) หรือไม่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q6_child1_escort_reason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1–11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เหตุผลพาส่ง (join จาก Supplementary)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trip_purpose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'12'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กรองเฉพาะ escorting trips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mode1_mode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รหัส 2 ตัว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จัดกลุ่มเป็น Walk / Car / Other motorized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เกือบทุกเหตุผล → ใช้รถ 85–97% — การมีรถ override เหตุผลทุกอย่าง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ยกเว้น 'Accompany other child' (รหัส 10): Walk 21% เพราะอาจพาเด็กเดินด้วยกัน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output/Level11/L11B_reason_vs_mode.png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Stacked bar: mode share แต่ละ Q6 reason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output/Level11/L11B_reason_vs_mode.csv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Cross-tab ตัวเลขดิบ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1F4E79"/>
          <w:sz w:val="28"/>
        </w:rPr>
        <w:t>Level 11C: Child Gender × Escort Rate — เด็กผู้หญิงถูกพาส่งมากกว่าไหม?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ทดสอบ hypothesis ของ Kamargianni (2015): เด็กผู้หญิงถูกพาส่งมากกว่าเด็กผู้ชาย</w:t>
      </w:r>
    </w:p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ตัวแปรที่ใช้: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sex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เพศของเด็กที่ถูกพาส่ง (ดึงจาก PersonTrip ของเด็ก หลัง join)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escorted_hh_member_no_1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รหัส 2 หลัก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ใช้ join หา record ของเด็ก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hh_member_person_no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ต้อง zero-pad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ต้อง .str.zfill(2) ก่อน match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8–12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ระดับโรงเรียนของเด็กที่ถูกพาส่ง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color w:val="1F4E79"/>
          <w:sz w:val="21"/>
        </w:rPr>
        <w:t>ผลสำคัญ: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อนุบาล: ชาย 73% vs หญิง 72% — ไม่ต่างกัน (อายุครองอิทธิพลมากกว่าเพศ)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ม.ปลาย: ชาย 29% vs หญิง 44% — ช่องว่างใหญ่สุด สอดคล้อง Kamargianni (2015)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รวมทุกระดับ: หญิง 34% vs ชาย 30%</w:t>
      </w:r>
    </w:p>
    <w:p>
      <w:pPr>
        <w:pStyle w:val="ListBullet"/>
        <w:spacing w:before="20" w:after="20"/>
      </w:pPr>
      <w:r>
        <w:rPr>
          <w:rFonts w:ascii="Arial" w:hAnsi="Arial"/>
          <w:color w:val="444444"/>
          <w:sz w:val="20"/>
        </w:rPr>
        <w:t>นัย: ผู้ปกครองเป็นห่วงลูกสาวมากขึ้นเมื่อโตขึ้น → ใช้เป็น latent variable 'perceived vulnerability' ใน ICLV ของ Bangkok</w:t>
      </w:r>
    </w:p>
    <w:p>
      <w:pPr>
        <w:spacing w:before="40" w:after="40"/>
      </w:pPr>
      <w:r>
        <w:rPr>
          <w:rFonts w:ascii="Arial" w:hAnsi="Arial"/>
          <w:b/>
          <w:color w:val="2E75B6"/>
          <w:sz w:val="21"/>
        </w:rPr>
        <w:t>ไฟล์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ไฟล์ output</w:t>
            </w:r>
          </w:p>
        </w:tc>
        <w:tc>
          <w:tcPr>
            <w:tcW w:type="dxa" w:w="5760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เนื้อหา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rFonts w:ascii="Courier New" w:hAnsi="Courier New"/>
                <w:sz w:val="17"/>
              </w:rPr>
              <w:t>output/Level11/L11C_gender_escort_rate.png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rFonts w:ascii="Arial" w:hAnsi="Arial"/>
                <w:sz w:val="17"/>
              </w:rPr>
              <w:t>2 panel: (a) แยก school level × gender (b) overall male vs female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output/Level11/L11C_gender_escort_rate.csv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ตัวเลข escort rate ทุก cell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8550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ขั้นตอนถัดไป — ยังไม่ได้ทำ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color w:val="774400"/>
          <w:sz w:val="28"/>
        </w:rPr>
        <w:t>OD Matrix (Home-to-School)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วิเคราะห์ว่า B-zone ไหนส่งเด็กไปโรงเรียน zone ไหน ข้อมูลมีอยู่ (id_b_zone_code + destination_b_zone_code) แต่ยังไม่ได้สร้าง heatmap</w:t>
      </w:r>
    </w:p>
    <w:p>
      <w:pPr>
        <w:spacing w:before="280" w:after="120"/>
      </w:pPr>
      <w:r>
        <w:rPr>
          <w:rFonts w:ascii="Arial" w:hAnsi="Arial"/>
          <w:b/>
          <w:color w:val="774400"/>
          <w:sz w:val="28"/>
        </w:rPr>
        <w:t>Level 12: Binary Logit — โมเดลการตัดสินใจพาส่ง (สำคัญที่สุด)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เป็น reduced-form PMT model — สำคัญสุดสำหรับเชื่อมไป Bangkok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ชื่อตัวแปร (master data)</w:t>
            </w:r>
          </w:p>
        </w:tc>
        <w:tc>
          <w:tcPr>
            <w:tcW w:type="dxa" w:w="2016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ประเภทค่า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escorting_flag (0/1)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ตัวแปรตาม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พาส่งหรือไม่ (dependent variable)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employment_student_status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8–12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ระดับโรงเรียนของลูก (ตัวแปรทำนายหลัก)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number_of_cars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0, 1, 2+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proxy: coping appraisal / self-efficacy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sex (ผู้พาส่ง)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 หรือ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เพศของผู้ปกครอง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household_size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จำนวนคน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ขนาดครัวเรือน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travel_time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นาที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proxy ระยะทาง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rFonts w:ascii="Courier New" w:hAnsi="Courier New"/>
                <w:sz w:val="17"/>
              </w:rPr>
              <w:t>q6 safety dummy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0 หรือ 1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rFonts w:ascii="Arial" w:hAnsi="Arial"/>
                <w:sz w:val="17"/>
              </w:rPr>
              <w:t>1 ถ้า reason คือ code 1, 2, หรือ 3 (threat appraisal proxy)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Output: ตาราง odds ratios + forest plot → บอกว่าตัวแปรไหนมีผลแค่ไหน ทิศทางใด</w:t>
      </w:r>
    </w:p>
    <w:p>
      <w:pPr>
        <w:spacing w:before="40" w:after="40"/>
      </w:pPr>
      <w:r>
        <w:rPr>
          <w:rFonts w:ascii="Arial" w:hAnsi="Arial"/>
          <w:b w:val="0"/>
          <w:color w:val="333333"/>
          <w:sz w:val="21"/>
        </w:rPr>
        <w:t>เชื่อมไป Bangkok: coefficient จาก Logit เป็น prior สำหรับ ICLV และ validate direction of effect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574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4"/>
              </w:rPr>
              <w:t>สรุป: ผลที่ได้จาก Okinawa → ใช้กับ Bangkok อย่างไร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6E5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สิ่งที่ได้จาก Okinawa</w:t>
            </w:r>
          </w:p>
        </w:tc>
        <w:tc>
          <w:tcPr>
            <w:tcW w:type="dxa" w:w="3135"/>
            <w:shd w:val="clear" w:color="auto" w:fill="0F6E5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ใช้กับ Bangkok อย่างไร</w:t>
            </w:r>
          </w:p>
        </w:tc>
        <w:tc>
          <w:tcPr>
            <w:tcW w:type="dxa" w:w="3135"/>
            <w:shd w:val="clear" w:color="auto" w:fill="0F6E5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Level</w:t>
            </w:r>
          </w:p>
        </w:tc>
      </w:tr>
      <w:tr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Escort rate แต่ละระดับโรงเรียน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Benchmark: เปรียบเทียบ Bangkok vs Okinawa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L5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ABM parameter tables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Calibrate ABM ก่อนเก็บข้อมูล Bangkok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L9</w:t>
            </w:r>
          </w:p>
        </w:tc>
      </w:tr>
      <w:tr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PMT: Coping 49% &gt; Threat 36%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ออกแบบ Bangkok survey ถาม threat มากขึ้น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L11A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Gender gap ม.ปลาย (F 44% vs M 29%)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Latent variable 'perceived vulnerability' ใน ICLV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L11C</w:t>
            </w:r>
          </w:p>
        </w:tc>
      </w:tr>
      <w:tr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Car ownership → Car mode 87–91%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ยืนยัน coping appraisal variable ใน Bangkok ICLV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10A_v3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Morning peak 13% of vehicle trips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Policy baseline ก่อน intervention ใน Bangkok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10B</w:t>
            </w:r>
          </w:p>
        </w:tc>
      </w:tr>
      <w:tr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Binary Logit (ยังไม่ทำ)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Reduced-form PMT → precursor ของ Bangkok ICLV</w:t>
            </w:r>
          </w:p>
        </w:tc>
        <w:tc>
          <w:tcPr>
            <w:tcW w:type="dxa" w:w="3135"/>
            <w:shd w:val="clear" w:color="auto" w:fill="EAF3DE"/>
          </w:tcPr>
          <w:p>
            <w:r>
              <w:rPr>
                <w:rFonts w:ascii="Arial" w:hAnsi="Arial"/>
                <w:sz w:val="18"/>
              </w:rPr>
              <w:t>L12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