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0BE56" w14:textId="3A9FA7A6" w:rsidR="009F49D0" w:rsidRDefault="009F49D0" w:rsidP="009F49D0">
      <w:r w:rsidRPr="009F49D0">
        <w:rPr>
          <w:b/>
          <w:bCs/>
        </w:rPr>
        <w:t>Référence de Dossier</w:t>
      </w:r>
      <w:r w:rsidRPr="009F49D0">
        <w:br/>
      </w:r>
      <w:r w:rsidRPr="009F49D0">
        <w:rPr>
          <w:i/>
          <w:iCs/>
        </w:rPr>
        <w:t xml:space="preserve">(Format requis : </w:t>
      </w:r>
      <w:r>
        <w:t>CACI/___-___/_____]</w:t>
      </w:r>
      <w:r w:rsidRPr="009F49D0">
        <w:br/>
        <w:t>[Champ de saisie pour entrer la référence du dossier]</w:t>
      </w:r>
    </w:p>
    <w:p w14:paraId="7B5127FE" w14:textId="77777777" w:rsidR="009F49D0" w:rsidRDefault="009F49D0" w:rsidP="009F49D0">
      <w:r>
        <w:t>Veuillez entrer la référence de votre dossier (exemple : CACI/114-ARB/2024)</w:t>
      </w:r>
    </w:p>
    <w:p w14:paraId="0EA2C016" w14:textId="77777777" w:rsidR="009F49D0" w:rsidRPr="009F49D0" w:rsidRDefault="009F49D0" w:rsidP="009F49D0">
      <w:r w:rsidRPr="009F49D0">
        <w:pict w14:anchorId="275661B2">
          <v:rect id="_x0000_i1049" style="width:0;height:1.5pt" o:hralign="center" o:hrstd="t" o:hr="t" fillcolor="#a0a0a0" stroked="f"/>
        </w:pict>
      </w:r>
    </w:p>
    <w:p w14:paraId="14AFD37A" w14:textId="77777777" w:rsidR="009F49D0" w:rsidRPr="009F49D0" w:rsidRDefault="009F49D0" w:rsidP="009F49D0">
      <w:r w:rsidRPr="009F49D0">
        <w:rPr>
          <w:b/>
          <w:bCs/>
        </w:rPr>
        <w:t>Bouton :</w:t>
      </w:r>
      <w:r w:rsidRPr="009F49D0">
        <w:br/>
        <w:t>[Soumettre]</w:t>
      </w:r>
    </w:p>
    <w:p w14:paraId="3850ADBD" w14:textId="77777777" w:rsidR="009F49D0" w:rsidRPr="009F49D0" w:rsidRDefault="009F49D0" w:rsidP="009F49D0">
      <w:r w:rsidRPr="009F49D0">
        <w:pict w14:anchorId="37EEA36F">
          <v:rect id="_x0000_i1050" style="width:0;height:1.5pt" o:hralign="center" o:hrstd="t" o:hr="t" fillcolor="#a0a0a0" stroked="f"/>
        </w:pict>
      </w:r>
    </w:p>
    <w:p w14:paraId="0A25EAE7" w14:textId="77777777" w:rsidR="009F49D0" w:rsidRPr="009F49D0" w:rsidRDefault="009F49D0" w:rsidP="009F49D0">
      <w:pPr>
        <w:rPr>
          <w:b/>
          <w:bCs/>
        </w:rPr>
      </w:pPr>
      <w:r w:rsidRPr="009F49D0">
        <w:rPr>
          <w:b/>
          <w:bCs/>
        </w:rPr>
        <w:t>Résultat après soumission correcte :</w:t>
      </w:r>
    </w:p>
    <w:p w14:paraId="6BB15F15" w14:textId="77777777" w:rsidR="009F49D0" w:rsidRPr="009F49D0" w:rsidRDefault="009F49D0" w:rsidP="009F49D0">
      <w:r w:rsidRPr="009F49D0">
        <w:t xml:space="preserve">Lorsque l'utilisateur entre une référence valide (exemple : </w:t>
      </w:r>
      <w:r w:rsidRPr="009F49D0">
        <w:rPr>
          <w:b/>
          <w:bCs/>
        </w:rPr>
        <w:t>CACI/114-ARB/2024</w:t>
      </w:r>
      <w:r w:rsidRPr="009F49D0">
        <w:t>), un tableau de suivi s'affiche avec les informations suivantes :</w:t>
      </w:r>
    </w:p>
    <w:p w14:paraId="0E998731" w14:textId="77777777" w:rsidR="009F49D0" w:rsidRPr="009F49D0" w:rsidRDefault="009F49D0" w:rsidP="009F49D0">
      <w:r w:rsidRPr="009F49D0">
        <w:pict w14:anchorId="5900B4E3">
          <v:rect id="_x0000_i1051" style="width:0;height:1.5pt" o:hralign="center" o:hrstd="t" o:hr="t" fillcolor="#a0a0a0" stroked="f"/>
        </w:pict>
      </w:r>
    </w:p>
    <w:p w14:paraId="32E41F45" w14:textId="77777777" w:rsidR="009F49D0" w:rsidRPr="009F49D0" w:rsidRDefault="009F49D0" w:rsidP="009F49D0">
      <w:pPr>
        <w:rPr>
          <w:b/>
          <w:bCs/>
        </w:rPr>
      </w:pPr>
      <w:r w:rsidRPr="009F49D0">
        <w:rPr>
          <w:b/>
          <w:bCs/>
        </w:rPr>
        <w:t>Informations sur le dossier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920"/>
      </w:tblGrid>
      <w:tr w:rsidR="009F49D0" w:rsidRPr="009F49D0" w14:paraId="4253BB65" w14:textId="77777777" w:rsidTr="009F4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063F1" w14:textId="77777777" w:rsidR="009F49D0" w:rsidRPr="009F49D0" w:rsidRDefault="009F49D0" w:rsidP="009F49D0">
            <w:pPr>
              <w:rPr>
                <w:b/>
                <w:bCs/>
              </w:rPr>
            </w:pPr>
            <w:r w:rsidRPr="009F49D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257187F" w14:textId="77777777" w:rsidR="009F49D0" w:rsidRPr="009F49D0" w:rsidRDefault="009F49D0" w:rsidP="009F49D0">
            <w:pPr>
              <w:rPr>
                <w:b/>
                <w:bCs/>
              </w:rPr>
            </w:pPr>
            <w:r w:rsidRPr="009F49D0">
              <w:rPr>
                <w:b/>
                <w:bCs/>
              </w:rPr>
              <w:t>Information</w:t>
            </w:r>
          </w:p>
        </w:tc>
      </w:tr>
      <w:tr w:rsidR="009F49D0" w:rsidRPr="009F49D0" w14:paraId="521C47EA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E3D1" w14:textId="77777777" w:rsidR="009F49D0" w:rsidRPr="009F49D0" w:rsidRDefault="009F49D0" w:rsidP="009F49D0">
            <w:r w:rsidRPr="009F49D0">
              <w:t>Référence du Dossier</w:t>
            </w:r>
          </w:p>
        </w:tc>
        <w:tc>
          <w:tcPr>
            <w:tcW w:w="0" w:type="auto"/>
            <w:vAlign w:val="center"/>
            <w:hideMark/>
          </w:tcPr>
          <w:p w14:paraId="04587F67" w14:textId="77777777" w:rsidR="009F49D0" w:rsidRPr="009F49D0" w:rsidRDefault="009F49D0" w:rsidP="009F49D0">
            <w:r w:rsidRPr="009F49D0">
              <w:t>CACI/114-ARB/2024</w:t>
            </w:r>
          </w:p>
        </w:tc>
      </w:tr>
      <w:tr w:rsidR="009F49D0" w:rsidRPr="009F49D0" w14:paraId="5ECF99AB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38B1" w14:textId="77777777" w:rsidR="009F49D0" w:rsidRPr="009F49D0" w:rsidRDefault="009F49D0" w:rsidP="009F49D0">
            <w:r w:rsidRPr="009F49D0">
              <w:t>Type de Procédure</w:t>
            </w:r>
          </w:p>
        </w:tc>
        <w:tc>
          <w:tcPr>
            <w:tcW w:w="0" w:type="auto"/>
            <w:vAlign w:val="center"/>
            <w:hideMark/>
          </w:tcPr>
          <w:p w14:paraId="6E4EC45A" w14:textId="36C6E107" w:rsidR="009F49D0" w:rsidRPr="009F49D0" w:rsidRDefault="009F49D0" w:rsidP="009F49D0">
            <w:r w:rsidRPr="009F49D0">
              <w:t>[</w:t>
            </w:r>
            <w:r>
              <w:t>Conciliation/</w:t>
            </w:r>
            <w:r w:rsidRPr="009F49D0">
              <w:t>Médiation</w:t>
            </w:r>
            <w:r>
              <w:t>/</w:t>
            </w:r>
            <w:r w:rsidRPr="009F49D0">
              <w:t>Arbitrage/</w:t>
            </w:r>
            <w:r>
              <w:t>Recouvrement accéléré de créances/Référé arbitral/Expertise</w:t>
            </w:r>
            <w:r w:rsidRPr="009F49D0">
              <w:t>]</w:t>
            </w:r>
          </w:p>
        </w:tc>
      </w:tr>
      <w:tr w:rsidR="009F49D0" w:rsidRPr="009F49D0" w14:paraId="083EE90C" w14:textId="77777777" w:rsidTr="009F49D0">
        <w:trPr>
          <w:tblCellSpacing w:w="15" w:type="dxa"/>
        </w:trPr>
        <w:tc>
          <w:tcPr>
            <w:tcW w:w="0" w:type="auto"/>
            <w:vAlign w:val="center"/>
          </w:tcPr>
          <w:p w14:paraId="130CAC5C" w14:textId="6CE0CAA6" w:rsidR="009F49D0" w:rsidRPr="009F49D0" w:rsidRDefault="009F49D0" w:rsidP="009F49D0">
            <w:r w:rsidRPr="009F49D0">
              <w:t xml:space="preserve">Date de </w:t>
            </w:r>
            <w:r>
              <w:t xml:space="preserve">saisine </w:t>
            </w:r>
          </w:p>
        </w:tc>
        <w:tc>
          <w:tcPr>
            <w:tcW w:w="0" w:type="auto"/>
            <w:vAlign w:val="center"/>
          </w:tcPr>
          <w:p w14:paraId="683D06E8" w14:textId="5906D373" w:rsidR="009F49D0" w:rsidRPr="009F49D0" w:rsidRDefault="009F49D0" w:rsidP="009F49D0">
            <w:r w:rsidRPr="009F49D0">
              <w:t>[JJ/MM/AAAA]</w:t>
            </w:r>
          </w:p>
        </w:tc>
      </w:tr>
      <w:tr w:rsidR="009F49D0" w:rsidRPr="009F49D0" w14:paraId="27328252" w14:textId="77777777" w:rsidTr="009F49D0">
        <w:trPr>
          <w:tblCellSpacing w:w="15" w:type="dxa"/>
        </w:trPr>
        <w:tc>
          <w:tcPr>
            <w:tcW w:w="0" w:type="auto"/>
            <w:vAlign w:val="center"/>
          </w:tcPr>
          <w:p w14:paraId="666D82E0" w14:textId="4847BE7C" w:rsidR="009F49D0" w:rsidRPr="009F49D0" w:rsidRDefault="009F49D0" w:rsidP="009F49D0">
            <w:r>
              <w:t>Dossier suivi par :</w:t>
            </w:r>
          </w:p>
        </w:tc>
        <w:tc>
          <w:tcPr>
            <w:tcW w:w="0" w:type="auto"/>
            <w:vAlign w:val="center"/>
          </w:tcPr>
          <w:p w14:paraId="1242C955" w14:textId="4A608A6D" w:rsidR="009F49D0" w:rsidRPr="009F49D0" w:rsidRDefault="009F49D0" w:rsidP="009F49D0">
            <w:r>
              <w:t>KEITA Makan Ferdinand</w:t>
            </w:r>
          </w:p>
        </w:tc>
      </w:tr>
      <w:tr w:rsidR="009F49D0" w:rsidRPr="009F49D0" w14:paraId="77DEAB1F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2164" w14:textId="77777777" w:rsidR="009F49D0" w:rsidRPr="009F49D0" w:rsidRDefault="009F49D0" w:rsidP="009F49D0">
            <w:r w:rsidRPr="009F49D0">
              <w:t>Statut du Dossier</w:t>
            </w:r>
          </w:p>
        </w:tc>
        <w:tc>
          <w:tcPr>
            <w:tcW w:w="0" w:type="auto"/>
            <w:vAlign w:val="center"/>
            <w:hideMark/>
          </w:tcPr>
          <w:p w14:paraId="0CD8E53A" w14:textId="46143A31" w:rsidR="009F49D0" w:rsidRPr="009F49D0" w:rsidRDefault="009F49D0" w:rsidP="009F49D0">
            <w:r w:rsidRPr="009F49D0">
              <w:t>[En cours/</w:t>
            </w:r>
            <w:r>
              <w:t>Suspendu/Radié/Sentence prononcée/Accord trouvé</w:t>
            </w:r>
            <w:r w:rsidRPr="009F49D0">
              <w:t>/</w:t>
            </w:r>
            <w:r>
              <w:t>Echec du règlement amiable</w:t>
            </w:r>
            <w:r w:rsidRPr="009F49D0">
              <w:t>]</w:t>
            </w:r>
          </w:p>
        </w:tc>
      </w:tr>
      <w:tr w:rsidR="009F49D0" w:rsidRPr="009F49D0" w14:paraId="7C48550E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B5A3" w14:textId="77777777" w:rsidR="009F49D0" w:rsidRPr="009F49D0" w:rsidRDefault="009F49D0" w:rsidP="009F49D0">
            <w:r w:rsidRPr="009F49D0">
              <w:t>Étape Actuelle</w:t>
            </w:r>
          </w:p>
        </w:tc>
        <w:tc>
          <w:tcPr>
            <w:tcW w:w="0" w:type="auto"/>
            <w:vAlign w:val="center"/>
            <w:hideMark/>
          </w:tcPr>
          <w:p w14:paraId="6F8FD76D" w14:textId="77777777" w:rsidR="009F49D0" w:rsidRPr="009F49D0" w:rsidRDefault="009F49D0" w:rsidP="009F49D0">
            <w:r w:rsidRPr="009F49D0">
              <w:t>[Exemple : Nomination de l'arbitre]</w:t>
            </w:r>
          </w:p>
        </w:tc>
      </w:tr>
      <w:tr w:rsidR="009F49D0" w:rsidRPr="009F49D0" w14:paraId="272412F3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F20B" w14:textId="77777777" w:rsidR="009F49D0" w:rsidRPr="009F49D0" w:rsidRDefault="009F49D0" w:rsidP="009F49D0">
            <w:r w:rsidRPr="009F49D0">
              <w:t>Prochaine Étape</w:t>
            </w:r>
          </w:p>
        </w:tc>
        <w:tc>
          <w:tcPr>
            <w:tcW w:w="0" w:type="auto"/>
            <w:vAlign w:val="center"/>
            <w:hideMark/>
          </w:tcPr>
          <w:p w14:paraId="129988DC" w14:textId="77777777" w:rsidR="009F49D0" w:rsidRPr="009F49D0" w:rsidRDefault="009F49D0" w:rsidP="009F49D0">
            <w:r w:rsidRPr="009F49D0">
              <w:t>[Exemple : Audition prévue]</w:t>
            </w:r>
          </w:p>
        </w:tc>
      </w:tr>
      <w:tr w:rsidR="009F49D0" w:rsidRPr="009F49D0" w14:paraId="7A516B5F" w14:textId="77777777" w:rsidTr="009F4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C281" w14:textId="77777777" w:rsidR="009F49D0" w:rsidRPr="009F49D0" w:rsidRDefault="009F49D0" w:rsidP="009F49D0">
            <w:r w:rsidRPr="009F49D0">
              <w:t>Date Prévue pour la Prochaine Étape</w:t>
            </w:r>
          </w:p>
        </w:tc>
        <w:tc>
          <w:tcPr>
            <w:tcW w:w="0" w:type="auto"/>
            <w:vAlign w:val="center"/>
            <w:hideMark/>
          </w:tcPr>
          <w:p w14:paraId="14ED9A9E" w14:textId="77777777" w:rsidR="009F49D0" w:rsidRPr="009F49D0" w:rsidRDefault="009F49D0" w:rsidP="009F49D0">
            <w:r w:rsidRPr="009F49D0">
              <w:t>[JJ/MM/AAAA]</w:t>
            </w:r>
          </w:p>
        </w:tc>
      </w:tr>
    </w:tbl>
    <w:p w14:paraId="209122C2" w14:textId="77777777" w:rsidR="009F49D0" w:rsidRPr="009F49D0" w:rsidRDefault="009F49D0" w:rsidP="009F49D0">
      <w:r w:rsidRPr="009F49D0">
        <w:pict w14:anchorId="0B2840F5">
          <v:rect id="_x0000_i1052" style="width:0;height:1.5pt" o:hralign="center" o:hrstd="t" o:hr="t" fillcolor="#a0a0a0" stroked="f"/>
        </w:pict>
      </w:r>
    </w:p>
    <w:p w14:paraId="51F3BB94" w14:textId="19EF690B" w:rsidR="009F49D0" w:rsidRDefault="009F49D0">
      <w:r w:rsidRPr="009F49D0">
        <w:rPr>
          <w:b/>
          <w:bCs/>
        </w:rPr>
        <w:t>Bouton :</w:t>
      </w:r>
      <w:r w:rsidRPr="009F49D0">
        <w:br/>
        <w:t>[Télécharger le rapport du dossier]</w:t>
      </w:r>
    </w:p>
    <w:sectPr w:rsidR="009F4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D0"/>
    <w:rsid w:val="009F49D0"/>
    <w:rsid w:val="00F9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F8A3"/>
  <w15:chartTrackingRefBased/>
  <w15:docId w15:val="{6E329A9D-C900-4F7A-8EA1-C74361DC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49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49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49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49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49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49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49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49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49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49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4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149</Words>
  <Characters>823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Ferdinand KEITA</dc:creator>
  <cp:keywords/>
  <dc:description/>
  <cp:lastModifiedBy>Makan Ferdinand KEITA</cp:lastModifiedBy>
  <cp:revision>1</cp:revision>
  <dcterms:created xsi:type="dcterms:W3CDTF">2024-09-19T09:02:00Z</dcterms:created>
  <dcterms:modified xsi:type="dcterms:W3CDTF">2024-09-19T09:15:00Z</dcterms:modified>
</cp:coreProperties>
</file>