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9D75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Especificaciones Técnicas (Galaxy A57)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6639"/>
      </w:tblGrid>
      <w:tr w:rsidR="00D243CD" w:rsidRPr="00D243CD" w14:paraId="24B3A3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6727" w14:textId="77777777" w:rsidR="00D243CD" w:rsidRPr="00D243CD" w:rsidRDefault="00D243CD" w:rsidP="00D243CD">
            <w:r w:rsidRPr="00D243C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3E7E1" w14:textId="77777777" w:rsidR="00D243CD" w:rsidRPr="00D243CD" w:rsidRDefault="00D243CD" w:rsidP="00D243CD">
            <w:r w:rsidRPr="00D243CD">
              <w:rPr>
                <w:b/>
                <w:bCs/>
              </w:rPr>
              <w:t>Detalle Técnico</w:t>
            </w:r>
          </w:p>
        </w:tc>
      </w:tr>
      <w:tr w:rsidR="00D243CD" w:rsidRPr="00D243CD" w14:paraId="04375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488F7" w14:textId="77777777" w:rsidR="00D243CD" w:rsidRPr="00D243CD" w:rsidRDefault="00D243CD" w:rsidP="00D243CD">
            <w:r w:rsidRPr="00D243CD">
              <w:rPr>
                <w:b/>
                <w:bCs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73CE0" w14:textId="77777777" w:rsidR="00D243CD" w:rsidRPr="00D243CD" w:rsidRDefault="00D243CD" w:rsidP="00D243CD">
            <w:pPr>
              <w:rPr>
                <w:lang w:val="en-US"/>
              </w:rPr>
            </w:pPr>
            <w:r w:rsidRPr="00D243CD">
              <w:rPr>
                <w:lang w:val="en-US"/>
              </w:rPr>
              <w:t>6.7" Super AMOLED Plus, 120Hz, 1900 nits (pico).</w:t>
            </w:r>
          </w:p>
        </w:tc>
      </w:tr>
      <w:tr w:rsidR="00D243CD" w:rsidRPr="00D243CD" w14:paraId="5F204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CFB30" w14:textId="77777777" w:rsidR="00D243CD" w:rsidRPr="00D243CD" w:rsidRDefault="00D243CD" w:rsidP="00D243CD">
            <w:r w:rsidRPr="00D243CD">
              <w:rPr>
                <w:b/>
                <w:bCs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D4FEE" w14:textId="77777777" w:rsidR="00D243CD" w:rsidRPr="00D243CD" w:rsidRDefault="00D243CD" w:rsidP="00D243CD">
            <w:r w:rsidRPr="00D243CD">
              <w:rPr>
                <w:b/>
                <w:bCs/>
              </w:rPr>
              <w:t xml:space="preserve">Samsung </w:t>
            </w:r>
            <w:proofErr w:type="spellStart"/>
            <w:r w:rsidRPr="00D243CD">
              <w:rPr>
                <w:b/>
                <w:bCs/>
              </w:rPr>
              <w:t>Exynos</w:t>
            </w:r>
            <w:proofErr w:type="spellEnd"/>
            <w:r w:rsidRPr="00D243CD">
              <w:rPr>
                <w:b/>
                <w:bCs/>
              </w:rPr>
              <w:t xml:space="preserve"> 1680 (4nm)</w:t>
            </w:r>
            <w:r w:rsidRPr="00D243CD">
              <w:t xml:space="preserve"> con GPU </w:t>
            </w:r>
            <w:proofErr w:type="spellStart"/>
            <w:r w:rsidRPr="00D243CD">
              <w:t>Xclipse</w:t>
            </w:r>
            <w:proofErr w:type="spellEnd"/>
            <w:r w:rsidRPr="00D243CD">
              <w:t xml:space="preserve"> 550.</w:t>
            </w:r>
          </w:p>
        </w:tc>
      </w:tr>
      <w:tr w:rsidR="00D243CD" w:rsidRPr="00D243CD" w14:paraId="68669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44405" w14:textId="77777777" w:rsidR="00D243CD" w:rsidRPr="00D243CD" w:rsidRDefault="00D243CD" w:rsidP="00D243CD">
            <w:r w:rsidRPr="00D243CD">
              <w:rPr>
                <w:b/>
                <w:bCs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6197" w14:textId="77777777" w:rsidR="00D243CD" w:rsidRPr="00D243CD" w:rsidRDefault="00D243CD" w:rsidP="00D243CD">
            <w:r w:rsidRPr="00D243CD">
              <w:t>8 GB / 12 GB (LPDDR5X).</w:t>
            </w:r>
          </w:p>
        </w:tc>
      </w:tr>
      <w:tr w:rsidR="00D243CD" w:rsidRPr="00D243CD" w14:paraId="78E06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7491" w14:textId="77777777" w:rsidR="00D243CD" w:rsidRPr="00D243CD" w:rsidRDefault="00D243CD" w:rsidP="00D243CD">
            <w:r w:rsidRPr="00D243CD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DBFB5" w14:textId="77777777" w:rsidR="00D243CD" w:rsidRPr="00D243CD" w:rsidRDefault="00D243CD" w:rsidP="00D243CD">
            <w:r w:rsidRPr="00D243CD">
              <w:t>128 / 256 / 512 GB (</w:t>
            </w:r>
            <w:r w:rsidRPr="00D243CD">
              <w:rPr>
                <w:b/>
                <w:bCs/>
              </w:rPr>
              <w:t>Sin ranura MicroSD</w:t>
            </w:r>
            <w:r w:rsidRPr="00D243CD">
              <w:t>).</w:t>
            </w:r>
          </w:p>
        </w:tc>
      </w:tr>
      <w:tr w:rsidR="00D243CD" w:rsidRPr="00D243CD" w14:paraId="6778B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79604" w14:textId="77777777" w:rsidR="00D243CD" w:rsidRPr="00D243CD" w:rsidRDefault="00D243CD" w:rsidP="00D243CD">
            <w:r w:rsidRPr="00D243CD">
              <w:rPr>
                <w:b/>
                <w:bCs/>
              </w:rPr>
              <w:t>Cámaras Traseras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309B7" w14:textId="77777777" w:rsidR="00D243CD" w:rsidRPr="00D243CD" w:rsidRDefault="00D243CD" w:rsidP="00D243CD">
            <w:pPr>
              <w:rPr>
                <w:lang w:val="en-US"/>
              </w:rPr>
            </w:pPr>
            <w:r w:rsidRPr="00D243CD">
              <w:rPr>
                <w:lang w:val="en-US"/>
              </w:rPr>
              <w:t>Principal 50MP (Sony IMX906) + 12MP (UGA) + 5MP (Macro).</w:t>
            </w:r>
          </w:p>
        </w:tc>
      </w:tr>
      <w:tr w:rsidR="00D243CD" w:rsidRPr="00D243CD" w14:paraId="50E2B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8381F" w14:textId="77777777" w:rsidR="00D243CD" w:rsidRPr="00D243CD" w:rsidRDefault="00D243CD" w:rsidP="00D243CD">
            <w:r w:rsidRPr="00D243CD">
              <w:rPr>
                <w:b/>
                <w:bCs/>
              </w:rPr>
              <w:t>Cámara Frontal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DAC2B" w14:textId="77777777" w:rsidR="00D243CD" w:rsidRPr="00D243CD" w:rsidRDefault="00D243CD" w:rsidP="00D243CD">
            <w:r w:rsidRPr="00D243CD">
              <w:t xml:space="preserve">12 MP (Sensor mejorado para </w:t>
            </w:r>
            <w:proofErr w:type="spellStart"/>
            <w:r w:rsidRPr="00D243CD">
              <w:t>selfies</w:t>
            </w:r>
            <w:proofErr w:type="spellEnd"/>
            <w:r w:rsidRPr="00D243CD">
              <w:t>).</w:t>
            </w:r>
          </w:p>
        </w:tc>
      </w:tr>
      <w:tr w:rsidR="00D243CD" w:rsidRPr="00D243CD" w14:paraId="15FA5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B9EF1" w14:textId="77777777" w:rsidR="00D243CD" w:rsidRPr="00D243CD" w:rsidRDefault="00D243CD" w:rsidP="00D243CD">
            <w:r w:rsidRPr="00D243CD">
              <w:rPr>
                <w:b/>
                <w:bCs/>
              </w:rPr>
              <w:t>Batería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AEC" w14:textId="77777777" w:rsidR="00D243CD" w:rsidRPr="00D243CD" w:rsidRDefault="00D243CD" w:rsidP="00D243CD">
            <w:r w:rsidRPr="00D243CD">
              <w:t xml:space="preserve">5,000 mAh con carga de </w:t>
            </w:r>
            <w:r w:rsidRPr="00D243CD">
              <w:rPr>
                <w:b/>
                <w:bCs/>
              </w:rPr>
              <w:t>45W</w:t>
            </w:r>
            <w:r w:rsidRPr="00D243CD">
              <w:t xml:space="preserve"> (por primera vez en la serie A).</w:t>
            </w:r>
          </w:p>
        </w:tc>
      </w:tr>
      <w:tr w:rsidR="00D243CD" w:rsidRPr="00D243CD" w14:paraId="5E2DC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6EAF" w14:textId="77777777" w:rsidR="00D243CD" w:rsidRPr="00D243CD" w:rsidRDefault="00D243CD" w:rsidP="00D243CD">
            <w:r w:rsidRPr="00D243CD">
              <w:rPr>
                <w:b/>
                <w:bCs/>
              </w:rPr>
              <w:t>Construcción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21147" w14:textId="77777777" w:rsidR="00D243CD" w:rsidRPr="00D243CD" w:rsidRDefault="00D243CD" w:rsidP="00D243CD">
            <w:proofErr w:type="spellStart"/>
            <w:r w:rsidRPr="00D243CD">
              <w:t>Gorilla</w:t>
            </w:r>
            <w:proofErr w:type="spellEnd"/>
            <w:r w:rsidRPr="00D243CD">
              <w:t xml:space="preserve"> Glass </w:t>
            </w:r>
            <w:proofErr w:type="spellStart"/>
            <w:r w:rsidRPr="00D243CD">
              <w:t>Victus</w:t>
            </w:r>
            <w:proofErr w:type="spellEnd"/>
            <w:r w:rsidRPr="00D243CD">
              <w:t>+ (frente/atrás) y marco de aluminio.</w:t>
            </w:r>
          </w:p>
        </w:tc>
      </w:tr>
      <w:tr w:rsidR="00D243CD" w:rsidRPr="00D243CD" w14:paraId="410FF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A19F" w14:textId="77777777" w:rsidR="00D243CD" w:rsidRPr="00D243CD" w:rsidRDefault="00D243CD" w:rsidP="00D243CD">
            <w:r w:rsidRPr="00D243CD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1FF7" w14:textId="77777777" w:rsidR="00D243CD" w:rsidRPr="00D243CD" w:rsidRDefault="00D243CD" w:rsidP="00D243CD">
            <w:r w:rsidRPr="00D243CD">
              <w:t xml:space="preserve">Android 16 con </w:t>
            </w:r>
            <w:proofErr w:type="spellStart"/>
            <w:r w:rsidRPr="00D243CD">
              <w:t>One</w:t>
            </w:r>
            <w:proofErr w:type="spellEnd"/>
            <w:r w:rsidRPr="00D243CD">
              <w:t xml:space="preserve"> UI 8.5 (6 años de actualizaciones).</w:t>
            </w:r>
          </w:p>
        </w:tc>
      </w:tr>
    </w:tbl>
    <w:p w14:paraId="1CF5F551" w14:textId="77777777" w:rsidR="00D243CD" w:rsidRPr="00D243CD" w:rsidRDefault="00D243CD" w:rsidP="00D243CD">
      <w:r w:rsidRPr="00D243CD">
        <w:pict w14:anchorId="6CA37DAF">
          <v:rect id="_x0000_i1103" style="width:0;height:1.5pt" o:hralign="center" o:hrstd="t" o:hr="t" fillcolor="#a0a0a0" stroked="f"/>
        </w:pict>
      </w:r>
    </w:p>
    <w:p w14:paraId="22D0EF48" w14:textId="77777777" w:rsidR="00D243CD" w:rsidRPr="00D243CD" w:rsidRDefault="00D243CD" w:rsidP="00D243CD">
      <w:pPr>
        <w:rPr>
          <w:b/>
          <w:bCs/>
        </w:rPr>
      </w:pPr>
      <w:r w:rsidRPr="00D243CD">
        <w:rPr>
          <w:rFonts w:ascii="Segoe UI Symbol" w:hAnsi="Segoe UI Symbol" w:cs="Segoe UI Symbol"/>
          <w:b/>
          <w:bCs/>
        </w:rPr>
        <w:t>🛠</w:t>
      </w:r>
      <w:r w:rsidRPr="00D243CD">
        <w:rPr>
          <w:b/>
          <w:bCs/>
        </w:rPr>
        <w:t xml:space="preserve"> Problemas Comunes y Soluciones Detalladas</w:t>
      </w:r>
    </w:p>
    <w:p w14:paraId="4478623D" w14:textId="77777777" w:rsidR="00D243CD" w:rsidRPr="00D243CD" w:rsidRDefault="00D243CD" w:rsidP="00D243CD">
      <w:r w:rsidRPr="00D243CD">
        <w:t xml:space="preserve">A diferencia del S25, el A57 presenta retos específicos por su procesador </w:t>
      </w:r>
      <w:proofErr w:type="spellStart"/>
      <w:r w:rsidRPr="00D243CD">
        <w:t>Exynos</w:t>
      </w:r>
      <w:proofErr w:type="spellEnd"/>
      <w:r w:rsidRPr="00D243CD">
        <w:t xml:space="preserve"> y su construcción </w:t>
      </w:r>
      <w:proofErr w:type="gramStart"/>
      <w:r w:rsidRPr="00D243CD">
        <w:t>ultra delgada</w:t>
      </w:r>
      <w:proofErr w:type="gramEnd"/>
      <w:r w:rsidRPr="00D243CD">
        <w:t xml:space="preserve"> de 6.9 </w:t>
      </w:r>
      <w:proofErr w:type="spellStart"/>
      <w:r w:rsidRPr="00D243CD">
        <w:t>mm.</w:t>
      </w:r>
      <w:proofErr w:type="spellEnd"/>
    </w:p>
    <w:p w14:paraId="595DAA21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I. Rendimiento y Sistema</w:t>
      </w:r>
    </w:p>
    <w:p w14:paraId="7954AA5F" w14:textId="77777777" w:rsidR="00D243CD" w:rsidRPr="00D243CD" w:rsidRDefault="00D243CD" w:rsidP="00D243CD">
      <w:pPr>
        <w:numPr>
          <w:ilvl w:val="0"/>
          <w:numId w:val="10"/>
        </w:numPr>
      </w:pPr>
      <w:proofErr w:type="spellStart"/>
      <w:r w:rsidRPr="00D243CD">
        <w:rPr>
          <w:b/>
          <w:bCs/>
        </w:rPr>
        <w:t>Lags</w:t>
      </w:r>
      <w:proofErr w:type="spellEnd"/>
      <w:r w:rsidRPr="00D243CD">
        <w:rPr>
          <w:b/>
          <w:bCs/>
        </w:rPr>
        <w:t xml:space="preserve"> en </w:t>
      </w:r>
      <w:proofErr w:type="spellStart"/>
      <w:r w:rsidRPr="00D243CD">
        <w:rPr>
          <w:b/>
          <w:bCs/>
        </w:rPr>
        <w:t>One</w:t>
      </w:r>
      <w:proofErr w:type="spellEnd"/>
      <w:r w:rsidRPr="00D243CD">
        <w:rPr>
          <w:b/>
          <w:bCs/>
        </w:rPr>
        <w:t xml:space="preserve"> UI 8.5 tras la configuración inicial:</w:t>
      </w:r>
    </w:p>
    <w:p w14:paraId="4018FE6A" w14:textId="77777777" w:rsidR="00D243CD" w:rsidRPr="00D243CD" w:rsidRDefault="00D243CD" w:rsidP="00D243CD">
      <w:pPr>
        <w:numPr>
          <w:ilvl w:val="1"/>
          <w:numId w:val="10"/>
        </w:numPr>
      </w:pPr>
      <w:r w:rsidRPr="00D243CD">
        <w:rPr>
          <w:i/>
          <w:iCs/>
        </w:rPr>
        <w:t>Causa:</w:t>
      </w:r>
      <w:r w:rsidRPr="00D243CD">
        <w:t xml:space="preserve"> El sistema indexa miles de archivos y actualiza </w:t>
      </w:r>
      <w:proofErr w:type="gramStart"/>
      <w:r w:rsidRPr="00D243CD">
        <w:t>apps</w:t>
      </w:r>
      <w:proofErr w:type="gramEnd"/>
      <w:r w:rsidRPr="00D243CD">
        <w:t xml:space="preserve"> en segundo plano.</w:t>
      </w:r>
    </w:p>
    <w:p w14:paraId="19E504BF" w14:textId="77777777" w:rsidR="00D243CD" w:rsidRPr="00D243CD" w:rsidRDefault="00D243CD" w:rsidP="00D243CD">
      <w:pPr>
        <w:numPr>
          <w:ilvl w:val="1"/>
          <w:numId w:val="10"/>
        </w:numPr>
      </w:pPr>
      <w:r w:rsidRPr="00D243CD">
        <w:rPr>
          <w:i/>
          <w:iCs/>
        </w:rPr>
        <w:t>Solución:</w:t>
      </w:r>
      <w:r w:rsidRPr="00D243CD">
        <w:t xml:space="preserve"> Deja el teléfono cargando al 100% durante una noche. Luego, ve a </w:t>
      </w:r>
      <w:r w:rsidRPr="00D243CD">
        <w:rPr>
          <w:b/>
          <w:bCs/>
        </w:rPr>
        <w:t>Mantenimiento del dispositivo &gt; Optimización automática</w:t>
      </w:r>
      <w:r w:rsidRPr="00D243CD">
        <w:t xml:space="preserve"> y actívalo para que el sistema limpie procesos residuales de la instalación.</w:t>
      </w:r>
    </w:p>
    <w:p w14:paraId="01F3DDDF" w14:textId="77777777" w:rsidR="00D243CD" w:rsidRPr="00D243CD" w:rsidRDefault="00D243CD" w:rsidP="00D243CD">
      <w:pPr>
        <w:numPr>
          <w:ilvl w:val="0"/>
          <w:numId w:val="10"/>
        </w:numPr>
      </w:pPr>
      <w:r w:rsidRPr="00D243CD">
        <w:rPr>
          <w:b/>
          <w:bCs/>
        </w:rPr>
        <w:t xml:space="preserve">Cierre de </w:t>
      </w:r>
      <w:proofErr w:type="gramStart"/>
      <w:r w:rsidRPr="00D243CD">
        <w:rPr>
          <w:b/>
          <w:bCs/>
        </w:rPr>
        <w:t>apps</w:t>
      </w:r>
      <w:proofErr w:type="gramEnd"/>
      <w:r w:rsidRPr="00D243CD">
        <w:rPr>
          <w:b/>
          <w:bCs/>
        </w:rPr>
        <w:t xml:space="preserve"> en segundo plano (Gestión de RAM):</w:t>
      </w:r>
    </w:p>
    <w:p w14:paraId="03935642" w14:textId="77777777" w:rsidR="00D243CD" w:rsidRPr="00D243CD" w:rsidRDefault="00D243CD" w:rsidP="00D243CD">
      <w:pPr>
        <w:numPr>
          <w:ilvl w:val="1"/>
          <w:numId w:val="10"/>
        </w:numPr>
      </w:pPr>
      <w:r w:rsidRPr="00D243CD">
        <w:rPr>
          <w:i/>
          <w:iCs/>
        </w:rPr>
        <w:lastRenderedPageBreak/>
        <w:t>Solución:</w:t>
      </w:r>
      <w:r w:rsidRPr="00D243CD">
        <w:t xml:space="preserve"> Ve a </w:t>
      </w:r>
      <w:r w:rsidRPr="00D243CD">
        <w:rPr>
          <w:b/>
          <w:bCs/>
        </w:rPr>
        <w:t>Ajustes &gt; Mantenimiento del dispositivo &gt; Memoria &gt; RAM Plus</w:t>
      </w:r>
      <w:r w:rsidRPr="00D243CD">
        <w:t xml:space="preserve">. Configúralo en </w:t>
      </w:r>
      <w:r w:rsidRPr="00D243CD">
        <w:rPr>
          <w:b/>
          <w:bCs/>
        </w:rPr>
        <w:t>8GB</w:t>
      </w:r>
      <w:r w:rsidRPr="00D243CD">
        <w:t xml:space="preserve">. Esto utiliza el almacenamiento UFS 3.1 como memoria virtual para mantener más </w:t>
      </w:r>
      <w:proofErr w:type="gramStart"/>
      <w:r w:rsidRPr="00D243CD">
        <w:t>apps</w:t>
      </w:r>
      <w:proofErr w:type="gramEnd"/>
      <w:r w:rsidRPr="00D243CD">
        <w:t xml:space="preserve"> abiertas.</w:t>
      </w:r>
    </w:p>
    <w:p w14:paraId="4660D5D4" w14:textId="77777777" w:rsidR="00D243CD" w:rsidRPr="00D243CD" w:rsidRDefault="00D243CD" w:rsidP="00D243CD">
      <w:pPr>
        <w:numPr>
          <w:ilvl w:val="0"/>
          <w:numId w:val="10"/>
        </w:numPr>
      </w:pPr>
      <w:r w:rsidRPr="00D243CD">
        <w:rPr>
          <w:b/>
          <w:bCs/>
        </w:rPr>
        <w:t>El sensor de huellas en pantalla falla ocasionalmente:</w:t>
      </w:r>
    </w:p>
    <w:p w14:paraId="0BF80B2A" w14:textId="77777777" w:rsidR="00D243CD" w:rsidRPr="00D243CD" w:rsidRDefault="00D243CD" w:rsidP="00D243CD">
      <w:pPr>
        <w:numPr>
          <w:ilvl w:val="1"/>
          <w:numId w:val="10"/>
        </w:numPr>
      </w:pPr>
      <w:r w:rsidRPr="00D243CD">
        <w:rPr>
          <w:i/>
          <w:iCs/>
        </w:rPr>
        <w:t>Solución:</w:t>
      </w:r>
      <w:r w:rsidRPr="00D243CD">
        <w:t xml:space="preserve"> Al ser un sensor óptico (no ultrasónico como el S25), requiere luz. </w:t>
      </w:r>
      <w:r w:rsidRPr="00D243CD">
        <w:rPr>
          <w:b/>
          <w:bCs/>
        </w:rPr>
        <w:t>Registra tu huella en un ambiente oscuro</w:t>
      </w:r>
      <w:r w:rsidRPr="00D243CD">
        <w:t xml:space="preserve"> y luego otra vez en uno muy iluminado para que el sensor aprenda ambos escenarios.</w:t>
      </w:r>
    </w:p>
    <w:p w14:paraId="45D0F6B1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II. Pantalla y Multimedia</w:t>
      </w:r>
    </w:p>
    <w:p w14:paraId="7C94B31F" w14:textId="77777777" w:rsidR="00D243CD" w:rsidRPr="00D243CD" w:rsidRDefault="00D243CD" w:rsidP="00D243CD">
      <w:pPr>
        <w:numPr>
          <w:ilvl w:val="0"/>
          <w:numId w:val="11"/>
        </w:numPr>
      </w:pPr>
      <w:r w:rsidRPr="00D243CD">
        <w:rPr>
          <w:b/>
          <w:bCs/>
        </w:rPr>
        <w:t>Brillo que baja solo (</w:t>
      </w:r>
      <w:proofErr w:type="spellStart"/>
      <w:r w:rsidRPr="00D243CD">
        <w:rPr>
          <w:b/>
          <w:bCs/>
        </w:rPr>
        <w:t>Throttling</w:t>
      </w:r>
      <w:proofErr w:type="spellEnd"/>
      <w:r w:rsidRPr="00D243CD">
        <w:rPr>
          <w:b/>
          <w:bCs/>
        </w:rPr>
        <w:t xml:space="preserve"> térmico):</w:t>
      </w:r>
    </w:p>
    <w:p w14:paraId="6FA8AFC2" w14:textId="77777777" w:rsidR="00D243CD" w:rsidRPr="00D243CD" w:rsidRDefault="00D243CD" w:rsidP="00D243CD">
      <w:pPr>
        <w:numPr>
          <w:ilvl w:val="1"/>
          <w:numId w:val="11"/>
        </w:numPr>
      </w:pPr>
      <w:r w:rsidRPr="00D243CD">
        <w:rPr>
          <w:i/>
          <w:iCs/>
        </w:rPr>
        <w:t>Causa:</w:t>
      </w:r>
      <w:r w:rsidRPr="00D243CD">
        <w:t xml:space="preserve"> El diseño de 6.9mm disipa el calor hacia la pantalla.</w:t>
      </w:r>
    </w:p>
    <w:p w14:paraId="356B9D4A" w14:textId="77777777" w:rsidR="00D243CD" w:rsidRPr="00D243CD" w:rsidRDefault="00D243CD" w:rsidP="00D243CD">
      <w:pPr>
        <w:numPr>
          <w:ilvl w:val="1"/>
          <w:numId w:val="11"/>
        </w:numPr>
      </w:pPr>
      <w:r w:rsidRPr="00D243CD">
        <w:rPr>
          <w:i/>
          <w:iCs/>
        </w:rPr>
        <w:t>Solución:</w:t>
      </w:r>
      <w:r w:rsidRPr="00D243CD">
        <w:t xml:space="preserve"> Si el brillo baja drásticamente, desactiva el </w:t>
      </w:r>
      <w:r w:rsidRPr="00D243CD">
        <w:rPr>
          <w:b/>
          <w:bCs/>
        </w:rPr>
        <w:t>"Brillo Extra"</w:t>
      </w:r>
      <w:r w:rsidRPr="00D243CD">
        <w:t xml:space="preserve"> en exteriores si no es estrictamente necesario, ya que esto genera el calor que fuerza la protección del panel.</w:t>
      </w:r>
    </w:p>
    <w:p w14:paraId="7C7DE470" w14:textId="77777777" w:rsidR="00D243CD" w:rsidRPr="00D243CD" w:rsidRDefault="00D243CD" w:rsidP="00D243CD">
      <w:pPr>
        <w:numPr>
          <w:ilvl w:val="0"/>
          <w:numId w:val="11"/>
        </w:numPr>
      </w:pPr>
      <w:r w:rsidRPr="00D243CD">
        <w:rPr>
          <w:b/>
          <w:bCs/>
        </w:rPr>
        <w:t>Audio de los altavoces estéreo desequilibrado:</w:t>
      </w:r>
    </w:p>
    <w:p w14:paraId="04B1A49D" w14:textId="77777777" w:rsidR="00D243CD" w:rsidRPr="00D243CD" w:rsidRDefault="00D243CD" w:rsidP="00D243CD">
      <w:pPr>
        <w:numPr>
          <w:ilvl w:val="1"/>
          <w:numId w:val="11"/>
        </w:numPr>
      </w:pPr>
      <w:r w:rsidRPr="00D243CD">
        <w:rPr>
          <w:i/>
          <w:iCs/>
        </w:rPr>
        <w:t>Solución:</w:t>
      </w:r>
      <w:r w:rsidRPr="00D243CD">
        <w:t xml:space="preserve"> Ve a </w:t>
      </w:r>
      <w:r w:rsidRPr="00D243CD">
        <w:rPr>
          <w:b/>
          <w:bCs/>
        </w:rPr>
        <w:t>Ajustes &gt; Accesibilidad &gt; Mejoras para la audición</w:t>
      </w:r>
      <w:r w:rsidRPr="00D243CD">
        <w:t xml:space="preserve"> y ajusta el balance Izquierda/Derecha. A veces, el altavoz superior suena más bajo debido a su tamaño reducido.</w:t>
      </w:r>
    </w:p>
    <w:p w14:paraId="2E04BB55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III. Cámara y Fotografía</w:t>
      </w:r>
    </w:p>
    <w:p w14:paraId="06936A5F" w14:textId="77777777" w:rsidR="00D243CD" w:rsidRPr="00D243CD" w:rsidRDefault="00D243CD" w:rsidP="00D243CD">
      <w:pPr>
        <w:numPr>
          <w:ilvl w:val="0"/>
          <w:numId w:val="12"/>
        </w:numPr>
      </w:pPr>
      <w:r w:rsidRPr="00D243CD">
        <w:rPr>
          <w:b/>
          <w:bCs/>
        </w:rPr>
        <w:t>Fotos nocturnas con mucho ruido:</w:t>
      </w:r>
    </w:p>
    <w:p w14:paraId="606484B8" w14:textId="77777777" w:rsidR="00D243CD" w:rsidRPr="00D243CD" w:rsidRDefault="00D243CD" w:rsidP="00D243CD">
      <w:pPr>
        <w:numPr>
          <w:ilvl w:val="1"/>
          <w:numId w:val="12"/>
        </w:numPr>
      </w:pPr>
      <w:r w:rsidRPr="00D243CD">
        <w:rPr>
          <w:i/>
          <w:iCs/>
        </w:rPr>
        <w:t>Solución:</w:t>
      </w:r>
      <w:r w:rsidRPr="00D243CD">
        <w:t xml:space="preserve"> El A57 incluye </w:t>
      </w:r>
      <w:proofErr w:type="spellStart"/>
      <w:r w:rsidRPr="00D243CD">
        <w:rPr>
          <w:b/>
          <w:bCs/>
        </w:rPr>
        <w:t>Nightography</w:t>
      </w:r>
      <w:proofErr w:type="spellEnd"/>
      <w:r w:rsidRPr="00D243CD">
        <w:t xml:space="preserve">, pero requiere estabilidad. Usa el modo Noche manualmente y activa el </w:t>
      </w:r>
      <w:r w:rsidRPr="00D243CD">
        <w:rPr>
          <w:b/>
          <w:bCs/>
        </w:rPr>
        <w:t>"Optimizador de escenas"</w:t>
      </w:r>
      <w:r w:rsidRPr="00D243CD">
        <w:t xml:space="preserve">. Evita usar el </w:t>
      </w:r>
      <w:proofErr w:type="gramStart"/>
      <w:r w:rsidRPr="00D243CD">
        <w:t>zoom</w:t>
      </w:r>
      <w:proofErr w:type="gramEnd"/>
      <w:r w:rsidRPr="00D243CD">
        <w:t xml:space="preserve"> digital en la noche, mantente en 1x para usar el sensor Sony principal.</w:t>
      </w:r>
    </w:p>
    <w:p w14:paraId="0B446841" w14:textId="77777777" w:rsidR="00D243CD" w:rsidRPr="00D243CD" w:rsidRDefault="00D243CD" w:rsidP="00D243CD">
      <w:pPr>
        <w:numPr>
          <w:ilvl w:val="0"/>
          <w:numId w:val="12"/>
        </w:numPr>
      </w:pPr>
      <w:r w:rsidRPr="00D243CD">
        <w:rPr>
          <w:b/>
          <w:bCs/>
        </w:rPr>
        <w:t>Video 4K con tirones (</w:t>
      </w:r>
      <w:proofErr w:type="spellStart"/>
      <w:r w:rsidRPr="00D243CD">
        <w:rPr>
          <w:b/>
          <w:bCs/>
        </w:rPr>
        <w:t>Stuttering</w:t>
      </w:r>
      <w:proofErr w:type="spellEnd"/>
      <w:r w:rsidRPr="00D243CD">
        <w:rPr>
          <w:b/>
          <w:bCs/>
        </w:rPr>
        <w:t>):</w:t>
      </w:r>
    </w:p>
    <w:p w14:paraId="5A603E2F" w14:textId="77777777" w:rsidR="00D243CD" w:rsidRPr="00D243CD" w:rsidRDefault="00D243CD" w:rsidP="00D243CD">
      <w:pPr>
        <w:numPr>
          <w:ilvl w:val="1"/>
          <w:numId w:val="12"/>
        </w:numPr>
      </w:pPr>
      <w:r w:rsidRPr="00D243CD">
        <w:rPr>
          <w:i/>
          <w:iCs/>
        </w:rPr>
        <w:t>Solución:</w:t>
      </w:r>
      <w:r w:rsidRPr="00D243CD">
        <w:t xml:space="preserve"> Desactiva la "Estabilización de video" en los ajustes de cámara si estás usando un trípode. Si grabas a mano, baja a </w:t>
      </w:r>
      <w:r w:rsidRPr="00D243CD">
        <w:rPr>
          <w:b/>
          <w:bCs/>
        </w:rPr>
        <w:t>1080p 60fps</w:t>
      </w:r>
      <w:r w:rsidRPr="00D243CD">
        <w:t xml:space="preserve">; el procesador </w:t>
      </w:r>
      <w:proofErr w:type="spellStart"/>
      <w:r w:rsidRPr="00D243CD">
        <w:t>Exynos</w:t>
      </w:r>
      <w:proofErr w:type="spellEnd"/>
      <w:r w:rsidRPr="00D243CD">
        <w:t xml:space="preserve"> 1680 maneja mucho mejor esta resolución con IA.</w:t>
      </w:r>
    </w:p>
    <w:p w14:paraId="393E703C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IV. Batería y Conectividad</w:t>
      </w:r>
    </w:p>
    <w:p w14:paraId="2B647B80" w14:textId="77777777" w:rsidR="00D243CD" w:rsidRPr="00D243CD" w:rsidRDefault="00D243CD" w:rsidP="00D243CD">
      <w:pPr>
        <w:numPr>
          <w:ilvl w:val="0"/>
          <w:numId w:val="13"/>
        </w:numPr>
      </w:pPr>
      <w:r w:rsidRPr="00D243CD">
        <w:rPr>
          <w:b/>
          <w:bCs/>
        </w:rPr>
        <w:lastRenderedPageBreak/>
        <w:t>Drenaje de batería en 5G:</w:t>
      </w:r>
    </w:p>
    <w:p w14:paraId="48E29ED6" w14:textId="77777777" w:rsidR="00D243CD" w:rsidRPr="00D243CD" w:rsidRDefault="00D243CD" w:rsidP="00D243CD">
      <w:pPr>
        <w:numPr>
          <w:ilvl w:val="1"/>
          <w:numId w:val="13"/>
        </w:numPr>
      </w:pPr>
      <w:r w:rsidRPr="00D243CD">
        <w:rPr>
          <w:i/>
          <w:iCs/>
        </w:rPr>
        <w:t>Solución:</w:t>
      </w:r>
      <w:r w:rsidRPr="00D243CD">
        <w:t xml:space="preserve"> Si en tu zona la señal 5G es débil, ve a </w:t>
      </w:r>
      <w:r w:rsidRPr="00D243CD">
        <w:rPr>
          <w:b/>
          <w:bCs/>
        </w:rPr>
        <w:t>Ajustes &gt; Conexiones &gt; Redes móviles</w:t>
      </w:r>
      <w:r w:rsidRPr="00D243CD">
        <w:t xml:space="preserve"> y selecciona </w:t>
      </w:r>
      <w:r w:rsidRPr="00D243CD">
        <w:rPr>
          <w:b/>
          <w:bCs/>
        </w:rPr>
        <w:t>LTE/3G/2G</w:t>
      </w:r>
      <w:r w:rsidRPr="00D243CD">
        <w:t>. El modem 5G integrado consume un 15% más de batería buscando señal inestable.</w:t>
      </w:r>
    </w:p>
    <w:p w14:paraId="38F46091" w14:textId="77777777" w:rsidR="00D243CD" w:rsidRPr="00D243CD" w:rsidRDefault="00D243CD" w:rsidP="00D243CD">
      <w:pPr>
        <w:numPr>
          <w:ilvl w:val="0"/>
          <w:numId w:val="13"/>
        </w:numPr>
      </w:pPr>
      <w:r w:rsidRPr="00D243CD">
        <w:rPr>
          <w:b/>
          <w:bCs/>
        </w:rPr>
        <w:t>Carga "Rápida" que no llega a 45W:</w:t>
      </w:r>
    </w:p>
    <w:p w14:paraId="122978F0" w14:textId="77777777" w:rsidR="00D243CD" w:rsidRPr="00D243CD" w:rsidRDefault="00D243CD" w:rsidP="00D243CD">
      <w:pPr>
        <w:numPr>
          <w:ilvl w:val="1"/>
          <w:numId w:val="13"/>
        </w:numPr>
      </w:pPr>
      <w:r w:rsidRPr="00D243CD">
        <w:rPr>
          <w:i/>
          <w:iCs/>
        </w:rPr>
        <w:t>Detalle:</w:t>
      </w:r>
      <w:r w:rsidRPr="00D243CD">
        <w:t xml:space="preserve"> El A57 no incluye cargador.</w:t>
      </w:r>
    </w:p>
    <w:p w14:paraId="5C1155FE" w14:textId="77777777" w:rsidR="00D243CD" w:rsidRPr="00D243CD" w:rsidRDefault="00D243CD" w:rsidP="00D243CD">
      <w:pPr>
        <w:numPr>
          <w:ilvl w:val="1"/>
          <w:numId w:val="13"/>
        </w:numPr>
      </w:pPr>
      <w:r w:rsidRPr="00D243CD">
        <w:rPr>
          <w:i/>
          <w:iCs/>
        </w:rPr>
        <w:t>Solución:</w:t>
      </w:r>
      <w:r w:rsidRPr="00D243CD">
        <w:t xml:space="preserve"> Necesitas un cargador </w:t>
      </w:r>
      <w:r w:rsidRPr="00D243CD">
        <w:rPr>
          <w:b/>
          <w:bCs/>
        </w:rPr>
        <w:t>Samsung 45W PD 3.0 con PPS</w:t>
      </w:r>
      <w:r w:rsidRPr="00D243CD">
        <w:t>. Si usas el de un modelo anterior (A54 o A55), solo cargará a 25W. Verifica que el cable sea de 5 Amperios (más grueso de lo normal).</w:t>
      </w:r>
    </w:p>
    <w:p w14:paraId="201CE411" w14:textId="77777777" w:rsidR="00D243CD" w:rsidRPr="00D243CD" w:rsidRDefault="00D243CD" w:rsidP="00D243CD">
      <w:pPr>
        <w:numPr>
          <w:ilvl w:val="0"/>
          <w:numId w:val="13"/>
        </w:numPr>
      </w:pPr>
      <w:r w:rsidRPr="00D243CD">
        <w:rPr>
          <w:b/>
          <w:bCs/>
        </w:rPr>
        <w:t xml:space="preserve">Calentamiento excesivo usando el </w:t>
      </w:r>
      <w:proofErr w:type="spellStart"/>
      <w:r w:rsidRPr="00D243CD">
        <w:rPr>
          <w:b/>
          <w:bCs/>
        </w:rPr>
        <w:t>Hotspot</w:t>
      </w:r>
      <w:proofErr w:type="spellEnd"/>
      <w:r w:rsidRPr="00D243CD">
        <w:rPr>
          <w:b/>
          <w:bCs/>
        </w:rPr>
        <w:t xml:space="preserve"> (Punto de acceso):</w:t>
      </w:r>
    </w:p>
    <w:p w14:paraId="0F661E25" w14:textId="77777777" w:rsidR="00D243CD" w:rsidRPr="00D243CD" w:rsidRDefault="00D243CD" w:rsidP="00D243CD">
      <w:pPr>
        <w:numPr>
          <w:ilvl w:val="1"/>
          <w:numId w:val="13"/>
        </w:numPr>
      </w:pPr>
      <w:r w:rsidRPr="00D243CD">
        <w:rPr>
          <w:i/>
          <w:iCs/>
        </w:rPr>
        <w:t>Solución:</w:t>
      </w:r>
      <w:r w:rsidRPr="00D243CD">
        <w:t xml:space="preserve"> En los ajustes del punto de acceso, cambia la banda de 5GHz a </w:t>
      </w:r>
      <w:r w:rsidRPr="00D243CD">
        <w:rPr>
          <w:b/>
          <w:bCs/>
        </w:rPr>
        <w:t>2.4GHz</w:t>
      </w:r>
      <w:r w:rsidRPr="00D243CD">
        <w:t>. Esto reduce el esfuerzo del chip de red y baja la temperatura del equipo significativamente.</w:t>
      </w:r>
    </w:p>
    <w:p w14:paraId="5B9F2D3C" w14:textId="77777777" w:rsidR="00D243CD" w:rsidRPr="00D243CD" w:rsidRDefault="00D243CD" w:rsidP="00D243CD">
      <w:pPr>
        <w:rPr>
          <w:b/>
          <w:bCs/>
        </w:rPr>
      </w:pPr>
      <w:r w:rsidRPr="00D243CD">
        <w:rPr>
          <w:b/>
          <w:bCs/>
        </w:rPr>
        <w:t>V. Soluciones Generales de Mantenimiento</w:t>
      </w:r>
    </w:p>
    <w:p w14:paraId="04972EB1" w14:textId="77777777" w:rsidR="00D243CD" w:rsidRPr="00D243CD" w:rsidRDefault="00D243CD" w:rsidP="00D243CD">
      <w:pPr>
        <w:numPr>
          <w:ilvl w:val="0"/>
          <w:numId w:val="14"/>
        </w:numPr>
      </w:pPr>
      <w:proofErr w:type="spellStart"/>
      <w:r w:rsidRPr="00D243CD">
        <w:rPr>
          <w:b/>
          <w:bCs/>
        </w:rPr>
        <w:t>Wipe</w:t>
      </w:r>
      <w:proofErr w:type="spellEnd"/>
      <w:r w:rsidRPr="00D243CD">
        <w:rPr>
          <w:b/>
          <w:bCs/>
        </w:rPr>
        <w:t xml:space="preserve"> Cache (Indispensable tras actualización):</w:t>
      </w:r>
      <w:r w:rsidRPr="00D243CD">
        <w:t xml:space="preserve"> Apaga el A57, conéctalo a una PC por USB, presiona </w:t>
      </w:r>
      <w:r w:rsidRPr="00D243CD">
        <w:rPr>
          <w:b/>
          <w:bCs/>
        </w:rPr>
        <w:t>Encendido + Vol Arriba</w:t>
      </w:r>
      <w:r w:rsidRPr="00D243CD">
        <w:t xml:space="preserve">. En el menú, selecciona </w:t>
      </w:r>
      <w:proofErr w:type="spellStart"/>
      <w:r w:rsidRPr="00D243CD">
        <w:rPr>
          <w:i/>
          <w:iCs/>
        </w:rPr>
        <w:t>Wipe</w:t>
      </w:r>
      <w:proofErr w:type="spellEnd"/>
      <w:r w:rsidRPr="00D243CD">
        <w:rPr>
          <w:i/>
          <w:iCs/>
        </w:rPr>
        <w:t xml:space="preserve"> Cache </w:t>
      </w:r>
      <w:proofErr w:type="spellStart"/>
      <w:r w:rsidRPr="00D243CD">
        <w:rPr>
          <w:i/>
          <w:iCs/>
        </w:rPr>
        <w:t>Partition</w:t>
      </w:r>
      <w:proofErr w:type="spellEnd"/>
      <w:r w:rsidRPr="00D243CD">
        <w:t>. Esto soluciona el 90% de los errores de drenaje de batería súbito.</w:t>
      </w:r>
    </w:p>
    <w:p w14:paraId="36E6F240" w14:textId="77777777" w:rsidR="00D243CD" w:rsidRPr="00D243CD" w:rsidRDefault="00D243CD" w:rsidP="00D243CD">
      <w:pPr>
        <w:numPr>
          <w:ilvl w:val="0"/>
          <w:numId w:val="14"/>
        </w:numPr>
      </w:pPr>
      <w:r w:rsidRPr="00D243CD">
        <w:rPr>
          <w:b/>
          <w:bCs/>
        </w:rPr>
        <w:t>Modo de Protección de Batería:</w:t>
      </w:r>
      <w:r w:rsidRPr="00D243CD">
        <w:t xml:space="preserve"> Para que el A57 dure los 6 años prometidos, ve a </w:t>
      </w:r>
      <w:r w:rsidRPr="00D243CD">
        <w:rPr>
          <w:b/>
          <w:bCs/>
        </w:rPr>
        <w:t>Ajustes &gt; Batería &gt; Protección de la batería</w:t>
      </w:r>
      <w:r w:rsidRPr="00D243CD">
        <w:t xml:space="preserve"> y selecciona "Adaptable". Esto evita que el químico de la batería se degrade por calor al cargar siempre al 100%.</w:t>
      </w:r>
    </w:p>
    <w:p w14:paraId="4E569653" w14:textId="69BF54C7" w:rsidR="00F47EE1" w:rsidRPr="00F47EE1" w:rsidRDefault="00F47EE1" w:rsidP="00D243CD"/>
    <w:p w14:paraId="3B8E9C42" w14:textId="77777777" w:rsidR="00017D1F" w:rsidRDefault="00017D1F"/>
    <w:sectPr w:rsidR="00017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A26"/>
    <w:multiLevelType w:val="multilevel"/>
    <w:tmpl w:val="A3129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22D5E"/>
    <w:multiLevelType w:val="multilevel"/>
    <w:tmpl w:val="46FCAE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8086B"/>
    <w:multiLevelType w:val="multilevel"/>
    <w:tmpl w:val="57548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23F3D"/>
    <w:multiLevelType w:val="multilevel"/>
    <w:tmpl w:val="722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68AA"/>
    <w:multiLevelType w:val="multilevel"/>
    <w:tmpl w:val="10B07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F0063"/>
    <w:multiLevelType w:val="multilevel"/>
    <w:tmpl w:val="28327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870E3"/>
    <w:multiLevelType w:val="multilevel"/>
    <w:tmpl w:val="0666E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B39C5"/>
    <w:multiLevelType w:val="multilevel"/>
    <w:tmpl w:val="CF3E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33DA2"/>
    <w:multiLevelType w:val="multilevel"/>
    <w:tmpl w:val="708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37092"/>
    <w:multiLevelType w:val="multilevel"/>
    <w:tmpl w:val="BF0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4A44"/>
    <w:multiLevelType w:val="multilevel"/>
    <w:tmpl w:val="CDA000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07643"/>
    <w:multiLevelType w:val="multilevel"/>
    <w:tmpl w:val="7996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03B82"/>
    <w:multiLevelType w:val="multilevel"/>
    <w:tmpl w:val="43465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B0493"/>
    <w:multiLevelType w:val="multilevel"/>
    <w:tmpl w:val="480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49567">
    <w:abstractNumId w:val="13"/>
  </w:num>
  <w:num w:numId="2" w16cid:durableId="1717855335">
    <w:abstractNumId w:val="6"/>
  </w:num>
  <w:num w:numId="3" w16cid:durableId="1039285395">
    <w:abstractNumId w:val="0"/>
  </w:num>
  <w:num w:numId="4" w16cid:durableId="48917361">
    <w:abstractNumId w:val="4"/>
  </w:num>
  <w:num w:numId="5" w16cid:durableId="52000828">
    <w:abstractNumId w:val="2"/>
  </w:num>
  <w:num w:numId="6" w16cid:durableId="839737205">
    <w:abstractNumId w:val="8"/>
  </w:num>
  <w:num w:numId="7" w16cid:durableId="1083527895">
    <w:abstractNumId w:val="11"/>
  </w:num>
  <w:num w:numId="8" w16cid:durableId="640573560">
    <w:abstractNumId w:val="9"/>
  </w:num>
  <w:num w:numId="9" w16cid:durableId="309406486">
    <w:abstractNumId w:val="3"/>
  </w:num>
  <w:num w:numId="10" w16cid:durableId="1743259840">
    <w:abstractNumId w:val="7"/>
  </w:num>
  <w:num w:numId="11" w16cid:durableId="1621299284">
    <w:abstractNumId w:val="12"/>
  </w:num>
  <w:num w:numId="12" w16cid:durableId="1520582860">
    <w:abstractNumId w:val="5"/>
  </w:num>
  <w:num w:numId="13" w16cid:durableId="515995714">
    <w:abstractNumId w:val="1"/>
  </w:num>
  <w:num w:numId="14" w16cid:durableId="150413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E1"/>
    <w:rsid w:val="00017D1F"/>
    <w:rsid w:val="000E5A72"/>
    <w:rsid w:val="004E303B"/>
    <w:rsid w:val="007439F0"/>
    <w:rsid w:val="00D243CD"/>
    <w:rsid w:val="00F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D991"/>
  <w15:chartTrackingRefBased/>
  <w15:docId w15:val="{87DC2323-72E0-4AA9-8E35-BEFA1141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A72"/>
    <w:pPr>
      <w:spacing w:after="200" w:line="276" w:lineRule="auto"/>
    </w:pPr>
    <w:rPr>
      <w:rFonts w:ascii="Arial" w:hAnsi="Arial" w:cs="Calibri"/>
      <w:kern w:val="0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E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E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E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E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EE1"/>
    <w:rPr>
      <w:rFonts w:eastAsiaTheme="majorEastAsia" w:cstheme="majorBidi"/>
      <w:color w:val="0F4761" w:themeColor="accent1" w:themeShade="BF"/>
      <w:kern w:val="0"/>
      <w:sz w:val="28"/>
      <w:szCs w:val="28"/>
      <w:lang w:eastAsia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EE1"/>
    <w:rPr>
      <w:rFonts w:eastAsiaTheme="majorEastAsia" w:cstheme="majorBid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EE1"/>
    <w:rPr>
      <w:rFonts w:eastAsiaTheme="majorEastAsia" w:cstheme="majorBidi"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EE1"/>
    <w:rPr>
      <w:rFonts w:eastAsiaTheme="majorEastAsia" w:cstheme="majorBidi"/>
      <w:i/>
      <w:iCs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EE1"/>
    <w:rPr>
      <w:rFonts w:eastAsiaTheme="majorEastAsia" w:cstheme="majorBidi"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EE1"/>
    <w:rPr>
      <w:rFonts w:eastAsiaTheme="majorEastAsia" w:cstheme="majorBidi"/>
      <w:i/>
      <w:iCs/>
      <w:color w:val="272727" w:themeColor="text1" w:themeTint="D8"/>
      <w:kern w:val="0"/>
      <w:szCs w:val="22"/>
      <w:lang w:eastAsia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EE1"/>
    <w:rPr>
      <w:rFonts w:eastAsiaTheme="majorEastAsia" w:cstheme="majorBidi"/>
      <w:color w:val="272727" w:themeColor="text1" w:themeTint="D8"/>
      <w:kern w:val="0"/>
      <w:szCs w:val="22"/>
      <w:lang w:eastAsia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4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EE1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E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E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47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EE1"/>
    <w:rPr>
      <w:rFonts w:ascii="Arial" w:hAnsi="Arial" w:cs="Calibri"/>
      <w:i/>
      <w:iCs/>
      <w:color w:val="404040" w:themeColor="text1" w:themeTint="BF"/>
      <w:kern w:val="0"/>
      <w:szCs w:val="22"/>
      <w:lang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F47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EE1"/>
    <w:rPr>
      <w:rFonts w:ascii="Arial" w:hAnsi="Arial" w:cs="Calibr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4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610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RENEL</dc:creator>
  <cp:keywords/>
  <dc:description/>
  <cp:lastModifiedBy>JEAN RENEL</cp:lastModifiedBy>
  <cp:revision>2</cp:revision>
  <dcterms:created xsi:type="dcterms:W3CDTF">2026-04-18T01:26:00Z</dcterms:created>
  <dcterms:modified xsi:type="dcterms:W3CDTF">2026-04-18T01:26:00Z</dcterms:modified>
</cp:coreProperties>
</file>