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tykwwtqrk6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rHeight w:val="2661.21582031249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actividades realizadas hasta esta etapa del proyecto son: Frontend, dando por finalizadas las secciones Inicio, Inicio de Sesión, Registro y Perfil incluyendo animaciones y mejoras de UX. Backend, se realizó base del flujo de reservas por hora, mantenimiento de auth y perfil operativos. Finalmente Integración de API, implementando Google Calendar funcional para crear eventos al confirmar reservas.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lo tanto se cumplen los siguientes objetivos:  Frontend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avanzado con secciones clave listas y experiencia fluida. Backend de reservas y disponibilidad, casi por finalizar, con endpoints y lógica inicial operativa. Por último, Integración con servicios externos, Google Calendar implementado con creación de eventos activa.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continuación se presentan las evidencias que demuestran el avance significativo del proyecto. Se observa un diseño UI/UX intuitivo, un inicio de sesión que garantiza una autenticación exitosa y la correcta gestión de reservas por día u hora mediante la API de Google Calendar, la cual integra un recordatorio en el calendario del celular.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primer lugar, se logró manejando la metodología Scrum respetando el periodo de tiempo de cada tarea y el tablero con las fases Pendiente, En curso y Hecho. En segundo lugar, se destaca la importancia de las herramientas Copilot y ChatGPT que permitieron solucionar y aprender de errores nuevos o complejos.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766204"/>
                  <wp:effectExtent b="0" l="0" r="0" t="0"/>
                  <wp:docPr id="2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13890" l="0" r="0" t="14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7662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324100"/>
                  <wp:effectExtent b="0" l="0" r="0" t="0"/>
                  <wp:docPr id="3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029075" cy="5275520"/>
                  <wp:effectExtent b="0" l="0" r="0" t="0"/>
                  <wp:docPr id="3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1184" l="4695" r="3350" t="3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5275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609850" cy="4333875"/>
                  <wp:effectExtent b="0" l="0" r="0" t="0"/>
                  <wp:docPr id="3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433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006600"/>
                  <wp:effectExtent b="0" l="0" r="0" t="0"/>
                  <wp:docPr id="3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191953" cy="3253320"/>
                  <wp:effectExtent b="0" l="0" r="0" t="0"/>
                  <wp:docPr id="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953" cy="3253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268280"/>
                  <wp:effectExtent b="0" l="0" r="0" t="0"/>
                  <wp:docPr id="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5873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268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132.48990885416674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3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75"/>
        <w:gridCol w:w="1275"/>
        <w:gridCol w:w="1275"/>
        <w:gridCol w:w="1425"/>
        <w:gridCol w:w="1455"/>
        <w:tblGridChange w:id="0">
          <w:tblGrid>
            <w:gridCol w:w="1335"/>
            <w:gridCol w:w="1080"/>
            <w:gridCol w:w="1275"/>
            <w:gridCol w:w="1275"/>
            <w:gridCol w:w="1275"/>
            <w:gridCol w:w="1275"/>
            <w:gridCol w:w="1425"/>
            <w:gridCol w:w="14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Levantamiento de requerimientos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Reuniones,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Katherine Pereira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 de falta de claridad inicial del cliente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hay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Modelado de la base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PostgreSQL,Prisma, Docker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Jeanfranco Sanchez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Curva de aprendizaje en Prisma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hay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soluciones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del Backend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NestJS, Prisma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Jeanfranco Sanchez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con mercado pago es la parte más crítica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un principio la integración se haría con webpay y ahora se ha cambiado a mercado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del Frontend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React, Tailwind, Vite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Katherine Pereira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validarse con cliente para usabilidad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hay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soluciones sistémicas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APIs externas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SDKs, Postman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Jeanfranco Sanchez + Leonardo Hernandez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APIs pueden fallar, riesgo en mercado pago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agregó una api de google que ya fue implementada ahora viene la integración con mercado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calidad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funcionales y validación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Jest, Postman, QA manual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Leonardo Hernandez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Detectar errores de solape de horarios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hay cambios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su mayoría los factores que han facilitado el desarrollo del plan de trabajo son las buenas prácticas, trabajo en equipo y habilidades de comunicación. Mientras que, los factores que han dificultado el desarrollo son errores que se manejan y solucionan a través de las herramientas usadas o errores que ya sabemos manejar.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eliminó la actividad API de Clima, 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esta actividad se concluyó después de compartir opiniones entre el equipo junto al cliente, gracias a esto se llegó a la simple conclusión de que la integración API de clima era totalmente innecesaria, sin un propósito e importancia.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actividades aún no iniciadas son la integración de pago con Mercado Pago, el panel de administración y la implementación del chatbot. Esto se debe a que, según el cronograma, todavía no corresponde iniciarlas. Lo anterior evidencia que se están cumpliendo exitosamente los plazos por tarea. Como estrategia, es importante seguir apoyándonos en las herramientas y en el conocimiento de cada integrante para no afectar el proyecto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tfHSR8IgeKOMiJBRdMSxxlitcw==">CgMxLjAyDmguNXR5a3d3dHFyazY1OAByITFjWW9xU2t3N0NyQWdsbERmQlN5bER2MFVueGpPT3NMQg==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